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339"/>
      </w:tblGrid>
      <w:tr w:rsidR="009142DF" w:rsidRPr="009142DF" w:rsidTr="009142DF">
        <w:tc>
          <w:tcPr>
            <w:tcW w:w="4219" w:type="dxa"/>
            <w:hideMark/>
          </w:tcPr>
          <w:p w:rsidR="009142DF" w:rsidRDefault="009142DF">
            <w:pPr>
              <w:jc w:val="both"/>
              <w:rPr>
                <w:rStyle w:val="a7"/>
                <w:sz w:val="28"/>
                <w:szCs w:val="28"/>
                <w:shd w:val="clear" w:color="auto" w:fill="FFFFFF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uk-UA" w:eastAsia="uk-UA"/>
              </w:rPr>
              <w:drawing>
                <wp:inline distT="0" distB="0" distL="0" distR="0">
                  <wp:extent cx="2647950" cy="3745230"/>
                  <wp:effectExtent l="171450" t="171450" r="228600" b="369570"/>
                  <wp:docPr id="2" name="Рисунок 2" descr="C:\Users\Admin\AppData\Local\Microsoft\Windows\INetCache\Content.Word\VTZ_059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Admin\AppData\Local\Microsoft\Windows\INetCache\Content.Word\VTZ_059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85" cy="3267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vAlign w:val="center"/>
          </w:tcPr>
          <w:p w:rsidR="009142DF" w:rsidRDefault="009142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>
              <w:rPr>
                <w:rStyle w:val="a7"/>
                <w:sz w:val="28"/>
                <w:szCs w:val="28"/>
                <w:shd w:val="clear" w:color="auto" w:fill="FFFFFF"/>
                <w:lang w:val="en-US"/>
              </w:rPr>
              <w:t>Lisovkyi</w:t>
            </w:r>
            <w:proofErr w:type="spellEnd"/>
            <w:r>
              <w:rPr>
                <w:rStyle w:val="a7"/>
                <w:sz w:val="28"/>
                <w:szCs w:val="28"/>
                <w:shd w:val="clear" w:color="auto" w:fill="FFFFFF"/>
                <w:lang w:val="en-US"/>
              </w:rPr>
              <w:t xml:space="preserve"> Bohdan</w:t>
            </w:r>
            <w:r>
              <w:rPr>
                <w:rStyle w:val="a7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Style w:val="a7"/>
                <w:sz w:val="28"/>
                <w:szCs w:val="28"/>
                <w:shd w:val="clear" w:color="auto" w:fill="FFFFFF"/>
                <w:lang w:val="en-US"/>
              </w:rPr>
              <w:t>Petrovych</w:t>
            </w:r>
            <w:proofErr w:type="spellEnd"/>
          </w:p>
          <w:p w:rsidR="009142DF" w:rsidRDefault="009142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9142DF" w:rsidRDefault="009142DF">
            <w:pPr>
              <w:spacing w:line="276" w:lineRule="auto"/>
              <w:jc w:val="center"/>
              <w:rPr>
                <w:rStyle w:val="a7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PhD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in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Biol</w:t>
            </w:r>
            <w:r w:rsidR="0095104F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o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gy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Associate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Professor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Head of Theory and Methods of Physical Culture and Sports Department</w:t>
            </w:r>
          </w:p>
        </w:tc>
      </w:tr>
      <w:tr w:rsidR="009142DF" w:rsidRPr="009142DF" w:rsidTr="009142DF">
        <w:tc>
          <w:tcPr>
            <w:tcW w:w="4219" w:type="dxa"/>
          </w:tcPr>
          <w:p w:rsidR="009142DF" w:rsidRDefault="00A95F3D">
            <w:pPr>
              <w:ind w:firstLine="284"/>
              <w:jc w:val="both"/>
              <w:rPr>
                <w:rFonts w:asciiTheme="majorHAnsi" w:hAnsiTheme="majorHAnsi" w:cs="Times New Roman"/>
                <w:color w:val="17365D" w:themeColor="text2" w:themeShade="BF"/>
                <w:sz w:val="24"/>
                <w:szCs w:val="24"/>
                <w:shd w:val="clear" w:color="auto" w:fill="FFFFFF"/>
                <w:lang w:val="en-US"/>
              </w:rPr>
            </w:pPr>
            <w:hyperlink r:id="rId6" w:history="1">
              <w:r w:rsidR="009142DF">
                <w:rPr>
                  <w:rStyle w:val="a3"/>
                  <w:rFonts w:asciiTheme="majorHAnsi" w:hAnsiTheme="majorHAnsi" w:cs="Times New Roman"/>
                  <w:color w:val="17365D" w:themeColor="text2" w:themeShade="BF"/>
                  <w:sz w:val="24"/>
                  <w:szCs w:val="24"/>
                  <w:u w:val="none"/>
                  <w:shd w:val="clear" w:color="auto" w:fill="FFFFFF"/>
                  <w:lang w:val="en-US"/>
                </w:rPr>
                <w:t>ORCID 0000-0003-0474-9572</w:t>
              </w:r>
            </w:hyperlink>
          </w:p>
          <w:p w:rsidR="009142DF" w:rsidRDefault="00A95F3D">
            <w:pPr>
              <w:ind w:firstLine="284"/>
              <w:jc w:val="both"/>
              <w:rPr>
                <w:rFonts w:asciiTheme="majorHAnsi" w:hAnsiTheme="majorHAnsi" w:cs="Times New Roman"/>
                <w:color w:val="17365D" w:themeColor="text2" w:themeShade="BF"/>
                <w:sz w:val="24"/>
                <w:szCs w:val="24"/>
                <w:lang w:val="en-US"/>
              </w:rPr>
            </w:pPr>
            <w:hyperlink r:id="rId7" w:history="1">
              <w:proofErr w:type="spellStart"/>
              <w:r w:rsidR="009142DF">
                <w:rPr>
                  <w:rStyle w:val="a3"/>
                  <w:rFonts w:asciiTheme="majorHAnsi" w:hAnsiTheme="majorHAnsi" w:cs="Times New Roman"/>
                  <w:color w:val="17365D" w:themeColor="text2" w:themeShade="BF"/>
                  <w:sz w:val="24"/>
                  <w:szCs w:val="24"/>
                  <w:u w:val="none"/>
                  <w:lang w:val="en-US"/>
                </w:rPr>
                <w:t>ResearcherID</w:t>
              </w:r>
              <w:proofErr w:type="spellEnd"/>
              <w:r w:rsidR="009142DF">
                <w:rPr>
                  <w:rStyle w:val="a3"/>
                  <w:rFonts w:asciiTheme="majorHAnsi" w:hAnsiTheme="majorHAnsi" w:cs="Times New Roman"/>
                  <w:color w:val="17365D" w:themeColor="text2" w:themeShade="BF"/>
                  <w:sz w:val="24"/>
                  <w:szCs w:val="24"/>
                  <w:u w:val="none"/>
                  <w:lang w:val="en-US"/>
                </w:rPr>
                <w:t xml:space="preserve"> T-4314-2017</w:t>
              </w:r>
            </w:hyperlink>
          </w:p>
          <w:p w:rsidR="009142DF" w:rsidRDefault="00A95F3D">
            <w:pPr>
              <w:ind w:firstLine="284"/>
              <w:jc w:val="both"/>
              <w:rPr>
                <w:rFonts w:asciiTheme="majorHAnsi" w:hAnsiTheme="majorHAnsi" w:cs="Times New Roman"/>
                <w:color w:val="17365D" w:themeColor="text2" w:themeShade="BF"/>
                <w:sz w:val="24"/>
                <w:szCs w:val="24"/>
                <w:lang w:val="en-US"/>
              </w:rPr>
            </w:pPr>
            <w:hyperlink r:id="rId8" w:history="1">
              <w:r w:rsidR="009142DF">
                <w:rPr>
                  <w:rStyle w:val="a3"/>
                  <w:rFonts w:asciiTheme="majorHAnsi" w:eastAsia="Times New Roman" w:hAnsiTheme="majorHAnsi" w:cs="Times New Roman"/>
                  <w:color w:val="17365D" w:themeColor="text2" w:themeShade="BF"/>
                  <w:sz w:val="24"/>
                  <w:szCs w:val="24"/>
                  <w:u w:val="none"/>
                  <w:lang w:val="en-US" w:eastAsia="ru-RU"/>
                </w:rPr>
                <w:t xml:space="preserve">Scopus </w:t>
              </w:r>
              <w:proofErr w:type="spellStart"/>
              <w:r w:rsidR="009142DF">
                <w:rPr>
                  <w:rStyle w:val="a3"/>
                  <w:rFonts w:asciiTheme="majorHAnsi" w:eastAsia="Times New Roman" w:hAnsiTheme="majorHAnsi" w:cs="Times New Roman"/>
                  <w:color w:val="17365D" w:themeColor="text2" w:themeShade="BF"/>
                  <w:sz w:val="24"/>
                  <w:szCs w:val="24"/>
                  <w:u w:val="none"/>
                  <w:lang w:val="en-US" w:eastAsia="ru-RU"/>
                </w:rPr>
                <w:t>Autor</w:t>
              </w:r>
              <w:proofErr w:type="spellEnd"/>
              <w:r w:rsidR="009142DF">
                <w:rPr>
                  <w:rStyle w:val="a3"/>
                  <w:rFonts w:asciiTheme="majorHAnsi" w:eastAsia="Times New Roman" w:hAnsiTheme="majorHAnsi" w:cs="Times New Roman"/>
                  <w:color w:val="17365D" w:themeColor="text2" w:themeShade="BF"/>
                  <w:sz w:val="24"/>
                  <w:szCs w:val="24"/>
                  <w:u w:val="none"/>
                  <w:lang w:val="en-US" w:eastAsia="uk-UA"/>
                </w:rPr>
                <w:t xml:space="preserve"> ID: </w:t>
              </w:r>
              <w:r w:rsidR="009142DF">
                <w:rPr>
                  <w:rStyle w:val="a3"/>
                  <w:rFonts w:asciiTheme="majorHAnsi" w:hAnsiTheme="majorHAnsi" w:cs="Times New Roman"/>
                  <w:color w:val="17365D" w:themeColor="text2" w:themeShade="BF"/>
                  <w:sz w:val="24"/>
                  <w:szCs w:val="24"/>
                  <w:u w:val="none"/>
                  <w:lang w:val="en-US"/>
                </w:rPr>
                <w:t>57210148995</w:t>
              </w:r>
            </w:hyperlink>
          </w:p>
          <w:p w:rsidR="009142DF" w:rsidRDefault="00A95F3D">
            <w:pPr>
              <w:ind w:firstLine="284"/>
              <w:jc w:val="both"/>
              <w:rPr>
                <w:rFonts w:asciiTheme="majorHAnsi" w:hAnsiTheme="majorHAnsi" w:cs="Times New Roman"/>
                <w:color w:val="17365D" w:themeColor="text2" w:themeShade="BF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9" w:history="1">
              <w:r w:rsidR="009142DF">
                <w:rPr>
                  <w:rStyle w:val="a3"/>
                  <w:rFonts w:asciiTheme="majorHAnsi" w:hAnsiTheme="majorHAnsi" w:cs="Times New Roman"/>
                  <w:color w:val="17365D" w:themeColor="text2" w:themeShade="BF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 xml:space="preserve">Google </w:t>
              </w:r>
              <w:proofErr w:type="spellStart"/>
              <w:r w:rsidR="009142DF">
                <w:rPr>
                  <w:rStyle w:val="a3"/>
                  <w:rFonts w:asciiTheme="majorHAnsi" w:hAnsiTheme="majorHAnsi" w:cs="Times New Roman"/>
                  <w:color w:val="17365D" w:themeColor="text2" w:themeShade="BF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Академія</w:t>
              </w:r>
              <w:proofErr w:type="spellEnd"/>
            </w:hyperlink>
          </w:p>
          <w:p w:rsidR="009142DF" w:rsidRDefault="00A95F3D">
            <w:pPr>
              <w:ind w:firstLine="284"/>
              <w:jc w:val="both"/>
              <w:rPr>
                <w:rFonts w:asciiTheme="majorHAnsi" w:hAnsiTheme="majorHAnsi" w:cs="Times New Roman"/>
                <w:color w:val="17365D" w:themeColor="text2" w:themeShade="BF"/>
                <w:sz w:val="24"/>
                <w:szCs w:val="24"/>
                <w:lang w:val="uk-UA"/>
              </w:rPr>
            </w:pPr>
            <w:hyperlink r:id="rId10" w:history="1">
              <w:proofErr w:type="spellStart"/>
              <w:r w:rsidR="009142DF">
                <w:rPr>
                  <w:rStyle w:val="a3"/>
                  <w:rFonts w:asciiTheme="majorHAnsi" w:hAnsiTheme="majorHAnsi" w:cs="Times New Roman"/>
                  <w:color w:val="17365D" w:themeColor="text2" w:themeShade="BF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ResearchGate</w:t>
              </w:r>
              <w:proofErr w:type="spellEnd"/>
            </w:hyperlink>
          </w:p>
          <w:p w:rsidR="009142DF" w:rsidRDefault="00A95F3D">
            <w:pPr>
              <w:ind w:firstLine="284"/>
              <w:jc w:val="both"/>
              <w:rPr>
                <w:rFonts w:asciiTheme="majorHAnsi" w:hAnsiTheme="majorHAnsi" w:cs="Times New Roman"/>
                <w:color w:val="17365D" w:themeColor="text2" w:themeShade="BF"/>
                <w:sz w:val="24"/>
                <w:szCs w:val="24"/>
                <w:lang w:val="uk-UA"/>
              </w:rPr>
            </w:pPr>
            <w:hyperlink r:id="rId11" w:history="1">
              <w:proofErr w:type="spellStart"/>
              <w:r w:rsidR="009142DF">
                <w:rPr>
                  <w:rStyle w:val="a3"/>
                  <w:rFonts w:asciiTheme="majorHAnsi" w:hAnsiTheme="majorHAnsi" w:cs="Times New Roman"/>
                  <w:color w:val="17365D" w:themeColor="text2" w:themeShade="BF"/>
                  <w:sz w:val="24"/>
                  <w:szCs w:val="24"/>
                  <w:u w:val="none"/>
                  <w:lang w:val="uk-UA"/>
                </w:rPr>
                <w:t>Репозитарій</w:t>
              </w:r>
              <w:proofErr w:type="spellEnd"/>
              <w:r w:rsidR="009142DF">
                <w:rPr>
                  <w:rStyle w:val="a3"/>
                  <w:rFonts w:asciiTheme="majorHAnsi" w:hAnsiTheme="majorHAnsi" w:cs="Times New Roman"/>
                  <w:color w:val="17365D" w:themeColor="text2" w:themeShade="BF"/>
                  <w:sz w:val="24"/>
                  <w:szCs w:val="24"/>
                  <w:u w:val="none"/>
                  <w:lang w:val="uk-UA"/>
                </w:rPr>
                <w:t xml:space="preserve"> ПНУ</w:t>
              </w:r>
            </w:hyperlink>
          </w:p>
          <w:p w:rsidR="009142DF" w:rsidRDefault="009142DF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  <w:tc>
          <w:tcPr>
            <w:tcW w:w="5352" w:type="dxa"/>
            <w:vAlign w:val="center"/>
          </w:tcPr>
          <w:p w:rsidR="009142DF" w:rsidRDefault="009142DF">
            <w:pPr>
              <w:jc w:val="both"/>
              <w:rPr>
                <w:rStyle w:val="a7"/>
                <w:rFonts w:asciiTheme="majorHAnsi" w:hAnsiTheme="majorHAnsi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7"/>
                <w:rFonts w:asciiTheme="majorHAnsi" w:hAnsiTheme="majorHAnsi"/>
                <w:sz w:val="24"/>
                <w:szCs w:val="24"/>
                <w:shd w:val="clear" w:color="auto" w:fill="FFFFFF"/>
                <w:lang w:val="en-US"/>
              </w:rPr>
              <w:t>Contact</w:t>
            </w:r>
            <w:r>
              <w:rPr>
                <w:rStyle w:val="a7"/>
                <w:rFonts w:asciiTheme="majorHAnsi" w:hAnsiTheme="majorHAnsi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Style w:val="a7"/>
                <w:rFonts w:asciiTheme="majorHAnsi" w:hAnsiTheme="majorHAnsi"/>
                <w:sz w:val="24"/>
                <w:szCs w:val="24"/>
                <w:shd w:val="clear" w:color="auto" w:fill="FFFFFF"/>
                <w:lang w:val="en-US"/>
              </w:rPr>
              <w:t>information</w:t>
            </w:r>
            <w:r>
              <w:rPr>
                <w:rStyle w:val="a7"/>
                <w:rFonts w:asciiTheme="majorHAnsi" w:hAnsiTheme="majorHAnsi"/>
                <w:sz w:val="24"/>
                <w:szCs w:val="24"/>
                <w:shd w:val="clear" w:color="auto" w:fill="FFFFFF"/>
                <w:lang w:val="uk-UA"/>
              </w:rPr>
              <w:t>:</w:t>
            </w:r>
          </w:p>
          <w:p w:rsidR="009142DF" w:rsidRDefault="009142DF">
            <w:pPr>
              <w:pStyle w:val="a4"/>
              <w:spacing w:before="0" w:beforeAutospacing="0" w:after="0" w:afterAutospacing="0"/>
              <w:rPr>
                <w:rFonts w:cs="Arial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Style w:val="a8"/>
                <w:rFonts w:asciiTheme="majorHAnsi" w:hAnsiTheme="majorHAnsi" w:cs="Arial"/>
                <w:sz w:val="22"/>
                <w:szCs w:val="22"/>
                <w:lang w:val="en-US" w:eastAsia="en-US"/>
              </w:rPr>
              <w:t>Vasyl</w:t>
            </w:r>
            <w:proofErr w:type="spellEnd"/>
            <w:r>
              <w:rPr>
                <w:rStyle w:val="a8"/>
                <w:rFonts w:asciiTheme="majorHAnsi" w:hAnsiTheme="majorHAnsi" w:cs="Arial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>
              <w:rPr>
                <w:rStyle w:val="a8"/>
                <w:rFonts w:asciiTheme="majorHAnsi" w:hAnsiTheme="majorHAnsi" w:cs="Arial"/>
                <w:sz w:val="22"/>
                <w:szCs w:val="22"/>
                <w:lang w:val="en-US" w:eastAsia="en-US"/>
              </w:rPr>
              <w:t>Stefanyk</w:t>
            </w:r>
            <w:proofErr w:type="spellEnd"/>
            <w:r>
              <w:rPr>
                <w:rStyle w:val="a8"/>
                <w:rFonts w:asciiTheme="majorHAnsi" w:hAnsiTheme="majorHAnsi" w:cs="Arial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>
              <w:rPr>
                <w:rStyle w:val="a8"/>
                <w:rFonts w:asciiTheme="majorHAnsi" w:hAnsiTheme="majorHAnsi" w:cs="Arial"/>
                <w:sz w:val="22"/>
                <w:szCs w:val="22"/>
                <w:lang w:val="en-US" w:eastAsia="en-US"/>
              </w:rPr>
              <w:t>Precarpathian</w:t>
            </w:r>
            <w:proofErr w:type="spellEnd"/>
            <w:r>
              <w:rPr>
                <w:rStyle w:val="a8"/>
                <w:rFonts w:asciiTheme="majorHAnsi" w:hAnsiTheme="majorHAnsi" w:cs="Arial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Style w:val="a8"/>
                <w:rFonts w:asciiTheme="majorHAnsi" w:hAnsiTheme="majorHAnsi" w:cs="Arial"/>
                <w:sz w:val="22"/>
                <w:szCs w:val="22"/>
                <w:lang w:val="en-US" w:eastAsia="en-US"/>
              </w:rPr>
              <w:t>National</w:t>
            </w:r>
            <w:r>
              <w:rPr>
                <w:rStyle w:val="a8"/>
                <w:rFonts w:asciiTheme="majorHAnsi" w:hAnsiTheme="majorHAnsi" w:cs="Arial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Style w:val="a8"/>
                <w:rFonts w:asciiTheme="majorHAnsi" w:hAnsiTheme="majorHAnsi" w:cs="Arial"/>
                <w:sz w:val="22"/>
                <w:szCs w:val="22"/>
                <w:lang w:val="en-US" w:eastAsia="en-US"/>
              </w:rPr>
              <w:t>University</w:t>
            </w:r>
            <w:r>
              <w:rPr>
                <w:rStyle w:val="a8"/>
                <w:rFonts w:asciiTheme="majorHAnsi" w:hAnsiTheme="majorHAnsi" w:cs="Arial"/>
                <w:sz w:val="22"/>
                <w:szCs w:val="22"/>
                <w:lang w:val="uk-UA" w:eastAsia="en-US"/>
              </w:rPr>
              <w:t xml:space="preserve"> , </w:t>
            </w:r>
            <w:r>
              <w:rPr>
                <w:rStyle w:val="a8"/>
                <w:rFonts w:asciiTheme="majorHAnsi" w:hAnsiTheme="majorHAnsi" w:cs="Arial"/>
                <w:sz w:val="22"/>
                <w:szCs w:val="22"/>
                <w:lang w:val="en-US" w:eastAsia="en-US"/>
              </w:rPr>
              <w:t>Department of Theory and Methods of Physical Culture and Sports</w:t>
            </w:r>
            <w:r>
              <w:rPr>
                <w:rFonts w:asciiTheme="majorHAnsi" w:hAnsiTheme="majorHAnsi" w:cs="Arial"/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rStyle w:val="a8"/>
                <w:rFonts w:asciiTheme="majorHAnsi" w:hAnsiTheme="majorHAnsi" w:cs="Arial"/>
                <w:sz w:val="22"/>
                <w:szCs w:val="22"/>
                <w:lang w:val="en-US" w:eastAsia="en-US"/>
              </w:rPr>
              <w:t xml:space="preserve">Ivano-Frankivsk, 57 Shevchenko </w:t>
            </w:r>
            <w:proofErr w:type="spellStart"/>
            <w:r>
              <w:rPr>
                <w:rStyle w:val="a8"/>
                <w:rFonts w:asciiTheme="majorHAnsi" w:hAnsiTheme="majorHAnsi" w:cs="Arial"/>
                <w:sz w:val="22"/>
                <w:szCs w:val="22"/>
                <w:lang w:val="en-US" w:eastAsia="en-US"/>
              </w:rPr>
              <w:t>Str</w:t>
            </w:r>
            <w:proofErr w:type="spellEnd"/>
            <w:r>
              <w:rPr>
                <w:rStyle w:val="a8"/>
                <w:rFonts w:asciiTheme="majorHAnsi" w:hAnsiTheme="majorHAnsi" w:cs="Arial"/>
                <w:sz w:val="22"/>
                <w:szCs w:val="22"/>
                <w:lang w:val="uk-UA" w:eastAsia="en-US"/>
              </w:rPr>
              <w:t xml:space="preserve">, </w:t>
            </w:r>
            <w:r>
              <w:rPr>
                <w:rStyle w:val="a8"/>
                <w:rFonts w:asciiTheme="majorHAnsi" w:hAnsiTheme="majorHAnsi" w:cs="Arial"/>
                <w:sz w:val="22"/>
                <w:szCs w:val="22"/>
                <w:lang w:val="en-US" w:eastAsia="en-US"/>
              </w:rPr>
              <w:t>76018</w:t>
            </w:r>
          </w:p>
          <w:p w:rsidR="009142DF" w:rsidRDefault="009142DF">
            <w:pPr>
              <w:pStyle w:val="a4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  <w:lang w:val="uk-UA" w:eastAsia="en-US"/>
              </w:rPr>
            </w:pPr>
            <w:r>
              <w:rPr>
                <w:rStyle w:val="a8"/>
                <w:rFonts w:asciiTheme="majorHAnsi" w:hAnsiTheme="majorHAnsi" w:cs="Arial"/>
                <w:sz w:val="22"/>
                <w:szCs w:val="22"/>
                <w:lang w:val="en-US" w:eastAsia="en-US"/>
              </w:rPr>
              <w:t>tel. (</w:t>
            </w:r>
            <w:r>
              <w:rPr>
                <w:rStyle w:val="a8"/>
                <w:rFonts w:asciiTheme="majorHAnsi" w:hAnsiTheme="majorHAnsi" w:cs="Arial"/>
                <w:sz w:val="22"/>
                <w:szCs w:val="22"/>
                <w:lang w:val="uk-UA" w:eastAsia="en-US"/>
              </w:rPr>
              <w:t>097</w:t>
            </w:r>
            <w:r>
              <w:rPr>
                <w:rStyle w:val="a8"/>
                <w:rFonts w:asciiTheme="majorHAnsi" w:hAnsiTheme="majorHAnsi" w:cs="Arial"/>
                <w:sz w:val="22"/>
                <w:szCs w:val="22"/>
                <w:lang w:val="en-US" w:eastAsia="en-US"/>
              </w:rPr>
              <w:t xml:space="preserve">) </w:t>
            </w:r>
            <w:r>
              <w:rPr>
                <w:rStyle w:val="a8"/>
                <w:rFonts w:asciiTheme="majorHAnsi" w:hAnsiTheme="majorHAnsi" w:cs="Arial"/>
                <w:sz w:val="22"/>
                <w:szCs w:val="22"/>
                <w:lang w:val="uk-UA" w:eastAsia="en-US"/>
              </w:rPr>
              <w:t>1871403</w:t>
            </w:r>
          </w:p>
          <w:p w:rsidR="009142DF" w:rsidRDefault="009142DF">
            <w:pPr>
              <w:pStyle w:val="a4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  <w:lang w:val="en-US" w:eastAsia="en-US"/>
              </w:rPr>
            </w:pPr>
            <w:r>
              <w:rPr>
                <w:rStyle w:val="a7"/>
                <w:rFonts w:asciiTheme="majorHAnsi" w:hAnsiTheme="majorHAnsi" w:cs="Arial"/>
                <w:sz w:val="22"/>
                <w:szCs w:val="22"/>
                <w:lang w:val="en-US" w:eastAsia="en-US"/>
              </w:rPr>
              <w:t>E-mail:</w:t>
            </w:r>
            <w:r>
              <w:rPr>
                <w:rStyle w:val="a7"/>
                <w:rFonts w:asciiTheme="majorHAnsi" w:hAnsiTheme="majorHAnsi" w:cs="Arial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lang w:val="en-US" w:eastAsia="en-US"/>
              </w:rPr>
              <w:t>bohdan.lisovskyi@pnu.edu.ua</w:t>
            </w:r>
          </w:p>
          <w:p w:rsidR="009142DF" w:rsidRDefault="009142DF">
            <w:pPr>
              <w:jc w:val="center"/>
              <w:rPr>
                <w:rStyle w:val="a7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:rsidR="009142DF" w:rsidRDefault="009142DF" w:rsidP="009142DF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i/>
          <w:sz w:val="28"/>
          <w:szCs w:val="28"/>
          <w:lang w:val="en-US"/>
        </w:rPr>
      </w:pPr>
      <w:r>
        <w:rPr>
          <w:rStyle w:val="a7"/>
          <w:i/>
          <w:sz w:val="28"/>
          <w:szCs w:val="28"/>
          <w:bdr w:val="none" w:sz="0" w:space="0" w:color="auto" w:frame="1"/>
          <w:lang w:val="en-US"/>
        </w:rPr>
        <w:t>Education:</w:t>
      </w:r>
    </w:p>
    <w:p w:rsidR="009142DF" w:rsidRDefault="009142DF" w:rsidP="009142D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142DF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  <w:t>1998-2003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– studied at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Vasyl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Stefanyk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Precarpathian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National University.</w:t>
      </w:r>
    </w:p>
    <w:p w:rsidR="009142DF" w:rsidRDefault="009142DF" w:rsidP="009142D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142DF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  <w:t>2003-2006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– Graduate School at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Vasyl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Stefanyk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Precarpathian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National University, Department of Theory and Methods of Physical Culture and Sports.</w:t>
      </w:r>
    </w:p>
    <w:p w:rsidR="009142DF" w:rsidRPr="009142DF" w:rsidRDefault="009142DF" w:rsidP="009142DF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2DF">
        <w:rPr>
          <w:rStyle w:val="a7"/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Professional Activity</w:t>
      </w:r>
      <w:r w:rsidRPr="009142DF">
        <w:rPr>
          <w:rStyle w:val="a7"/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:rsidR="009142DF" w:rsidRDefault="009142DF" w:rsidP="009142D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142DF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  <w:t>2005-2010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– Assistant at the Department of Theory and Methods of Physical Culture and Sports,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Vasyl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Stefanyk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Precarpathian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National University.</w:t>
      </w:r>
    </w:p>
    <w:p w:rsidR="009142DF" w:rsidRDefault="009142DF" w:rsidP="009142D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142DF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  <w:t>2010</w:t>
      </w:r>
      <w:r w:rsidRPr="009142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– defended the thesis “Functional State of Cardiovascular and Respiratory Systems of Students of Different Somatic Health Groups” for a candidate degree in biology in specialty 03.00.13 –Human and Animal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Phisiology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9142DF" w:rsidRDefault="009142DF" w:rsidP="009142D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142DF">
        <w:rPr>
          <w:rStyle w:val="a7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  <w:t>2011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– present – Associate Professor at the Department of Theory and Methods of Physical Culture and Sports.</w:t>
      </w:r>
    </w:p>
    <w:p w:rsidR="009142DF" w:rsidRDefault="009142DF" w:rsidP="009142DF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 xml:space="preserve">Scientific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>Intership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:</w:t>
      </w:r>
    </w:p>
    <w:p w:rsidR="009142DF" w:rsidRDefault="009142DF" w:rsidP="009142D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en-US"/>
        </w:rPr>
        <w:t>Ivan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en-US"/>
        </w:rPr>
        <w:t>Franko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en-US"/>
        </w:rPr>
        <w:t>National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en-US"/>
        </w:rPr>
        <w:t>University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en-US"/>
        </w:rPr>
        <w:t>of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en-US"/>
        </w:rPr>
        <w:t>Lviv</w:t>
      </w:r>
      <w:proofErr w:type="spellEnd"/>
      <w:r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en-US"/>
        </w:rPr>
        <w:t xml:space="preserve">Department of Human and Animal </w:t>
      </w:r>
      <w:proofErr w:type="spellStart"/>
      <w:r>
        <w:rPr>
          <w:sz w:val="26"/>
          <w:szCs w:val="26"/>
          <w:lang w:val="en-US"/>
        </w:rPr>
        <w:t>Phisiology</w:t>
      </w:r>
      <w:proofErr w:type="spellEnd"/>
      <w:r>
        <w:rPr>
          <w:sz w:val="26"/>
          <w:szCs w:val="26"/>
          <w:lang w:val="uk-UA"/>
        </w:rPr>
        <w:t xml:space="preserve"> ("21" </w:t>
      </w:r>
      <w:r>
        <w:rPr>
          <w:sz w:val="26"/>
          <w:szCs w:val="26"/>
          <w:lang w:val="en-US"/>
        </w:rPr>
        <w:t>September</w:t>
      </w:r>
      <w:r>
        <w:rPr>
          <w:sz w:val="26"/>
          <w:szCs w:val="26"/>
          <w:lang w:val="uk-UA"/>
        </w:rPr>
        <w:t xml:space="preserve"> 2015 </w:t>
      </w:r>
      <w:r>
        <w:rPr>
          <w:sz w:val="26"/>
          <w:szCs w:val="26"/>
          <w:lang w:val="en-US"/>
        </w:rPr>
        <w:t>–</w:t>
      </w:r>
      <w:r>
        <w:rPr>
          <w:sz w:val="26"/>
          <w:szCs w:val="26"/>
          <w:lang w:val="uk-UA"/>
        </w:rPr>
        <w:t xml:space="preserve"> "21" </w:t>
      </w:r>
      <w:r>
        <w:rPr>
          <w:sz w:val="26"/>
          <w:szCs w:val="26"/>
          <w:lang w:val="en-US"/>
        </w:rPr>
        <w:t>November</w:t>
      </w:r>
      <w:r>
        <w:rPr>
          <w:sz w:val="26"/>
          <w:szCs w:val="26"/>
          <w:lang w:val="uk-UA"/>
        </w:rPr>
        <w:t xml:space="preserve"> 2015)</w:t>
      </w:r>
      <w:r>
        <w:rPr>
          <w:sz w:val="26"/>
          <w:szCs w:val="26"/>
          <w:bdr w:val="none" w:sz="0" w:space="0" w:color="auto" w:frame="1"/>
          <w:lang w:val="uk-UA"/>
        </w:rPr>
        <w:t>.</w:t>
      </w:r>
    </w:p>
    <w:p w:rsidR="009142DF" w:rsidRDefault="009142DF" w:rsidP="009142D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en-US"/>
        </w:rPr>
        <w:t xml:space="preserve">University of </w:t>
      </w:r>
      <w:proofErr w:type="spellStart"/>
      <w:r>
        <w:rPr>
          <w:sz w:val="26"/>
          <w:szCs w:val="26"/>
          <w:lang w:val="en-US"/>
        </w:rPr>
        <w:t>Rzeszów</w:t>
      </w:r>
      <w:proofErr w:type="spellEnd"/>
      <w:r>
        <w:rPr>
          <w:sz w:val="26"/>
          <w:szCs w:val="26"/>
          <w:lang w:val="uk-UA"/>
        </w:rPr>
        <w:t xml:space="preserve">, </w:t>
      </w:r>
      <w:r>
        <w:rPr>
          <w:rStyle w:val="a7"/>
          <w:b w:val="0"/>
          <w:color w:val="000000"/>
          <w:sz w:val="26"/>
          <w:szCs w:val="26"/>
          <w:lang w:val="en-US"/>
        </w:rPr>
        <w:t>Institute</w:t>
      </w:r>
      <w:r>
        <w:rPr>
          <w:rStyle w:val="a7"/>
          <w:b w:val="0"/>
          <w:color w:val="000000"/>
          <w:sz w:val="26"/>
          <w:szCs w:val="26"/>
          <w:lang w:val="uk-UA"/>
        </w:rPr>
        <w:t xml:space="preserve"> </w:t>
      </w:r>
      <w:r>
        <w:rPr>
          <w:rStyle w:val="a7"/>
          <w:b w:val="0"/>
          <w:color w:val="000000"/>
          <w:sz w:val="26"/>
          <w:szCs w:val="26"/>
          <w:lang w:val="en-US"/>
        </w:rPr>
        <w:t>of</w:t>
      </w:r>
      <w:r>
        <w:rPr>
          <w:rStyle w:val="a7"/>
          <w:b w:val="0"/>
          <w:color w:val="000000"/>
          <w:sz w:val="26"/>
          <w:szCs w:val="26"/>
          <w:lang w:val="uk-UA"/>
        </w:rPr>
        <w:t xml:space="preserve"> </w:t>
      </w:r>
      <w:r>
        <w:rPr>
          <w:rStyle w:val="a7"/>
          <w:b w:val="0"/>
          <w:color w:val="000000"/>
          <w:sz w:val="26"/>
          <w:szCs w:val="26"/>
          <w:lang w:val="en-US"/>
        </w:rPr>
        <w:t>Physical</w:t>
      </w:r>
      <w:r>
        <w:rPr>
          <w:rStyle w:val="a7"/>
          <w:b w:val="0"/>
          <w:color w:val="000000"/>
          <w:sz w:val="26"/>
          <w:szCs w:val="26"/>
          <w:lang w:val="uk-UA"/>
        </w:rPr>
        <w:t xml:space="preserve"> </w:t>
      </w:r>
      <w:r>
        <w:rPr>
          <w:rStyle w:val="a7"/>
          <w:b w:val="0"/>
          <w:color w:val="000000"/>
          <w:sz w:val="26"/>
          <w:szCs w:val="26"/>
          <w:lang w:val="en-US"/>
        </w:rPr>
        <w:t>Culture</w:t>
      </w:r>
      <w:r>
        <w:rPr>
          <w:rStyle w:val="a7"/>
          <w:b w:val="0"/>
          <w:color w:val="000000"/>
          <w:sz w:val="26"/>
          <w:szCs w:val="26"/>
          <w:lang w:val="uk-UA"/>
        </w:rPr>
        <w:t xml:space="preserve"> </w:t>
      </w:r>
      <w:r>
        <w:rPr>
          <w:rStyle w:val="a7"/>
          <w:b w:val="0"/>
          <w:color w:val="000000"/>
          <w:sz w:val="26"/>
          <w:szCs w:val="26"/>
          <w:lang w:val="en-US"/>
        </w:rPr>
        <w:t>Sciences</w:t>
      </w:r>
      <w:r>
        <w:rPr>
          <w:sz w:val="26"/>
          <w:szCs w:val="26"/>
          <w:lang w:val="uk-UA"/>
        </w:rPr>
        <w:t xml:space="preserve"> (</w:t>
      </w:r>
      <w:r>
        <w:rPr>
          <w:sz w:val="26"/>
          <w:szCs w:val="26"/>
          <w:lang w:val="en-US"/>
        </w:rPr>
        <w:t>Poland</w:t>
      </w:r>
      <w:r>
        <w:rPr>
          <w:sz w:val="26"/>
          <w:szCs w:val="26"/>
          <w:lang w:val="uk-UA"/>
        </w:rPr>
        <w:t xml:space="preserve">), </w:t>
      </w:r>
      <w:r>
        <w:rPr>
          <w:sz w:val="26"/>
          <w:szCs w:val="26"/>
          <w:lang w:val="en-US"/>
        </w:rPr>
        <w:t xml:space="preserve">Department of Health </w:t>
      </w:r>
      <w:r>
        <w:rPr>
          <w:rStyle w:val="a7"/>
          <w:b w:val="0"/>
          <w:color w:val="000000"/>
          <w:sz w:val="26"/>
          <w:szCs w:val="26"/>
          <w:lang w:val="en-US"/>
        </w:rPr>
        <w:t>Sciences</w:t>
      </w:r>
      <w:r>
        <w:rPr>
          <w:sz w:val="26"/>
          <w:szCs w:val="26"/>
          <w:lang w:val="uk-UA"/>
        </w:rPr>
        <w:t xml:space="preserve"> ("02"</w:t>
      </w:r>
      <w:r>
        <w:rPr>
          <w:sz w:val="26"/>
          <w:szCs w:val="26"/>
          <w:lang w:val="en-US"/>
        </w:rPr>
        <w:t> March</w:t>
      </w:r>
      <w:r>
        <w:rPr>
          <w:sz w:val="26"/>
          <w:szCs w:val="26"/>
          <w:lang w:val="uk-UA"/>
        </w:rPr>
        <w:t xml:space="preserve"> 2020 – "29" </w:t>
      </w:r>
      <w:r>
        <w:rPr>
          <w:sz w:val="26"/>
          <w:szCs w:val="26"/>
          <w:lang w:val="en-US"/>
        </w:rPr>
        <w:t>May</w:t>
      </w:r>
      <w:r>
        <w:rPr>
          <w:sz w:val="26"/>
          <w:szCs w:val="26"/>
          <w:lang w:val="uk-UA"/>
        </w:rPr>
        <w:t xml:space="preserve"> 2020)</w:t>
      </w:r>
      <w:r>
        <w:rPr>
          <w:sz w:val="26"/>
          <w:szCs w:val="26"/>
          <w:bdr w:val="none" w:sz="0" w:space="0" w:color="auto" w:frame="1"/>
          <w:lang w:val="uk-UA"/>
        </w:rPr>
        <w:t>.</w:t>
      </w:r>
    </w:p>
    <w:p w:rsidR="009142DF" w:rsidRDefault="009142DF" w:rsidP="009142DF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>Social Activity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:</w:t>
      </w:r>
    </w:p>
    <w:p w:rsidR="009142DF" w:rsidRDefault="009142DF" w:rsidP="009142D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lastRenderedPageBreak/>
        <w:t>Head of Theory and Methods of Physical Culture and Sports Department</w:t>
      </w:r>
      <w:r>
        <w:rPr>
          <w:sz w:val="26"/>
          <w:szCs w:val="26"/>
          <w:bdr w:val="none" w:sz="0" w:space="0" w:color="auto" w:frame="1"/>
          <w:lang w:val="uk-UA"/>
        </w:rPr>
        <w:t>.</w:t>
      </w:r>
    </w:p>
    <w:p w:rsidR="009142DF" w:rsidRDefault="009142DF" w:rsidP="009142D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Table tennis coach of the national team of </w:t>
      </w:r>
      <w:proofErr w:type="spellStart"/>
      <w:r>
        <w:rPr>
          <w:sz w:val="26"/>
          <w:szCs w:val="26"/>
          <w:lang w:val="en-US"/>
        </w:rPr>
        <w:t>Vasyl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Stefanyk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Precarpathian</w:t>
      </w:r>
      <w:proofErr w:type="spellEnd"/>
      <w:r>
        <w:rPr>
          <w:sz w:val="26"/>
          <w:szCs w:val="26"/>
          <w:lang w:val="en-US"/>
        </w:rPr>
        <w:t xml:space="preserve"> National University</w:t>
      </w:r>
      <w:r>
        <w:rPr>
          <w:sz w:val="26"/>
          <w:szCs w:val="26"/>
          <w:bdr w:val="none" w:sz="0" w:space="0" w:color="auto" w:frame="1"/>
          <w:lang w:val="uk-UA"/>
        </w:rPr>
        <w:t>.</w:t>
      </w:r>
    </w:p>
    <w:p w:rsidR="009142DF" w:rsidRDefault="009142DF" w:rsidP="009142D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Executive secretary of</w:t>
      </w:r>
      <w:r>
        <w:rPr>
          <w:sz w:val="26"/>
          <w:szCs w:val="26"/>
          <w:bdr w:val="none" w:sz="0" w:space="0" w:color="auto" w:frame="1"/>
          <w:lang w:val="en-US"/>
        </w:rPr>
        <w:t xml:space="preserve"> Newsletter of </w:t>
      </w:r>
      <w:proofErr w:type="spellStart"/>
      <w:r>
        <w:rPr>
          <w:sz w:val="26"/>
          <w:szCs w:val="26"/>
          <w:bdr w:val="none" w:sz="0" w:space="0" w:color="auto" w:frame="1"/>
          <w:lang w:val="en-US"/>
        </w:rPr>
        <w:t>Precarpathian</w:t>
      </w:r>
      <w:proofErr w:type="spellEnd"/>
      <w:r>
        <w:rPr>
          <w:sz w:val="26"/>
          <w:szCs w:val="26"/>
          <w:bdr w:val="none" w:sz="0" w:space="0" w:color="auto" w:frame="1"/>
          <w:lang w:val="en-US"/>
        </w:rPr>
        <w:t xml:space="preserve"> University. Physical Culture</w:t>
      </w:r>
      <w:r>
        <w:rPr>
          <w:sz w:val="26"/>
          <w:szCs w:val="26"/>
          <w:lang w:val="en-US"/>
        </w:rPr>
        <w:t>.</w:t>
      </w:r>
    </w:p>
    <w:p w:rsidR="009142DF" w:rsidRDefault="009142DF" w:rsidP="009142DF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Selected Publications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9142DF" w:rsidRDefault="009142DF" w:rsidP="009142DF">
      <w:pPr>
        <w:pStyle w:val="a5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709" w:hanging="709"/>
        <w:jc w:val="both"/>
        <w:textAlignment w:val="top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Богдан Лісовський</w:t>
      </w:r>
      <w:r>
        <w:rPr>
          <w:rFonts w:ascii="Times New Roman" w:hAnsi="Times New Roman" w:cs="Times New Roman"/>
          <w:sz w:val="24"/>
          <w:szCs w:val="24"/>
          <w:lang w:val="uk-UA"/>
        </w:rPr>
        <w:t>. Особливості зовнішнього дихання у студентів з різним рівнем соматичного здоров’я. Вісник Львівського університету. Серія біологічна. – 2009. – Вип. 51. – С. 212–217.</w:t>
      </w:r>
    </w:p>
    <w:p w:rsidR="009142DF" w:rsidRDefault="009142DF" w:rsidP="009142DF">
      <w:pPr>
        <w:pStyle w:val="a5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709" w:hanging="709"/>
        <w:jc w:val="both"/>
        <w:textAlignment w:val="top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Лисовский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Б.П.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Султанова И.Д.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Вариабельность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сердечного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ритма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восстановления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студентов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разным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уровнем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физической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работоспособности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Физическое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воспитание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студентов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Научній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журнал.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Харьков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ХООНОКУ – ХГАДИ, – 2011. – № 4. – С.52–55.</w:t>
      </w:r>
    </w:p>
    <w:p w:rsidR="009142DF" w:rsidRDefault="009142DF" w:rsidP="009142DF">
      <w:pPr>
        <w:pStyle w:val="a5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709" w:hanging="709"/>
        <w:jc w:val="both"/>
        <w:textAlignment w:val="top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Султанова І., Іванишин І.,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Лісовський Б.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Арламовський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Р. Особливості варіабельності серцевого ритму у дівчат підліткового віку різних соматотипів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Прикарпат</w:t>
      </w:r>
      <w:proofErr w:type="spellEnd"/>
      <w:r>
        <w:rPr>
          <w:rFonts w:ascii="Times New Roman" w:hAnsi="Times New Roman" w:cs="Times New Roman"/>
          <w:sz w:val="24"/>
          <w:szCs w:val="24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регіону. Вісник Львівського університету. Серія біологічна. – 2013. – Вип. 62. – С. 294–301.</w:t>
      </w:r>
    </w:p>
    <w:p w:rsidR="009142DF" w:rsidRDefault="009142DF" w:rsidP="009142DF">
      <w:pPr>
        <w:pStyle w:val="a5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709" w:hanging="709"/>
        <w:jc w:val="both"/>
        <w:textAlignment w:val="top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Лопацький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С.В.,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Випасняк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І.П.,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Лісовський Б.П.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Корекція порушень постави студентів у процесі фізичного виховання з урахуванням стану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біогеометричного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профілю. Науковий часопис Національного педагогічного університету імені М.П. Драгоманова. Серія №15. “Науково-педагогічні проблеми фізичної культури / фізична культура і спорт”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зб.наукових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/ За ред. О.В. Тимошенка. – К.: Вид-во НПУ імені М.П. Драгоманова, 2016. – Випуск 8 (78К). – С. 50–54.</w:t>
      </w:r>
    </w:p>
    <w:p w:rsidR="009142DF" w:rsidRDefault="009142DF" w:rsidP="009142DF">
      <w:pPr>
        <w:pStyle w:val="a5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709" w:hanging="709"/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Popel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’,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Mytckan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Lapkovskyi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Lisovskyi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Yatciv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Zemskaya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Tyagur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Mytckan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Tkachivska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Kovalchuk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Leschak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yichakR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I. V.,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Markiv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G. D. (2017). Mechanism of changing adaptation potential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morpho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-biochemical parameters of erythrocytes in students with different modes of daily activity after physical loading. Regulatory Mechanisms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Biosystems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8(2), 124-134. https://doi.org/10.15421/021721 (Web of Science).</w:t>
      </w:r>
    </w:p>
    <w:p w:rsidR="009142DF" w:rsidRDefault="009142DF" w:rsidP="009142DF">
      <w:pPr>
        <w:pStyle w:val="a5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709" w:hanging="709"/>
        <w:jc w:val="both"/>
        <w:textAlignment w:val="top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Style w:val="a8"/>
          <w:i w:val="0"/>
          <w:sz w:val="24"/>
          <w:szCs w:val="24"/>
          <w:shd w:val="clear" w:color="auto" w:fill="FFFFFF"/>
          <w:lang w:val="en-US"/>
        </w:rPr>
        <w:t>Zinovii</w:t>
      </w:r>
      <w:proofErr w:type="spellEnd"/>
      <w:r>
        <w:rPr>
          <w:rStyle w:val="a8"/>
          <w:i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a8"/>
          <w:i w:val="0"/>
          <w:sz w:val="24"/>
          <w:szCs w:val="24"/>
          <w:shd w:val="clear" w:color="auto" w:fill="FFFFFF"/>
          <w:lang w:val="en-US"/>
        </w:rPr>
        <w:t>Ostapiak</w:t>
      </w:r>
      <w:proofErr w:type="spellEnd"/>
      <w:r>
        <w:rPr>
          <w:rStyle w:val="a8"/>
          <w:i w:val="0"/>
          <w:sz w:val="24"/>
          <w:szCs w:val="24"/>
          <w:shd w:val="clear" w:color="auto" w:fill="FFFFFF"/>
          <w:lang w:val="en-US"/>
        </w:rPr>
        <w:t xml:space="preserve">, Igor </w:t>
      </w:r>
      <w:proofErr w:type="spellStart"/>
      <w:r>
        <w:rPr>
          <w:rStyle w:val="a8"/>
          <w:i w:val="0"/>
          <w:sz w:val="24"/>
          <w:szCs w:val="24"/>
          <w:shd w:val="clear" w:color="auto" w:fill="FFFFFF"/>
          <w:lang w:val="en-US"/>
        </w:rPr>
        <w:t>Vypasniak</w:t>
      </w:r>
      <w:proofErr w:type="spellEnd"/>
      <w:r>
        <w:rPr>
          <w:rStyle w:val="a8"/>
          <w:i w:val="0"/>
          <w:sz w:val="24"/>
          <w:szCs w:val="24"/>
          <w:shd w:val="clear" w:color="auto" w:fill="FFFFFF"/>
          <w:lang w:val="en-US"/>
        </w:rPr>
        <w:t xml:space="preserve">, </w:t>
      </w:r>
      <w:r>
        <w:rPr>
          <w:rStyle w:val="a8"/>
          <w:b/>
          <w:i w:val="0"/>
          <w:sz w:val="24"/>
          <w:szCs w:val="24"/>
          <w:shd w:val="clear" w:color="auto" w:fill="FFFFFF"/>
          <w:lang w:val="en-US"/>
        </w:rPr>
        <w:t xml:space="preserve">Bogdan </w:t>
      </w:r>
      <w:proofErr w:type="spellStart"/>
      <w:r>
        <w:rPr>
          <w:rStyle w:val="a8"/>
          <w:b/>
          <w:i w:val="0"/>
          <w:sz w:val="24"/>
          <w:szCs w:val="24"/>
          <w:shd w:val="clear" w:color="auto" w:fill="FFFFFF"/>
          <w:lang w:val="en-US"/>
        </w:rPr>
        <w:t>Lisovskyi</w:t>
      </w:r>
      <w:proofErr w:type="spellEnd"/>
      <w:r>
        <w:rPr>
          <w:rStyle w:val="a8"/>
          <w:i w:val="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Style w:val="a8"/>
          <w:i w:val="0"/>
          <w:sz w:val="24"/>
          <w:szCs w:val="24"/>
          <w:shd w:val="clear" w:color="auto" w:fill="FFFFFF"/>
          <w:lang w:val="en-US"/>
        </w:rPr>
        <w:t>Tetiana</w:t>
      </w:r>
      <w:proofErr w:type="spellEnd"/>
      <w:r>
        <w:rPr>
          <w:rStyle w:val="a8"/>
          <w:i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a8"/>
          <w:i w:val="0"/>
          <w:sz w:val="24"/>
          <w:szCs w:val="24"/>
          <w:shd w:val="clear" w:color="auto" w:fill="FFFFFF"/>
          <w:lang w:val="en-US"/>
        </w:rPr>
        <w:t>Mytskan</w:t>
      </w:r>
      <w:proofErr w:type="spellEnd"/>
      <w:r>
        <w:rPr>
          <w:rStyle w:val="a8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RESPIRATORY TRACT DYSFUNCTION IN SPORTSMEN.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Фізичне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спорт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здоров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сучасному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наук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праць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Східноєвроп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ту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уклад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Цьось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Індика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Луцьк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Східноєвроп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2017. − № 2(38). – 169–177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(Index Copernicus International).</w:t>
      </w:r>
    </w:p>
    <w:p w:rsidR="009142DF" w:rsidRDefault="009142DF" w:rsidP="009142DF">
      <w:pPr>
        <w:pStyle w:val="a5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709" w:hanging="709"/>
        <w:jc w:val="both"/>
        <w:textAlignment w:val="top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Козіна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Чебану</w:t>
      </w:r>
      <w:r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ОІ</w:t>
      </w:r>
      <w:r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Лісовський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БП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Індивідуальні</w:t>
      </w:r>
      <w:proofErr w:type="spellEnd"/>
      <w:r w:rsidRPr="00914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психофізіологічні</w:t>
      </w:r>
      <w:proofErr w:type="spellEnd"/>
      <w:r w:rsidRPr="00914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914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914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14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легкоатлетичному</w:t>
      </w:r>
      <w:proofErr w:type="spellEnd"/>
      <w:r w:rsidRPr="00914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спринті</w:t>
      </w:r>
      <w:proofErr w:type="spellEnd"/>
      <w:r w:rsidRPr="00914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14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спортсменів</w:t>
      </w:r>
      <w:proofErr w:type="spellEnd"/>
      <w:r w:rsidRPr="00914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високої</w:t>
      </w:r>
      <w:proofErr w:type="spellEnd"/>
      <w:r w:rsidRPr="00914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914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14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  <w:r w:rsidRPr="00914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 w:rsidRPr="009142D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914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прикладі</w:t>
      </w:r>
      <w:proofErr w:type="spellEnd"/>
      <w:r w:rsidRPr="00914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елітної</w:t>
      </w:r>
      <w:proofErr w:type="spellEnd"/>
      <w:r w:rsidRPr="00914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спортсменки</w:t>
      </w:r>
      <w:r w:rsidRPr="009142D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Вісник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Прикарпатського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університету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Серія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Фізична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культура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2018 Трав 24; 29: 16–32.</w:t>
      </w:r>
    </w:p>
    <w:p w:rsidR="009142DF" w:rsidRDefault="009142DF" w:rsidP="009142DF">
      <w:pPr>
        <w:pStyle w:val="a5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709" w:hanging="709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Баскевич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ОВ,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Герич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РП,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uk-UA"/>
        </w:rPr>
        <w:t>Лісовський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БП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Наконечна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СП.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комплексної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хворих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стабільною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стенокардією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І-ІІ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функціонального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поліклінічному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етапі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Прикарпатського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культура. 2019 Берез 26; 33: 10-19.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10.15330/fcult.33.10-19.</w:t>
      </w:r>
    </w:p>
    <w:p w:rsidR="009142DF" w:rsidRDefault="009142DF" w:rsidP="009142DF">
      <w:pPr>
        <w:pStyle w:val="a5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Кашуба ВО, Носова НЛ,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Коломієць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ТВ, Бондар 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Соботюк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СА,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Лісовський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Апробація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скринінг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-контролю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біогеометричного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профілю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постави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дітей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дошкільного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віку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процесі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фізичної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реабілітації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Прикарпатського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культура.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27; 34: </w:t>
      </w:r>
      <w:r>
        <w:rPr>
          <w:rFonts w:ascii="Times New Roman" w:eastAsia="Calibri" w:hAnsi="Times New Roman" w:cs="Times New Roman"/>
          <w:sz w:val="24"/>
          <w:szCs w:val="24"/>
        </w:rPr>
        <w:t>45-52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10.15330/fcult.34.45-52</w:t>
      </w:r>
    </w:p>
    <w:p w:rsidR="009142DF" w:rsidRDefault="009142DF" w:rsidP="009142DF">
      <w:pPr>
        <w:pStyle w:val="a5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Svitlana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Nakonechna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Oleg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Baskevych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Serg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Popel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Bogdan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Lisovskii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condition of foot in students with functional disorders of posture under different types of physical load. </w:t>
      </w:r>
      <w:r>
        <w:rPr>
          <w:rStyle w:val="journaltitle"/>
          <w:rFonts w:ascii="Times New Roman" w:hAnsi="Times New Roman" w:cs="Times New Roman"/>
          <w:sz w:val="24"/>
          <w:szCs w:val="24"/>
          <w:lang w:val="en-US"/>
        </w:rPr>
        <w:lastRenderedPageBreak/>
        <w:t xml:space="preserve">Journal of Physical Education and Sport.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2019-05-31 journal-issue.: 819-822. </w:t>
      </w:r>
      <w:r>
        <w:rPr>
          <w:rFonts w:ascii="Times New Roman" w:hAnsi="Times New Roman" w:cs="Times New Roman"/>
          <w:sz w:val="24"/>
          <w:szCs w:val="24"/>
          <w:lang w:val="en-US"/>
        </w:rPr>
        <w:t>DOI:10.7752/jpes.2019.s3117 EID: 2-s2.0-85069654411 (SCOPUS).</w:t>
      </w:r>
    </w:p>
    <w:p w:rsidR="009142DF" w:rsidRPr="0095104F" w:rsidRDefault="0095104F" w:rsidP="009142DF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Educational and Methodological Literature: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5677"/>
      </w:tblGrid>
      <w:tr w:rsidR="009142DF" w:rsidRPr="009142DF" w:rsidTr="009142DF">
        <w:tc>
          <w:tcPr>
            <w:tcW w:w="2552" w:type="dxa"/>
            <w:hideMark/>
          </w:tcPr>
          <w:p w:rsidR="009142DF" w:rsidRDefault="009142D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860550" cy="2488565"/>
                  <wp:effectExtent l="171450" t="171450" r="234950" b="36893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2009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  <w:vAlign w:val="center"/>
            <w:hideMark/>
          </w:tcPr>
          <w:p w:rsidR="009142DF" w:rsidRDefault="009142DF">
            <w:pPr>
              <w:pStyle w:val="a5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Фізіологічні основи фізичного виховання і спорту: курс лекцій для студентів факультету фізичного виховання і спорту / Укладачі: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Мицкан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Б.М., Султанова І.Д., Лісовський Б.П. – Івано-Франківськ: Кушнір Г.М., 2011. – 264 с.</w:t>
            </w:r>
          </w:p>
        </w:tc>
      </w:tr>
    </w:tbl>
    <w:p w:rsidR="009142DF" w:rsidRDefault="009142DF" w:rsidP="009142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75FD4" w:rsidRPr="009142DF" w:rsidRDefault="00A95F3D">
      <w:pPr>
        <w:rPr>
          <w:lang w:val="uk-UA"/>
        </w:rPr>
      </w:pPr>
    </w:p>
    <w:sectPr w:rsidR="00675FD4" w:rsidRPr="0091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23253"/>
    <w:multiLevelType w:val="hybridMultilevel"/>
    <w:tmpl w:val="70B0A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A7238"/>
    <w:multiLevelType w:val="multilevel"/>
    <w:tmpl w:val="6B44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DF"/>
    <w:rsid w:val="001F138C"/>
    <w:rsid w:val="005036B3"/>
    <w:rsid w:val="009142DF"/>
    <w:rsid w:val="0095104F"/>
    <w:rsid w:val="00A9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4F127-4746-41F3-AA0E-70B5372B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2D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14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142DF"/>
    <w:pPr>
      <w:ind w:left="720"/>
      <w:contextualSpacing/>
    </w:pPr>
  </w:style>
  <w:style w:type="character" w:customStyle="1" w:styleId="journaltitle">
    <w:name w:val="journaltitle"/>
    <w:rsid w:val="009142DF"/>
  </w:style>
  <w:style w:type="table" w:styleId="a6">
    <w:name w:val="Table Grid"/>
    <w:basedOn w:val="a1"/>
    <w:uiPriority w:val="59"/>
    <w:rsid w:val="0091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9142DF"/>
    <w:rPr>
      <w:b/>
      <w:bCs/>
    </w:rPr>
  </w:style>
  <w:style w:type="character" w:styleId="a8">
    <w:name w:val="Emphasis"/>
    <w:basedOn w:val="a0"/>
    <w:uiPriority w:val="20"/>
    <w:qFormat/>
    <w:rsid w:val="009142D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91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4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3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1014899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ons.com/researcher/2016092/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cid.org/0000-0003-0474-9572" TargetMode="External"/><Relationship Id="rId11" Type="http://schemas.openxmlformats.org/officeDocument/2006/relationships/hyperlink" Target="http://lib.pnu.edu.ua:8080/simple-search?filterquery=&#1051;&#1110;&#1089;&#1086;&#1074;&#1089;&#1100;&#1082;&#1080;&#1081;%2C+&#1041;&#1086;&#1075;&#1076;&#1072;&#1085;+&#1055;&#1077;&#1090;&#1088;&#1086;&#1074;&#1080;&#1095;&amp;filtername=author&amp;filtertype=equal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researchgate.net/profile/Bogdan_Lisovsky?ev=hdr_xp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.ua/citations?user=1zVLVv4AAAAJ&amp;hl=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3708</Words>
  <Characters>2115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Dell</cp:lastModifiedBy>
  <cp:revision>2</cp:revision>
  <dcterms:created xsi:type="dcterms:W3CDTF">2022-01-31T09:59:00Z</dcterms:created>
  <dcterms:modified xsi:type="dcterms:W3CDTF">2022-01-31T09:59:00Z</dcterms:modified>
</cp:coreProperties>
</file>