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5F" w:rsidRDefault="00646B5F"/>
    <w:p w:rsidR="00364C60" w:rsidRDefault="00364C60"/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ПРОГРАМОВІ ВИМОГИ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навчальної дисципліни «Методика навчання української мови»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атестації на здобуття освітньо-кваліфікаційного рівня «Бакалавр» 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спеціальності «Початкова освіта» (2017-2018 н. р.)</w:t>
      </w:r>
    </w:p>
    <w:p w:rsidR="00364C60" w:rsidRDefault="00364C60" w:rsidP="00364C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Методика вивчення чергувань звуків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Структура уроків позакласного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поділу слів на склади та правил переносу складів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формування навичок виразного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Робота над вивченням казки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опрацювання віршів на уроках читання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Елементи вивчення складного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однорідних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Звуковий аналіз на уроках навчання грамоти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Розвиток діалогічного та монологічного мовлення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службових слів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прислівника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роботи над вживанням та правописом особових закінчень минулого й майбутнього часу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роботи над правописом особових закінчень дієслів теперішнього часу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неозначеної форми дієслова на уроках мови в початковій школі. Структура уроку вивчення дієслова в 4 класі.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займенника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числівникових слів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lastRenderedPageBreak/>
        <w:t>Система вивчення прикметника в початковій школі. Структура уроку вивчення прикметника у 3 класі.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відмінювання іменників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Методика </w:t>
      </w:r>
      <w:r w:rsidRPr="00CE217B">
        <w:rPr>
          <w:rFonts w:ascii="Times New Roman" w:hAnsi="Times New Roman"/>
          <w:sz w:val="27"/>
          <w:szCs w:val="27"/>
          <w:lang w:val="uk-UA"/>
        </w:rPr>
        <w:t>вивчення граматичного роду і числа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Система вивчення іменника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правил написання малої та великої літери на уроках української мови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правил уживання апострофа, м’якого знака в початковій школі. Позначення на письмі м’якості приголосних.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Робота над формуванням правильної вимови у молодших школярів.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Співвідношення між буквами і звуками у системі навчання рідної письма молодших школярів.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розділу «Будова слова»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слів з однаковим написанням і звучанням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елементів синонімії та антонімії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прямого і переносного значення слів у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Вивчення другорядних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вивчення головних членів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Особливості вивчення речення в початковій школі.</w:t>
      </w:r>
    </w:p>
    <w:p w:rsidR="00364C60" w:rsidRPr="00E83B08" w:rsidRDefault="00364C60" w:rsidP="00364C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17B">
        <w:rPr>
          <w:rFonts w:ascii="Times New Roman" w:hAnsi="Times New Roman"/>
          <w:sz w:val="27"/>
          <w:szCs w:val="27"/>
          <w:lang w:val="uk-UA"/>
        </w:rPr>
        <w:t>Методика опрацювання розділу «Текст» у початковій школі на уроках рідної мови.</w:t>
      </w:r>
    </w:p>
    <w:p w:rsidR="00364C60" w:rsidRDefault="00364C60" w:rsidP="00364C6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 w:rsidP="00364C6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 на засіданні кафедри філології Коломийського навчально-наукового інституту (протокол №__ від 25 квітня 2018 р.)</w:t>
      </w:r>
    </w:p>
    <w:p w:rsidR="00364C60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кафедри філології</w:t>
      </w:r>
    </w:p>
    <w:p w:rsidR="00364C60" w:rsidRPr="00E83B08" w:rsidRDefault="00364C60" w:rsidP="00364C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Коломийського навчально-наукового інституту                        Ковальчук М.П.</w:t>
      </w:r>
    </w:p>
    <w:p w:rsidR="00364C60" w:rsidRPr="00E83B08" w:rsidRDefault="00364C60" w:rsidP="00364C6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C60" w:rsidRDefault="00364C60">
      <w:pPr>
        <w:rPr>
          <w:lang w:val="uk-UA"/>
        </w:rPr>
      </w:pPr>
    </w:p>
    <w:p w:rsidR="00F3625C" w:rsidRPr="00FF6FD2" w:rsidRDefault="00F3625C" w:rsidP="00F3625C">
      <w:pPr>
        <w:pStyle w:val="a4"/>
        <w:jc w:val="center"/>
        <w:rPr>
          <w:b/>
          <w:color w:val="000000"/>
          <w:sz w:val="28"/>
          <w:szCs w:val="28"/>
        </w:rPr>
      </w:pPr>
      <w:r w:rsidRPr="00FF6FD2">
        <w:rPr>
          <w:b/>
          <w:color w:val="000000"/>
          <w:sz w:val="28"/>
          <w:szCs w:val="28"/>
        </w:rPr>
        <w:lastRenderedPageBreak/>
        <w:t>Програмові вимоги до іспиту з МНОГ «Математика»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3625C">
        <w:rPr>
          <w:rFonts w:ascii="Times New Roman" w:hAnsi="Times New Roman"/>
          <w:sz w:val="24"/>
          <w:szCs w:val="24"/>
        </w:rPr>
        <w:t>Змі</w:t>
      </w:r>
      <w:proofErr w:type="gramStart"/>
      <w:r w:rsidRPr="00F3625C"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 w:rsidRPr="00F3625C">
        <w:rPr>
          <w:rFonts w:ascii="Times New Roman" w:hAnsi="Times New Roman"/>
          <w:sz w:val="24"/>
          <w:szCs w:val="24"/>
        </w:rPr>
        <w:t xml:space="preserve"> і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матеріалу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до числового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періоду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змістових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ліній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3625C">
        <w:rPr>
          <w:rFonts w:ascii="Times New Roman" w:hAnsi="Times New Roman"/>
          <w:sz w:val="24"/>
          <w:szCs w:val="24"/>
        </w:rPr>
        <w:t>курсі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математики </w:t>
      </w:r>
      <w:proofErr w:type="spellStart"/>
      <w:r w:rsidRPr="00F3625C">
        <w:rPr>
          <w:rFonts w:ascii="Times New Roman" w:hAnsi="Times New Roman"/>
          <w:sz w:val="24"/>
          <w:szCs w:val="24"/>
        </w:rPr>
        <w:t>початкової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школи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3.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числами та цифрами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першого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десятка.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склад чисел.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Порядкова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кількісна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л</w:t>
      </w:r>
      <w:proofErr w:type="gramEnd"/>
      <w:r w:rsidRPr="00F3625C">
        <w:rPr>
          <w:rFonts w:ascii="Times New Roman" w:hAnsi="Times New Roman"/>
          <w:sz w:val="24"/>
          <w:szCs w:val="24"/>
        </w:rPr>
        <w:t>ічба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625C">
        <w:rPr>
          <w:rFonts w:ascii="Times New Roman" w:hAnsi="Times New Roman"/>
          <w:sz w:val="24"/>
          <w:szCs w:val="24"/>
        </w:rPr>
        <w:t>поняттям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нуля.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3625C">
        <w:rPr>
          <w:rFonts w:ascii="Times New Roman" w:hAnsi="Times New Roman"/>
          <w:sz w:val="24"/>
          <w:szCs w:val="24"/>
        </w:rPr>
        <w:t>Концентричний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принцип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арифметичні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сто. </w:t>
      </w:r>
      <w:proofErr w:type="spellStart"/>
      <w:r w:rsidRPr="00F3625C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11 – 20.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5.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нумерації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1000.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трицифрових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(на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п</w:t>
      </w:r>
      <w:proofErr w:type="gramEnd"/>
      <w:r w:rsidRPr="00F3625C">
        <w:rPr>
          <w:rFonts w:ascii="Times New Roman" w:hAnsi="Times New Roman"/>
          <w:sz w:val="24"/>
          <w:szCs w:val="24"/>
        </w:rPr>
        <w:t>ідставі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F3625C">
        <w:rPr>
          <w:rFonts w:ascii="Times New Roman" w:hAnsi="Times New Roman"/>
          <w:sz w:val="24"/>
          <w:szCs w:val="24"/>
        </w:rPr>
        <w:t>слідування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у натуральному </w:t>
      </w:r>
      <w:proofErr w:type="spellStart"/>
      <w:r w:rsidRPr="00F3625C">
        <w:rPr>
          <w:rFonts w:ascii="Times New Roman" w:hAnsi="Times New Roman"/>
          <w:sz w:val="24"/>
          <w:szCs w:val="24"/>
        </w:rPr>
        <w:t>ряді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спосіб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порозрядного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>).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6.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25C">
        <w:rPr>
          <w:rFonts w:ascii="Times New Roman" w:hAnsi="Times New Roman"/>
          <w:sz w:val="24"/>
          <w:szCs w:val="24"/>
        </w:rPr>
        <w:t>табличного</w:t>
      </w:r>
      <w:proofErr w:type="gram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в межах 10.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7.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з переходом через десяток.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Розклад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на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розрядні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доданки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Розклад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чисел на </w:t>
      </w:r>
      <w:proofErr w:type="spellStart"/>
      <w:r w:rsidRPr="00F3625C">
        <w:rPr>
          <w:rFonts w:ascii="Times New Roman" w:hAnsi="Times New Roman"/>
          <w:sz w:val="24"/>
          <w:szCs w:val="24"/>
        </w:rPr>
        <w:t>зручні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доданки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8.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обчислювальних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навичок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додавання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віднімання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 межах 100.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9.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обчислювальних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навичок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25C">
        <w:rPr>
          <w:rFonts w:ascii="Times New Roman" w:hAnsi="Times New Roman"/>
          <w:sz w:val="24"/>
          <w:szCs w:val="24"/>
        </w:rPr>
        <w:t>табличного</w:t>
      </w:r>
      <w:proofErr w:type="gram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множення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ділення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 xml:space="preserve">10. Методика навчання письмового додавання і віднімання. Формування вміння </w:t>
      </w:r>
      <w:r w:rsidRPr="00F3625C">
        <w:rPr>
          <w:sz w:val="24"/>
          <w:shd w:val="clear" w:color="auto" w:fill="FFFFFF"/>
          <w:lang w:val="uk-UA" w:eastAsia="uk-UA"/>
        </w:rPr>
        <w:t>виконувати дії за алгоритмом.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 xml:space="preserve">11. Методика навчання письмового множення і ділення. Формування вміння </w:t>
      </w:r>
      <w:r w:rsidRPr="00F3625C">
        <w:rPr>
          <w:sz w:val="24"/>
          <w:shd w:val="clear" w:color="auto" w:fill="FFFFFF"/>
          <w:lang w:val="uk-UA" w:eastAsia="uk-UA"/>
        </w:rPr>
        <w:t>виконувати дії за алгоритмом.</w:t>
      </w:r>
    </w:p>
    <w:p w:rsidR="00F3625C" w:rsidRPr="00F3625C" w:rsidRDefault="00F3625C" w:rsidP="00F3625C">
      <w:pPr>
        <w:pStyle w:val="a5"/>
        <w:spacing w:after="0" w:line="360" w:lineRule="auto"/>
        <w:ind w:firstLine="720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12. Методика ознайомлення з поняттям “задача”. Класифікація простих задач у початковій школі. Ознайомлення з поняттям “обернена задача”. Складання обернених задач.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</w:rPr>
      </w:pPr>
      <w:r w:rsidRPr="00F3625C">
        <w:rPr>
          <w:sz w:val="24"/>
        </w:rPr>
        <w:t>1</w:t>
      </w:r>
      <w:r w:rsidRPr="00F3625C">
        <w:rPr>
          <w:sz w:val="24"/>
          <w:lang w:val="uk-UA"/>
        </w:rPr>
        <w:t>3</w:t>
      </w:r>
      <w:r w:rsidRPr="00F3625C">
        <w:rPr>
          <w:sz w:val="24"/>
        </w:rPr>
        <w:t xml:space="preserve">. Методика </w:t>
      </w:r>
      <w:proofErr w:type="spellStart"/>
      <w:r w:rsidRPr="00F3625C">
        <w:rPr>
          <w:sz w:val="24"/>
        </w:rPr>
        <w:t>формування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вмінь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розв’язування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простих</w:t>
      </w:r>
      <w:proofErr w:type="spellEnd"/>
      <w:r w:rsidRPr="00F3625C">
        <w:rPr>
          <w:sz w:val="24"/>
        </w:rPr>
        <w:t xml:space="preserve"> задач в 1- 4 </w:t>
      </w:r>
      <w:proofErr w:type="spellStart"/>
      <w:r w:rsidRPr="00F3625C">
        <w:rPr>
          <w:sz w:val="24"/>
        </w:rPr>
        <w:t>му</w:t>
      </w:r>
      <w:proofErr w:type="spellEnd"/>
      <w:r w:rsidRPr="00F3625C">
        <w:rPr>
          <w:sz w:val="24"/>
        </w:rPr>
        <w:t xml:space="preserve"> </w:t>
      </w:r>
      <w:proofErr w:type="spellStart"/>
      <w:r w:rsidRPr="00F3625C">
        <w:rPr>
          <w:sz w:val="24"/>
        </w:rPr>
        <w:t>класі</w:t>
      </w:r>
      <w:proofErr w:type="spellEnd"/>
      <w:r w:rsidRPr="00F3625C">
        <w:rPr>
          <w:sz w:val="24"/>
        </w:rPr>
        <w:t xml:space="preserve">. 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14. Формування поняття “складена задача”. Формування вмінь розв’язувати складені задачі.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15. Методика формування вміння розв’язувати складені задачі, які є комбінацією простих задач.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16. Методика формування вміння розв’язувати складені задачі, що містять сталу величину (задачі на знаходження четвертого пропорційного).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17. Методика формування вміння розв’язувати складені задачі, що містять сталу величину (задачі на пропорційне ділення).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18. Методика формування вміння розв’язувати складені задачі, що містять сталу величину (задачі на знаходження невідомого за двома різницями).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19. Методика формування вміння розв’язувати складені задачі, що містять сталу величину (задачі на подвійне зведення до одиниці).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20. Методика формування вміння розв’язувати задачі на процеси (задачі на спільну роботу).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t>21. Методика формування вміння розв’язувати задачі на процеси (задачі на рух)</w:t>
      </w:r>
    </w:p>
    <w:p w:rsidR="00F3625C" w:rsidRPr="00F3625C" w:rsidRDefault="00F3625C" w:rsidP="00F3625C">
      <w:pPr>
        <w:pStyle w:val="a5"/>
        <w:spacing w:after="0" w:line="360" w:lineRule="auto"/>
        <w:ind w:firstLine="708"/>
        <w:jc w:val="both"/>
        <w:rPr>
          <w:sz w:val="24"/>
          <w:lang w:val="uk-UA"/>
        </w:rPr>
      </w:pPr>
      <w:r w:rsidRPr="00F3625C">
        <w:rPr>
          <w:sz w:val="24"/>
          <w:lang w:val="uk-UA"/>
        </w:rPr>
        <w:lastRenderedPageBreak/>
        <w:t>22. Методика формування вміння розв’язувати задачі на процеси (задачі на знаходження середнього арифметичного)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23.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поняття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625C">
        <w:rPr>
          <w:rFonts w:ascii="Times New Roman" w:hAnsi="Times New Roman"/>
          <w:sz w:val="24"/>
          <w:szCs w:val="24"/>
        </w:rPr>
        <w:t>частини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величини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др</w:t>
      </w:r>
      <w:proofErr w:type="gramEnd"/>
      <w:r w:rsidRPr="00F3625C">
        <w:rPr>
          <w:rFonts w:ascii="Times New Roman" w:hAnsi="Times New Roman"/>
          <w:sz w:val="24"/>
          <w:szCs w:val="24"/>
        </w:rPr>
        <w:t>іб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розв’язування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задач, </w:t>
      </w:r>
      <w:proofErr w:type="spellStart"/>
      <w:r w:rsidRPr="00F3625C">
        <w:rPr>
          <w:rFonts w:ascii="Times New Roman" w:hAnsi="Times New Roman"/>
          <w:sz w:val="24"/>
          <w:szCs w:val="24"/>
        </w:rPr>
        <w:t>що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містять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частини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та дроби.</w:t>
      </w:r>
    </w:p>
    <w:p w:rsidR="00F3625C" w:rsidRPr="00F3625C" w:rsidRDefault="00F3625C" w:rsidP="00F362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24.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величин: </w:t>
      </w:r>
      <w:proofErr w:type="spellStart"/>
      <w:r w:rsidRPr="00F3625C">
        <w:rPr>
          <w:rFonts w:ascii="Times New Roman" w:hAnsi="Times New Roman"/>
          <w:sz w:val="24"/>
          <w:szCs w:val="24"/>
        </w:rPr>
        <w:t>довжини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маси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25C">
        <w:rPr>
          <w:rFonts w:ascii="Times New Roman" w:hAnsi="Times New Roman"/>
          <w:sz w:val="24"/>
          <w:szCs w:val="24"/>
        </w:rPr>
        <w:t>об’єму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3625C">
        <w:rPr>
          <w:rFonts w:ascii="Times New Roman" w:hAnsi="Times New Roman"/>
          <w:sz w:val="24"/>
          <w:szCs w:val="24"/>
        </w:rPr>
        <w:t>площі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фігури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; часу та </w:t>
      </w:r>
      <w:proofErr w:type="spellStart"/>
      <w:r w:rsidRPr="00F3625C">
        <w:rPr>
          <w:rFonts w:ascii="Times New Roman" w:hAnsi="Times New Roman"/>
          <w:sz w:val="24"/>
          <w:szCs w:val="24"/>
        </w:rPr>
        <w:t>його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вимірювання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уявлень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учнів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числовий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числових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виразів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625C">
        <w:rPr>
          <w:rFonts w:ascii="Times New Roman" w:hAnsi="Times New Roman"/>
          <w:sz w:val="24"/>
          <w:szCs w:val="24"/>
        </w:rPr>
        <w:t>Числові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sz w:val="24"/>
          <w:szCs w:val="24"/>
        </w:rPr>
        <w:t>івності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</w:rPr>
        <w:t>нерівності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26. 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із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буквеними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виразами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. </w:t>
      </w:r>
    </w:p>
    <w:p w:rsidR="00F3625C" w:rsidRPr="00F3625C" w:rsidRDefault="00F3625C" w:rsidP="00F3625C">
      <w:pPr>
        <w:pStyle w:val="HTML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5C">
        <w:rPr>
          <w:rFonts w:ascii="Times New Roman" w:hAnsi="Times New Roman" w:cs="Times New Roman"/>
          <w:sz w:val="24"/>
          <w:szCs w:val="24"/>
        </w:rPr>
        <w:t>27. Методика навчання розв’язування нерівностей зі змінною.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color w:val="000000"/>
          <w:sz w:val="24"/>
          <w:szCs w:val="24"/>
        </w:rPr>
        <w:t xml:space="preserve">28.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поняття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proofErr w:type="gramStart"/>
      <w:r w:rsidRPr="00F3625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color w:val="000000"/>
          <w:sz w:val="24"/>
          <w:szCs w:val="24"/>
        </w:rPr>
        <w:t>івність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із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color w:val="000000"/>
          <w:sz w:val="24"/>
          <w:szCs w:val="24"/>
        </w:rPr>
        <w:t>змінною</w:t>
      </w:r>
      <w:proofErr w:type="spellEnd"/>
      <w:r w:rsidRPr="00F3625C">
        <w:rPr>
          <w:rFonts w:ascii="Times New Roman" w:hAnsi="Times New Roman"/>
          <w:color w:val="000000"/>
          <w:sz w:val="24"/>
          <w:szCs w:val="24"/>
        </w:rPr>
        <w:t xml:space="preserve">”. </w:t>
      </w:r>
      <w:r w:rsidRPr="00F3625C"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розв’язувати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3625C">
        <w:rPr>
          <w:rFonts w:ascii="Times New Roman" w:hAnsi="Times New Roman"/>
          <w:sz w:val="24"/>
          <w:szCs w:val="24"/>
        </w:rPr>
        <w:t>р</w:t>
      </w:r>
      <w:proofErr w:type="gramEnd"/>
      <w:r w:rsidRPr="00F3625C">
        <w:rPr>
          <w:rFonts w:ascii="Times New Roman" w:hAnsi="Times New Roman"/>
          <w:sz w:val="24"/>
          <w:szCs w:val="24"/>
        </w:rPr>
        <w:t>івняння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29.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вимірювати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обчислювати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геометричні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величини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(периметр та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площу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Одиниці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вимірювання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площі</w:t>
      </w:r>
      <w:proofErr w:type="spellEnd"/>
      <w:r w:rsidRPr="00F3625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3625C" w:rsidRPr="00F3625C" w:rsidRDefault="00F3625C" w:rsidP="00F362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25C">
        <w:rPr>
          <w:rFonts w:ascii="Times New Roman" w:hAnsi="Times New Roman"/>
          <w:sz w:val="24"/>
          <w:szCs w:val="24"/>
        </w:rPr>
        <w:t xml:space="preserve">30. </w:t>
      </w:r>
      <w:proofErr w:type="spellStart"/>
      <w:r w:rsidRPr="00F3625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вміння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письмового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25C">
        <w:rPr>
          <w:rFonts w:ascii="Times New Roman" w:hAnsi="Times New Roman"/>
          <w:sz w:val="24"/>
          <w:szCs w:val="24"/>
        </w:rPr>
        <w:t>ділення</w:t>
      </w:r>
      <w:proofErr w:type="spellEnd"/>
      <w:r w:rsidRPr="00F362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625C">
        <w:rPr>
          <w:rFonts w:ascii="Times New Roman" w:hAnsi="Times New Roman"/>
          <w:sz w:val="24"/>
          <w:szCs w:val="24"/>
        </w:rPr>
        <w:t>остачею</w:t>
      </w:r>
      <w:proofErr w:type="spellEnd"/>
      <w:r w:rsidRPr="00F3625C">
        <w:rPr>
          <w:rFonts w:ascii="Times New Roman" w:hAnsi="Times New Roman"/>
          <w:sz w:val="24"/>
          <w:szCs w:val="24"/>
        </w:rPr>
        <w:t>.</w:t>
      </w:r>
    </w:p>
    <w:p w:rsidR="00F3625C" w:rsidRDefault="00F3625C" w:rsidP="00F3625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</w:p>
    <w:p w:rsidR="0087017C" w:rsidRDefault="0087017C" w:rsidP="0087017C">
      <w:pPr>
        <w:jc w:val="center"/>
        <w:rPr>
          <w:b/>
          <w:i/>
          <w:sz w:val="32"/>
          <w:szCs w:val="32"/>
          <w:lang w:val="uk-UA"/>
        </w:rPr>
      </w:pPr>
      <w:bookmarkStart w:id="0" w:name="_GoBack"/>
      <w:bookmarkEnd w:id="0"/>
      <w:r>
        <w:rPr>
          <w:b/>
          <w:i/>
          <w:sz w:val="32"/>
          <w:szCs w:val="32"/>
          <w:lang w:val="uk-UA"/>
        </w:rPr>
        <w:lastRenderedPageBreak/>
        <w:t xml:space="preserve">Програмові вимоги з курсу </w:t>
      </w:r>
    </w:p>
    <w:p w:rsidR="0087017C" w:rsidRDefault="0087017C" w:rsidP="0087017C">
      <w:pPr>
        <w:jc w:val="center"/>
        <w:rPr>
          <w:sz w:val="28"/>
          <w:szCs w:val="28"/>
          <w:lang w:val="uk-UA"/>
        </w:rPr>
      </w:pPr>
      <w:r>
        <w:rPr>
          <w:b/>
          <w:i/>
          <w:sz w:val="32"/>
          <w:szCs w:val="32"/>
          <w:lang w:val="uk-UA"/>
        </w:rPr>
        <w:t>«Методика навчання освітньої галузі «Природознавство»</w:t>
      </w:r>
    </w:p>
    <w:p w:rsidR="0087017C" w:rsidRDefault="0087017C" w:rsidP="0087017C">
      <w:pPr>
        <w:rPr>
          <w:sz w:val="28"/>
          <w:szCs w:val="28"/>
          <w:lang w:val="uk-UA"/>
        </w:rPr>
      </w:pPr>
    </w:p>
    <w:p w:rsidR="0087017C" w:rsidRPr="007B3B1A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Мета, предмет і значення методики викладання природознавства. Методика викладання природознавства на сучасному етапі.</w:t>
      </w:r>
    </w:p>
    <w:p w:rsidR="0087017C" w:rsidRPr="00B81B28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Методологічні основи методики викладання природознавства. Зв'язок методики викладання природознавства з іншими науками.</w:t>
      </w:r>
    </w:p>
    <w:p w:rsidR="0087017C" w:rsidRPr="00B81B28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Характеристика освітньої галузі «Я у світі». Змістові лінії освітньої галузі.</w:t>
      </w:r>
    </w:p>
    <w:p w:rsidR="0087017C" w:rsidRPr="00B81B28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 w:rsidRPr="00B81B28">
        <w:rPr>
          <w:sz w:val="28"/>
          <w:szCs w:val="28"/>
          <w:lang w:val="uk-UA"/>
        </w:rPr>
        <w:t>Історія р</w:t>
      </w:r>
      <w:r>
        <w:rPr>
          <w:sz w:val="28"/>
          <w:szCs w:val="28"/>
          <w:lang w:val="uk-UA"/>
        </w:rPr>
        <w:t xml:space="preserve">озвитку методики навчання освітньої галузі «Природознавство». Етапи формування </w:t>
      </w:r>
      <w:proofErr w:type="spellStart"/>
      <w:r>
        <w:rPr>
          <w:sz w:val="28"/>
          <w:szCs w:val="28"/>
          <w:lang w:val="uk-UA"/>
        </w:rPr>
        <w:t>Мет</w:t>
      </w:r>
      <w:proofErr w:type="spellEnd"/>
      <w:r>
        <w:rPr>
          <w:sz w:val="28"/>
          <w:szCs w:val="28"/>
          <w:lang w:val="uk-UA"/>
        </w:rPr>
        <w:t>одики НОГ «Природознавство»</w:t>
      </w:r>
      <w:r w:rsidRPr="00B81B28">
        <w:rPr>
          <w:sz w:val="28"/>
          <w:szCs w:val="28"/>
          <w:lang w:val="uk-UA"/>
        </w:rPr>
        <w:t>, наступність у наукових розробках вчених – методистів.</w:t>
      </w:r>
    </w:p>
    <w:p w:rsidR="0087017C" w:rsidRPr="00B81B28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Зміст освітньої галузі «Я у світі» та її місце в системі початкового навчання. Принципи освітньої галузі.</w:t>
      </w:r>
    </w:p>
    <w:p w:rsidR="0087017C" w:rsidRPr="00B81B28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proofErr w:type="spellStart"/>
      <w:r w:rsidRPr="00B81B28">
        <w:rPr>
          <w:sz w:val="28"/>
          <w:szCs w:val="28"/>
        </w:rPr>
        <w:t>Наступність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природничо-наукової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освіти</w:t>
      </w:r>
      <w:proofErr w:type="spellEnd"/>
      <w:r w:rsidRPr="00B81B28">
        <w:rPr>
          <w:sz w:val="28"/>
          <w:szCs w:val="28"/>
        </w:rPr>
        <w:t xml:space="preserve"> </w:t>
      </w:r>
      <w:proofErr w:type="gramStart"/>
      <w:r w:rsidRPr="00B81B28">
        <w:rPr>
          <w:sz w:val="28"/>
          <w:szCs w:val="28"/>
        </w:rPr>
        <w:t>в</w:t>
      </w:r>
      <w:proofErr w:type="gramEnd"/>
      <w:r w:rsidRPr="00B81B28">
        <w:rPr>
          <w:sz w:val="28"/>
          <w:szCs w:val="28"/>
        </w:rPr>
        <w:t xml:space="preserve"> </w:t>
      </w:r>
      <w:proofErr w:type="spellStart"/>
      <w:proofErr w:type="gramStart"/>
      <w:r w:rsidRPr="00B81B28">
        <w:rPr>
          <w:sz w:val="28"/>
          <w:szCs w:val="28"/>
        </w:rPr>
        <w:t>систем</w:t>
      </w:r>
      <w:proofErr w:type="gramEnd"/>
      <w:r w:rsidRPr="00B81B28">
        <w:rPr>
          <w:sz w:val="28"/>
          <w:szCs w:val="28"/>
        </w:rPr>
        <w:t>і</w:t>
      </w:r>
      <w:proofErr w:type="spellEnd"/>
      <w:r w:rsidRPr="00B81B28">
        <w:rPr>
          <w:sz w:val="28"/>
          <w:szCs w:val="28"/>
        </w:rPr>
        <w:t xml:space="preserve"> «</w:t>
      </w:r>
      <w:proofErr w:type="spellStart"/>
      <w:r w:rsidRPr="00B81B28">
        <w:rPr>
          <w:sz w:val="28"/>
          <w:szCs w:val="28"/>
        </w:rPr>
        <w:t>дошкільний</w:t>
      </w:r>
      <w:proofErr w:type="spellEnd"/>
      <w:r w:rsidRPr="00B81B28">
        <w:rPr>
          <w:sz w:val="28"/>
          <w:szCs w:val="28"/>
        </w:rPr>
        <w:t xml:space="preserve"> заклад –</w:t>
      </w:r>
      <w:r>
        <w:rPr>
          <w:sz w:val="28"/>
          <w:szCs w:val="28"/>
          <w:lang w:val="uk-UA"/>
        </w:rPr>
        <w:t xml:space="preserve"> </w:t>
      </w:r>
      <w:r w:rsidRPr="00B81B28">
        <w:rPr>
          <w:sz w:val="28"/>
          <w:szCs w:val="28"/>
        </w:rPr>
        <w:t>початкова школа».</w:t>
      </w:r>
      <w:r w:rsidRPr="00B81B28">
        <w:rPr>
          <w:sz w:val="28"/>
          <w:szCs w:val="28"/>
          <w:lang w:val="uk-UA"/>
        </w:rPr>
        <w:t xml:space="preserve">  </w:t>
      </w:r>
      <w:r w:rsidRPr="00B81B28">
        <w:rPr>
          <w:sz w:val="28"/>
          <w:szCs w:val="28"/>
        </w:rPr>
        <w:t xml:space="preserve">Природа </w:t>
      </w:r>
      <w:proofErr w:type="spellStart"/>
      <w:proofErr w:type="gramStart"/>
      <w:r w:rsidRPr="00B81B28">
        <w:rPr>
          <w:sz w:val="28"/>
          <w:szCs w:val="28"/>
        </w:rPr>
        <w:t>р</w:t>
      </w:r>
      <w:proofErr w:type="gramEnd"/>
      <w:r w:rsidRPr="00B81B28">
        <w:rPr>
          <w:sz w:val="28"/>
          <w:szCs w:val="28"/>
        </w:rPr>
        <w:t>ідного</w:t>
      </w:r>
      <w:proofErr w:type="spellEnd"/>
      <w:r w:rsidRPr="00B81B28">
        <w:rPr>
          <w:sz w:val="28"/>
          <w:szCs w:val="28"/>
        </w:rPr>
        <w:t xml:space="preserve"> краю – </w:t>
      </w:r>
      <w:proofErr w:type="spellStart"/>
      <w:r w:rsidRPr="00B81B28">
        <w:rPr>
          <w:sz w:val="28"/>
          <w:szCs w:val="28"/>
        </w:rPr>
        <w:t>об’єкт</w:t>
      </w:r>
      <w:proofErr w:type="spellEnd"/>
      <w:r w:rsidRPr="00B81B28">
        <w:rPr>
          <w:sz w:val="28"/>
          <w:szCs w:val="28"/>
        </w:rPr>
        <w:t xml:space="preserve"> для </w:t>
      </w:r>
      <w:proofErr w:type="spellStart"/>
      <w:r w:rsidRPr="00B81B28">
        <w:rPr>
          <w:sz w:val="28"/>
          <w:szCs w:val="28"/>
        </w:rPr>
        <w:t>формування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екологічної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культури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учня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початкових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класів</w:t>
      </w:r>
      <w:proofErr w:type="spellEnd"/>
      <w:r w:rsidRPr="00B81B28">
        <w:rPr>
          <w:sz w:val="28"/>
          <w:szCs w:val="28"/>
        </w:rPr>
        <w:t>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B81B28">
        <w:rPr>
          <w:sz w:val="28"/>
          <w:szCs w:val="28"/>
        </w:rPr>
        <w:t>Сучасні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програми</w:t>
      </w:r>
      <w:proofErr w:type="spellEnd"/>
      <w:r w:rsidRPr="00B81B28">
        <w:rPr>
          <w:sz w:val="28"/>
          <w:szCs w:val="28"/>
        </w:rPr>
        <w:t xml:space="preserve"> з </w:t>
      </w:r>
      <w:proofErr w:type="spellStart"/>
      <w:r w:rsidRPr="00B81B28">
        <w:rPr>
          <w:sz w:val="28"/>
          <w:szCs w:val="28"/>
        </w:rPr>
        <w:t>природознавства</w:t>
      </w:r>
      <w:proofErr w:type="spellEnd"/>
      <w:r w:rsidRPr="00B81B28">
        <w:rPr>
          <w:sz w:val="28"/>
          <w:szCs w:val="28"/>
        </w:rPr>
        <w:t xml:space="preserve"> </w:t>
      </w:r>
      <w:proofErr w:type="gramStart"/>
      <w:r w:rsidRPr="00B81B28">
        <w:rPr>
          <w:sz w:val="28"/>
          <w:szCs w:val="28"/>
        </w:rPr>
        <w:t>в</w:t>
      </w:r>
      <w:proofErr w:type="gram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початковій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школі</w:t>
      </w:r>
      <w:proofErr w:type="spellEnd"/>
      <w:r w:rsidRPr="00B81B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B81B28">
        <w:rPr>
          <w:sz w:val="28"/>
          <w:szCs w:val="28"/>
        </w:rPr>
        <w:t>Значення</w:t>
      </w:r>
      <w:proofErr w:type="spellEnd"/>
      <w:r w:rsidRPr="00B81B28">
        <w:rPr>
          <w:sz w:val="28"/>
          <w:szCs w:val="28"/>
        </w:rPr>
        <w:t xml:space="preserve"> спад</w:t>
      </w:r>
      <w:proofErr w:type="spellStart"/>
      <w:r w:rsidRPr="00B81B28">
        <w:rPr>
          <w:sz w:val="28"/>
          <w:szCs w:val="28"/>
          <w:lang w:val="uk-UA"/>
        </w:rPr>
        <w:t>щини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вчених</w:t>
      </w:r>
      <w:proofErr w:type="spellEnd"/>
      <w:r w:rsidRPr="00B81B28">
        <w:rPr>
          <w:sz w:val="28"/>
          <w:szCs w:val="28"/>
        </w:rPr>
        <w:t xml:space="preserve"> – </w:t>
      </w:r>
      <w:proofErr w:type="spellStart"/>
      <w:r w:rsidRPr="00B81B28">
        <w:rPr>
          <w:sz w:val="28"/>
          <w:szCs w:val="28"/>
        </w:rPr>
        <w:t>методистів</w:t>
      </w:r>
      <w:proofErr w:type="spellEnd"/>
      <w:r w:rsidRPr="00B81B28">
        <w:rPr>
          <w:sz w:val="28"/>
          <w:szCs w:val="28"/>
        </w:rPr>
        <w:t xml:space="preserve"> для </w:t>
      </w:r>
      <w:proofErr w:type="spellStart"/>
      <w:r w:rsidRPr="00B81B28">
        <w:rPr>
          <w:sz w:val="28"/>
          <w:szCs w:val="28"/>
        </w:rPr>
        <w:t>створення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сучасних</w:t>
      </w:r>
      <w:proofErr w:type="spellEnd"/>
      <w:r w:rsidRPr="00B81B28">
        <w:rPr>
          <w:sz w:val="28"/>
          <w:szCs w:val="28"/>
        </w:rPr>
        <w:t xml:space="preserve"> </w:t>
      </w:r>
      <w:proofErr w:type="spellStart"/>
      <w:r w:rsidRPr="00B81B28">
        <w:rPr>
          <w:sz w:val="28"/>
          <w:szCs w:val="28"/>
        </w:rPr>
        <w:t>програм</w:t>
      </w:r>
      <w:proofErr w:type="spellEnd"/>
      <w:r w:rsidRPr="00B81B28">
        <w:rPr>
          <w:sz w:val="28"/>
          <w:szCs w:val="28"/>
        </w:rPr>
        <w:t xml:space="preserve"> з </w:t>
      </w:r>
      <w:proofErr w:type="spellStart"/>
      <w:r w:rsidRPr="00B81B28">
        <w:rPr>
          <w:sz w:val="28"/>
          <w:szCs w:val="28"/>
          <w:lang w:val="uk-UA"/>
        </w:rPr>
        <w:t>пр</w:t>
      </w:r>
      <w:r w:rsidRPr="00B81B28">
        <w:rPr>
          <w:sz w:val="28"/>
          <w:szCs w:val="28"/>
        </w:rPr>
        <w:t>иродознавства</w:t>
      </w:r>
      <w:proofErr w:type="spellEnd"/>
      <w:r w:rsidRPr="00B81B28">
        <w:rPr>
          <w:sz w:val="28"/>
          <w:szCs w:val="28"/>
        </w:rPr>
        <w:t>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база навчання природознавства. Значення матеріальної бази. Куток живої природи та організація роботи в ньому. Вимоги до кутка живої природи.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Географічний майданчик, його обладнання та значення в початковій школі. Робота учнів на географічному майданчику.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Засоби наочності та методи їх використання на уроках природознавства в початковій школі. Наочні посібники та їх класифікація. Педагогічні та гігієнічні вимоги до засобів навчання.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Принципи навчання, їх місце, роль, значення при вивченні курсу «Природознавство». Реалізація краєзнавчого принципу навчання природознавства в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формування природничих уявлень, понять й умінь в процесі навчання природознавства. Види природничих знань, що формуються в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формування пропедевтичних природознавчих уявлень та понять.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методів навчання в курсі «Природознавство». Вибір та оптимальне поєднання методів і прийомів навчання. Використання дидактичних ігор на уроках «Природознавства».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Дослідницький метод навчання на уроках «Природознавство» в початковій школі. Форми дослідницьких умінь молодших школярів на уроках «Природознавство».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Дослід і спостереження як методи ознайомлення дітей початкової школи з природою. Методика організації та проведення спостережень за змінами в живій природі.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планом і картою на уроках природознавства. Види карт для початкової школи. Організація роботи з контурними картами. Освітні та гігієнічні вимоги до карт початкової школи.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і методика проведення спостережень як основного методу вивчення природознавства у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організації навчального процесу при вивченні курсу «Природознавство» в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Урок – основна форма організації процесу навчання курсу «Природознавство». Підготовка вчителя до уроку.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Типи і структура уроків з курсу «Природознавство». Структура сучасного уроку природознавства в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Позаурочна та позакласна робота природничого характеру в початкових класах. Масова позакласна робота.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проведення уроку з курсу «Природознавство» в малокомплектній школі. Орієнтовне планування уроків. 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організації і проведення предметних уроків під час вивчення курсу «Природознавства». Закономірності в методиці підготовки і проведенні уроку.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комбінованого та узагальнюючого уроку з курсу «Природознавство». Їх структура та варіативність.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та методика проведення уроку – екскурсії у початкових класах. Екскурсії при вивченні природи рідного краю, їх навчальне та виховне значення.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пізнавальної діяльності молодших школярів на уроках «Природознавства». Нестандартні уроки з курсу «Природознавство».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уроків «Природознавства» з використанням новітніх педагогічних технологій. Ігрові навчальні технології в системі вивчення природознавства.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екологічної свідомості молодших школярів. Екологічні дозвілля в системі природоохоронної роботи сучасної початкової школи.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і оцінювання знань і вмінь учнів на уроках «Природознавства» в початкових класах.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Розповідь та її види. Особливості використання розповіді на уроках природознавства у початковій школі.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пізнавальної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на уроках </w:t>
      </w:r>
      <w:proofErr w:type="spellStart"/>
      <w:r>
        <w:rPr>
          <w:sz w:val="28"/>
          <w:szCs w:val="28"/>
        </w:rPr>
        <w:t>природознавства</w:t>
      </w:r>
      <w:proofErr w:type="spellEnd"/>
      <w:r>
        <w:rPr>
          <w:sz w:val="28"/>
          <w:szCs w:val="28"/>
        </w:rPr>
        <w:t>.</w:t>
      </w:r>
    </w:p>
    <w:p w:rsidR="0087017C" w:rsidRDefault="0087017C" w:rsidP="0087017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комплект уроку «</w:t>
      </w:r>
      <w:proofErr w:type="spellStart"/>
      <w:r>
        <w:rPr>
          <w:sz w:val="28"/>
          <w:szCs w:val="28"/>
        </w:rPr>
        <w:t>Природознавство</w:t>
      </w:r>
      <w:proofErr w:type="spellEnd"/>
      <w:r>
        <w:rPr>
          <w:sz w:val="28"/>
          <w:szCs w:val="28"/>
        </w:rPr>
        <w:t xml:space="preserve">» у </w:t>
      </w:r>
      <w:proofErr w:type="spellStart"/>
      <w:r>
        <w:rPr>
          <w:sz w:val="28"/>
          <w:szCs w:val="28"/>
        </w:rPr>
        <w:t>початковій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>).</w:t>
      </w:r>
    </w:p>
    <w:p w:rsidR="0087017C" w:rsidRDefault="0087017C" w:rsidP="0087017C">
      <w:pPr>
        <w:jc w:val="both"/>
        <w:rPr>
          <w:sz w:val="28"/>
          <w:szCs w:val="28"/>
          <w:lang w:val="uk-UA"/>
        </w:rPr>
      </w:pPr>
    </w:p>
    <w:p w:rsidR="0087017C" w:rsidRPr="00F3625C" w:rsidRDefault="0087017C" w:rsidP="00F3625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87017C" w:rsidRPr="00F3625C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EDE"/>
    <w:multiLevelType w:val="hybridMultilevel"/>
    <w:tmpl w:val="85F21DEC"/>
    <w:lvl w:ilvl="0" w:tplc="629A23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632AD"/>
    <w:multiLevelType w:val="hybridMultilevel"/>
    <w:tmpl w:val="F990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E6"/>
    <w:rsid w:val="002452E6"/>
    <w:rsid w:val="00364C60"/>
    <w:rsid w:val="00646B5F"/>
    <w:rsid w:val="007B0A4F"/>
    <w:rsid w:val="0087017C"/>
    <w:rsid w:val="00A15A3B"/>
    <w:rsid w:val="00A54B44"/>
    <w:rsid w:val="00F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60"/>
    <w:pPr>
      <w:ind w:left="720"/>
      <w:contextualSpacing/>
    </w:pPr>
  </w:style>
  <w:style w:type="paragraph" w:styleId="a4">
    <w:name w:val="Normal (Web)"/>
    <w:basedOn w:val="a"/>
    <w:rsid w:val="00F3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rsid w:val="00F3625C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362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3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F3625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C60"/>
    <w:pPr>
      <w:ind w:left="720"/>
      <w:contextualSpacing/>
    </w:pPr>
  </w:style>
  <w:style w:type="paragraph" w:styleId="a4">
    <w:name w:val="Normal (Web)"/>
    <w:basedOn w:val="a"/>
    <w:rsid w:val="00F3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rsid w:val="00F3625C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362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F3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F3625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1548</Words>
  <Characters>8827</Characters>
  <Application>Microsoft Office Word</Application>
  <DocSecurity>0</DocSecurity>
  <Lines>73</Lines>
  <Paragraphs>20</Paragraphs>
  <ScaleCrop>false</ScaleCrop>
  <Company>XTreme.ws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2018-05-10T18:47:00Z</dcterms:created>
  <dcterms:modified xsi:type="dcterms:W3CDTF">2018-05-15T21:19:00Z</dcterms:modified>
</cp:coreProperties>
</file>