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D1" w:rsidRPr="00CB5ED1" w:rsidRDefault="00CB5ED1" w:rsidP="00CB5ED1">
      <w:pPr>
        <w:ind w:firstLine="284"/>
        <w:jc w:val="center"/>
        <w:rPr>
          <w:rFonts w:ascii="Times New Roman" w:hAnsi="Times New Roman" w:cs="Times New Roman"/>
          <w:sz w:val="28"/>
          <w:szCs w:val="28"/>
          <w:lang w:val="ru-RU"/>
        </w:rPr>
      </w:pPr>
      <w:r w:rsidRPr="00CB5ED1">
        <w:rPr>
          <w:rFonts w:ascii="Times New Roman" w:hAnsi="Times New Roman" w:cs="Times New Roman"/>
          <w:sz w:val="28"/>
          <w:szCs w:val="28"/>
          <w:lang w:val="ru-RU"/>
        </w:rPr>
        <w:t>Друга іноземна мова (французька)</w:t>
      </w:r>
    </w:p>
    <w:p w:rsidR="00CB5ED1" w:rsidRPr="00CB5ED1" w:rsidRDefault="00CB5ED1" w:rsidP="00CB5ED1">
      <w:pPr>
        <w:ind w:firstLine="284"/>
        <w:jc w:val="center"/>
        <w:rPr>
          <w:rFonts w:ascii="Times New Roman" w:hAnsi="Times New Roman" w:cs="Times New Roman"/>
          <w:sz w:val="28"/>
          <w:szCs w:val="28"/>
          <w:lang w:val="ru-RU"/>
        </w:rPr>
      </w:pPr>
      <w:r w:rsidRPr="00CB5ED1">
        <w:rPr>
          <w:rFonts w:ascii="Times New Roman" w:hAnsi="Times New Roman" w:cs="Times New Roman"/>
          <w:sz w:val="28"/>
          <w:szCs w:val="28"/>
          <w:lang w:val="ru-RU"/>
        </w:rPr>
        <w:t>4-й курс</w:t>
      </w:r>
    </w:p>
    <w:p w:rsidR="00CB5ED1" w:rsidRPr="00CB5ED1" w:rsidRDefault="00CB5ED1" w:rsidP="00CB5ED1">
      <w:pPr>
        <w:ind w:firstLine="284"/>
        <w:jc w:val="center"/>
        <w:rPr>
          <w:rFonts w:ascii="Times New Roman" w:hAnsi="Times New Roman" w:cs="Times New Roman"/>
          <w:b/>
          <w:sz w:val="28"/>
          <w:szCs w:val="28"/>
          <w:lang w:val="ru-RU"/>
        </w:rPr>
      </w:pPr>
      <w:r w:rsidRPr="00CB5ED1">
        <w:rPr>
          <w:rFonts w:ascii="Times New Roman" w:hAnsi="Times New Roman" w:cs="Times New Roman"/>
          <w:b/>
          <w:sz w:val="28"/>
          <w:szCs w:val="28"/>
          <w:lang w:val="ru-RU"/>
        </w:rPr>
        <w:t>І-ий семестр</w:t>
      </w:r>
    </w:p>
    <w:tbl>
      <w:tblPr>
        <w:tblW w:w="0" w:type="auto"/>
        <w:tblCellSpacing w:w="0" w:type="dxa"/>
        <w:tblInd w:w="-459" w:type="dxa"/>
        <w:tblLook w:val="04A0" w:firstRow="1" w:lastRow="0" w:firstColumn="1" w:lastColumn="0" w:noHBand="0" w:noVBand="1"/>
      </w:tblPr>
      <w:tblGrid>
        <w:gridCol w:w="844"/>
        <w:gridCol w:w="7936"/>
        <w:gridCol w:w="1554"/>
      </w:tblGrid>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36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w:t>
            </w:r>
          </w:p>
          <w:p w:rsidR="00CB5ED1" w:rsidRPr="00CB5ED1" w:rsidRDefault="00CB5ED1" w:rsidP="00CB5ED1">
            <w:pPr>
              <w:spacing w:after="0" w:line="36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з/п</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Назва теми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Кількість</w:t>
            </w:r>
          </w:p>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годин</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écrite: Elsa Triolet « Roses à crédit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10</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0" w:lineRule="atLeast"/>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Vivre ensemble. Article sur le métier de gardien d’immeuble. Activités.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La vogue des jardins partagés. La consommation des fruits et des légumes .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4.</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Le passé : imparfait/passé composé </w:t>
            </w:r>
            <w:r w:rsidRPr="00CB5ED1">
              <w:rPr>
                <w:rFonts w:ascii="Times New Roman" w:eastAsia="Times New Roman" w:hAnsi="Times New Roman" w:cs="Times New Roman"/>
                <w:b/>
                <w:bCs/>
                <w:color w:val="000000"/>
                <w:sz w:val="28"/>
                <w:szCs w:val="28"/>
                <w:lang w:eastAsia="uk-UA"/>
              </w:rPr>
              <w:t xml:space="preserve">: </w:t>
            </w:r>
            <w:r w:rsidRPr="00CB5ED1">
              <w:rPr>
                <w:rFonts w:ascii="Times New Roman" w:eastAsia="Times New Roman" w:hAnsi="Times New Roman" w:cs="Times New Roman"/>
                <w:color w:val="000000"/>
                <w:sz w:val="28"/>
                <w:szCs w:val="28"/>
                <w:lang w:eastAsia="uk-UA"/>
              </w:rPr>
              <w:t>Le récit d’un voyage qu’on a fait récement.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4</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5.</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Extraitde documentaire surle repas . Réussir une soirée . Des conseils sur le savoir-vivre.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rHeight w:val="456"/>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6.</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Le repas gastronomique des Français.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7.</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Article : Mon ami la hamburger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8.</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0" w:lineRule="atLeast"/>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Le subjonctif present: Quelles sont vos récommandations pour réussir une soirée informelle entre amis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after="0" w:line="0" w:lineRule="atLeast"/>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4</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9.</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Au travail. Articles : Témoignage d’un étudiant combodgien enFrance : Etudier en France est un véritable enrichissement culturel et personnel .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10.</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Vous étudiez en France et souhaitez témoigner de votre expérience. Rejoignez le cercle des blogueurs des étudiants étrangers. Racontez votre expérience et partagez vos impressions» (160-180 mots).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11.</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Articles sur les échanges linguistiques :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12.</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Souvenir d’école. A l’école.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13.</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Article : Les conseils de Luc l’emploi.Activités.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14.</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audiovisuelle :un extrait d’un film de fictionsur l’entretien d’embauche, Intouchables.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15.</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allez envoyer votre candidature à un offre d’emploi. Rédiger votre lettre de motivation et le CV.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16.</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Civilisation.Texte : Les règles de la candidature à la québécoise.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17.</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Faites passer le message. Médias et diversité. Activités.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lastRenderedPageBreak/>
              <w:t>18.</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Les médias français s’exportent . Dessins de presse.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2 </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19.</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Le crieur de la Croix-Pousse. Joss le Guern. Activités.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20.</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Article sur la langue des signes.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21.</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Ecrire une proposition au Sénat sur le thème des nouvelles technologies.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22.</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Etes-vous prudent sur les réseaux sociaux ? Aquoi faites-vous particulièrement attention quand vous surfez sur Internet ?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23.</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Entre nous... La journéé de la femme. Le rôle de la mère et du père dans la famille.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24.</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Les fêtes et les traditions familiales.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25.</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La nécessité de se marier » (160-180 mots).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26.</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Le célibat et la vie de couple : les avantages et les défauts.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27.</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Civilisation : Destin des reines.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28.</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On dit que les voyages forment la jeunesse. Qu’est-ce que vous en pensez » (160-180 mots).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29.</w:t>
            </w:r>
          </w:p>
        </w:tc>
        <w:tc>
          <w:tcPr>
            <w:tcW w:w="8080"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Ce qui vous pousse à voyager.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8931" w:type="dxa"/>
            <w:gridSpan w:val="2"/>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 xml:space="preserve">Усього годин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72</w:t>
            </w:r>
          </w:p>
        </w:tc>
      </w:tr>
    </w:tbl>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Індивідуальні завдання (20 годин)</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Le fast-foods ont-ils du succès dans votre pays ? Selon vous, à quoi est dû ce succès ?</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avez organisé un dîner. Votre amie a adoré votre dessert. Vous lui donnez la recette car elle veut la mettre sur son blog.</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Selon vous, dans quelles disciplines les femmes sont-elles majoritaires et minoritaires ?</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Ecrivez un petit texte dans lequel vous présenterez les différentes sites des médias de votre pays et leur audience à l’étranger.</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La vie sans télé est-elle possible ? Selon vous, quels sont les bons et les mauvais côtés de la télé ?</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Pensez-vous que le portable est la laisse de l’homme moderne ? Vous postez votre point de vue sur le blog du journaliste.</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Présentez votre vision de l’éducation idéale.</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souhaiter convaincre un(e) ami(e) français(e) de venir passer une semaine de vacances dans votre pays. Parler de tout ce qui pourra lui plaire et de tout ce que vous pourrez faire.</w:t>
      </w:r>
    </w:p>
    <w:p w:rsidR="00CB5ED1" w:rsidRPr="00CB5ED1" w:rsidRDefault="00CB5ED1" w:rsidP="00CB5ED1">
      <w:pPr>
        <w:widowControl w:val="0"/>
        <w:numPr>
          <w:ilvl w:val="0"/>
          <w:numId w:val="1"/>
        </w:numPr>
        <w:shd w:val="clear" w:color="auto" w:fill="FFFFFF"/>
        <w:tabs>
          <w:tab w:val="left" w:pos="502"/>
          <w:tab w:val="left" w:pos="629"/>
        </w:tabs>
        <w:spacing w:before="115" w:after="0" w:line="240" w:lineRule="auto"/>
        <w:ind w:left="0" w:right="1"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lastRenderedPageBreak/>
        <w:t>J. J. Rousseau a si bien dit: «Je ne connais qu’une manière de voyager qui soit plus agréable que d’aller à cheval, c’est d’aller à pied». Exprimezvotre point de vue en vous appuyant sur les exemples précis.</w:t>
      </w:r>
    </w:p>
    <w:p w:rsidR="00CB5ED1" w:rsidRPr="00CB5ED1" w:rsidRDefault="00CB5ED1" w:rsidP="00CB5ED1">
      <w:pPr>
        <w:widowControl w:val="0"/>
        <w:numPr>
          <w:ilvl w:val="0"/>
          <w:numId w:val="1"/>
        </w:numPr>
        <w:shd w:val="clear" w:color="auto" w:fill="FFFFFF"/>
        <w:tabs>
          <w:tab w:val="left" w:pos="502"/>
        </w:tabs>
        <w:spacing w:after="0" w:line="240" w:lineRule="auto"/>
        <w:ind w:left="0" w:right="175" w:firstLine="0"/>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Préparez les dialogues « En tant que vacancier, vous vous rendez dans une agence de voyage pour prendre des renseignements. Parlez avec l’employé (e) de l’agence. »</w:t>
      </w:r>
    </w:p>
    <w:p w:rsidR="00CB5ED1" w:rsidRPr="00CB5ED1" w:rsidRDefault="00CB5ED1" w:rsidP="00CB5ED1">
      <w:pPr>
        <w:spacing w:after="0"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ind w:firstLine="284"/>
        <w:jc w:val="center"/>
        <w:rPr>
          <w:rFonts w:ascii="Times New Roman" w:hAnsi="Times New Roman" w:cs="Times New Roman"/>
          <w:b/>
          <w:sz w:val="28"/>
          <w:szCs w:val="28"/>
        </w:rPr>
      </w:pPr>
      <w:r w:rsidRPr="00CB5ED1">
        <w:rPr>
          <w:rFonts w:ascii="Times New Roman" w:hAnsi="Times New Roman" w:cs="Times New Roman"/>
          <w:b/>
          <w:sz w:val="28"/>
          <w:szCs w:val="28"/>
        </w:rPr>
        <w:t>ІІ-ий семестр</w:t>
      </w:r>
    </w:p>
    <w:tbl>
      <w:tblPr>
        <w:tblW w:w="0" w:type="auto"/>
        <w:tblCellSpacing w:w="0" w:type="dxa"/>
        <w:tblInd w:w="-601" w:type="dxa"/>
        <w:tblLook w:val="04A0" w:firstRow="1" w:lastRow="0" w:firstColumn="1" w:lastColumn="0" w:noHBand="0" w:noVBand="1"/>
      </w:tblPr>
      <w:tblGrid>
        <w:gridCol w:w="706"/>
        <w:gridCol w:w="8354"/>
        <w:gridCol w:w="1416"/>
      </w:tblGrid>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36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w:t>
            </w:r>
          </w:p>
          <w:p w:rsidR="00CB5ED1" w:rsidRPr="00CB5ED1" w:rsidRDefault="00CB5ED1" w:rsidP="00CB5ED1">
            <w:pPr>
              <w:spacing w:after="0" w:line="36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з/п</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Назва теми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Кількість</w:t>
            </w:r>
          </w:p>
          <w:p w:rsidR="00CB5ED1" w:rsidRPr="00CB5ED1" w:rsidRDefault="00CB5ED1" w:rsidP="00CB5ED1">
            <w:pPr>
              <w:spacing w:after="0" w:line="36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годин</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écrite: Elsa Triolet « Roses à crédit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10</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 l’horizon.Compréhension écrite : Le voyage c’est aussi le trajet.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écrite : Le tour du monde en quatre-vingts jours.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ind w:left="142" w:hanging="142"/>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4.</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Quels avantages présentent les voyages en train selon vous ? » (150 mots).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5.</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Civilisation : Le tour du monde des panneaux.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6.</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Du nécessaire au superflu.Un Angliche à la chasse aux anchois.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7.</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Le futur, le conditionnel.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8.</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la chasse au gaspillage.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9.</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Vous aimeriez devenir un « compacteur ». Imaginez votre quotidien».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10.</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Le mirage de la consommation.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11.</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Demain. Activités. Message de la chanson.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12.</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Festival interculturel du conte.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13.</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Tous citoyens. Regard sur la France.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14.</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Vous venez de passer le test de culture générale avec succès. Votre ami(e) souhaite s’y préparer. Vous lui donnez des conseils pour le réussir et vous lui expliquez comment vous vous êtes familiarisé(e) avec les questions sur la langue, la culture et l’histoire françaises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15.</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Documents : Charte des droits et des devoirs du citoyen français. </w:t>
            </w:r>
            <w:r w:rsidRPr="00CB5ED1">
              <w:rPr>
                <w:rFonts w:ascii="Times New Roman" w:eastAsia="Times New Roman" w:hAnsi="Times New Roman" w:cs="Times New Roman"/>
                <w:color w:val="000000"/>
                <w:sz w:val="28"/>
                <w:szCs w:val="28"/>
                <w:lang w:eastAsia="uk-UA"/>
              </w:rPr>
              <w:lastRenderedPageBreak/>
              <w:t>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lastRenderedPageBreak/>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lastRenderedPageBreak/>
              <w:t>16.</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 Vous avez fait un service civique. Raconter cette expérience dans une lettre à L’Express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17.</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Quiz : seriez-vous un bon candidat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18.</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Noёlle Herrenschmidt, reporter-aquarelliste.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19.</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Ciilisation : Les costumes juridicaires.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20.</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Perles de culture.Regard sur la France :Niveau de fréquentation des lieux consacrés à l’art.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21.</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Présenter votre artiste préféré . expliquez comment vous l’avez découvert et donnez les raisons pour lesquelles vous aimez ses oeuvres (100-150 mots).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22.</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Article sur l’art : La belle Hélène.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23.</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L’oeil de Doisnau.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24.</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Musée haut, musée bas.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25.</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 xml:space="preserve">Composition : donnez votre avis sur un film que vous avez vu récemment. Rédigez une ctitique et adressez-la au courrier des lecteurs de la revue </w:t>
            </w:r>
            <w:r w:rsidRPr="00CB5ED1">
              <w:rPr>
                <w:rFonts w:ascii="Times New Roman" w:eastAsia="Times New Roman" w:hAnsi="Times New Roman" w:cs="Times New Roman"/>
                <w:i/>
                <w:iCs/>
                <w:color w:val="000000"/>
                <w:sz w:val="28"/>
                <w:szCs w:val="28"/>
                <w:lang w:eastAsia="uk-UA"/>
              </w:rPr>
              <w:t>CinéMag.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26.</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audiovisuelle : Le château de Guédelon.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27.</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orale : Le Louvre.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28.</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Chronologie. Mai 68 et ses héritages.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29.</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Quiz : histoire du monde.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30.</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Ainsi le monde. Article: Le virage écolo de la PAC.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31.</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La Belgique soumet une iniciative ciroyenne européenne pour protéger ses frites.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32.</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Compréhension audiovisuelle : Le Parlamentatium.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33.</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Composition : Un(e) ami(e) vous a envoyé un courriel pour vous proposer d’aller visiter le Parlamentarium avec lui/elle. Repondez-lui et dites-lui si vous avez envie de l’accompagner et pourquoi. Votre argumentation doit-être cohérente et construite (170 mots).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34.</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Quiz : testez vos connaissances sur l’Union européenne.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35.</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Si loin, si proches</w:t>
            </w:r>
            <w:r w:rsidRPr="00CB5ED1">
              <w:rPr>
                <w:rFonts w:ascii="Times New Roman" w:eastAsia="Times New Roman" w:hAnsi="Times New Roman" w:cs="Times New Roman"/>
                <w:b/>
                <w:bCs/>
                <w:color w:val="000000"/>
                <w:sz w:val="28"/>
                <w:szCs w:val="28"/>
                <w:lang w:eastAsia="uk-UA"/>
              </w:rPr>
              <w:t xml:space="preserve">. </w:t>
            </w:r>
            <w:r w:rsidRPr="00CB5ED1">
              <w:rPr>
                <w:rFonts w:ascii="Times New Roman" w:eastAsia="Times New Roman" w:hAnsi="Times New Roman" w:cs="Times New Roman"/>
                <w:color w:val="000000"/>
                <w:sz w:val="28"/>
                <w:szCs w:val="28"/>
                <w:lang w:eastAsia="uk-UA"/>
              </w:rPr>
              <w:t>Compréhension écrite : Le voyage des aliments.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lastRenderedPageBreak/>
              <w:t>36.</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Documents : Aspects économiques de la mondialisation. On n’arrête pas l’éco. Activités.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w:t>
            </w:r>
          </w:p>
        </w:tc>
      </w:tr>
      <w:tr w:rsidR="00CB5ED1" w:rsidRPr="00CB5ED1" w:rsidTr="00CB5ED1">
        <w:trPr>
          <w:tblCellSpacing w:w="0" w:type="dxa"/>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37.</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284"/>
                <w:tab w:val="left" w:pos="567"/>
              </w:tabs>
              <w:spacing w:line="240" w:lineRule="auto"/>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Civilisation : Le patrimoine mondial de l’UNESCO.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p>
        </w:tc>
      </w:tr>
      <w:tr w:rsidR="00CB5ED1" w:rsidRPr="00CB5ED1" w:rsidTr="00CB5ED1">
        <w:trPr>
          <w:tblCellSpacing w:w="0" w:type="dxa"/>
        </w:trPr>
        <w:tc>
          <w:tcPr>
            <w:tcW w:w="9214" w:type="dxa"/>
            <w:gridSpan w:val="2"/>
            <w:tcBorders>
              <w:top w:val="single" w:sz="4" w:space="0" w:color="000000"/>
              <w:left w:val="single" w:sz="4" w:space="0" w:color="000000"/>
              <w:bottom w:val="single" w:sz="4" w:space="0" w:color="000000"/>
              <w:right w:val="nil"/>
            </w:tcBorders>
            <w:shd w:val="clear" w:color="auto" w:fill="FFFFFF"/>
            <w:vAlign w:val="center"/>
            <w:hideMark/>
          </w:tcPr>
          <w:p w:rsidR="00CB5ED1" w:rsidRPr="00CB5ED1" w:rsidRDefault="00CB5ED1" w:rsidP="00CB5ED1">
            <w:pPr>
              <w:tabs>
                <w:tab w:val="left" w:pos="5449"/>
              </w:tabs>
              <w:spacing w:line="240" w:lineRule="auto"/>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Усього годин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5ED1" w:rsidRPr="00CB5ED1" w:rsidRDefault="00CB5ED1" w:rsidP="00CB5ED1">
            <w:pPr>
              <w:spacing w:line="240" w:lineRule="auto"/>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72</w:t>
            </w:r>
          </w:p>
        </w:tc>
      </w:tr>
    </w:tbl>
    <w:p w:rsidR="00CB5ED1" w:rsidRPr="00CB5ED1" w:rsidRDefault="00CB5ED1" w:rsidP="00CB5ED1">
      <w:pPr>
        <w:spacing w:line="240" w:lineRule="auto"/>
        <w:ind w:left="142" w:firstLine="425"/>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spacing w:line="240" w:lineRule="auto"/>
        <w:ind w:firstLine="567"/>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Індивідуальні завдання (20 годин)</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allez partir en vacances à la montagne pour 15 jours (du 15 août) avec des amis étrangers. Vos amis veulent surtout être dans un endroit calme et pouvoir emmener leur chien. Vous êtes chargé(e) de préparer le voyage. </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Vousavezvécuunesituationd’incompréationculturelle. Racontez ce qui s’est passé, décrivez vos sentiments.</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Un(e) ami(e) français(e) vient vous rendre visite dans votre pays. Vous lui écrivez un mail pour lui expliquer comment venir chez vous. Donnez-lui des détailset prenez en compte des problèmes possibles.</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avez passé un week-end « d’enfer ». Raconrez votre sortie et recommendez aux internautes de découvrir, comme vous ; cette région/ ou cette activité.</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travaillez pour le but de la solidarité et l’association a du mal de trouver des financements. Vous écrivez au maire de la ville afin de lui décrire votre action et lui demander des subventions.</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décidez de visiter l’exposition de Gustave Moteau avec un(e) ami(e). Au musée, on propose une visite guidée. Votre ami(e) apprécie ce service mais vous, ous préférez visiter l’expo tout(e) seul(e). Vous en discutez ensemble avant d’acheter vos billets d’entrés et trouvez un compromis.</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Vous aurez du temps libre pendant les vacances d’été et décidez de rejoindre l’équipe qui travaille sur le site du château de Guédelon. Dans une lettre au responsable du chantier vous proposez votre aide en tant que bénévole. Vous précisez dans quel domaine vous pourriez être utile et pourquoi.</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Décrivez votre vision du monde paysan.</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La Commission européenne veut créer un droit à l’oubli numérque sur Internet. A votre avis, quelle est l’origine de cette décision ? Quelles en seraient les conséquences ? Rédigez  un bref article sur ce sujet et donnez votre opinion (160 mots).</w:t>
      </w:r>
    </w:p>
    <w:p w:rsidR="00CB5ED1" w:rsidRPr="00CB5ED1" w:rsidRDefault="00CB5ED1" w:rsidP="00CB5ED1">
      <w:pPr>
        <w:numPr>
          <w:ilvl w:val="0"/>
          <w:numId w:val="2"/>
        </w:numPr>
        <w:spacing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Quels sont les effets de la mondialisation sur les diversités culturelles ? pensez-vous que la mondialisation mette en danger la diversité culturelle ? (160-180 mots)</w:t>
      </w:r>
    </w:p>
    <w:p w:rsidR="00CB5ED1" w:rsidRDefault="00CB5ED1" w:rsidP="00CB5ED1">
      <w:pPr>
        <w:shd w:val="clear" w:color="auto" w:fill="FFFFFF"/>
        <w:spacing w:line="240" w:lineRule="auto"/>
        <w:jc w:val="center"/>
        <w:rPr>
          <w:rFonts w:ascii="Times New Roman" w:eastAsia="Times New Roman" w:hAnsi="Times New Roman" w:cs="Times New Roman"/>
          <w:b/>
          <w:bCs/>
          <w:color w:val="000000"/>
          <w:sz w:val="28"/>
          <w:szCs w:val="28"/>
          <w:lang w:eastAsia="uk-UA"/>
        </w:rPr>
      </w:pPr>
    </w:p>
    <w:p w:rsidR="00CB5ED1" w:rsidRPr="00CB5ED1" w:rsidRDefault="00CB5ED1" w:rsidP="00CB5ED1">
      <w:pPr>
        <w:shd w:val="clear" w:color="auto" w:fill="FFFFFF"/>
        <w:spacing w:line="240" w:lineRule="auto"/>
        <w:ind w:firstLine="567"/>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lastRenderedPageBreak/>
        <w:t>Рекомендована література</w:t>
      </w:r>
    </w:p>
    <w:p w:rsidR="00CB5ED1" w:rsidRPr="00CB5ED1" w:rsidRDefault="00CB5ED1" w:rsidP="00CB5ED1">
      <w:pPr>
        <w:shd w:val="clear" w:color="auto" w:fill="FFFFFF"/>
        <w:spacing w:line="240" w:lineRule="auto"/>
        <w:ind w:firstLine="567"/>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Базова</w:t>
      </w:r>
    </w:p>
    <w:p w:rsidR="00CB5ED1" w:rsidRPr="00CB5ED1" w:rsidRDefault="00CB5ED1" w:rsidP="00CB5ED1">
      <w:pPr>
        <w:numPr>
          <w:ilvl w:val="0"/>
          <w:numId w:val="3"/>
        </w:numPr>
        <w:tabs>
          <w:tab w:val="clear" w:pos="720"/>
          <w:tab w:val="left" w:pos="851"/>
        </w:tabs>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Гаупт Т.П., Яцків Н.Я.. Збірник граматичних вправ з французької мови. Івано-Франківськ: Фоліант, 2012. 80 с.</w:t>
      </w:r>
    </w:p>
    <w:p w:rsidR="00CB5ED1" w:rsidRPr="00CB5ED1" w:rsidRDefault="00CB5ED1" w:rsidP="00CB5ED1">
      <w:pPr>
        <w:numPr>
          <w:ilvl w:val="0"/>
          <w:numId w:val="3"/>
        </w:numPr>
        <w:tabs>
          <w:tab w:val="clear" w:pos="720"/>
          <w:tab w:val="left" w:pos="851"/>
        </w:tabs>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Самойлова О.П., Комірна Є.В. Практична граматика французької мови : навчальний посібник для студ. вищ. навч. закл. К. : Видавничий Дім "Ін Юре", 2008. 512 с. </w:t>
      </w:r>
    </w:p>
    <w:p w:rsidR="00CB5ED1" w:rsidRPr="00CB5ED1" w:rsidRDefault="00CB5ED1" w:rsidP="00CB5ED1">
      <w:pPr>
        <w:numPr>
          <w:ilvl w:val="0"/>
          <w:numId w:val="3"/>
        </w:numPr>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Цюпа Л.В., Скарбек О.Г. Навчально-методичний посібник  для розвитку навичок читання художнього твору (Elsa Triolet «Les roses à crédit») для студентів ІІ курсу спеціальності   «Французька мова та література» та ІІІ курсу спеціальності «Англійська мова та література» факультету іноземних мов. Івано-Франківськ: Симфонія форте, 2012. 172 с.</w:t>
      </w:r>
    </w:p>
    <w:p w:rsidR="00CB5ED1" w:rsidRPr="00CB5ED1" w:rsidRDefault="00CB5ED1" w:rsidP="00CB5ED1">
      <w:pPr>
        <w:numPr>
          <w:ilvl w:val="0"/>
          <w:numId w:val="3"/>
        </w:numPr>
        <w:shd w:val="clear" w:color="auto" w:fill="FFFFFF"/>
        <w:tabs>
          <w:tab w:val="left" w:pos="187"/>
        </w:tabs>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shd w:val="clear" w:color="auto" w:fill="FFFFFF"/>
          <w:lang w:eastAsia="uk-UA"/>
        </w:rPr>
        <w:t>Abou-Samra Myriam</w:t>
      </w:r>
      <w:r w:rsidRPr="00CB5ED1">
        <w:rPr>
          <w:rFonts w:ascii="Times New Roman" w:eastAsia="Times New Roman" w:hAnsi="Times New Roman" w:cs="Times New Roman"/>
          <w:color w:val="000000"/>
          <w:sz w:val="28"/>
          <w:szCs w:val="28"/>
          <w:lang w:eastAsia="uk-UA"/>
        </w:rPr>
        <w:t xml:space="preserve">, </w:t>
      </w:r>
      <w:r w:rsidRPr="00CB5ED1">
        <w:rPr>
          <w:rFonts w:ascii="Times New Roman" w:eastAsia="Times New Roman" w:hAnsi="Times New Roman" w:cs="Times New Roman"/>
          <w:color w:val="000000"/>
          <w:sz w:val="28"/>
          <w:szCs w:val="28"/>
          <w:shd w:val="clear" w:color="auto" w:fill="FFFFFF"/>
          <w:lang w:eastAsia="uk-UA"/>
        </w:rPr>
        <w:t>Heu Elodie</w:t>
      </w:r>
      <w:r w:rsidRPr="00CB5ED1">
        <w:rPr>
          <w:rFonts w:ascii="Times New Roman" w:eastAsia="Times New Roman" w:hAnsi="Times New Roman" w:cs="Times New Roman"/>
          <w:color w:val="000000"/>
          <w:sz w:val="28"/>
          <w:szCs w:val="28"/>
          <w:lang w:eastAsia="uk-UA"/>
        </w:rPr>
        <w:t xml:space="preserve">, </w:t>
      </w:r>
      <w:r w:rsidRPr="00CB5ED1">
        <w:rPr>
          <w:rFonts w:ascii="Times New Roman" w:eastAsia="Times New Roman" w:hAnsi="Times New Roman" w:cs="Times New Roman"/>
          <w:color w:val="000000"/>
          <w:sz w:val="28"/>
          <w:szCs w:val="28"/>
          <w:shd w:val="clear" w:color="auto" w:fill="FFFFFF"/>
          <w:lang w:eastAsia="uk-UA"/>
        </w:rPr>
        <w:t>Perrard Marion</w:t>
      </w:r>
      <w:r w:rsidRPr="00CB5ED1">
        <w:rPr>
          <w:rFonts w:ascii="Times New Roman" w:eastAsia="Times New Roman" w:hAnsi="Times New Roman" w:cs="Times New Roman"/>
          <w:color w:val="000000"/>
          <w:sz w:val="28"/>
          <w:szCs w:val="28"/>
          <w:lang w:eastAsia="uk-UA"/>
        </w:rPr>
        <w:t>,</w:t>
      </w:r>
      <w:r w:rsidRPr="00CB5ED1">
        <w:rPr>
          <w:rFonts w:ascii="Times New Roman" w:eastAsia="Times New Roman" w:hAnsi="Times New Roman" w:cs="Times New Roman"/>
          <w:color w:val="000000"/>
          <w:sz w:val="28"/>
          <w:szCs w:val="28"/>
          <w:shd w:val="clear" w:color="auto" w:fill="FFFFFF"/>
          <w:lang w:eastAsia="uk-UA"/>
        </w:rPr>
        <w:t>Pinson Cécile. Le nouvel Edito B1.–</w:t>
      </w:r>
      <w:r w:rsidRPr="00CB5ED1">
        <w:rPr>
          <w:rFonts w:ascii="Times New Roman" w:eastAsia="Times New Roman" w:hAnsi="Times New Roman" w:cs="Times New Roman"/>
          <w:color w:val="000000"/>
          <w:sz w:val="28"/>
          <w:szCs w:val="28"/>
          <w:lang w:eastAsia="uk-UA"/>
        </w:rPr>
        <w:t xml:space="preserve">P. : </w:t>
      </w:r>
      <w:r w:rsidRPr="00CB5ED1">
        <w:rPr>
          <w:rFonts w:ascii="Times New Roman" w:eastAsia="Times New Roman" w:hAnsi="Times New Roman" w:cs="Times New Roman"/>
          <w:color w:val="000000"/>
          <w:sz w:val="28"/>
          <w:szCs w:val="28"/>
          <w:shd w:val="clear" w:color="auto" w:fill="FFFFFF"/>
          <w:lang w:eastAsia="uk-UA"/>
        </w:rPr>
        <w:t>Éditions Didier, 2012.</w:t>
      </w:r>
    </w:p>
    <w:p w:rsidR="00CB5ED1" w:rsidRPr="00CB5ED1" w:rsidRDefault="00CB5ED1" w:rsidP="00CB5ED1">
      <w:pPr>
        <w:shd w:val="clear" w:color="auto" w:fill="FFFFFF"/>
        <w:spacing w:line="240" w:lineRule="auto"/>
        <w:ind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shd w:val="clear" w:color="auto" w:fill="FFFFFF"/>
        <w:tabs>
          <w:tab w:val="left" w:pos="1134"/>
        </w:tabs>
        <w:spacing w:line="240" w:lineRule="auto"/>
        <w:ind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Допоміжна</w:t>
      </w:r>
    </w:p>
    <w:p w:rsidR="00CB5ED1" w:rsidRPr="00CB5ED1" w:rsidRDefault="00CB5ED1" w:rsidP="00CB5ED1">
      <w:pPr>
        <w:numPr>
          <w:ilvl w:val="0"/>
          <w:numId w:val="4"/>
        </w:numPr>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Карамышева Т.В., Драницына Е.С. Практика устной и письменной речи на французском языке. Сборник упражнений. Санкт-Петербург: КАРО, 2001. 272с.</w:t>
      </w:r>
    </w:p>
    <w:p w:rsidR="00CB5ED1" w:rsidRPr="00CB5ED1" w:rsidRDefault="00CB5ED1" w:rsidP="00CB5ED1">
      <w:pPr>
        <w:numPr>
          <w:ilvl w:val="0"/>
          <w:numId w:val="4"/>
        </w:numPr>
        <w:shd w:val="clear" w:color="auto" w:fill="FFFFFF"/>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Кролль М.И., Степанова О.М.. Французький язык. Практический курс. Продвинутый етап. –М.: Гуманит. изд. Центр ВЛАДОС, 1999.</w:t>
      </w:r>
    </w:p>
    <w:p w:rsidR="00CB5ED1" w:rsidRPr="00CB5ED1" w:rsidRDefault="00CB5ED1" w:rsidP="00CB5ED1">
      <w:pPr>
        <w:numPr>
          <w:ilvl w:val="0"/>
          <w:numId w:val="4"/>
        </w:numPr>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Матвіїшин В. Г Французька мова як друга  спеціальність. Le francais comme deuxieme langue : Підручник для студентів. Ів.-Франківськ : Гостинець, 2001. 304 с.</w:t>
      </w:r>
    </w:p>
    <w:p w:rsidR="00CB5ED1" w:rsidRPr="00CB5ED1" w:rsidRDefault="00CB5ED1" w:rsidP="00CB5ED1">
      <w:pPr>
        <w:numPr>
          <w:ilvl w:val="0"/>
          <w:numId w:val="4"/>
        </w:numPr>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Мокреева Н.Г.. Французский язык. Разговорные темы. – 3-е издание. Киев: Методика, 1998.</w:t>
      </w:r>
    </w:p>
    <w:p w:rsidR="00CB5ED1" w:rsidRPr="00CB5ED1" w:rsidRDefault="00CB5ED1" w:rsidP="00CB5ED1">
      <w:pPr>
        <w:numPr>
          <w:ilvl w:val="0"/>
          <w:numId w:val="4"/>
        </w:numPr>
        <w:shd w:val="clear" w:color="auto" w:fill="FFFFFF"/>
        <w:tabs>
          <w:tab w:val="left" w:pos="187"/>
        </w:tabs>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Плуток Р.С., Луцик В.М.. 120 розмовних тем з французької мови.- Тернопіль: СМП Астон, 2000.</w:t>
      </w:r>
    </w:p>
    <w:p w:rsidR="00CB5ED1" w:rsidRPr="00CB5ED1" w:rsidRDefault="00CB5ED1" w:rsidP="00CB5ED1">
      <w:pPr>
        <w:numPr>
          <w:ilvl w:val="0"/>
          <w:numId w:val="4"/>
        </w:numPr>
        <w:spacing w:after="0" w:line="0" w:lineRule="atLeast"/>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Попова И. Н., Казакова Ж. А. Грамматика французского языка. Практический курс. М.: NESTOR, 1997. 480с.</w:t>
      </w:r>
    </w:p>
    <w:p w:rsidR="00CB5ED1" w:rsidRPr="00CB5ED1" w:rsidRDefault="00CB5ED1" w:rsidP="00CB5ED1">
      <w:pPr>
        <w:numPr>
          <w:ilvl w:val="0"/>
          <w:numId w:val="4"/>
        </w:numPr>
        <w:shd w:val="clear" w:color="auto" w:fill="FFFFFF"/>
        <w:tabs>
          <w:tab w:val="left" w:pos="187"/>
        </w:tabs>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Bescherelle. La conjugaison.- P.: Hatier, 1997.</w:t>
      </w:r>
    </w:p>
    <w:p w:rsidR="00CB5ED1" w:rsidRPr="00CB5ED1" w:rsidRDefault="00CB5ED1" w:rsidP="00CB5ED1">
      <w:pPr>
        <w:numPr>
          <w:ilvl w:val="0"/>
          <w:numId w:val="4"/>
        </w:numPr>
        <w:shd w:val="clear" w:color="auto" w:fill="FFFFFF"/>
        <w:tabs>
          <w:tab w:val="left" w:pos="187"/>
        </w:tabs>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Bescherelle. La grammaire pour tous. - P.: Hatier, 1997.</w:t>
      </w:r>
    </w:p>
    <w:p w:rsidR="00CB5ED1" w:rsidRPr="00CB5ED1" w:rsidRDefault="00CB5ED1" w:rsidP="00CB5ED1">
      <w:pPr>
        <w:numPr>
          <w:ilvl w:val="0"/>
          <w:numId w:val="4"/>
        </w:numPr>
        <w:shd w:val="clear" w:color="auto" w:fill="FFFFFF"/>
        <w:tabs>
          <w:tab w:val="left" w:pos="187"/>
        </w:tabs>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Bescherelle. L’ortographe  pour tous. - P.: Hatier, 1997.</w:t>
      </w:r>
    </w:p>
    <w:p w:rsidR="00CB5ED1" w:rsidRPr="00CB5ED1" w:rsidRDefault="00CB5ED1" w:rsidP="00CB5ED1">
      <w:pPr>
        <w:numPr>
          <w:ilvl w:val="0"/>
          <w:numId w:val="4"/>
        </w:numPr>
        <w:shd w:val="clear" w:color="auto" w:fill="FFFFFF"/>
        <w:tabs>
          <w:tab w:val="left" w:pos="187"/>
        </w:tabs>
        <w:spacing w:after="0" w:line="240" w:lineRule="auto"/>
        <w:ind w:left="0" w:firstLine="567"/>
        <w:jc w:val="both"/>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Le Français dans le monde. Revue.</w:t>
      </w:r>
    </w:p>
    <w:p w:rsidR="00CB5ED1" w:rsidRPr="00CB5ED1" w:rsidRDefault="00CB5ED1" w:rsidP="00CB5ED1">
      <w:pPr>
        <w:shd w:val="clear" w:color="auto" w:fill="FFFFFF"/>
        <w:tabs>
          <w:tab w:val="left" w:pos="365"/>
        </w:tabs>
        <w:spacing w:before="14" w:line="240" w:lineRule="auto"/>
        <w:ind w:firstLine="567"/>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shd w:val="clear" w:color="auto" w:fill="FFFFFF"/>
        <w:tabs>
          <w:tab w:val="left" w:pos="365"/>
        </w:tabs>
        <w:spacing w:before="14" w:line="240" w:lineRule="auto"/>
        <w:ind w:firstLine="567"/>
        <w:jc w:val="center"/>
        <w:rPr>
          <w:rFonts w:ascii="Times New Roman" w:eastAsia="Times New Roman" w:hAnsi="Times New Roman" w:cs="Times New Roman"/>
          <w:sz w:val="28"/>
          <w:szCs w:val="28"/>
          <w:lang w:eastAsia="uk-UA"/>
        </w:rPr>
      </w:pPr>
      <w:r w:rsidRPr="00CB5ED1">
        <w:rPr>
          <w:rFonts w:ascii="Times New Roman" w:eastAsia="Times New Roman" w:hAnsi="Times New Roman" w:cs="Times New Roman"/>
          <w:b/>
          <w:bCs/>
          <w:color w:val="000000"/>
          <w:sz w:val="28"/>
          <w:szCs w:val="28"/>
          <w:lang w:eastAsia="uk-UA"/>
        </w:rPr>
        <w:t>15. Інформаційні ресурси</w:t>
      </w:r>
    </w:p>
    <w:p w:rsidR="00CB5ED1" w:rsidRPr="00CB5ED1" w:rsidRDefault="00CB5ED1" w:rsidP="00CB5ED1">
      <w:pPr>
        <w:shd w:val="clear" w:color="auto" w:fill="FFFFFF"/>
        <w:tabs>
          <w:tab w:val="left" w:pos="365"/>
        </w:tabs>
        <w:spacing w:before="14" w:line="240" w:lineRule="auto"/>
        <w:ind w:firstLine="567"/>
        <w:rPr>
          <w:rFonts w:ascii="Times New Roman" w:eastAsia="Times New Roman" w:hAnsi="Times New Roman" w:cs="Times New Roman"/>
          <w:sz w:val="28"/>
          <w:szCs w:val="28"/>
          <w:lang w:eastAsia="uk-UA"/>
        </w:rPr>
      </w:pPr>
      <w:r w:rsidRPr="00CB5ED1">
        <w:rPr>
          <w:rFonts w:ascii="Times New Roman" w:eastAsia="Times New Roman" w:hAnsi="Times New Roman" w:cs="Times New Roman"/>
          <w:sz w:val="28"/>
          <w:szCs w:val="28"/>
          <w:lang w:eastAsia="uk-UA"/>
        </w:rPr>
        <w:t> </w:t>
      </w:r>
    </w:p>
    <w:p w:rsidR="00CB5ED1" w:rsidRPr="00CB5ED1" w:rsidRDefault="00CB5ED1" w:rsidP="00CB5ED1">
      <w:pPr>
        <w:spacing w:after="0" w:line="240" w:lineRule="auto"/>
        <w:ind w:firstLine="567"/>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1​</w:t>
      </w:r>
      <w:bookmarkStart w:id="0" w:name="_GoBack"/>
      <w:bookmarkEnd w:id="0"/>
      <w:r w:rsidRPr="00CB5ED1">
        <w:rPr>
          <w:rFonts w:ascii="Times New Roman" w:eastAsia="Times New Roman" w:hAnsi="Times New Roman" w:cs="Times New Roman"/>
          <w:color w:val="000000"/>
          <w:sz w:val="28"/>
          <w:szCs w:val="28"/>
          <w:lang w:eastAsia="uk-UA"/>
        </w:rPr>
        <w:t> </w:t>
      </w:r>
      <w:hyperlink r:id="rId6" w:tooltip="" w:history="1">
        <w:r w:rsidRPr="00CB5ED1">
          <w:rPr>
            <w:rFonts w:ascii="Times New Roman" w:eastAsia="Times New Roman" w:hAnsi="Times New Roman" w:cs="Times New Roman"/>
            <w:color w:val="0000FF"/>
            <w:sz w:val="28"/>
            <w:szCs w:val="28"/>
            <w:u w:val="single"/>
            <w:lang w:eastAsia="uk-UA"/>
          </w:rPr>
          <w:t>www.lovefrance.ru/hi</w:t>
        </w:r>
        <w:r w:rsidRPr="00CB5ED1">
          <w:rPr>
            <w:rFonts w:ascii="Times New Roman" w:eastAsia="Times New Roman" w:hAnsi="Times New Roman" w:cs="Times New Roman"/>
            <w:b/>
            <w:bCs/>
            <w:color w:val="0000FF"/>
            <w:sz w:val="28"/>
            <w:szCs w:val="28"/>
            <w:u w:val="single"/>
            <w:lang w:eastAsia="uk-UA"/>
          </w:rPr>
          <w:t>story</w:t>
        </w:r>
        <w:r w:rsidRPr="00CB5ED1">
          <w:rPr>
            <w:rFonts w:ascii="Times New Roman" w:eastAsia="Times New Roman" w:hAnsi="Times New Roman" w:cs="Times New Roman"/>
            <w:color w:val="0000FF"/>
            <w:sz w:val="28"/>
            <w:szCs w:val="28"/>
            <w:u w:val="single"/>
            <w:lang w:eastAsia="uk-UA"/>
          </w:rPr>
          <w:t>_fr_lan.htm</w:t>
        </w:r>
      </w:hyperlink>
    </w:p>
    <w:p w:rsidR="00CB5ED1" w:rsidRPr="00CB5ED1" w:rsidRDefault="00CB5ED1" w:rsidP="00CB5ED1">
      <w:pPr>
        <w:spacing w:after="0" w:line="240" w:lineRule="auto"/>
        <w:ind w:firstLine="567"/>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2​ </w:t>
      </w:r>
      <w:hyperlink r:id="rId7" w:tooltip="" w:history="1">
        <w:r w:rsidRPr="00CB5ED1">
          <w:rPr>
            <w:rFonts w:ascii="Times New Roman" w:eastAsia="Times New Roman" w:hAnsi="Times New Roman" w:cs="Times New Roman"/>
            <w:color w:val="0000FF"/>
            <w:sz w:val="28"/>
            <w:szCs w:val="28"/>
            <w:u w:val="single"/>
            <w:lang w:eastAsia="uk-UA"/>
          </w:rPr>
          <w:t>www.le-francais.ru/oh-la-la/historie-de-langue</w:t>
        </w:r>
      </w:hyperlink>
    </w:p>
    <w:p w:rsidR="00CB5ED1" w:rsidRPr="00CB5ED1" w:rsidRDefault="00CB5ED1" w:rsidP="00CB5ED1">
      <w:pPr>
        <w:spacing w:after="0" w:line="240" w:lineRule="auto"/>
        <w:ind w:firstLine="567"/>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3​ </w:t>
      </w:r>
      <w:r w:rsidRPr="00CB5ED1">
        <w:rPr>
          <w:rFonts w:ascii="Times New Roman" w:eastAsia="Times New Roman" w:hAnsi="Times New Roman" w:cs="Times New Roman"/>
          <w:i/>
          <w:iCs/>
          <w:color w:val="000000"/>
          <w:sz w:val="28"/>
          <w:szCs w:val="28"/>
          <w:lang w:eastAsia="uk-UA"/>
        </w:rPr>
        <w:t>www.bienvenue.ru › </w:t>
      </w:r>
      <w:hyperlink r:id="rId8" w:tooltip="" w:history="1">
        <w:r w:rsidRPr="00CB5ED1">
          <w:rPr>
            <w:rFonts w:ascii="Times New Roman" w:eastAsia="Times New Roman" w:hAnsi="Times New Roman" w:cs="Times New Roman"/>
            <w:i/>
            <w:iCs/>
            <w:color w:val="0000FF"/>
            <w:sz w:val="28"/>
            <w:szCs w:val="28"/>
            <w:u w:val="single"/>
            <w:lang w:eastAsia="uk-UA"/>
          </w:rPr>
          <w:t>Главная</w:t>
        </w:r>
      </w:hyperlink>
      <w:r w:rsidRPr="00CB5ED1">
        <w:rPr>
          <w:rFonts w:ascii="Times New Roman" w:eastAsia="Times New Roman" w:hAnsi="Times New Roman" w:cs="Times New Roman"/>
          <w:i/>
          <w:iCs/>
          <w:color w:val="000000"/>
          <w:sz w:val="28"/>
          <w:szCs w:val="28"/>
          <w:lang w:eastAsia="uk-UA"/>
        </w:rPr>
        <w:t> › </w:t>
      </w:r>
      <w:hyperlink r:id="rId9" w:tooltip="" w:history="1">
        <w:r w:rsidRPr="00CB5ED1">
          <w:rPr>
            <w:rFonts w:ascii="Times New Roman" w:eastAsia="Times New Roman" w:hAnsi="Times New Roman" w:cs="Times New Roman"/>
            <w:i/>
            <w:iCs/>
            <w:color w:val="0000FF"/>
            <w:sz w:val="28"/>
            <w:szCs w:val="28"/>
            <w:u w:val="single"/>
            <w:lang w:eastAsia="uk-UA"/>
          </w:rPr>
          <w:t>Образование</w:t>
        </w:r>
      </w:hyperlink>
      <w:r w:rsidRPr="00CB5ED1">
        <w:rPr>
          <w:rFonts w:ascii="Times New Roman" w:eastAsia="Times New Roman" w:hAnsi="Times New Roman" w:cs="Times New Roman"/>
          <w:i/>
          <w:iCs/>
          <w:color w:val="000000"/>
          <w:sz w:val="28"/>
          <w:szCs w:val="28"/>
          <w:lang w:eastAsia="uk-UA"/>
        </w:rPr>
        <w:t> › </w:t>
      </w:r>
      <w:hyperlink r:id="rId10" w:tooltip="" w:history="1">
        <w:r w:rsidRPr="00CB5ED1">
          <w:rPr>
            <w:rFonts w:ascii="Times New Roman" w:eastAsia="Times New Roman" w:hAnsi="Times New Roman" w:cs="Times New Roman"/>
            <w:i/>
            <w:iCs/>
            <w:color w:val="0000FF"/>
            <w:sz w:val="28"/>
            <w:szCs w:val="28"/>
            <w:u w:val="single"/>
            <w:lang w:eastAsia="uk-UA"/>
          </w:rPr>
          <w:t>Французский язык</w:t>
        </w:r>
      </w:hyperlink>
    </w:p>
    <w:p w:rsidR="00CB5ED1" w:rsidRPr="00CB5ED1" w:rsidRDefault="00CB5ED1" w:rsidP="00CB5ED1">
      <w:pPr>
        <w:spacing w:after="0" w:line="240" w:lineRule="auto"/>
        <w:ind w:firstLine="567"/>
        <w:rPr>
          <w:rFonts w:ascii="Times New Roman" w:eastAsia="Times New Roman" w:hAnsi="Times New Roman" w:cs="Times New Roman"/>
          <w:sz w:val="28"/>
          <w:szCs w:val="28"/>
          <w:lang w:eastAsia="uk-UA"/>
        </w:rPr>
      </w:pPr>
      <w:r w:rsidRPr="00CB5ED1">
        <w:rPr>
          <w:rFonts w:ascii="Times New Roman" w:eastAsia="Times New Roman" w:hAnsi="Times New Roman" w:cs="Times New Roman"/>
          <w:color w:val="000000"/>
          <w:sz w:val="28"/>
          <w:szCs w:val="28"/>
          <w:lang w:eastAsia="uk-UA"/>
        </w:rPr>
        <w:t>4​ </w:t>
      </w:r>
      <w:hyperlink r:id="rId11" w:tooltip="" w:history="1">
        <w:r w:rsidRPr="00CB5ED1">
          <w:rPr>
            <w:rFonts w:ascii="Times New Roman" w:eastAsia="Times New Roman" w:hAnsi="Times New Roman" w:cs="Times New Roman"/>
            <w:color w:val="0000FF"/>
            <w:sz w:val="28"/>
            <w:szCs w:val="28"/>
            <w:u w:val="single"/>
            <w:lang w:eastAsia="uk-UA"/>
          </w:rPr>
          <w:t>www.divelang.ru/hi</w:t>
        </w:r>
        <w:r w:rsidRPr="00CB5ED1">
          <w:rPr>
            <w:rFonts w:ascii="Times New Roman" w:eastAsia="Times New Roman" w:hAnsi="Times New Roman" w:cs="Times New Roman"/>
            <w:b/>
            <w:bCs/>
            <w:color w:val="0000FF"/>
            <w:sz w:val="28"/>
            <w:szCs w:val="28"/>
            <w:u w:val="single"/>
            <w:lang w:eastAsia="uk-UA"/>
          </w:rPr>
          <w:t>story</w:t>
        </w:r>
        <w:r w:rsidRPr="00CB5ED1">
          <w:rPr>
            <w:rFonts w:ascii="Times New Roman" w:eastAsia="Times New Roman" w:hAnsi="Times New Roman" w:cs="Times New Roman"/>
            <w:color w:val="0000FF"/>
            <w:sz w:val="28"/>
            <w:szCs w:val="28"/>
            <w:u w:val="single"/>
            <w:lang w:eastAsia="uk-UA"/>
          </w:rPr>
          <w:t>-fr/</w:t>
        </w:r>
      </w:hyperlink>
    </w:p>
    <w:p w:rsidR="00CB5ED1" w:rsidRPr="00CB5ED1" w:rsidRDefault="00CB5ED1" w:rsidP="00F04C99">
      <w:pPr>
        <w:ind w:firstLine="284"/>
        <w:jc w:val="both"/>
        <w:rPr>
          <w:rFonts w:ascii="Times New Roman" w:hAnsi="Times New Roman" w:cs="Times New Roman"/>
          <w:sz w:val="28"/>
          <w:szCs w:val="28"/>
        </w:rPr>
      </w:pPr>
    </w:p>
    <w:sectPr w:rsidR="00CB5ED1" w:rsidRPr="00CB5E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BCF"/>
    <w:multiLevelType w:val="multilevel"/>
    <w:tmpl w:val="0D6A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11BEB"/>
    <w:multiLevelType w:val="multilevel"/>
    <w:tmpl w:val="8C32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A5661"/>
    <w:multiLevelType w:val="multilevel"/>
    <w:tmpl w:val="2B3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43F25"/>
    <w:multiLevelType w:val="multilevel"/>
    <w:tmpl w:val="7C6A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AD"/>
    <w:rsid w:val="005C322D"/>
    <w:rsid w:val="008435A6"/>
    <w:rsid w:val="00C300AD"/>
    <w:rsid w:val="00CB5ED1"/>
    <w:rsid w:val="00E21C85"/>
    <w:rsid w:val="00F04C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5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docdata">
    <w:name w:val="docdata"/>
    <w:aliases w:val="docy,v5,103258,baiaagaaboqcaaad6iobaavbjweaaaaaaaaaaaaaaaaaaaaaaaaaaaaaaaaaaaaaaaaaaaaaaaaaaaaaaaaaaaaaaaaaaaaaaaaaaaaaaaaaaaaaaaaaaaaaaaaaaaaaaaaaaaaaaaaaaaaaaaaaaaaaaaaaaaaaaaaaaaaaaaaaaaaaaaaaaaaaaaaaaaaaaaaaaaaaaaaaaaaaaaaaaaaaaaaaaaaaaaaaaa"/>
    <w:basedOn w:val="a"/>
    <w:rsid w:val="00CB5E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CB5E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B5E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5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docdata">
    <w:name w:val="docdata"/>
    <w:aliases w:val="docy,v5,103258,baiaagaaboqcaaad6iobaavbjweaaaaaaaaaaaaaaaaaaaaaaaaaaaaaaaaaaaaaaaaaaaaaaaaaaaaaaaaaaaaaaaaaaaaaaaaaaaaaaaaaaaaaaaaaaaaaaaaaaaaaaaaaaaaaaaaaaaaaaaaaaaaaaaaaaaaaaaaaaaaaaaaaaaaaaaaaaaaaaaaaaaaaaaaaaaaaaaaaaaaaaaaaaaaaaaaaaaaaaaaaaa"/>
    <w:basedOn w:val="a"/>
    <w:rsid w:val="00CB5E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CB5E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B5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59536">
      <w:bodyDiv w:val="1"/>
      <w:marLeft w:val="0"/>
      <w:marRight w:val="0"/>
      <w:marTop w:val="0"/>
      <w:marBottom w:val="0"/>
      <w:divBdr>
        <w:top w:val="none" w:sz="0" w:space="0" w:color="auto"/>
        <w:left w:val="none" w:sz="0" w:space="0" w:color="auto"/>
        <w:bottom w:val="none" w:sz="0" w:space="0" w:color="auto"/>
        <w:right w:val="none" w:sz="0" w:space="0" w:color="auto"/>
      </w:divBdr>
    </w:div>
    <w:div w:id="1401095434">
      <w:bodyDiv w:val="1"/>
      <w:marLeft w:val="0"/>
      <w:marRight w:val="0"/>
      <w:marTop w:val="0"/>
      <w:marBottom w:val="0"/>
      <w:divBdr>
        <w:top w:val="none" w:sz="0" w:space="0" w:color="auto"/>
        <w:left w:val="none" w:sz="0" w:space="0" w:color="auto"/>
        <w:bottom w:val="none" w:sz="0" w:space="0" w:color="auto"/>
        <w:right w:val="none" w:sz="0" w:space="0" w:color="auto"/>
      </w:divBdr>
    </w:div>
    <w:div w:id="1794204135">
      <w:bodyDiv w:val="1"/>
      <w:marLeft w:val="0"/>
      <w:marRight w:val="0"/>
      <w:marTop w:val="0"/>
      <w:marBottom w:val="0"/>
      <w:divBdr>
        <w:top w:val="none" w:sz="0" w:space="0" w:color="auto"/>
        <w:left w:val="none" w:sz="0" w:space="0" w:color="auto"/>
        <w:bottom w:val="none" w:sz="0" w:space="0" w:color="auto"/>
        <w:right w:val="none" w:sz="0" w:space="0" w:color="auto"/>
      </w:divBdr>
    </w:div>
    <w:div w:id="1880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y81945bc2631bb7ffd737c1af55e23d17&amp;url=http%3A%2F%2Fwww.bienvenue.ru%2Fobrazovanie%2Ffrantsuzskiy-yazyk%2Findex.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cviewer.yandex.ru/r.xml?sk=y81945bc2631bb7ffd737c1af55e23d17&amp;url=http%3A%2F%2Fwww.le-francais.ru%2Foh-la-la%2Fhistorie-de-lang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r.xml?sk=y81945bc2631bb7ffd737c1af55e23d17&amp;url=http%3A%2F%2Fwww.lovefrance.ru%2Fhistory_fr_lan.htm" TargetMode="External"/><Relationship Id="rId11" Type="http://schemas.openxmlformats.org/officeDocument/2006/relationships/hyperlink" Target="https://docviewer.yandex.ru/r.xml?sk=y81945bc2631bb7ffd737c1af55e23d17&amp;url=http%3A%2F%2Fwww.divelang.ru%2Fhistory-fr%2F" TargetMode="External"/><Relationship Id="rId5" Type="http://schemas.openxmlformats.org/officeDocument/2006/relationships/webSettings" Target="webSettings.xml"/><Relationship Id="rId10" Type="http://schemas.openxmlformats.org/officeDocument/2006/relationships/hyperlink" Target="https://docviewer.yandex.ru/r.xml?sk=y81945bc2631bb7ffd737c1af55e23d17&amp;url=http%3A%2F%2Fwww.bienvenue.ru%2Fobrazovanie%2Ffrantsuzskiy-yazyk%2F" TargetMode="External"/><Relationship Id="rId4" Type="http://schemas.openxmlformats.org/officeDocument/2006/relationships/settings" Target="settings.xml"/><Relationship Id="rId9" Type="http://schemas.openxmlformats.org/officeDocument/2006/relationships/hyperlink" Target="https://docviewer.yandex.ru/r.xml?sk=y81945bc2631bb7ffd737c1af55e23d17&amp;url=http%3A%2F%2Fwww.bienvenue.ru%2Fobrazovanie%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7621</Words>
  <Characters>4344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2020-01-22T10:13:00Z</dcterms:created>
  <dcterms:modified xsi:type="dcterms:W3CDTF">2020-01-22T11:15:00Z</dcterms:modified>
</cp:coreProperties>
</file>