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6FC" w:rsidRDefault="000F76FC" w:rsidP="000F76FC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Вимоги до заліку з Д</w:t>
      </w:r>
      <w:r>
        <w:rPr>
          <w:rStyle w:val="xfm25874526"/>
          <w:b/>
          <w:sz w:val="28"/>
          <w:szCs w:val="28"/>
        </w:rPr>
        <w:t xml:space="preserve">ругої іноземної </w:t>
      </w:r>
      <w:r>
        <w:rPr>
          <w:b/>
          <w:bCs/>
          <w:sz w:val="28"/>
          <w:szCs w:val="28"/>
        </w:rPr>
        <w:t>мови</w:t>
      </w:r>
      <w:r>
        <w:rPr>
          <w:rStyle w:val="xfm25874526"/>
          <w:b/>
          <w:sz w:val="28"/>
          <w:szCs w:val="28"/>
        </w:rPr>
        <w:t xml:space="preserve"> (</w:t>
      </w:r>
      <w:r>
        <w:rPr>
          <w:b/>
          <w:bCs/>
          <w:sz w:val="28"/>
          <w:szCs w:val="28"/>
        </w:rPr>
        <w:t>німецької)</w:t>
      </w:r>
    </w:p>
    <w:p w:rsidR="000F76FC" w:rsidRDefault="000F76FC" w:rsidP="000F76FC">
      <w:pPr>
        <w:pStyle w:val="Default"/>
        <w:spacing w:line="360" w:lineRule="auto"/>
        <w:jc w:val="center"/>
      </w:pPr>
      <w:r>
        <w:rPr>
          <w:rStyle w:val="xfm25874526"/>
          <w:b/>
          <w:sz w:val="28"/>
          <w:szCs w:val="28"/>
        </w:rPr>
        <w:t xml:space="preserve"> (</w:t>
      </w:r>
      <w:r>
        <w:t xml:space="preserve">для студентів </w:t>
      </w:r>
      <w:r>
        <w:rPr>
          <w:b/>
          <w:i/>
        </w:rPr>
        <w:t xml:space="preserve">першого (бакалаврського) </w:t>
      </w:r>
      <w:r>
        <w:t>рівня вищої освіти, галузь знань</w:t>
      </w:r>
      <w:r>
        <w:rPr>
          <w:b/>
          <w:i/>
        </w:rPr>
        <w:t xml:space="preserve"> 03 Гуманітарні науки</w:t>
      </w:r>
      <w:r>
        <w:t xml:space="preserve">, спеціальність  </w:t>
      </w:r>
      <w:r>
        <w:rPr>
          <w:b/>
          <w:i/>
        </w:rPr>
        <w:t>035</w:t>
      </w:r>
      <w:r>
        <w:t xml:space="preserve"> </w:t>
      </w:r>
      <w:r>
        <w:rPr>
          <w:b/>
          <w:i/>
        </w:rPr>
        <w:t xml:space="preserve">Філологія, </w:t>
      </w:r>
      <w:r>
        <w:t xml:space="preserve">спеціалізація  </w:t>
      </w:r>
      <w:r>
        <w:rPr>
          <w:b/>
          <w:i/>
        </w:rPr>
        <w:t>035.041</w:t>
      </w:r>
      <w:r>
        <w:rPr>
          <w:i/>
        </w:rPr>
        <w:t xml:space="preserve"> </w:t>
      </w:r>
      <w:r>
        <w:rPr>
          <w:b/>
          <w:i/>
        </w:rPr>
        <w:t>Германські мови та літератури (переклад включно</w:t>
      </w:r>
      <w:r>
        <w:rPr>
          <w:b/>
          <w:bCs/>
          <w:i/>
          <w:iCs/>
        </w:rPr>
        <w:t xml:space="preserve">), перша – </w:t>
      </w:r>
      <w:r>
        <w:rPr>
          <w:b/>
          <w:i/>
        </w:rPr>
        <w:t>англійська</w:t>
      </w:r>
      <w:r>
        <w:t>.)</w:t>
      </w:r>
    </w:p>
    <w:p w:rsidR="000F76FC" w:rsidRDefault="000F76FC" w:rsidP="000F76FC">
      <w:pPr>
        <w:pStyle w:val="Default"/>
        <w:spacing w:line="360" w:lineRule="auto"/>
        <w:jc w:val="center"/>
      </w:pPr>
      <w:r>
        <w:t xml:space="preserve">  Д</w:t>
      </w:r>
      <w:r>
        <w:rPr>
          <w:b/>
          <w:bCs/>
        </w:rPr>
        <w:t xml:space="preserve">енна форма навчання, </w:t>
      </w:r>
      <w:r>
        <w:rPr>
          <w:b/>
        </w:rPr>
        <w:t>7</w:t>
      </w:r>
      <w:r>
        <w:rPr>
          <w:b/>
        </w:rPr>
        <w:t xml:space="preserve"> семестр</w:t>
      </w:r>
    </w:p>
    <w:p w:rsidR="000F76FC" w:rsidRDefault="000F76FC" w:rsidP="000F76FC">
      <w:pPr>
        <w:rPr>
          <w:b/>
          <w:szCs w:val="28"/>
          <w:lang w:val="uk-UA"/>
        </w:rPr>
      </w:pPr>
    </w:p>
    <w:p w:rsidR="000F76FC" w:rsidRDefault="000F76FC" w:rsidP="000F76FC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1. Усне мовлення за темою:</w:t>
      </w:r>
    </w:p>
    <w:p w:rsidR="000F76FC" w:rsidRDefault="000F76FC" w:rsidP="000F76FC">
      <w:pPr>
        <w:pStyle w:val="a3"/>
        <w:numPr>
          <w:ilvl w:val="0"/>
          <w:numId w:val="1"/>
        </w:numPr>
        <w:suppressAutoHyphens w:val="0"/>
        <w:spacing w:after="200" w:line="276" w:lineRule="auto"/>
        <w:contextualSpacing/>
        <w:rPr>
          <w:sz w:val="26"/>
          <w:szCs w:val="26"/>
          <w:lang w:val="de-DE"/>
        </w:rPr>
      </w:pPr>
      <w:r>
        <w:rPr>
          <w:sz w:val="26"/>
          <w:szCs w:val="26"/>
          <w:lang w:val="de-DE"/>
        </w:rPr>
        <w:t>Eine Reise nach Deutschland</w:t>
      </w:r>
      <w:r>
        <w:rPr>
          <w:sz w:val="26"/>
          <w:szCs w:val="26"/>
          <w:lang w:val="de-DE"/>
        </w:rPr>
        <w:t>.</w:t>
      </w:r>
    </w:p>
    <w:p w:rsidR="000F76FC" w:rsidRDefault="000F76FC" w:rsidP="000F76FC">
      <w:pPr>
        <w:pStyle w:val="a3"/>
        <w:numPr>
          <w:ilvl w:val="0"/>
          <w:numId w:val="1"/>
        </w:numPr>
        <w:suppressAutoHyphens w:val="0"/>
        <w:spacing w:after="200" w:line="276" w:lineRule="auto"/>
        <w:contextualSpacing/>
        <w:rPr>
          <w:sz w:val="26"/>
          <w:szCs w:val="26"/>
          <w:lang w:val="de-DE"/>
        </w:rPr>
      </w:pPr>
      <w:r>
        <w:rPr>
          <w:sz w:val="26"/>
          <w:szCs w:val="26"/>
          <w:lang w:val="de-DE"/>
        </w:rPr>
        <w:t>Berlin</w:t>
      </w:r>
      <w:r>
        <w:rPr>
          <w:sz w:val="26"/>
          <w:szCs w:val="26"/>
          <w:lang w:val="de-DE"/>
        </w:rPr>
        <w:t>.</w:t>
      </w:r>
    </w:p>
    <w:p w:rsidR="000F76FC" w:rsidRDefault="000F76FC" w:rsidP="000F76FC">
      <w:pPr>
        <w:pStyle w:val="a3"/>
        <w:numPr>
          <w:ilvl w:val="0"/>
          <w:numId w:val="1"/>
        </w:numPr>
        <w:suppressAutoHyphens w:val="0"/>
        <w:spacing w:after="200" w:line="276" w:lineRule="auto"/>
        <w:contextualSpacing/>
        <w:rPr>
          <w:sz w:val="26"/>
          <w:szCs w:val="26"/>
          <w:lang w:val="de-DE"/>
        </w:rPr>
      </w:pPr>
      <w:proofErr w:type="spellStart"/>
      <w:r>
        <w:rPr>
          <w:sz w:val="26"/>
          <w:szCs w:val="26"/>
          <w:lang w:val="de-DE"/>
        </w:rPr>
        <w:t>Kyiw</w:t>
      </w:r>
      <w:proofErr w:type="spellEnd"/>
      <w:r>
        <w:rPr>
          <w:sz w:val="26"/>
          <w:szCs w:val="26"/>
          <w:lang w:val="de-DE"/>
        </w:rPr>
        <w:t>.</w:t>
      </w:r>
    </w:p>
    <w:p w:rsidR="000F76FC" w:rsidRDefault="000F76FC" w:rsidP="000F76FC">
      <w:pPr>
        <w:pStyle w:val="a3"/>
        <w:numPr>
          <w:ilvl w:val="0"/>
          <w:numId w:val="1"/>
        </w:numPr>
        <w:suppressAutoHyphens w:val="0"/>
        <w:spacing w:after="200" w:line="276" w:lineRule="auto"/>
        <w:contextualSpacing/>
        <w:rPr>
          <w:sz w:val="26"/>
          <w:szCs w:val="26"/>
          <w:lang w:val="de-DE"/>
        </w:rPr>
      </w:pPr>
      <w:r>
        <w:rPr>
          <w:sz w:val="26"/>
          <w:szCs w:val="26"/>
          <w:lang w:val="de-DE"/>
        </w:rPr>
        <w:t>Ein Bummel durch die Stadt</w:t>
      </w:r>
      <w:r>
        <w:rPr>
          <w:sz w:val="26"/>
          <w:szCs w:val="26"/>
          <w:lang w:val="de-DE"/>
        </w:rPr>
        <w:t xml:space="preserve">. </w:t>
      </w:r>
    </w:p>
    <w:p w:rsidR="000F76FC" w:rsidRDefault="000F76FC" w:rsidP="000F76FC">
      <w:pPr>
        <w:pStyle w:val="a3"/>
        <w:numPr>
          <w:ilvl w:val="0"/>
          <w:numId w:val="1"/>
        </w:numPr>
        <w:suppressAutoHyphens w:val="0"/>
        <w:spacing w:after="200" w:line="276" w:lineRule="auto"/>
        <w:contextualSpacing/>
        <w:rPr>
          <w:sz w:val="26"/>
          <w:szCs w:val="26"/>
          <w:lang w:val="de-DE"/>
        </w:rPr>
      </w:pPr>
      <w:r>
        <w:rPr>
          <w:sz w:val="26"/>
          <w:szCs w:val="26"/>
          <w:lang w:val="de-DE"/>
        </w:rPr>
        <w:t>Urlaub und Erholung</w:t>
      </w:r>
      <w:r>
        <w:rPr>
          <w:sz w:val="26"/>
          <w:szCs w:val="26"/>
          <w:lang w:val="de-DE"/>
        </w:rPr>
        <w:t xml:space="preserve">. </w:t>
      </w:r>
    </w:p>
    <w:p w:rsidR="000F76FC" w:rsidRDefault="000F76FC" w:rsidP="000F76FC">
      <w:pPr>
        <w:pStyle w:val="a3"/>
        <w:numPr>
          <w:ilvl w:val="0"/>
          <w:numId w:val="1"/>
        </w:numPr>
        <w:suppressAutoHyphens w:val="0"/>
        <w:spacing w:after="200" w:line="276" w:lineRule="auto"/>
        <w:contextualSpacing/>
        <w:rPr>
          <w:sz w:val="26"/>
          <w:szCs w:val="26"/>
          <w:lang w:val="de-DE"/>
        </w:rPr>
      </w:pPr>
      <w:r>
        <w:rPr>
          <w:sz w:val="26"/>
          <w:szCs w:val="26"/>
          <w:lang w:val="de-DE"/>
        </w:rPr>
        <w:t>Deutsche und ihr Urlaub</w:t>
      </w:r>
      <w:r>
        <w:rPr>
          <w:sz w:val="26"/>
          <w:szCs w:val="26"/>
          <w:lang w:val="de-DE"/>
        </w:rPr>
        <w:t xml:space="preserve">. </w:t>
      </w:r>
    </w:p>
    <w:p w:rsidR="000F76FC" w:rsidRDefault="000F76FC" w:rsidP="000F76FC">
      <w:pPr>
        <w:pStyle w:val="a3"/>
        <w:numPr>
          <w:ilvl w:val="0"/>
          <w:numId w:val="1"/>
        </w:numPr>
        <w:suppressAutoHyphens w:val="0"/>
        <w:spacing w:after="200" w:line="276" w:lineRule="auto"/>
        <w:contextualSpacing/>
        <w:rPr>
          <w:sz w:val="26"/>
          <w:szCs w:val="26"/>
          <w:lang w:val="de-DE"/>
        </w:rPr>
      </w:pPr>
      <w:r>
        <w:rPr>
          <w:sz w:val="26"/>
          <w:szCs w:val="26"/>
          <w:lang w:val="de-DE"/>
        </w:rPr>
        <w:t>Mein letzter Urlaub</w:t>
      </w:r>
      <w:r>
        <w:rPr>
          <w:sz w:val="26"/>
          <w:szCs w:val="26"/>
          <w:lang w:val="de-DE"/>
        </w:rPr>
        <w:t>.</w:t>
      </w:r>
    </w:p>
    <w:p w:rsidR="000F76FC" w:rsidRDefault="0018573C" w:rsidP="000F76FC">
      <w:pPr>
        <w:pStyle w:val="a3"/>
        <w:numPr>
          <w:ilvl w:val="0"/>
          <w:numId w:val="1"/>
        </w:numPr>
        <w:suppressAutoHyphens w:val="0"/>
        <w:spacing w:after="200" w:line="276" w:lineRule="auto"/>
        <w:contextualSpacing/>
        <w:rPr>
          <w:sz w:val="26"/>
          <w:szCs w:val="26"/>
          <w:lang w:val="de-DE"/>
        </w:rPr>
      </w:pPr>
      <w:r>
        <w:rPr>
          <w:sz w:val="26"/>
          <w:szCs w:val="26"/>
          <w:lang w:val="de-DE"/>
        </w:rPr>
        <w:t>Mein Tagesablauf</w:t>
      </w:r>
      <w:r w:rsidR="000F76FC">
        <w:rPr>
          <w:sz w:val="26"/>
          <w:szCs w:val="26"/>
          <w:lang w:val="de-DE"/>
        </w:rPr>
        <w:t>.</w:t>
      </w:r>
    </w:p>
    <w:p w:rsidR="000F76FC" w:rsidRDefault="0018573C" w:rsidP="000F76FC">
      <w:pPr>
        <w:pStyle w:val="a3"/>
        <w:numPr>
          <w:ilvl w:val="0"/>
          <w:numId w:val="1"/>
        </w:numPr>
        <w:suppressAutoHyphens w:val="0"/>
        <w:spacing w:after="200" w:line="276" w:lineRule="auto"/>
        <w:contextualSpacing/>
        <w:rPr>
          <w:sz w:val="26"/>
          <w:szCs w:val="26"/>
          <w:lang w:val="de-DE"/>
        </w:rPr>
      </w:pPr>
      <w:r>
        <w:rPr>
          <w:sz w:val="26"/>
          <w:szCs w:val="26"/>
          <w:lang w:val="de-DE"/>
        </w:rPr>
        <w:t>Beim Arzt</w:t>
      </w:r>
      <w:r w:rsidR="000F76FC">
        <w:rPr>
          <w:sz w:val="26"/>
          <w:szCs w:val="26"/>
          <w:lang w:val="de-DE"/>
        </w:rPr>
        <w:t>.</w:t>
      </w:r>
    </w:p>
    <w:p w:rsidR="000F76FC" w:rsidRDefault="0018573C" w:rsidP="000F76FC">
      <w:pPr>
        <w:pStyle w:val="a3"/>
        <w:numPr>
          <w:ilvl w:val="0"/>
          <w:numId w:val="1"/>
        </w:numPr>
        <w:suppressAutoHyphens w:val="0"/>
        <w:spacing w:after="200" w:line="276" w:lineRule="auto"/>
        <w:contextualSpacing/>
        <w:rPr>
          <w:sz w:val="26"/>
          <w:szCs w:val="26"/>
          <w:lang w:val="de-DE"/>
        </w:rPr>
      </w:pPr>
      <w:r>
        <w:rPr>
          <w:sz w:val="26"/>
          <w:szCs w:val="26"/>
          <w:lang w:val="de-DE"/>
        </w:rPr>
        <w:t>Ich habe mich erkältet</w:t>
      </w:r>
      <w:r w:rsidR="000F76FC">
        <w:rPr>
          <w:sz w:val="26"/>
          <w:szCs w:val="26"/>
          <w:lang w:val="de-DE"/>
        </w:rPr>
        <w:t>.</w:t>
      </w:r>
    </w:p>
    <w:p w:rsidR="000F76FC" w:rsidRDefault="0018573C" w:rsidP="000F76FC">
      <w:pPr>
        <w:pStyle w:val="a3"/>
        <w:numPr>
          <w:ilvl w:val="0"/>
          <w:numId w:val="1"/>
        </w:numPr>
        <w:suppressAutoHyphens w:val="0"/>
        <w:spacing w:after="200" w:line="276" w:lineRule="auto"/>
        <w:contextualSpacing/>
        <w:rPr>
          <w:sz w:val="26"/>
          <w:szCs w:val="26"/>
          <w:lang w:val="de-DE"/>
        </w:rPr>
      </w:pPr>
      <w:r>
        <w:rPr>
          <w:sz w:val="26"/>
          <w:szCs w:val="26"/>
          <w:lang w:val="de-DE"/>
        </w:rPr>
        <w:t>Gesunde Lebensweise</w:t>
      </w:r>
      <w:r w:rsidR="000F76FC">
        <w:rPr>
          <w:sz w:val="26"/>
          <w:szCs w:val="26"/>
          <w:lang w:val="de-DE"/>
        </w:rPr>
        <w:t>.</w:t>
      </w:r>
    </w:p>
    <w:p w:rsidR="000F76FC" w:rsidRDefault="0018573C" w:rsidP="000F76FC">
      <w:pPr>
        <w:pStyle w:val="a3"/>
        <w:numPr>
          <w:ilvl w:val="0"/>
          <w:numId w:val="1"/>
        </w:numPr>
        <w:suppressAutoHyphens w:val="0"/>
        <w:spacing w:after="200" w:line="276" w:lineRule="auto"/>
        <w:contextualSpacing/>
        <w:rPr>
          <w:sz w:val="26"/>
          <w:szCs w:val="26"/>
          <w:lang w:val="de-DE"/>
        </w:rPr>
      </w:pPr>
      <w:r>
        <w:rPr>
          <w:sz w:val="26"/>
          <w:szCs w:val="26"/>
          <w:lang w:val="de-DE"/>
        </w:rPr>
        <w:t>Sport treiben – gesund bleiben</w:t>
      </w:r>
      <w:r w:rsidR="000F76FC">
        <w:rPr>
          <w:sz w:val="26"/>
          <w:szCs w:val="26"/>
          <w:lang w:val="de-DE"/>
        </w:rPr>
        <w:t xml:space="preserve">. </w:t>
      </w:r>
    </w:p>
    <w:p w:rsidR="000F76FC" w:rsidRDefault="000F76FC" w:rsidP="000F76FC">
      <w:pPr>
        <w:rPr>
          <w:b/>
          <w:szCs w:val="28"/>
          <w:lang w:val="uk-UA"/>
        </w:rPr>
      </w:pPr>
    </w:p>
    <w:p w:rsidR="000F76FC" w:rsidRDefault="000F76FC" w:rsidP="000F76FC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2. Виконання тестових завдань за граматичними темами: </w:t>
      </w:r>
    </w:p>
    <w:p w:rsidR="000F76FC" w:rsidRDefault="00566B79" w:rsidP="000F76FC">
      <w:pPr>
        <w:pStyle w:val="a3"/>
        <w:numPr>
          <w:ilvl w:val="0"/>
          <w:numId w:val="2"/>
        </w:numPr>
        <w:suppressAutoHyphens w:val="0"/>
        <w:spacing w:after="200" w:line="276" w:lineRule="auto"/>
        <w:contextualSpacing/>
        <w:rPr>
          <w:b/>
          <w:sz w:val="26"/>
          <w:szCs w:val="26"/>
          <w:lang w:val="de-DE"/>
        </w:rPr>
      </w:pPr>
      <w:r>
        <w:rPr>
          <w:sz w:val="26"/>
          <w:szCs w:val="26"/>
          <w:lang w:val="de-DE"/>
        </w:rPr>
        <w:t>Infinitiv. Gebrauch des Infinitivs mit und ohne Partikel „zu“</w:t>
      </w:r>
      <w:r w:rsidR="000F76FC">
        <w:rPr>
          <w:sz w:val="26"/>
          <w:szCs w:val="26"/>
          <w:lang w:val="de-DE"/>
        </w:rPr>
        <w:t>.</w:t>
      </w:r>
    </w:p>
    <w:p w:rsidR="000F76FC" w:rsidRDefault="00566B79" w:rsidP="000F76FC">
      <w:pPr>
        <w:pStyle w:val="a3"/>
        <w:numPr>
          <w:ilvl w:val="0"/>
          <w:numId w:val="2"/>
        </w:numPr>
        <w:suppressAutoHyphens w:val="0"/>
        <w:spacing w:after="200" w:line="276" w:lineRule="auto"/>
        <w:contextualSpacing/>
        <w:rPr>
          <w:b/>
          <w:sz w:val="26"/>
          <w:szCs w:val="26"/>
          <w:lang w:val="de-DE"/>
        </w:rPr>
      </w:pPr>
      <w:r>
        <w:rPr>
          <w:sz w:val="26"/>
          <w:szCs w:val="26"/>
          <w:lang w:val="de-DE"/>
        </w:rPr>
        <w:t>Subjektsatz</w:t>
      </w:r>
      <w:r w:rsidR="000F76FC">
        <w:rPr>
          <w:sz w:val="26"/>
          <w:szCs w:val="26"/>
          <w:lang w:val="de-DE"/>
        </w:rPr>
        <w:t>.</w:t>
      </w:r>
    </w:p>
    <w:p w:rsidR="000F76FC" w:rsidRDefault="00566B79" w:rsidP="000F76FC">
      <w:pPr>
        <w:pStyle w:val="a3"/>
        <w:numPr>
          <w:ilvl w:val="0"/>
          <w:numId w:val="2"/>
        </w:numPr>
        <w:suppressAutoHyphens w:val="0"/>
        <w:spacing w:after="200" w:line="276" w:lineRule="auto"/>
        <w:contextualSpacing/>
        <w:rPr>
          <w:b/>
          <w:sz w:val="26"/>
          <w:szCs w:val="26"/>
          <w:lang w:val="de-DE"/>
        </w:rPr>
      </w:pPr>
      <w:r>
        <w:rPr>
          <w:sz w:val="26"/>
          <w:szCs w:val="26"/>
          <w:lang w:val="de-DE"/>
        </w:rPr>
        <w:t xml:space="preserve">Demonstrativpronomen </w:t>
      </w:r>
      <w:r w:rsidRPr="00566B79">
        <w:rPr>
          <w:i/>
          <w:sz w:val="26"/>
          <w:szCs w:val="26"/>
          <w:lang w:val="de-DE"/>
        </w:rPr>
        <w:t>derselbe</w:t>
      </w:r>
      <w:r w:rsidR="000F76FC">
        <w:rPr>
          <w:sz w:val="26"/>
          <w:szCs w:val="26"/>
          <w:lang w:val="de-DE"/>
        </w:rPr>
        <w:t>.</w:t>
      </w:r>
    </w:p>
    <w:p w:rsidR="000F76FC" w:rsidRDefault="00566B79" w:rsidP="000F76FC">
      <w:pPr>
        <w:pStyle w:val="a3"/>
        <w:numPr>
          <w:ilvl w:val="0"/>
          <w:numId w:val="2"/>
        </w:numPr>
        <w:suppressAutoHyphens w:val="0"/>
        <w:spacing w:after="200" w:line="276" w:lineRule="auto"/>
        <w:contextualSpacing/>
        <w:rPr>
          <w:b/>
          <w:sz w:val="26"/>
          <w:szCs w:val="26"/>
          <w:lang w:val="de-DE"/>
        </w:rPr>
      </w:pPr>
      <w:r>
        <w:rPr>
          <w:sz w:val="26"/>
          <w:szCs w:val="26"/>
          <w:lang w:val="de-DE"/>
        </w:rPr>
        <w:t>Prädikatsatz</w:t>
      </w:r>
      <w:r w:rsidR="000F76FC">
        <w:rPr>
          <w:sz w:val="26"/>
          <w:szCs w:val="26"/>
          <w:lang w:val="de-DE"/>
        </w:rPr>
        <w:t>.</w:t>
      </w:r>
    </w:p>
    <w:p w:rsidR="000F76FC" w:rsidRDefault="0018573C" w:rsidP="000F76FC">
      <w:pPr>
        <w:pStyle w:val="a3"/>
        <w:numPr>
          <w:ilvl w:val="0"/>
          <w:numId w:val="2"/>
        </w:numPr>
        <w:suppressAutoHyphens w:val="0"/>
        <w:spacing w:after="200" w:line="276" w:lineRule="auto"/>
        <w:contextualSpacing/>
        <w:rPr>
          <w:b/>
          <w:sz w:val="26"/>
          <w:szCs w:val="26"/>
          <w:lang w:val="de-DE"/>
        </w:rPr>
      </w:pPr>
      <w:r>
        <w:rPr>
          <w:sz w:val="26"/>
          <w:szCs w:val="26"/>
          <w:lang w:val="de-DE"/>
        </w:rPr>
        <w:t>Konditionalsatz</w:t>
      </w:r>
      <w:r w:rsidR="000F76FC">
        <w:rPr>
          <w:sz w:val="26"/>
          <w:szCs w:val="26"/>
          <w:lang w:val="de-DE"/>
        </w:rPr>
        <w:t>.</w:t>
      </w:r>
    </w:p>
    <w:p w:rsidR="000F76FC" w:rsidRDefault="0018573C" w:rsidP="000F76FC">
      <w:pPr>
        <w:pStyle w:val="a3"/>
        <w:numPr>
          <w:ilvl w:val="0"/>
          <w:numId w:val="2"/>
        </w:numPr>
        <w:suppressAutoHyphens w:val="0"/>
        <w:spacing w:after="200" w:line="276" w:lineRule="auto"/>
        <w:contextualSpacing/>
        <w:rPr>
          <w:b/>
          <w:sz w:val="26"/>
          <w:szCs w:val="26"/>
          <w:lang w:val="de-DE"/>
        </w:rPr>
      </w:pPr>
      <w:r>
        <w:rPr>
          <w:sz w:val="26"/>
          <w:szCs w:val="26"/>
          <w:lang w:val="de-DE"/>
        </w:rPr>
        <w:t>Infinitiv II</w:t>
      </w:r>
      <w:r w:rsidR="000F76FC">
        <w:rPr>
          <w:sz w:val="26"/>
          <w:szCs w:val="26"/>
          <w:lang w:val="de-DE"/>
        </w:rPr>
        <w:t>.</w:t>
      </w:r>
    </w:p>
    <w:p w:rsidR="000F76FC" w:rsidRDefault="0018573C" w:rsidP="000F76FC">
      <w:pPr>
        <w:pStyle w:val="a3"/>
        <w:numPr>
          <w:ilvl w:val="0"/>
          <w:numId w:val="2"/>
        </w:numPr>
        <w:suppressAutoHyphens w:val="0"/>
        <w:spacing w:after="200" w:line="276" w:lineRule="auto"/>
        <w:contextualSpacing/>
        <w:rPr>
          <w:b/>
          <w:sz w:val="26"/>
          <w:szCs w:val="26"/>
          <w:lang w:val="de-DE"/>
        </w:rPr>
      </w:pPr>
      <w:r>
        <w:rPr>
          <w:sz w:val="26"/>
          <w:szCs w:val="26"/>
          <w:lang w:val="de-DE"/>
        </w:rPr>
        <w:t>Scheinen / glauben + zu + Infinitiv I und II</w:t>
      </w:r>
      <w:r w:rsidR="000F76FC">
        <w:rPr>
          <w:sz w:val="26"/>
          <w:szCs w:val="26"/>
          <w:lang w:val="de-DE"/>
        </w:rPr>
        <w:t>.</w:t>
      </w:r>
    </w:p>
    <w:p w:rsidR="000F76FC" w:rsidRDefault="0018573C" w:rsidP="000F76FC">
      <w:pPr>
        <w:pStyle w:val="a3"/>
        <w:numPr>
          <w:ilvl w:val="0"/>
          <w:numId w:val="2"/>
        </w:numPr>
        <w:suppressAutoHyphens w:val="0"/>
        <w:spacing w:after="200" w:line="276" w:lineRule="auto"/>
        <w:contextualSpacing/>
        <w:rPr>
          <w:b/>
          <w:sz w:val="26"/>
          <w:szCs w:val="26"/>
          <w:lang w:val="de-DE"/>
        </w:rPr>
      </w:pPr>
      <w:r>
        <w:rPr>
          <w:sz w:val="26"/>
          <w:szCs w:val="26"/>
          <w:lang w:val="de-DE"/>
        </w:rPr>
        <w:t>Finalsatz</w:t>
      </w:r>
      <w:r w:rsidR="000F76FC">
        <w:rPr>
          <w:sz w:val="26"/>
          <w:szCs w:val="26"/>
          <w:lang w:val="de-DE"/>
        </w:rPr>
        <w:t>.</w:t>
      </w:r>
    </w:p>
    <w:p w:rsidR="000F76FC" w:rsidRDefault="0018573C" w:rsidP="000F76FC">
      <w:pPr>
        <w:pStyle w:val="a3"/>
        <w:numPr>
          <w:ilvl w:val="0"/>
          <w:numId w:val="2"/>
        </w:numPr>
        <w:suppressAutoHyphens w:val="0"/>
        <w:spacing w:after="200" w:line="276" w:lineRule="auto"/>
        <w:contextualSpacing/>
        <w:rPr>
          <w:b/>
          <w:sz w:val="26"/>
          <w:szCs w:val="26"/>
          <w:lang w:val="de-DE"/>
        </w:rPr>
      </w:pPr>
      <w:r>
        <w:rPr>
          <w:sz w:val="26"/>
          <w:szCs w:val="26"/>
          <w:lang w:val="de-DE"/>
        </w:rPr>
        <w:t>Infinitivkonstruktion „um … zu …“</w:t>
      </w:r>
      <w:r w:rsidR="000F76FC">
        <w:rPr>
          <w:sz w:val="26"/>
          <w:szCs w:val="26"/>
          <w:lang w:val="de-DE"/>
        </w:rPr>
        <w:t>.</w:t>
      </w:r>
    </w:p>
    <w:p w:rsidR="0018573C" w:rsidRDefault="0018573C" w:rsidP="0018573C">
      <w:pPr>
        <w:pStyle w:val="a3"/>
        <w:numPr>
          <w:ilvl w:val="0"/>
          <w:numId w:val="2"/>
        </w:numPr>
        <w:suppressAutoHyphens w:val="0"/>
        <w:spacing w:after="200" w:line="276" w:lineRule="auto"/>
        <w:contextualSpacing/>
        <w:rPr>
          <w:b/>
          <w:sz w:val="26"/>
          <w:szCs w:val="26"/>
          <w:lang w:val="de-DE"/>
        </w:rPr>
      </w:pPr>
      <w:r>
        <w:rPr>
          <w:sz w:val="26"/>
          <w:szCs w:val="26"/>
          <w:lang w:val="de-DE"/>
        </w:rPr>
        <w:t>Infinitivkonstruktion „</w:t>
      </w:r>
      <w:r>
        <w:rPr>
          <w:sz w:val="26"/>
          <w:szCs w:val="26"/>
          <w:lang w:val="de-DE"/>
        </w:rPr>
        <w:t>ohne</w:t>
      </w:r>
      <w:r>
        <w:rPr>
          <w:sz w:val="26"/>
          <w:szCs w:val="26"/>
          <w:lang w:val="de-DE"/>
        </w:rPr>
        <w:t xml:space="preserve"> … zu …“.</w:t>
      </w:r>
    </w:p>
    <w:p w:rsidR="0018573C" w:rsidRDefault="0018573C" w:rsidP="0018573C">
      <w:pPr>
        <w:pStyle w:val="a3"/>
        <w:numPr>
          <w:ilvl w:val="0"/>
          <w:numId w:val="2"/>
        </w:numPr>
        <w:suppressAutoHyphens w:val="0"/>
        <w:spacing w:after="200" w:line="276" w:lineRule="auto"/>
        <w:contextualSpacing/>
        <w:rPr>
          <w:b/>
          <w:sz w:val="26"/>
          <w:szCs w:val="26"/>
          <w:lang w:val="de-DE"/>
        </w:rPr>
      </w:pPr>
      <w:r>
        <w:rPr>
          <w:sz w:val="26"/>
          <w:szCs w:val="26"/>
          <w:lang w:val="de-DE"/>
        </w:rPr>
        <w:t>Infinitivkonstruktion „</w:t>
      </w:r>
      <w:r>
        <w:rPr>
          <w:sz w:val="26"/>
          <w:szCs w:val="26"/>
          <w:lang w:val="de-DE"/>
        </w:rPr>
        <w:t>statt</w:t>
      </w:r>
      <w:r>
        <w:rPr>
          <w:sz w:val="26"/>
          <w:szCs w:val="26"/>
          <w:lang w:val="de-DE"/>
        </w:rPr>
        <w:t xml:space="preserve"> … zu …“.</w:t>
      </w:r>
    </w:p>
    <w:p w:rsidR="000F76FC" w:rsidRPr="0006566F" w:rsidRDefault="000F76FC" w:rsidP="000F76FC">
      <w:pPr>
        <w:pStyle w:val="a3"/>
        <w:numPr>
          <w:ilvl w:val="0"/>
          <w:numId w:val="2"/>
        </w:numPr>
        <w:suppressAutoHyphens w:val="0"/>
        <w:spacing w:after="200" w:line="276" w:lineRule="auto"/>
        <w:contextualSpacing/>
        <w:rPr>
          <w:b/>
          <w:sz w:val="26"/>
          <w:szCs w:val="26"/>
          <w:lang w:val="de-DE"/>
        </w:rPr>
      </w:pPr>
      <w:r>
        <w:rPr>
          <w:sz w:val="26"/>
          <w:szCs w:val="26"/>
          <w:lang w:val="de-DE"/>
        </w:rPr>
        <w:t>Rektion der Verben.</w:t>
      </w:r>
    </w:p>
    <w:p w:rsidR="0006566F" w:rsidRDefault="0006566F">
      <w:pPr>
        <w:suppressAutoHyphens w:val="0"/>
        <w:spacing w:after="200" w:line="276" w:lineRule="auto"/>
        <w:rPr>
          <w:b/>
          <w:szCs w:val="28"/>
          <w:lang w:val="uk-UA"/>
        </w:rPr>
      </w:pPr>
      <w:r>
        <w:rPr>
          <w:b/>
          <w:szCs w:val="28"/>
          <w:lang w:val="uk-UA"/>
        </w:rPr>
        <w:br w:type="page"/>
      </w:r>
      <w:bookmarkStart w:id="0" w:name="_GoBack"/>
      <w:bookmarkEnd w:id="0"/>
    </w:p>
    <w:p w:rsidR="0006566F" w:rsidRDefault="0006566F" w:rsidP="0006566F">
      <w:pPr>
        <w:shd w:val="clear" w:color="auto" w:fill="FFFFFF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>Рекомендована література</w:t>
      </w:r>
    </w:p>
    <w:p w:rsidR="0006566F" w:rsidRDefault="0006566F" w:rsidP="0006566F">
      <w:pPr>
        <w:shd w:val="clear" w:color="auto" w:fill="FFFFFF"/>
        <w:jc w:val="center"/>
        <w:rPr>
          <w:b/>
          <w:szCs w:val="28"/>
          <w:lang w:val="uk-UA"/>
        </w:rPr>
      </w:pPr>
    </w:p>
    <w:p w:rsidR="0006566F" w:rsidRDefault="0006566F" w:rsidP="0006566F">
      <w:pPr>
        <w:numPr>
          <w:ilvl w:val="0"/>
          <w:numId w:val="3"/>
        </w:numPr>
        <w:autoSpaceDE w:val="0"/>
        <w:jc w:val="both"/>
        <w:rPr>
          <w:color w:val="000000"/>
          <w:lang w:val="uk-UA"/>
        </w:rPr>
      </w:pPr>
      <w:proofErr w:type="spellStart"/>
      <w:r>
        <w:rPr>
          <w:color w:val="000000"/>
        </w:rPr>
        <w:t>Драйер</w:t>
      </w:r>
      <w:proofErr w:type="spellEnd"/>
      <w:r>
        <w:rPr>
          <w:color w:val="000000"/>
        </w:rPr>
        <w:t xml:space="preserve"> Г., </w:t>
      </w:r>
      <w:proofErr w:type="spellStart"/>
      <w:r>
        <w:rPr>
          <w:color w:val="000000"/>
        </w:rPr>
        <w:t>Шми</w:t>
      </w:r>
      <w:proofErr w:type="spellEnd"/>
      <w:r>
        <w:rPr>
          <w:color w:val="000000"/>
          <w:lang w:val="uk-UA"/>
        </w:rPr>
        <w:t>т</w:t>
      </w:r>
      <w:r>
        <w:rPr>
          <w:color w:val="000000"/>
        </w:rPr>
        <w:t xml:space="preserve">т Р. Грамматика немецкого языка с </w:t>
      </w:r>
      <w:proofErr w:type="spellStart"/>
      <w:r>
        <w:rPr>
          <w:color w:val="000000"/>
        </w:rPr>
        <w:t>уп</w:t>
      </w:r>
      <w:proofErr w:type="spellEnd"/>
      <w:r>
        <w:rPr>
          <w:color w:val="000000"/>
          <w:lang w:val="uk-UA"/>
        </w:rPr>
        <w:t>р</w:t>
      </w:r>
      <w:proofErr w:type="spellStart"/>
      <w:r>
        <w:rPr>
          <w:color w:val="000000"/>
        </w:rPr>
        <w:t>ажнениями</w:t>
      </w:r>
      <w:proofErr w:type="spellEnd"/>
      <w:r>
        <w:rPr>
          <w:color w:val="000000"/>
        </w:rPr>
        <w:t xml:space="preserve">. – </w:t>
      </w:r>
      <w:r>
        <w:rPr>
          <w:color w:val="000000"/>
          <w:lang w:val="de-DE"/>
        </w:rPr>
        <w:t>Max</w:t>
      </w:r>
      <w:r>
        <w:rPr>
          <w:color w:val="000000"/>
        </w:rPr>
        <w:t xml:space="preserve"> </w:t>
      </w:r>
      <w:proofErr w:type="spellStart"/>
      <w:r>
        <w:rPr>
          <w:color w:val="000000"/>
          <w:lang w:val="de-DE"/>
        </w:rPr>
        <w:t>Hueber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de-DE"/>
        </w:rPr>
        <w:t>Verlag</w:t>
      </w:r>
      <w:r>
        <w:rPr>
          <w:color w:val="000000"/>
        </w:rPr>
        <w:t xml:space="preserve">, 2001. – 364 </w:t>
      </w:r>
      <w:r>
        <w:rPr>
          <w:color w:val="000000"/>
          <w:lang w:val="uk-UA"/>
        </w:rPr>
        <w:t>с.</w:t>
      </w:r>
    </w:p>
    <w:p w:rsidR="0006566F" w:rsidRDefault="0006566F" w:rsidP="0006566F">
      <w:pPr>
        <w:numPr>
          <w:ilvl w:val="0"/>
          <w:numId w:val="3"/>
        </w:numPr>
        <w:jc w:val="both"/>
        <w:rPr>
          <w:color w:val="000000"/>
          <w:lang w:val="uk-UA"/>
        </w:rPr>
      </w:pPr>
      <w:proofErr w:type="spellStart"/>
      <w:r>
        <w:rPr>
          <w:color w:val="000000"/>
          <w:spacing w:val="-9"/>
          <w:lang w:val="uk-UA"/>
        </w:rPr>
        <w:t>Євгененко</w:t>
      </w:r>
      <w:proofErr w:type="spellEnd"/>
      <w:r>
        <w:rPr>
          <w:color w:val="000000"/>
          <w:spacing w:val="-9"/>
          <w:lang w:val="uk-UA"/>
        </w:rPr>
        <w:t xml:space="preserve"> Д.А., Білоус О.М., Гуменюк О.О. та ін. Практична граматика німецької мови. – </w:t>
      </w:r>
      <w:r>
        <w:rPr>
          <w:color w:val="000000"/>
          <w:lang w:val="uk-UA"/>
        </w:rPr>
        <w:t>Вінниця, 2004. – 399 с.</w:t>
      </w:r>
    </w:p>
    <w:p w:rsidR="0006566F" w:rsidRPr="000F7F4F" w:rsidRDefault="0006566F" w:rsidP="0006566F">
      <w:pPr>
        <w:numPr>
          <w:ilvl w:val="0"/>
          <w:numId w:val="3"/>
        </w:numPr>
        <w:autoSpaceDE w:val="0"/>
        <w:jc w:val="both"/>
        <w:rPr>
          <w:color w:val="000000"/>
        </w:rPr>
      </w:pPr>
      <w:r>
        <w:rPr>
          <w:color w:val="000000"/>
          <w:lang w:val="uk-UA"/>
        </w:rPr>
        <w:t>Зав</w:t>
      </w:r>
      <w:proofErr w:type="spellStart"/>
      <w:r>
        <w:rPr>
          <w:color w:val="000000"/>
        </w:rPr>
        <w:t>ьялова</w:t>
      </w:r>
      <w:proofErr w:type="spellEnd"/>
      <w:r>
        <w:rPr>
          <w:color w:val="000000"/>
        </w:rPr>
        <w:t xml:space="preserve"> В., Ильина Л. Практический курс немецкого языка. Для начинающих. Издание 6-е, переработанное и дополненное. – М.: Лист Нью, 2002. –  880 с.</w:t>
      </w:r>
    </w:p>
    <w:p w:rsidR="0006566F" w:rsidRPr="000F7F4F" w:rsidRDefault="0006566F" w:rsidP="0006566F">
      <w:pPr>
        <w:numPr>
          <w:ilvl w:val="0"/>
          <w:numId w:val="3"/>
        </w:numPr>
        <w:autoSpaceDE w:val="0"/>
        <w:jc w:val="both"/>
        <w:rPr>
          <w:color w:val="000000"/>
        </w:rPr>
      </w:pPr>
      <w:r>
        <w:rPr>
          <w:color w:val="000000"/>
          <w:lang w:val="de-DE"/>
        </w:rPr>
        <w:t>Deutsch</w:t>
      </w:r>
      <w:r w:rsidRPr="000F7F4F">
        <w:rPr>
          <w:color w:val="000000"/>
        </w:rPr>
        <w:t xml:space="preserve"> </w:t>
      </w:r>
      <w:r>
        <w:rPr>
          <w:color w:val="000000"/>
          <w:lang w:val="de-DE"/>
        </w:rPr>
        <w:t>f</w:t>
      </w:r>
      <w:r w:rsidRPr="000F7F4F">
        <w:rPr>
          <w:color w:val="000000"/>
        </w:rPr>
        <w:t>ü</w:t>
      </w:r>
      <w:r>
        <w:rPr>
          <w:color w:val="000000"/>
          <w:lang w:val="de-DE"/>
        </w:rPr>
        <w:t>r</w:t>
      </w:r>
      <w:r w:rsidRPr="000F7F4F">
        <w:rPr>
          <w:color w:val="000000"/>
        </w:rPr>
        <w:t xml:space="preserve"> </w:t>
      </w:r>
      <w:r>
        <w:rPr>
          <w:color w:val="000000"/>
          <w:lang w:val="de-DE"/>
        </w:rPr>
        <w:t>Fortgeschrittene</w:t>
      </w:r>
      <w:r w:rsidRPr="000F7F4F">
        <w:rPr>
          <w:color w:val="000000"/>
        </w:rPr>
        <w:t>:</w:t>
      </w:r>
      <w:r>
        <w:rPr>
          <w:color w:val="000000"/>
          <w:lang w:val="uk-UA"/>
        </w:rPr>
        <w:t xml:space="preserve"> тематичний навчально-методичний посібник для студентів </w:t>
      </w:r>
      <w:r>
        <w:rPr>
          <w:color w:val="000000"/>
          <w:lang w:val="de-DE"/>
        </w:rPr>
        <w:t>IV</w:t>
      </w:r>
      <w:r w:rsidRPr="000F7F4F">
        <w:rPr>
          <w:color w:val="000000"/>
        </w:rPr>
        <w:t>-</w:t>
      </w:r>
      <w:r>
        <w:rPr>
          <w:color w:val="000000"/>
          <w:lang w:val="de-DE"/>
        </w:rPr>
        <w:t>V</w:t>
      </w:r>
      <w:r w:rsidRPr="000F7F4F">
        <w:rPr>
          <w:color w:val="000000"/>
        </w:rPr>
        <w:t xml:space="preserve"> </w:t>
      </w:r>
      <w:r>
        <w:rPr>
          <w:color w:val="000000"/>
          <w:lang w:val="uk-UA"/>
        </w:rPr>
        <w:t xml:space="preserve">курсів англійського відділення факультету іноземних мов / </w:t>
      </w:r>
      <w:proofErr w:type="spellStart"/>
      <w:r>
        <w:rPr>
          <w:color w:val="000000"/>
          <w:lang w:val="de-DE"/>
        </w:rPr>
        <w:t>Ju</w:t>
      </w:r>
      <w:proofErr w:type="spellEnd"/>
      <w:r w:rsidRPr="000F7F4F">
        <w:rPr>
          <w:color w:val="000000"/>
        </w:rPr>
        <w:t>.</w:t>
      </w:r>
      <w:r>
        <w:rPr>
          <w:color w:val="000000"/>
          <w:lang w:val="de-DE"/>
        </w:rPr>
        <w:t>M</w:t>
      </w:r>
      <w:r w:rsidRPr="000F7F4F">
        <w:rPr>
          <w:color w:val="000000"/>
        </w:rPr>
        <w:t xml:space="preserve">. </w:t>
      </w:r>
      <w:proofErr w:type="spellStart"/>
      <w:r>
        <w:rPr>
          <w:color w:val="000000"/>
          <w:lang w:val="de-DE"/>
        </w:rPr>
        <w:t>Kapak</w:t>
      </w:r>
      <w:proofErr w:type="spellEnd"/>
      <w:r w:rsidRPr="000F7F4F">
        <w:rPr>
          <w:color w:val="000000"/>
        </w:rPr>
        <w:t xml:space="preserve">, </w:t>
      </w:r>
      <w:r>
        <w:rPr>
          <w:color w:val="000000"/>
          <w:lang w:val="de-DE"/>
        </w:rPr>
        <w:t>B</w:t>
      </w:r>
      <w:r w:rsidRPr="000F7F4F">
        <w:rPr>
          <w:color w:val="000000"/>
        </w:rPr>
        <w:t>.</w:t>
      </w:r>
      <w:r>
        <w:rPr>
          <w:color w:val="000000"/>
          <w:lang w:val="de-DE"/>
        </w:rPr>
        <w:t>M</w:t>
      </w:r>
      <w:r w:rsidRPr="000F7F4F">
        <w:rPr>
          <w:color w:val="000000"/>
        </w:rPr>
        <w:t xml:space="preserve">. </w:t>
      </w:r>
      <w:proofErr w:type="spellStart"/>
      <w:r>
        <w:rPr>
          <w:color w:val="000000"/>
          <w:lang w:val="de-DE"/>
        </w:rPr>
        <w:t>Marunewytsch</w:t>
      </w:r>
      <w:proofErr w:type="spellEnd"/>
      <w:r w:rsidRPr="000F7F4F">
        <w:rPr>
          <w:color w:val="000000"/>
        </w:rPr>
        <w:t xml:space="preserve">, </w:t>
      </w:r>
      <w:r>
        <w:rPr>
          <w:color w:val="000000"/>
          <w:lang w:val="de-DE"/>
        </w:rPr>
        <w:t>M</w:t>
      </w:r>
      <w:r w:rsidRPr="000F7F4F">
        <w:rPr>
          <w:color w:val="000000"/>
        </w:rPr>
        <w:t>.</w:t>
      </w:r>
      <w:r>
        <w:rPr>
          <w:color w:val="000000"/>
          <w:lang w:val="de-DE"/>
        </w:rPr>
        <w:t>R</w:t>
      </w:r>
      <w:r w:rsidRPr="000F7F4F">
        <w:rPr>
          <w:color w:val="000000"/>
        </w:rPr>
        <w:t xml:space="preserve">. </w:t>
      </w:r>
      <w:proofErr w:type="spellStart"/>
      <w:r>
        <w:rPr>
          <w:color w:val="000000"/>
          <w:lang w:val="de-DE"/>
        </w:rPr>
        <w:t>Tkatschiwska</w:t>
      </w:r>
      <w:proofErr w:type="spellEnd"/>
      <w:r w:rsidRPr="000F7F4F">
        <w:rPr>
          <w:color w:val="000000"/>
        </w:rPr>
        <w:t xml:space="preserve">, </w:t>
      </w:r>
      <w:r>
        <w:rPr>
          <w:color w:val="000000"/>
          <w:lang w:val="de-DE"/>
        </w:rPr>
        <w:t>H</w:t>
      </w:r>
      <w:r w:rsidRPr="000F7F4F">
        <w:rPr>
          <w:color w:val="000000"/>
        </w:rPr>
        <w:t>.</w:t>
      </w:r>
      <w:r>
        <w:rPr>
          <w:color w:val="000000"/>
          <w:lang w:val="de-DE"/>
        </w:rPr>
        <w:t>M</w:t>
      </w:r>
      <w:r w:rsidRPr="000F7F4F">
        <w:rPr>
          <w:color w:val="000000"/>
        </w:rPr>
        <w:t xml:space="preserve">. </w:t>
      </w:r>
      <w:proofErr w:type="spellStart"/>
      <w:r>
        <w:rPr>
          <w:color w:val="000000"/>
          <w:lang w:val="de-DE"/>
        </w:rPr>
        <w:t>Schatzka</w:t>
      </w:r>
      <w:proofErr w:type="spellEnd"/>
      <w:r w:rsidRPr="000F7F4F">
        <w:rPr>
          <w:color w:val="000000"/>
        </w:rPr>
        <w:t xml:space="preserve">, </w:t>
      </w:r>
      <w:r>
        <w:rPr>
          <w:color w:val="000000"/>
          <w:lang w:val="de-DE"/>
        </w:rPr>
        <w:t>O</w:t>
      </w:r>
      <w:r w:rsidRPr="000F7F4F">
        <w:rPr>
          <w:color w:val="000000"/>
        </w:rPr>
        <w:t>.</w:t>
      </w:r>
      <w:r>
        <w:rPr>
          <w:color w:val="000000"/>
          <w:lang w:val="de-DE"/>
        </w:rPr>
        <w:t>I</w:t>
      </w:r>
      <w:r w:rsidRPr="000F7F4F">
        <w:rPr>
          <w:color w:val="000000"/>
        </w:rPr>
        <w:t xml:space="preserve">. </w:t>
      </w:r>
      <w:proofErr w:type="spellStart"/>
      <w:r>
        <w:rPr>
          <w:color w:val="000000"/>
          <w:lang w:val="de-DE"/>
        </w:rPr>
        <w:t>Wlassowa</w:t>
      </w:r>
      <w:proofErr w:type="spellEnd"/>
      <w:r w:rsidRPr="000F7F4F">
        <w:rPr>
          <w:color w:val="000000"/>
        </w:rPr>
        <w:t xml:space="preserve">. – </w:t>
      </w:r>
      <w:r>
        <w:rPr>
          <w:color w:val="000000"/>
          <w:lang w:val="uk-UA"/>
        </w:rPr>
        <w:t>Івано-Франківськ, 2014. – 386 с.</w:t>
      </w:r>
    </w:p>
    <w:p w:rsidR="0006566F" w:rsidRPr="000F7F4F" w:rsidRDefault="0006566F" w:rsidP="0006566F">
      <w:pPr>
        <w:numPr>
          <w:ilvl w:val="0"/>
          <w:numId w:val="3"/>
        </w:numPr>
        <w:autoSpaceDE w:val="0"/>
        <w:jc w:val="both"/>
        <w:rPr>
          <w:color w:val="000000"/>
          <w:szCs w:val="28"/>
        </w:rPr>
      </w:pPr>
      <w:proofErr w:type="spellStart"/>
      <w:r w:rsidRPr="000F7F4F">
        <w:rPr>
          <w:szCs w:val="28"/>
          <w:lang w:val="uk-UA"/>
        </w:rPr>
        <w:t>Тагиль</w:t>
      </w:r>
      <w:proofErr w:type="spellEnd"/>
      <w:r w:rsidRPr="000F7F4F">
        <w:rPr>
          <w:szCs w:val="28"/>
          <w:lang w:val="uk-UA"/>
        </w:rPr>
        <w:t xml:space="preserve"> И.П. </w:t>
      </w:r>
      <w:proofErr w:type="spellStart"/>
      <w:r w:rsidRPr="000F7F4F">
        <w:rPr>
          <w:szCs w:val="28"/>
          <w:lang w:val="uk-UA"/>
        </w:rPr>
        <w:t>Грамматика</w:t>
      </w:r>
      <w:proofErr w:type="spellEnd"/>
      <w:r w:rsidRPr="000F7F4F">
        <w:rPr>
          <w:szCs w:val="28"/>
          <w:lang w:val="uk-UA"/>
        </w:rPr>
        <w:t xml:space="preserve"> </w:t>
      </w:r>
      <w:proofErr w:type="spellStart"/>
      <w:r w:rsidRPr="000F7F4F">
        <w:rPr>
          <w:szCs w:val="28"/>
          <w:lang w:val="uk-UA"/>
        </w:rPr>
        <w:t>немецкого</w:t>
      </w:r>
      <w:proofErr w:type="spellEnd"/>
      <w:r w:rsidRPr="000F7F4F">
        <w:rPr>
          <w:szCs w:val="28"/>
          <w:lang w:val="uk-UA"/>
        </w:rPr>
        <w:t xml:space="preserve"> </w:t>
      </w:r>
      <w:proofErr w:type="spellStart"/>
      <w:r w:rsidRPr="000F7F4F">
        <w:rPr>
          <w:szCs w:val="28"/>
          <w:lang w:val="uk-UA"/>
        </w:rPr>
        <w:t>языка</w:t>
      </w:r>
      <w:proofErr w:type="spellEnd"/>
      <w:r w:rsidRPr="000F7F4F">
        <w:rPr>
          <w:szCs w:val="28"/>
          <w:lang w:val="uk-UA"/>
        </w:rPr>
        <w:t xml:space="preserve"> в </w:t>
      </w:r>
      <w:proofErr w:type="spellStart"/>
      <w:r w:rsidRPr="000F7F4F">
        <w:rPr>
          <w:szCs w:val="28"/>
          <w:lang w:val="uk-UA"/>
        </w:rPr>
        <w:t>упражнениях</w:t>
      </w:r>
      <w:proofErr w:type="spellEnd"/>
      <w:r w:rsidRPr="000F7F4F">
        <w:rPr>
          <w:szCs w:val="28"/>
          <w:lang w:val="uk-UA"/>
        </w:rPr>
        <w:t>. – СПб.: КАРО, 2005. – 384 с.</w:t>
      </w:r>
    </w:p>
    <w:p w:rsidR="0006566F" w:rsidRPr="0006566F" w:rsidRDefault="0006566F" w:rsidP="0006566F">
      <w:pPr>
        <w:suppressAutoHyphens w:val="0"/>
        <w:spacing w:after="200" w:line="276" w:lineRule="auto"/>
        <w:ind w:left="360"/>
        <w:contextualSpacing/>
        <w:rPr>
          <w:b/>
          <w:sz w:val="26"/>
          <w:szCs w:val="26"/>
        </w:rPr>
      </w:pPr>
    </w:p>
    <w:p w:rsidR="00CD0DA7" w:rsidRDefault="00CD0DA7"/>
    <w:sectPr w:rsidR="00CD0D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736C943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>
    <w:nsid w:val="05066D00"/>
    <w:multiLevelType w:val="hybridMultilevel"/>
    <w:tmpl w:val="1086559E"/>
    <w:lvl w:ilvl="0" w:tplc="2A14A5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B2AB2"/>
    <w:multiLevelType w:val="hybridMultilevel"/>
    <w:tmpl w:val="3F421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C2"/>
    <w:rsid w:val="0006566F"/>
    <w:rsid w:val="000F76FC"/>
    <w:rsid w:val="0018573C"/>
    <w:rsid w:val="00566B79"/>
    <w:rsid w:val="009F01C2"/>
    <w:rsid w:val="00CD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6F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6FC"/>
    <w:pPr>
      <w:ind w:left="708"/>
    </w:pPr>
    <w:rPr>
      <w:sz w:val="24"/>
    </w:rPr>
  </w:style>
  <w:style w:type="paragraph" w:customStyle="1" w:styleId="Default">
    <w:name w:val="Default"/>
    <w:rsid w:val="000F76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xfm25874526">
    <w:name w:val="xfm_25874526"/>
    <w:rsid w:val="000F76FC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6F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6FC"/>
    <w:pPr>
      <w:ind w:left="708"/>
    </w:pPr>
    <w:rPr>
      <w:sz w:val="24"/>
    </w:rPr>
  </w:style>
  <w:style w:type="paragraph" w:customStyle="1" w:styleId="Default">
    <w:name w:val="Default"/>
    <w:rsid w:val="000F76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xfm25874526">
    <w:name w:val="xfm_25874526"/>
    <w:rsid w:val="000F76FC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2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1092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</dc:creator>
  <cp:keywords/>
  <dc:description/>
  <cp:lastModifiedBy>Альона</cp:lastModifiedBy>
  <cp:revision>3</cp:revision>
  <dcterms:created xsi:type="dcterms:W3CDTF">2019-11-24T13:26:00Z</dcterms:created>
  <dcterms:modified xsi:type="dcterms:W3CDTF">2019-11-24T14:01:00Z</dcterms:modified>
</cp:coreProperties>
</file>