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6B12" w14:textId="77777777" w:rsidR="00003523" w:rsidRPr="00604FD4" w:rsidRDefault="00913B88" w:rsidP="00395013">
      <w:pPr>
        <w:jc w:val="center"/>
        <w:rPr>
          <w:b/>
          <w:sz w:val="28"/>
          <w:szCs w:val="28"/>
          <w:lang w:val="uk-UA"/>
        </w:rPr>
      </w:pPr>
      <w:r>
        <w:rPr>
          <w:b/>
          <w:sz w:val="28"/>
          <w:szCs w:val="28"/>
          <w:lang w:val="uk-UA"/>
        </w:rPr>
        <w:t xml:space="preserve"> </w:t>
      </w:r>
      <w:r w:rsidR="00003523" w:rsidRPr="00604FD4">
        <w:rPr>
          <w:b/>
          <w:sz w:val="28"/>
          <w:szCs w:val="28"/>
          <w:lang w:val="uk-UA"/>
        </w:rPr>
        <w:t>МІНІСТЕРСТВО ОСВІТИ І НАУКИ УКРАЇНИ</w:t>
      </w:r>
    </w:p>
    <w:p w14:paraId="1ADD495D" w14:textId="77777777" w:rsidR="00003523" w:rsidRPr="00604FD4" w:rsidRDefault="00003523" w:rsidP="00395013">
      <w:pPr>
        <w:jc w:val="center"/>
        <w:rPr>
          <w:b/>
          <w:sz w:val="28"/>
          <w:szCs w:val="28"/>
          <w:lang w:val="uk-UA"/>
        </w:rPr>
      </w:pPr>
      <w:r w:rsidRPr="00604FD4">
        <w:rPr>
          <w:b/>
          <w:sz w:val="28"/>
          <w:szCs w:val="28"/>
          <w:lang w:val="uk-UA"/>
        </w:rPr>
        <w:t>ПРИКАРПАТСЬКИЙ НАЦІОНАЛЬНИЙ УНІВЕРСИТЕТ</w:t>
      </w:r>
    </w:p>
    <w:p w14:paraId="365434A0" w14:textId="77777777" w:rsidR="00003523" w:rsidRPr="00604FD4" w:rsidRDefault="00003523" w:rsidP="00395013">
      <w:pPr>
        <w:jc w:val="center"/>
        <w:rPr>
          <w:b/>
          <w:sz w:val="28"/>
          <w:szCs w:val="28"/>
          <w:lang w:val="uk-UA"/>
        </w:rPr>
      </w:pPr>
      <w:r w:rsidRPr="00604FD4">
        <w:rPr>
          <w:b/>
          <w:sz w:val="28"/>
          <w:szCs w:val="28"/>
          <w:lang w:val="uk-UA"/>
        </w:rPr>
        <w:t xml:space="preserve"> ІМЕНІ ВАСИЛЯ СТЕФАНИКА</w:t>
      </w:r>
    </w:p>
    <w:p w14:paraId="5773AEAC" w14:textId="77777777" w:rsidR="00003523" w:rsidRPr="00604FD4" w:rsidRDefault="00003523" w:rsidP="00395013">
      <w:pPr>
        <w:jc w:val="center"/>
        <w:rPr>
          <w:b/>
          <w:sz w:val="28"/>
          <w:szCs w:val="28"/>
          <w:lang w:val="uk-UA"/>
        </w:rPr>
      </w:pPr>
    </w:p>
    <w:p w14:paraId="0C00E071" w14:textId="77777777" w:rsidR="00003523" w:rsidRPr="00604FD4" w:rsidRDefault="00003523" w:rsidP="00395013">
      <w:pPr>
        <w:jc w:val="center"/>
        <w:rPr>
          <w:b/>
          <w:sz w:val="28"/>
          <w:szCs w:val="28"/>
          <w:lang w:val="uk-UA"/>
        </w:rPr>
      </w:pPr>
    </w:p>
    <w:p w14:paraId="18AF0E5E" w14:textId="77777777" w:rsidR="00003523" w:rsidRPr="00604FD4" w:rsidRDefault="00003523" w:rsidP="00395013">
      <w:pPr>
        <w:jc w:val="center"/>
        <w:rPr>
          <w:b/>
          <w:sz w:val="28"/>
          <w:szCs w:val="28"/>
          <w:lang w:val="uk-UA"/>
        </w:rPr>
      </w:pPr>
    </w:p>
    <w:p w14:paraId="0EC6F249" w14:textId="77777777" w:rsidR="00003523" w:rsidRPr="00604FD4" w:rsidRDefault="00003523" w:rsidP="00395013">
      <w:pPr>
        <w:jc w:val="center"/>
        <w:rPr>
          <w:b/>
          <w:sz w:val="28"/>
          <w:szCs w:val="28"/>
          <w:lang w:val="uk-UA"/>
        </w:rPr>
      </w:pPr>
    </w:p>
    <w:p w14:paraId="01498E99" w14:textId="77777777" w:rsidR="00003523" w:rsidRPr="00604FD4" w:rsidRDefault="00003523" w:rsidP="00395013">
      <w:pPr>
        <w:jc w:val="center"/>
        <w:rPr>
          <w:b/>
          <w:sz w:val="28"/>
          <w:szCs w:val="28"/>
          <w:lang w:val="uk-UA"/>
        </w:rPr>
      </w:pPr>
      <w:r w:rsidRPr="00604FD4">
        <w:rPr>
          <w:sz w:val="28"/>
          <w:szCs w:val="28"/>
          <w:lang w:val="uk-UA"/>
        </w:rPr>
        <w:t>Факультет іноземних мов</w:t>
      </w:r>
    </w:p>
    <w:p w14:paraId="7DF04045" w14:textId="77777777" w:rsidR="00003523" w:rsidRPr="00604FD4" w:rsidRDefault="00003523" w:rsidP="00395013">
      <w:pPr>
        <w:jc w:val="center"/>
        <w:rPr>
          <w:b/>
          <w:sz w:val="28"/>
          <w:szCs w:val="28"/>
          <w:lang w:val="uk-UA"/>
        </w:rPr>
      </w:pPr>
    </w:p>
    <w:p w14:paraId="04DE9C38" w14:textId="77777777" w:rsidR="00003523" w:rsidRPr="00604FD4" w:rsidRDefault="00003523"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14:paraId="6B1BC6D0" w14:textId="77777777" w:rsidR="00003523" w:rsidRPr="00604FD4" w:rsidRDefault="00003523" w:rsidP="00395013">
      <w:pPr>
        <w:jc w:val="center"/>
        <w:rPr>
          <w:sz w:val="28"/>
          <w:szCs w:val="28"/>
          <w:lang w:val="uk-UA"/>
        </w:rPr>
      </w:pPr>
    </w:p>
    <w:p w14:paraId="23A71BCA" w14:textId="77777777" w:rsidR="00003523" w:rsidRPr="00604FD4" w:rsidRDefault="00003523" w:rsidP="00395013">
      <w:pPr>
        <w:jc w:val="center"/>
        <w:rPr>
          <w:sz w:val="28"/>
          <w:szCs w:val="28"/>
          <w:lang w:val="uk-UA"/>
        </w:rPr>
      </w:pPr>
    </w:p>
    <w:p w14:paraId="5CE1E288" w14:textId="77777777" w:rsidR="00003523" w:rsidRPr="00604FD4" w:rsidRDefault="00003523" w:rsidP="00395013">
      <w:pPr>
        <w:jc w:val="center"/>
        <w:rPr>
          <w:b/>
          <w:sz w:val="28"/>
          <w:szCs w:val="28"/>
          <w:lang w:val="uk-UA"/>
        </w:rPr>
      </w:pPr>
      <w:r w:rsidRPr="00604FD4">
        <w:rPr>
          <w:b/>
          <w:sz w:val="28"/>
          <w:szCs w:val="28"/>
          <w:lang w:val="uk-UA"/>
        </w:rPr>
        <w:t>СИЛАБУС НАВЧАЛЬНОЇ ДИСЦИПЛІНИ</w:t>
      </w:r>
    </w:p>
    <w:p w14:paraId="60BC668D" w14:textId="77777777" w:rsidR="00003523" w:rsidRPr="00604FD4" w:rsidRDefault="00003523" w:rsidP="00395013">
      <w:pPr>
        <w:jc w:val="center"/>
        <w:rPr>
          <w:b/>
          <w:sz w:val="28"/>
          <w:szCs w:val="28"/>
          <w:lang w:val="uk-UA"/>
        </w:rPr>
      </w:pPr>
    </w:p>
    <w:p w14:paraId="36B725AF" w14:textId="77777777" w:rsidR="00003523" w:rsidRPr="00604FD4" w:rsidRDefault="000B65CD" w:rsidP="00395013">
      <w:pPr>
        <w:jc w:val="center"/>
        <w:rPr>
          <w:b/>
          <w:bCs/>
          <w:sz w:val="28"/>
          <w:szCs w:val="28"/>
          <w:lang w:val="uk-UA"/>
        </w:rPr>
      </w:pPr>
      <w:bookmarkStart w:id="0" w:name="_Hlk48037759"/>
      <w:r>
        <w:rPr>
          <w:b/>
          <w:bCs/>
          <w:sz w:val="28"/>
          <w:szCs w:val="28"/>
          <w:lang w:val="uk-UA"/>
        </w:rPr>
        <w:t>Міжкультурні аспекти перекладу</w:t>
      </w:r>
    </w:p>
    <w:bookmarkEnd w:id="0"/>
    <w:p w14:paraId="2B2D8B15" w14:textId="77777777" w:rsidR="00003523" w:rsidRPr="00604FD4" w:rsidRDefault="00003523" w:rsidP="00395013">
      <w:pPr>
        <w:jc w:val="center"/>
        <w:rPr>
          <w:b/>
          <w:sz w:val="28"/>
          <w:szCs w:val="28"/>
          <w:u w:val="single"/>
          <w:lang w:val="uk-UA"/>
        </w:rPr>
      </w:pPr>
    </w:p>
    <w:p w14:paraId="0D3D7CAC" w14:textId="77777777" w:rsidR="00003523" w:rsidRPr="00604FD4" w:rsidRDefault="00003523" w:rsidP="00B93336">
      <w:pPr>
        <w:rPr>
          <w:sz w:val="28"/>
          <w:szCs w:val="28"/>
          <w:lang w:val="uk-UA"/>
        </w:rPr>
      </w:pPr>
      <w:r w:rsidRPr="00604FD4">
        <w:rPr>
          <w:sz w:val="28"/>
          <w:szCs w:val="28"/>
          <w:lang w:val="uk-UA"/>
        </w:rPr>
        <w:t xml:space="preserve">                          Рівень вищої освіти – перший (бакалаврський)</w:t>
      </w:r>
    </w:p>
    <w:p w14:paraId="0AE4965F" w14:textId="77777777" w:rsidR="00003523" w:rsidRPr="00604FD4" w:rsidRDefault="00003523"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w:t>
      </w:r>
      <w:proofErr w:type="spellStart"/>
      <w:r w:rsidRPr="00604FD4">
        <w:rPr>
          <w:i/>
          <w:iCs/>
          <w:sz w:val="22"/>
          <w:szCs w:val="22"/>
          <w:lang w:val="uk-UA"/>
        </w:rPr>
        <w:t>освітньо</w:t>
      </w:r>
      <w:proofErr w:type="spellEnd"/>
      <w:r w:rsidRPr="00604FD4">
        <w:rPr>
          <w:i/>
          <w:iCs/>
          <w:sz w:val="22"/>
          <w:szCs w:val="22"/>
          <w:lang w:val="uk-UA"/>
        </w:rPr>
        <w:t>-науковий))</w:t>
      </w:r>
    </w:p>
    <w:p w14:paraId="7E6983B7" w14:textId="77777777" w:rsidR="00003523" w:rsidRPr="00604FD4" w:rsidRDefault="00003523" w:rsidP="00B93336">
      <w:pPr>
        <w:rPr>
          <w:sz w:val="28"/>
          <w:szCs w:val="28"/>
          <w:lang w:val="uk-UA"/>
        </w:rPr>
      </w:pPr>
      <w:r w:rsidRPr="00604FD4">
        <w:rPr>
          <w:sz w:val="28"/>
          <w:szCs w:val="28"/>
          <w:lang w:val="uk-UA"/>
        </w:rPr>
        <w:t xml:space="preserve"> </w:t>
      </w:r>
    </w:p>
    <w:p w14:paraId="30EEEF14" w14:textId="77777777" w:rsidR="00003523" w:rsidRPr="00604FD4" w:rsidRDefault="00003523"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14:paraId="5956A5CF" w14:textId="77777777" w:rsidR="00003523" w:rsidRPr="00604FD4" w:rsidRDefault="00003523" w:rsidP="00B93336">
      <w:pPr>
        <w:rPr>
          <w:sz w:val="28"/>
          <w:szCs w:val="28"/>
          <w:lang w:val="uk-UA"/>
        </w:rPr>
      </w:pPr>
      <w:r w:rsidRPr="00604FD4">
        <w:rPr>
          <w:sz w:val="28"/>
          <w:szCs w:val="28"/>
          <w:lang w:val="uk-UA"/>
        </w:rPr>
        <w:t xml:space="preserve">                          Спеціальність 035 Філологія</w:t>
      </w:r>
    </w:p>
    <w:p w14:paraId="6C23E457" w14:textId="77777777" w:rsidR="00003523" w:rsidRPr="00604FD4" w:rsidRDefault="00003523" w:rsidP="00395013">
      <w:pPr>
        <w:jc w:val="center"/>
        <w:rPr>
          <w:sz w:val="28"/>
          <w:szCs w:val="28"/>
          <w:lang w:val="uk-UA"/>
        </w:rPr>
      </w:pPr>
    </w:p>
    <w:p w14:paraId="37FBDE42" w14:textId="77777777" w:rsidR="00003523" w:rsidRPr="00604FD4" w:rsidRDefault="00003523"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14:paraId="548A5F2B" w14:textId="77777777" w:rsidR="00003523" w:rsidRPr="00604FD4" w:rsidRDefault="00003523" w:rsidP="00B15753">
      <w:pPr>
        <w:rPr>
          <w:sz w:val="28"/>
          <w:szCs w:val="28"/>
          <w:lang w:val="uk-UA"/>
        </w:rPr>
      </w:pPr>
      <w:r w:rsidRPr="00604FD4">
        <w:rPr>
          <w:sz w:val="28"/>
          <w:szCs w:val="28"/>
          <w:lang w:val="uk-UA"/>
        </w:rPr>
        <w:t xml:space="preserve">                           </w:t>
      </w:r>
      <w:r w:rsidRPr="00604FD4">
        <w:rPr>
          <w:sz w:val="28"/>
          <w:szCs w:val="28"/>
        </w:rPr>
        <w:t xml:space="preserve">(переклад </w:t>
      </w:r>
      <w:proofErr w:type="spellStart"/>
      <w:r w:rsidRPr="00604FD4">
        <w:rPr>
          <w:sz w:val="28"/>
          <w:szCs w:val="28"/>
        </w:rPr>
        <w:t>включно</w:t>
      </w:r>
      <w:proofErr w:type="spellEnd"/>
      <w:r w:rsidRPr="00604FD4">
        <w:rPr>
          <w:sz w:val="28"/>
          <w:szCs w:val="28"/>
        </w:rPr>
        <w:t>), перша –</w:t>
      </w:r>
      <w:r>
        <w:rPr>
          <w:sz w:val="28"/>
          <w:szCs w:val="28"/>
          <w:lang w:val="uk-UA"/>
        </w:rPr>
        <w:t xml:space="preserve"> </w:t>
      </w:r>
      <w:proofErr w:type="spellStart"/>
      <w:r>
        <w:rPr>
          <w:sz w:val="28"/>
          <w:szCs w:val="28"/>
          <w:lang w:val="uk-UA"/>
        </w:rPr>
        <w:t>англійськ</w:t>
      </w:r>
      <w:proofErr w:type="spellEnd"/>
      <w:r w:rsidRPr="00604FD4">
        <w:rPr>
          <w:sz w:val="28"/>
          <w:szCs w:val="28"/>
        </w:rPr>
        <w:t>а</w:t>
      </w:r>
    </w:p>
    <w:p w14:paraId="5B71E29D" w14:textId="77777777" w:rsidR="00003523" w:rsidRPr="00604FD4" w:rsidRDefault="00003523" w:rsidP="00395013">
      <w:pPr>
        <w:jc w:val="center"/>
        <w:rPr>
          <w:sz w:val="28"/>
          <w:szCs w:val="28"/>
          <w:lang w:val="uk-UA"/>
        </w:rPr>
      </w:pPr>
    </w:p>
    <w:p w14:paraId="3B0F93C0" w14:textId="77777777" w:rsidR="00003523" w:rsidRPr="00604FD4" w:rsidRDefault="00003523" w:rsidP="00B93336">
      <w:pPr>
        <w:rPr>
          <w:sz w:val="28"/>
          <w:szCs w:val="28"/>
          <w:lang w:val="uk-UA"/>
        </w:rPr>
      </w:pPr>
      <w:r w:rsidRPr="00604FD4">
        <w:rPr>
          <w:sz w:val="28"/>
          <w:szCs w:val="28"/>
          <w:lang w:val="uk-UA"/>
        </w:rPr>
        <w:t xml:space="preserve">                          Галузь знань </w:t>
      </w:r>
      <w:r w:rsidRPr="00604FD4">
        <w:rPr>
          <w:sz w:val="28"/>
          <w:szCs w:val="28"/>
        </w:rPr>
        <w:t xml:space="preserve">03 </w:t>
      </w:r>
      <w:proofErr w:type="spellStart"/>
      <w:r w:rsidRPr="00604FD4">
        <w:rPr>
          <w:sz w:val="28"/>
          <w:szCs w:val="28"/>
        </w:rPr>
        <w:t>Гуманітарні</w:t>
      </w:r>
      <w:proofErr w:type="spellEnd"/>
      <w:r w:rsidRPr="00604FD4">
        <w:rPr>
          <w:sz w:val="28"/>
          <w:szCs w:val="28"/>
        </w:rPr>
        <w:t xml:space="preserve"> науки</w:t>
      </w:r>
      <w:r w:rsidRPr="00604FD4">
        <w:rPr>
          <w:sz w:val="28"/>
          <w:szCs w:val="28"/>
          <w:lang w:val="uk-UA"/>
        </w:rPr>
        <w:t xml:space="preserve"> </w:t>
      </w:r>
    </w:p>
    <w:p w14:paraId="5FA40A1C" w14:textId="77777777" w:rsidR="00003523" w:rsidRPr="00604FD4" w:rsidRDefault="00003523" w:rsidP="00395013">
      <w:pPr>
        <w:jc w:val="center"/>
        <w:rPr>
          <w:sz w:val="28"/>
          <w:szCs w:val="28"/>
          <w:lang w:val="uk-UA"/>
        </w:rPr>
      </w:pPr>
    </w:p>
    <w:p w14:paraId="3324BA73" w14:textId="77777777" w:rsidR="00003523" w:rsidRPr="00604FD4" w:rsidRDefault="00003523" w:rsidP="00395013">
      <w:pPr>
        <w:jc w:val="center"/>
        <w:rPr>
          <w:sz w:val="28"/>
          <w:szCs w:val="28"/>
          <w:lang w:val="uk-UA"/>
        </w:rPr>
      </w:pPr>
    </w:p>
    <w:p w14:paraId="2311A54C" w14:textId="77777777" w:rsidR="00003523" w:rsidRPr="00604FD4" w:rsidRDefault="00003523" w:rsidP="00395013">
      <w:pPr>
        <w:jc w:val="center"/>
        <w:rPr>
          <w:sz w:val="28"/>
          <w:szCs w:val="28"/>
          <w:lang w:val="uk-UA"/>
        </w:rPr>
      </w:pPr>
    </w:p>
    <w:p w14:paraId="76FF0E14" w14:textId="77777777" w:rsidR="00003523" w:rsidRPr="00604FD4" w:rsidRDefault="00003523" w:rsidP="00395013">
      <w:pPr>
        <w:jc w:val="center"/>
        <w:rPr>
          <w:sz w:val="28"/>
          <w:szCs w:val="28"/>
          <w:lang w:val="uk-UA"/>
        </w:rPr>
      </w:pPr>
    </w:p>
    <w:p w14:paraId="31CBFB52" w14:textId="77777777" w:rsidR="00003523" w:rsidRPr="00604FD4" w:rsidRDefault="00003523" w:rsidP="00395013">
      <w:pPr>
        <w:jc w:val="both"/>
        <w:rPr>
          <w:sz w:val="28"/>
          <w:szCs w:val="28"/>
          <w:lang w:val="uk-UA"/>
        </w:rPr>
      </w:pPr>
    </w:p>
    <w:p w14:paraId="79753B8C" w14:textId="77777777" w:rsidR="00003523" w:rsidRPr="00604FD4" w:rsidRDefault="00003523" w:rsidP="00395013">
      <w:pPr>
        <w:jc w:val="both"/>
        <w:rPr>
          <w:sz w:val="28"/>
          <w:szCs w:val="28"/>
          <w:lang w:val="uk-UA"/>
        </w:rPr>
      </w:pPr>
    </w:p>
    <w:p w14:paraId="217A63FF" w14:textId="77777777" w:rsidR="00003523" w:rsidRPr="00604FD4" w:rsidRDefault="00003523" w:rsidP="00395013">
      <w:pPr>
        <w:jc w:val="right"/>
        <w:rPr>
          <w:sz w:val="28"/>
          <w:szCs w:val="28"/>
          <w:lang w:val="uk-UA"/>
        </w:rPr>
      </w:pPr>
      <w:r w:rsidRPr="00604FD4">
        <w:rPr>
          <w:sz w:val="28"/>
          <w:szCs w:val="28"/>
          <w:lang w:val="uk-UA"/>
        </w:rPr>
        <w:t>Затверджено на засіданні кафедри</w:t>
      </w:r>
    </w:p>
    <w:p w14:paraId="6F5AE41B" w14:textId="07D461EF" w:rsidR="00003523" w:rsidRPr="00604FD4" w:rsidRDefault="00003523"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sidR="00CB5FA2">
        <w:rPr>
          <w:sz w:val="28"/>
          <w:szCs w:val="28"/>
          <w:lang w:val="uk-UA"/>
        </w:rPr>
        <w:t>09</w:t>
      </w:r>
      <w:r>
        <w:rPr>
          <w:sz w:val="28"/>
          <w:szCs w:val="28"/>
          <w:lang w:val="uk-UA"/>
        </w:rPr>
        <w:t xml:space="preserve"> </w:t>
      </w:r>
      <w:r w:rsidR="00CB5FA2">
        <w:rPr>
          <w:sz w:val="28"/>
          <w:szCs w:val="28"/>
          <w:lang w:val="uk-UA"/>
        </w:rPr>
        <w:t>вересня</w:t>
      </w:r>
      <w:r>
        <w:rPr>
          <w:sz w:val="28"/>
          <w:szCs w:val="28"/>
          <w:lang w:val="uk-UA"/>
        </w:rPr>
        <w:t xml:space="preserve"> 202</w:t>
      </w:r>
      <w:r w:rsidR="00CB5FA2">
        <w:rPr>
          <w:sz w:val="28"/>
          <w:szCs w:val="28"/>
          <w:lang w:val="uk-UA"/>
        </w:rPr>
        <w:t>2</w:t>
      </w:r>
      <w:r w:rsidRPr="00604FD4">
        <w:rPr>
          <w:sz w:val="28"/>
          <w:szCs w:val="28"/>
          <w:lang w:val="uk-UA"/>
        </w:rPr>
        <w:t xml:space="preserve"> р.  </w:t>
      </w:r>
    </w:p>
    <w:p w14:paraId="0CEDE20A" w14:textId="77777777" w:rsidR="00003523" w:rsidRPr="00604FD4" w:rsidRDefault="00003523" w:rsidP="00395013">
      <w:pPr>
        <w:jc w:val="both"/>
        <w:rPr>
          <w:sz w:val="28"/>
          <w:szCs w:val="28"/>
          <w:lang w:val="uk-UA"/>
        </w:rPr>
      </w:pPr>
    </w:p>
    <w:p w14:paraId="1D05416C" w14:textId="77777777" w:rsidR="00003523" w:rsidRPr="00604FD4" w:rsidRDefault="00003523" w:rsidP="00395013">
      <w:pPr>
        <w:jc w:val="both"/>
        <w:rPr>
          <w:sz w:val="28"/>
          <w:szCs w:val="28"/>
          <w:lang w:val="uk-UA"/>
        </w:rPr>
      </w:pPr>
    </w:p>
    <w:p w14:paraId="6DAB9104" w14:textId="77777777" w:rsidR="00003523" w:rsidRPr="00604FD4" w:rsidRDefault="00003523" w:rsidP="00395013">
      <w:pPr>
        <w:jc w:val="both"/>
        <w:rPr>
          <w:sz w:val="28"/>
          <w:szCs w:val="28"/>
          <w:lang w:val="uk-UA"/>
        </w:rPr>
      </w:pPr>
    </w:p>
    <w:p w14:paraId="69E73CEA" w14:textId="77777777" w:rsidR="00003523" w:rsidRPr="00604FD4" w:rsidRDefault="00003523" w:rsidP="00395013">
      <w:pPr>
        <w:jc w:val="both"/>
        <w:rPr>
          <w:sz w:val="28"/>
          <w:szCs w:val="28"/>
          <w:lang w:val="uk-UA"/>
        </w:rPr>
      </w:pPr>
    </w:p>
    <w:p w14:paraId="6718BD97" w14:textId="77777777" w:rsidR="00003523" w:rsidRPr="00604FD4" w:rsidRDefault="00003523" w:rsidP="00395013">
      <w:pPr>
        <w:jc w:val="center"/>
        <w:rPr>
          <w:sz w:val="28"/>
          <w:szCs w:val="28"/>
          <w:lang w:val="uk-UA"/>
        </w:rPr>
      </w:pPr>
    </w:p>
    <w:p w14:paraId="3B2E28DD" w14:textId="77777777" w:rsidR="00003523" w:rsidRPr="00604FD4" w:rsidRDefault="00003523" w:rsidP="00395013">
      <w:pPr>
        <w:jc w:val="center"/>
        <w:rPr>
          <w:sz w:val="28"/>
          <w:szCs w:val="28"/>
          <w:lang w:val="uk-UA"/>
        </w:rPr>
      </w:pPr>
    </w:p>
    <w:p w14:paraId="74E28C69" w14:textId="77777777" w:rsidR="00003523" w:rsidRPr="00604FD4" w:rsidRDefault="00003523" w:rsidP="00395013">
      <w:pPr>
        <w:jc w:val="center"/>
        <w:rPr>
          <w:sz w:val="28"/>
          <w:szCs w:val="28"/>
          <w:lang w:val="uk-UA"/>
        </w:rPr>
      </w:pPr>
    </w:p>
    <w:p w14:paraId="32318817" w14:textId="77777777" w:rsidR="00003523" w:rsidRPr="00604FD4" w:rsidRDefault="00003523" w:rsidP="00395013">
      <w:pPr>
        <w:jc w:val="center"/>
        <w:rPr>
          <w:sz w:val="28"/>
          <w:szCs w:val="28"/>
          <w:lang w:val="uk-UA"/>
        </w:rPr>
      </w:pPr>
    </w:p>
    <w:p w14:paraId="313E9C38" w14:textId="77777777" w:rsidR="00003523" w:rsidRPr="00604FD4" w:rsidRDefault="00003523" w:rsidP="00395013">
      <w:pPr>
        <w:jc w:val="center"/>
        <w:rPr>
          <w:sz w:val="28"/>
          <w:szCs w:val="28"/>
          <w:lang w:val="uk-UA"/>
        </w:rPr>
      </w:pPr>
    </w:p>
    <w:p w14:paraId="49FBDD38" w14:textId="77777777" w:rsidR="00003523" w:rsidRPr="00604FD4" w:rsidRDefault="00003523" w:rsidP="00441108">
      <w:pPr>
        <w:rPr>
          <w:sz w:val="28"/>
          <w:szCs w:val="28"/>
          <w:lang w:val="uk-UA"/>
        </w:rPr>
      </w:pPr>
    </w:p>
    <w:p w14:paraId="5E62951E" w14:textId="7E23AA5C" w:rsidR="00003523" w:rsidRPr="00604FD4" w:rsidRDefault="00003523"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sidR="00CB5FA2">
        <w:rPr>
          <w:sz w:val="28"/>
          <w:szCs w:val="28"/>
          <w:lang w:val="uk-UA"/>
        </w:rPr>
        <w:t>2</w:t>
      </w:r>
      <w:r>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003523" w:rsidRPr="00604FD4" w14:paraId="15385371" w14:textId="77777777" w:rsidTr="00524D7E">
        <w:tc>
          <w:tcPr>
            <w:tcW w:w="9345" w:type="dxa"/>
            <w:gridSpan w:val="9"/>
          </w:tcPr>
          <w:p w14:paraId="06FF8FB2" w14:textId="77777777" w:rsidR="00003523" w:rsidRPr="00604FD4" w:rsidRDefault="00003523" w:rsidP="00524D7E">
            <w:pPr>
              <w:jc w:val="center"/>
              <w:rPr>
                <w:lang w:val="uk-UA"/>
              </w:rPr>
            </w:pPr>
            <w:r w:rsidRPr="00604FD4">
              <w:rPr>
                <w:b/>
                <w:sz w:val="22"/>
                <w:szCs w:val="22"/>
                <w:lang w:val="uk-UA"/>
              </w:rPr>
              <w:lastRenderedPageBreak/>
              <w:t>1. Загальна інформація</w:t>
            </w:r>
          </w:p>
        </w:tc>
      </w:tr>
      <w:tr w:rsidR="00003523" w:rsidRPr="00604FD4" w14:paraId="05183C1E" w14:textId="77777777" w:rsidTr="00524D7E">
        <w:tc>
          <w:tcPr>
            <w:tcW w:w="2547" w:type="dxa"/>
            <w:gridSpan w:val="3"/>
          </w:tcPr>
          <w:p w14:paraId="2CE5DD3C" w14:textId="77777777" w:rsidR="00003523" w:rsidRPr="00604FD4" w:rsidRDefault="00003523" w:rsidP="00EE1819">
            <w:pPr>
              <w:rPr>
                <w:b/>
                <w:lang w:val="uk-UA"/>
              </w:rPr>
            </w:pPr>
            <w:r w:rsidRPr="00604FD4">
              <w:rPr>
                <w:b/>
                <w:sz w:val="22"/>
                <w:szCs w:val="22"/>
                <w:lang w:val="uk-UA"/>
              </w:rPr>
              <w:t>Назва дисципліни</w:t>
            </w:r>
          </w:p>
        </w:tc>
        <w:tc>
          <w:tcPr>
            <w:tcW w:w="6798" w:type="dxa"/>
            <w:gridSpan w:val="6"/>
          </w:tcPr>
          <w:p w14:paraId="09650FB5" w14:textId="77777777" w:rsidR="00003523" w:rsidRPr="00604FD4" w:rsidRDefault="000B65CD" w:rsidP="00524D7E">
            <w:pPr>
              <w:jc w:val="both"/>
              <w:rPr>
                <w:lang w:val="uk-UA"/>
              </w:rPr>
            </w:pPr>
            <w:r>
              <w:rPr>
                <w:lang w:val="uk-UA"/>
              </w:rPr>
              <w:t>Міжкультурні аспекти перекладу</w:t>
            </w:r>
          </w:p>
        </w:tc>
      </w:tr>
      <w:tr w:rsidR="00003523" w:rsidRPr="00604FD4" w14:paraId="4FE76761" w14:textId="77777777" w:rsidTr="00524D7E">
        <w:tc>
          <w:tcPr>
            <w:tcW w:w="2547" w:type="dxa"/>
            <w:gridSpan w:val="3"/>
          </w:tcPr>
          <w:p w14:paraId="0DC70891" w14:textId="77777777" w:rsidR="00003523" w:rsidRPr="00604FD4" w:rsidRDefault="00003523" w:rsidP="00EE1819">
            <w:pPr>
              <w:rPr>
                <w:b/>
                <w:lang w:val="uk-UA"/>
              </w:rPr>
            </w:pPr>
            <w:r w:rsidRPr="00604FD4">
              <w:rPr>
                <w:b/>
                <w:sz w:val="22"/>
                <w:szCs w:val="22"/>
                <w:lang w:val="uk-UA"/>
              </w:rPr>
              <w:t>Викладач (-і)</w:t>
            </w:r>
          </w:p>
        </w:tc>
        <w:tc>
          <w:tcPr>
            <w:tcW w:w="6798" w:type="dxa"/>
            <w:gridSpan w:val="6"/>
          </w:tcPr>
          <w:p w14:paraId="27A068F6" w14:textId="77777777" w:rsidR="00003523" w:rsidRPr="00604FD4" w:rsidRDefault="000B65CD" w:rsidP="00524D7E">
            <w:pPr>
              <w:jc w:val="both"/>
              <w:rPr>
                <w:lang w:val="uk-UA"/>
              </w:rPr>
            </w:pPr>
            <w:r>
              <w:rPr>
                <w:lang w:val="uk-UA"/>
              </w:rPr>
              <w:t>Павлюк Ірина Богданівна</w:t>
            </w:r>
          </w:p>
        </w:tc>
      </w:tr>
      <w:tr w:rsidR="00003523" w:rsidRPr="00604FD4" w14:paraId="7CF77F3A" w14:textId="77777777" w:rsidTr="00524D7E">
        <w:tc>
          <w:tcPr>
            <w:tcW w:w="2547" w:type="dxa"/>
            <w:gridSpan w:val="3"/>
          </w:tcPr>
          <w:p w14:paraId="7B75CF0C" w14:textId="77777777" w:rsidR="00003523" w:rsidRPr="00604FD4" w:rsidRDefault="00003523" w:rsidP="00EE1819">
            <w:pPr>
              <w:rPr>
                <w:b/>
                <w:lang w:val="uk-UA"/>
              </w:rPr>
            </w:pPr>
            <w:r w:rsidRPr="00604FD4">
              <w:rPr>
                <w:b/>
                <w:sz w:val="22"/>
                <w:szCs w:val="22"/>
                <w:lang w:val="uk-UA"/>
              </w:rPr>
              <w:t>Контактний телефон викладача</w:t>
            </w:r>
          </w:p>
        </w:tc>
        <w:tc>
          <w:tcPr>
            <w:tcW w:w="6798" w:type="dxa"/>
            <w:gridSpan w:val="6"/>
          </w:tcPr>
          <w:p w14:paraId="71950541" w14:textId="77777777" w:rsidR="00003523" w:rsidRPr="00604FD4" w:rsidRDefault="000B65CD" w:rsidP="00524D7E">
            <w:pPr>
              <w:jc w:val="both"/>
              <w:rPr>
                <w:lang w:val="uk-UA"/>
              </w:rPr>
            </w:pPr>
            <w:r>
              <w:rPr>
                <w:lang w:val="uk-UA"/>
              </w:rPr>
              <w:t>050-644-22-27</w:t>
            </w:r>
          </w:p>
        </w:tc>
      </w:tr>
      <w:tr w:rsidR="00003523" w:rsidRPr="00CB5FA2" w14:paraId="71216D44" w14:textId="77777777" w:rsidTr="00524D7E">
        <w:tc>
          <w:tcPr>
            <w:tcW w:w="2547" w:type="dxa"/>
            <w:gridSpan w:val="3"/>
          </w:tcPr>
          <w:p w14:paraId="3DD8D493" w14:textId="77777777" w:rsidR="00003523" w:rsidRPr="00604FD4" w:rsidRDefault="00003523" w:rsidP="00EE1819">
            <w:pPr>
              <w:rPr>
                <w:b/>
                <w:lang w:val="uk-UA"/>
              </w:rPr>
            </w:pPr>
            <w:r w:rsidRPr="00604FD4">
              <w:rPr>
                <w:b/>
                <w:sz w:val="22"/>
                <w:szCs w:val="22"/>
              </w:rPr>
              <w:t>E-mail</w:t>
            </w:r>
            <w:r w:rsidRPr="00604FD4">
              <w:rPr>
                <w:b/>
                <w:sz w:val="22"/>
                <w:szCs w:val="22"/>
                <w:lang w:val="en-US"/>
              </w:rPr>
              <w:t xml:space="preserve"> </w:t>
            </w:r>
            <w:proofErr w:type="spellStart"/>
            <w:r w:rsidRPr="00604FD4">
              <w:rPr>
                <w:b/>
                <w:sz w:val="22"/>
                <w:szCs w:val="22"/>
                <w:lang w:val="en-US"/>
              </w:rPr>
              <w:t>викладача</w:t>
            </w:r>
            <w:proofErr w:type="spellEnd"/>
          </w:p>
        </w:tc>
        <w:tc>
          <w:tcPr>
            <w:tcW w:w="6798" w:type="dxa"/>
            <w:gridSpan w:val="6"/>
          </w:tcPr>
          <w:p w14:paraId="425FD2A9" w14:textId="77777777" w:rsidR="00003523" w:rsidRPr="00CB5FA2" w:rsidRDefault="000B65CD" w:rsidP="00524D7E">
            <w:pPr>
              <w:jc w:val="both"/>
              <w:rPr>
                <w:lang w:val="uk-UA"/>
              </w:rPr>
            </w:pPr>
            <w:proofErr w:type="spellStart"/>
            <w:r>
              <w:rPr>
                <w:lang w:val="en-US"/>
              </w:rPr>
              <w:t>iryna</w:t>
            </w:r>
            <w:proofErr w:type="spellEnd"/>
            <w:r w:rsidRPr="00CB5FA2">
              <w:rPr>
                <w:lang w:val="uk-UA"/>
              </w:rPr>
              <w:t>.</w:t>
            </w:r>
            <w:proofErr w:type="spellStart"/>
            <w:r>
              <w:rPr>
                <w:lang w:val="en-US"/>
              </w:rPr>
              <w:t>pavlyuk</w:t>
            </w:r>
            <w:proofErr w:type="spellEnd"/>
            <w:r w:rsidRPr="00CB5FA2">
              <w:rPr>
                <w:lang w:val="uk-UA"/>
              </w:rPr>
              <w:t>@</w:t>
            </w:r>
            <w:proofErr w:type="spellStart"/>
            <w:r>
              <w:rPr>
                <w:lang w:val="en-US"/>
              </w:rPr>
              <w:t>pnu</w:t>
            </w:r>
            <w:proofErr w:type="spellEnd"/>
            <w:r w:rsidRPr="00CB5FA2">
              <w:rPr>
                <w:lang w:val="uk-UA"/>
              </w:rPr>
              <w:t>.</w:t>
            </w:r>
            <w:proofErr w:type="spellStart"/>
            <w:r>
              <w:rPr>
                <w:lang w:val="en-US"/>
              </w:rPr>
              <w:t>edu</w:t>
            </w:r>
            <w:proofErr w:type="spellEnd"/>
            <w:r w:rsidRPr="00CB5FA2">
              <w:rPr>
                <w:lang w:val="uk-UA"/>
              </w:rPr>
              <w:t>.</w:t>
            </w:r>
            <w:proofErr w:type="spellStart"/>
            <w:r>
              <w:rPr>
                <w:lang w:val="en-US"/>
              </w:rPr>
              <w:t>ua</w:t>
            </w:r>
            <w:proofErr w:type="spellEnd"/>
          </w:p>
        </w:tc>
      </w:tr>
      <w:tr w:rsidR="00003523" w:rsidRPr="00604FD4" w14:paraId="10CCA4AE" w14:textId="77777777" w:rsidTr="00524D7E">
        <w:tc>
          <w:tcPr>
            <w:tcW w:w="2547" w:type="dxa"/>
            <w:gridSpan w:val="3"/>
          </w:tcPr>
          <w:p w14:paraId="2A69BBAC" w14:textId="77777777" w:rsidR="00003523" w:rsidRPr="00604FD4" w:rsidRDefault="00003523" w:rsidP="00524D7E">
            <w:pPr>
              <w:jc w:val="both"/>
              <w:rPr>
                <w:b/>
                <w:lang w:val="uk-UA"/>
              </w:rPr>
            </w:pPr>
            <w:r w:rsidRPr="00604FD4">
              <w:rPr>
                <w:b/>
                <w:sz w:val="22"/>
                <w:szCs w:val="22"/>
                <w:lang w:val="uk-UA"/>
              </w:rPr>
              <w:t>Формат дисципліни</w:t>
            </w:r>
          </w:p>
        </w:tc>
        <w:tc>
          <w:tcPr>
            <w:tcW w:w="6798" w:type="dxa"/>
            <w:gridSpan w:val="6"/>
          </w:tcPr>
          <w:p w14:paraId="3551739A" w14:textId="77777777" w:rsidR="00003523" w:rsidRPr="000B65CD" w:rsidRDefault="000B65CD" w:rsidP="00524D7E">
            <w:pPr>
              <w:jc w:val="both"/>
              <w:rPr>
                <w:lang w:val="en-US"/>
              </w:rPr>
            </w:pPr>
            <w:r>
              <w:rPr>
                <w:sz w:val="22"/>
                <w:szCs w:val="22"/>
                <w:lang w:val="uk-UA"/>
              </w:rPr>
              <w:t>Очний</w:t>
            </w:r>
          </w:p>
        </w:tc>
      </w:tr>
      <w:tr w:rsidR="00003523" w:rsidRPr="00604FD4" w14:paraId="3FFD6FEE" w14:textId="77777777" w:rsidTr="00524D7E">
        <w:tc>
          <w:tcPr>
            <w:tcW w:w="2547" w:type="dxa"/>
            <w:gridSpan w:val="3"/>
          </w:tcPr>
          <w:p w14:paraId="15D65080" w14:textId="77777777" w:rsidR="00003523" w:rsidRPr="00604FD4" w:rsidRDefault="00003523" w:rsidP="00524D7E">
            <w:pPr>
              <w:jc w:val="both"/>
              <w:rPr>
                <w:b/>
                <w:lang w:val="uk-UA"/>
              </w:rPr>
            </w:pPr>
            <w:r w:rsidRPr="00604FD4">
              <w:rPr>
                <w:b/>
                <w:sz w:val="22"/>
                <w:szCs w:val="22"/>
                <w:lang w:val="uk-UA"/>
              </w:rPr>
              <w:t>Обсяг дисципліни</w:t>
            </w:r>
          </w:p>
        </w:tc>
        <w:tc>
          <w:tcPr>
            <w:tcW w:w="6798" w:type="dxa"/>
            <w:gridSpan w:val="6"/>
          </w:tcPr>
          <w:p w14:paraId="59DAF532" w14:textId="77777777" w:rsidR="00003523" w:rsidRPr="00604FD4" w:rsidRDefault="000B65CD" w:rsidP="00524D7E">
            <w:pPr>
              <w:jc w:val="both"/>
              <w:rPr>
                <w:lang w:val="uk-UA"/>
              </w:rPr>
            </w:pPr>
            <w:r>
              <w:rPr>
                <w:sz w:val="22"/>
                <w:szCs w:val="22"/>
                <w:lang w:val="uk-UA"/>
              </w:rPr>
              <w:t>3 кредити ЄКТС, 90</w:t>
            </w:r>
            <w:r w:rsidRPr="00604FD4">
              <w:rPr>
                <w:sz w:val="22"/>
                <w:szCs w:val="22"/>
                <w:lang w:val="uk-UA"/>
              </w:rPr>
              <w:t xml:space="preserve"> год.</w:t>
            </w:r>
          </w:p>
        </w:tc>
      </w:tr>
      <w:tr w:rsidR="00003523" w:rsidRPr="00CB5FA2" w14:paraId="5CB39EBD" w14:textId="77777777" w:rsidTr="00524D7E">
        <w:tc>
          <w:tcPr>
            <w:tcW w:w="2547" w:type="dxa"/>
            <w:gridSpan w:val="3"/>
          </w:tcPr>
          <w:p w14:paraId="78BBE575" w14:textId="77777777" w:rsidR="00003523" w:rsidRPr="00604FD4" w:rsidRDefault="00003523"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14:paraId="5B5EBE33" w14:textId="77777777" w:rsidR="00003523" w:rsidRPr="00604FD4" w:rsidRDefault="00CB5FA2" w:rsidP="00524D7E">
            <w:pPr>
              <w:jc w:val="both"/>
              <w:rPr>
                <w:lang w:val="uk-UA"/>
              </w:rPr>
            </w:pPr>
            <w:hyperlink r:id="rId5" w:history="1">
              <w:r w:rsidR="00003523" w:rsidRPr="00B72500">
                <w:rPr>
                  <w:rStyle w:val="a8"/>
                  <w:sz w:val="22"/>
                  <w:szCs w:val="22"/>
                  <w:shd w:val="clear" w:color="auto" w:fill="FFFFFF"/>
                </w:rPr>
                <w:t>http</w:t>
              </w:r>
              <w:r w:rsidR="00003523" w:rsidRPr="00B72500">
                <w:rPr>
                  <w:rStyle w:val="a8"/>
                  <w:sz w:val="22"/>
                  <w:szCs w:val="22"/>
                  <w:shd w:val="clear" w:color="auto" w:fill="FFFFFF"/>
                  <w:lang w:val="uk-UA"/>
                </w:rPr>
                <w:t>://</w:t>
              </w:r>
              <w:r w:rsidR="00003523" w:rsidRPr="00B72500">
                <w:rPr>
                  <w:rStyle w:val="a8"/>
                  <w:sz w:val="22"/>
                  <w:szCs w:val="22"/>
                  <w:shd w:val="clear" w:color="auto" w:fill="FFFFFF"/>
                </w:rPr>
                <w:t>www</w:t>
              </w:r>
              <w:r w:rsidR="00003523" w:rsidRPr="00B72500">
                <w:rPr>
                  <w:rStyle w:val="a8"/>
                  <w:sz w:val="22"/>
                  <w:szCs w:val="22"/>
                  <w:shd w:val="clear" w:color="auto" w:fill="FFFFFF"/>
                  <w:lang w:val="uk-UA"/>
                </w:rPr>
                <w:t>.</w:t>
              </w:r>
              <w:r w:rsidR="00003523" w:rsidRPr="00B72500">
                <w:rPr>
                  <w:rStyle w:val="a8"/>
                  <w:sz w:val="22"/>
                  <w:szCs w:val="22"/>
                  <w:shd w:val="clear" w:color="auto" w:fill="FFFFFF"/>
                </w:rPr>
                <w:t>d</w:t>
              </w:r>
              <w:r w:rsidR="00003523" w:rsidRPr="00B72500">
                <w:rPr>
                  <w:rStyle w:val="a8"/>
                  <w:sz w:val="22"/>
                  <w:szCs w:val="22"/>
                  <w:shd w:val="clear" w:color="auto" w:fill="FFFFFF"/>
                  <w:lang w:val="uk-UA"/>
                </w:rPr>
                <w:t>-</w:t>
              </w:r>
              <w:r w:rsidR="00003523" w:rsidRPr="00B72500">
                <w:rPr>
                  <w:rStyle w:val="a8"/>
                  <w:sz w:val="22"/>
                  <w:szCs w:val="22"/>
                  <w:shd w:val="clear" w:color="auto" w:fill="FFFFFF"/>
                </w:rPr>
                <w:t>learn</w:t>
              </w:r>
              <w:r w:rsidR="00003523" w:rsidRPr="00B72500">
                <w:rPr>
                  <w:rStyle w:val="a8"/>
                  <w:sz w:val="22"/>
                  <w:szCs w:val="22"/>
                  <w:shd w:val="clear" w:color="auto" w:fill="FFFFFF"/>
                  <w:lang w:val="uk-UA"/>
                </w:rPr>
                <w:t>.</w:t>
              </w:r>
              <w:r w:rsidR="00003523" w:rsidRPr="00B72500">
                <w:rPr>
                  <w:rStyle w:val="a8"/>
                  <w:sz w:val="22"/>
                  <w:szCs w:val="22"/>
                  <w:shd w:val="clear" w:color="auto" w:fill="FFFFFF"/>
                </w:rPr>
                <w:t>p</w:t>
              </w:r>
              <w:r w:rsidR="00003523" w:rsidRPr="00B72500">
                <w:rPr>
                  <w:rStyle w:val="a8"/>
                  <w:sz w:val="22"/>
                  <w:szCs w:val="22"/>
                  <w:shd w:val="clear" w:color="auto" w:fill="FFFFFF"/>
                  <w:lang w:val="en-US"/>
                </w:rPr>
                <w:t>n</w:t>
              </w:r>
              <w:r w:rsidR="00003523" w:rsidRPr="00B72500">
                <w:rPr>
                  <w:rStyle w:val="a8"/>
                  <w:sz w:val="22"/>
                  <w:szCs w:val="22"/>
                  <w:shd w:val="clear" w:color="auto" w:fill="FFFFFF"/>
                </w:rPr>
                <w:t>u</w:t>
              </w:r>
              <w:r w:rsidR="00003523" w:rsidRPr="00B72500">
                <w:rPr>
                  <w:rStyle w:val="a8"/>
                  <w:sz w:val="22"/>
                  <w:szCs w:val="22"/>
                  <w:shd w:val="clear" w:color="auto" w:fill="FFFFFF"/>
                  <w:lang w:val="uk-UA"/>
                </w:rPr>
                <w:t>.</w:t>
              </w:r>
              <w:r w:rsidR="00003523" w:rsidRPr="00B72500">
                <w:rPr>
                  <w:rStyle w:val="a8"/>
                  <w:sz w:val="22"/>
                  <w:szCs w:val="22"/>
                  <w:shd w:val="clear" w:color="auto" w:fill="FFFFFF"/>
                  <w:lang w:val="en-US"/>
                </w:rPr>
                <w:t>edu</w:t>
              </w:r>
              <w:r w:rsidR="00003523" w:rsidRPr="00B72500">
                <w:rPr>
                  <w:rStyle w:val="a8"/>
                  <w:sz w:val="22"/>
                  <w:szCs w:val="22"/>
                  <w:shd w:val="clear" w:color="auto" w:fill="FFFFFF"/>
                  <w:lang w:val="uk-UA"/>
                </w:rPr>
                <w:t>.</w:t>
              </w:r>
              <w:proofErr w:type="spellStart"/>
              <w:r w:rsidR="00003523" w:rsidRPr="00B72500">
                <w:rPr>
                  <w:rStyle w:val="a8"/>
                  <w:sz w:val="22"/>
                  <w:szCs w:val="22"/>
                  <w:shd w:val="clear" w:color="auto" w:fill="FFFFFF"/>
                </w:rPr>
                <w:t>ua</w:t>
              </w:r>
              <w:proofErr w:type="spellEnd"/>
            </w:hyperlink>
          </w:p>
        </w:tc>
      </w:tr>
      <w:tr w:rsidR="00003523" w:rsidRPr="00604FD4" w14:paraId="6F8088E2" w14:textId="77777777" w:rsidTr="00524D7E">
        <w:tc>
          <w:tcPr>
            <w:tcW w:w="2547" w:type="dxa"/>
            <w:gridSpan w:val="3"/>
          </w:tcPr>
          <w:p w14:paraId="71DDAE4B" w14:textId="77777777" w:rsidR="00003523" w:rsidRPr="00604FD4" w:rsidRDefault="00003523" w:rsidP="00524D7E">
            <w:pPr>
              <w:jc w:val="both"/>
              <w:rPr>
                <w:b/>
                <w:lang w:val="uk-UA"/>
              </w:rPr>
            </w:pPr>
            <w:r w:rsidRPr="00604FD4">
              <w:rPr>
                <w:b/>
                <w:sz w:val="22"/>
                <w:szCs w:val="22"/>
                <w:lang w:val="uk-UA"/>
              </w:rPr>
              <w:t>Консультації</w:t>
            </w:r>
          </w:p>
        </w:tc>
        <w:tc>
          <w:tcPr>
            <w:tcW w:w="6798" w:type="dxa"/>
            <w:gridSpan w:val="6"/>
          </w:tcPr>
          <w:p w14:paraId="60747A31" w14:textId="77777777" w:rsidR="00003523" w:rsidRPr="00604FD4" w:rsidRDefault="00304418" w:rsidP="00524D7E">
            <w:pPr>
              <w:jc w:val="both"/>
              <w:rPr>
                <w:lang w:val="uk-UA"/>
              </w:rPr>
            </w:pPr>
            <w:r>
              <w:rPr>
                <w:sz w:val="22"/>
                <w:szCs w:val="22"/>
                <w:lang w:val="uk-UA"/>
              </w:rPr>
              <w:t>Середа 13.00</w:t>
            </w:r>
          </w:p>
        </w:tc>
      </w:tr>
      <w:tr w:rsidR="00003523" w:rsidRPr="00604FD4" w14:paraId="5588F0FC" w14:textId="77777777" w:rsidTr="00524D7E">
        <w:tc>
          <w:tcPr>
            <w:tcW w:w="9345" w:type="dxa"/>
            <w:gridSpan w:val="9"/>
          </w:tcPr>
          <w:p w14:paraId="31103333" w14:textId="77777777" w:rsidR="00003523" w:rsidRPr="00604FD4" w:rsidRDefault="00003523" w:rsidP="00524D7E">
            <w:pPr>
              <w:jc w:val="center"/>
              <w:rPr>
                <w:lang w:val="uk-UA"/>
              </w:rPr>
            </w:pPr>
            <w:r w:rsidRPr="00604FD4">
              <w:rPr>
                <w:b/>
                <w:sz w:val="22"/>
                <w:szCs w:val="22"/>
                <w:lang w:val="uk-UA"/>
              </w:rPr>
              <w:t>2. Анотація до навчальної дисципліни</w:t>
            </w:r>
          </w:p>
        </w:tc>
      </w:tr>
      <w:tr w:rsidR="00003523" w:rsidRPr="00CB5FA2" w14:paraId="3635B98A" w14:textId="77777777" w:rsidTr="00524D7E">
        <w:tc>
          <w:tcPr>
            <w:tcW w:w="9345" w:type="dxa"/>
            <w:gridSpan w:val="9"/>
          </w:tcPr>
          <w:p w14:paraId="0191DC00" w14:textId="77777777" w:rsidR="00003523" w:rsidRPr="00CB5FA2" w:rsidRDefault="00003523" w:rsidP="000B65CD">
            <w:pPr>
              <w:jc w:val="both"/>
              <w:rPr>
                <w:rFonts w:eastAsia="Calibri"/>
              </w:rPr>
            </w:pPr>
            <w:r w:rsidRPr="000B65CD">
              <w:rPr>
                <w:u w:val="single"/>
                <w:lang w:val="uk-UA"/>
              </w:rPr>
              <w:t>Предметом</w:t>
            </w:r>
            <w:r w:rsidRPr="000B65CD">
              <w:rPr>
                <w:lang w:val="uk-UA"/>
              </w:rPr>
              <w:t xml:space="preserve"> вивчення </w:t>
            </w:r>
            <w:r w:rsidR="000B65CD" w:rsidRPr="000B65CD">
              <w:rPr>
                <w:lang w:val="uk-UA"/>
              </w:rPr>
              <w:t xml:space="preserve"> навчальної дисципліни є</w:t>
            </w:r>
            <w:r w:rsidR="000B65CD" w:rsidRPr="00CB5FA2">
              <w:t xml:space="preserve"> </w:t>
            </w:r>
            <w:r w:rsidR="000B65CD" w:rsidRPr="000B65CD">
              <w:rPr>
                <w:rFonts w:eastAsia="Calibri"/>
                <w:lang w:val="uk-UA"/>
              </w:rPr>
              <w:t>ознайомити студентів з теорією та практикою перекладу як напрямку прикладної лінгвістики та вияву міжкультурної комунікації; сформувати у студентів професійну перекладацьку компетенцію, підготувати їх до міжкультурної комунікації і професійної діяльності в сучасних умовах.</w:t>
            </w:r>
          </w:p>
          <w:p w14:paraId="53B1A76B" w14:textId="77777777" w:rsidR="000B65CD" w:rsidRPr="00CB5FA2" w:rsidRDefault="000B65CD" w:rsidP="000B65CD">
            <w:pPr>
              <w:jc w:val="both"/>
              <w:rPr>
                <w:rFonts w:eastAsia="Calibri"/>
                <w:lang w:val="uk-UA"/>
              </w:rPr>
            </w:pPr>
            <w:r w:rsidRPr="000B65CD">
              <w:rPr>
                <w:rFonts w:eastAsia="Calibri"/>
                <w:lang w:val="uk-UA"/>
              </w:rPr>
              <w:t>Зміст спецкурсу включає ознайомлення з основними фактами про прийняті в національних спільнотах мовні стереотипи і норми поведінки, спілкування, певні «культурні сценарії» різних дій, усталені моделі сприйняття та оцінювання предметів і явищ, соціально унормовані звички, традиції, ритуали, дозволи, заборони тощо. Вивчення цього курсу поглиблює філологічну підготовку майбутніх фахівців, сприяє: застосовуванню фонових знань при перекладі реалій, власні назви; якісному перекладу текстів міжкультурного спрямування в межах програми дисципліни, застосовуючи теоретичні знання з теорії перекладу як міжкультурної комунікації; самостійному користуванню науковою, довідковою, навчально-методичною літературою; розумінню студентами варіантів та діалектів англійської мови</w:t>
            </w:r>
            <w:r w:rsidRPr="00CB5FA2">
              <w:rPr>
                <w:rFonts w:eastAsia="Calibri"/>
                <w:lang w:val="uk-UA"/>
              </w:rPr>
              <w:t>.</w:t>
            </w:r>
          </w:p>
          <w:p w14:paraId="61708F48" w14:textId="77777777" w:rsidR="00003523" w:rsidRPr="00604FD4" w:rsidRDefault="00003523" w:rsidP="00524D7E">
            <w:pPr>
              <w:ind w:firstLine="310"/>
              <w:jc w:val="both"/>
              <w:rPr>
                <w:lang w:val="uk-UA"/>
              </w:rPr>
            </w:pPr>
            <w:r w:rsidRPr="00604FD4">
              <w:rPr>
                <w:sz w:val="22"/>
                <w:szCs w:val="22"/>
                <w:lang w:val="uk-UA"/>
              </w:rPr>
              <w:t xml:space="preserve"> </w:t>
            </w:r>
          </w:p>
        </w:tc>
      </w:tr>
      <w:tr w:rsidR="00003523" w:rsidRPr="00604FD4" w14:paraId="2E700DB0" w14:textId="77777777" w:rsidTr="00524D7E">
        <w:tc>
          <w:tcPr>
            <w:tcW w:w="9345" w:type="dxa"/>
            <w:gridSpan w:val="9"/>
          </w:tcPr>
          <w:p w14:paraId="461BAAB0" w14:textId="77777777" w:rsidR="00003523" w:rsidRPr="00604FD4" w:rsidRDefault="00003523"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003523" w:rsidRPr="00CB5FA2" w14:paraId="4C96FE5A" w14:textId="77777777" w:rsidTr="00524D7E">
        <w:tc>
          <w:tcPr>
            <w:tcW w:w="9345" w:type="dxa"/>
            <w:gridSpan w:val="9"/>
          </w:tcPr>
          <w:p w14:paraId="1BC9D40F" w14:textId="77777777" w:rsidR="000B65CD" w:rsidRPr="000B65CD" w:rsidRDefault="00003523" w:rsidP="000B65CD">
            <w:pPr>
              <w:jc w:val="both"/>
              <w:rPr>
                <w:rFonts w:eastAsia="Calibri"/>
                <w:lang w:val="uk-UA"/>
              </w:rPr>
            </w:pPr>
            <w:r w:rsidRPr="000B65CD">
              <w:rPr>
                <w:bCs/>
                <w:u w:val="single"/>
                <w:lang w:val="uk-UA"/>
              </w:rPr>
              <w:t>Метою</w:t>
            </w:r>
            <w:r w:rsidRPr="000B65CD">
              <w:rPr>
                <w:lang w:val="uk-UA"/>
              </w:rPr>
              <w:t xml:space="preserve"> вивчення навчальної дисципліни є</w:t>
            </w:r>
            <w:r w:rsidRPr="00604FD4">
              <w:rPr>
                <w:sz w:val="22"/>
                <w:szCs w:val="22"/>
                <w:lang w:val="uk-UA"/>
              </w:rPr>
              <w:t xml:space="preserve"> </w:t>
            </w:r>
            <w:r w:rsidR="000B65CD" w:rsidRPr="000B65CD">
              <w:rPr>
                <w:rFonts w:eastAsia="Calibri"/>
                <w:lang w:val="uk-UA"/>
              </w:rPr>
              <w:t>ознайомити студентів з теорією та практикою перекладу як напрямку прикладної лінгвістики та прояву міжкультурної комунікації;  формування у студентів професійної перекладацької компетенції, підготування їх до міжкультурної комунікації і професійної діяльності в сучасних умовах.;</w:t>
            </w:r>
          </w:p>
          <w:p w14:paraId="28D902FD" w14:textId="77777777" w:rsidR="00003523" w:rsidRPr="00CB5FA2" w:rsidRDefault="000B65CD" w:rsidP="000B65CD">
            <w:pPr>
              <w:ind w:firstLine="310"/>
              <w:jc w:val="both"/>
              <w:rPr>
                <w:lang w:val="uk-UA"/>
              </w:rPr>
            </w:pPr>
            <w:r>
              <w:rPr>
                <w:rFonts w:eastAsia="Calibri"/>
                <w:lang w:val="uk-UA"/>
              </w:rPr>
              <w:t xml:space="preserve">Цілі спецкурсу є </w:t>
            </w:r>
            <w:r w:rsidRPr="000B65CD">
              <w:rPr>
                <w:rFonts w:eastAsia="Calibri"/>
                <w:lang w:val="uk-UA"/>
              </w:rPr>
              <w:t>сформувати у студентів навички та уміння письмового та усного перекладу з англійської мови на українську та з української на англійську; ознайомити з основними положеннями теорії міжкультурного перекладу; ознайомити із сучасними підходами до теорії перекладу з точки зору міжкультурної комунікації; сформувати обізнаність студентів із роллю перекладу в процесі комунікації між англійською і українською мовами, а також між англійською і українською культурами; розглянути міжкультурні паралелі та конкретні приклади перекладу автентичних текстів із різних галузей знань; сформувати у студентів перекладацьку компетентність.</w:t>
            </w:r>
          </w:p>
          <w:p w14:paraId="28547EF3" w14:textId="77777777" w:rsidR="00003523" w:rsidRPr="00CB5FA2" w:rsidRDefault="00003523" w:rsidP="000B65CD">
            <w:pPr>
              <w:jc w:val="both"/>
              <w:rPr>
                <w:lang w:val="uk-UA"/>
              </w:rPr>
            </w:pPr>
          </w:p>
        </w:tc>
      </w:tr>
      <w:tr w:rsidR="00003523" w:rsidRPr="00604FD4" w14:paraId="7C16B397" w14:textId="77777777" w:rsidTr="00524D7E">
        <w:tc>
          <w:tcPr>
            <w:tcW w:w="9345" w:type="dxa"/>
            <w:gridSpan w:val="9"/>
          </w:tcPr>
          <w:p w14:paraId="57A8A6E0" w14:textId="77777777" w:rsidR="00003523" w:rsidRPr="00604FD4" w:rsidRDefault="00003523"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003523" w:rsidRPr="00604FD4" w14:paraId="3404B5A4" w14:textId="77777777" w:rsidTr="00524D7E">
        <w:tc>
          <w:tcPr>
            <w:tcW w:w="9345" w:type="dxa"/>
            <w:gridSpan w:val="9"/>
          </w:tcPr>
          <w:p w14:paraId="0DF4AE5B" w14:textId="77777777" w:rsidR="000B65CD" w:rsidRPr="000B65CD" w:rsidRDefault="00003523" w:rsidP="000B65CD">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14:paraId="7ED18E54" w14:textId="77777777" w:rsidR="000B65CD" w:rsidRPr="00D13911" w:rsidRDefault="000B65CD" w:rsidP="000B65CD">
            <w:pPr>
              <w:widowControl w:val="0"/>
              <w:autoSpaceDE w:val="0"/>
              <w:autoSpaceDN w:val="0"/>
              <w:adjustRightInd w:val="0"/>
              <w:jc w:val="both"/>
              <w:rPr>
                <w:color w:val="000000"/>
                <w:lang w:val="uk-UA" w:eastAsia="zh-CN"/>
              </w:rPr>
            </w:pPr>
            <w:r>
              <w:rPr>
                <w:color w:val="000000"/>
                <w:lang w:eastAsia="zh-CN"/>
              </w:rPr>
              <w:t xml:space="preserve">- </w:t>
            </w:r>
            <w:r w:rsidRPr="00D13911">
              <w:rPr>
                <w:color w:val="000000"/>
                <w:lang w:val="uk-UA" w:eastAsia="zh-CN"/>
              </w:rPr>
              <w:t>здатність здійснювати пошук, опрацьовувати та аналізувати інформацію з різних джерел;</w:t>
            </w:r>
          </w:p>
          <w:p w14:paraId="484E3256" w14:textId="77777777" w:rsidR="000B65CD" w:rsidRPr="00D13911" w:rsidRDefault="000B65CD" w:rsidP="000B65CD">
            <w:pPr>
              <w:widowControl w:val="0"/>
              <w:autoSpaceDE w:val="0"/>
              <w:autoSpaceDN w:val="0"/>
              <w:adjustRightInd w:val="0"/>
              <w:jc w:val="both"/>
              <w:rPr>
                <w:color w:val="000000"/>
                <w:lang w:val="uk-UA" w:eastAsia="zh-CN"/>
              </w:rPr>
            </w:pPr>
            <w:r w:rsidRPr="00D13911">
              <w:rPr>
                <w:color w:val="000000"/>
                <w:lang w:val="uk-UA" w:eastAsia="zh-CN"/>
              </w:rPr>
              <w:t>- здатність спілкуватися іноземною мовою у різних соціальних ситуаціях;</w:t>
            </w:r>
          </w:p>
          <w:p w14:paraId="7AEDF6F6" w14:textId="77777777" w:rsidR="000B65CD" w:rsidRPr="00D13911" w:rsidRDefault="000B65CD" w:rsidP="000B65CD">
            <w:pPr>
              <w:widowControl w:val="0"/>
              <w:autoSpaceDE w:val="0"/>
              <w:autoSpaceDN w:val="0"/>
              <w:adjustRightInd w:val="0"/>
              <w:jc w:val="both"/>
              <w:rPr>
                <w:color w:val="000000"/>
                <w:lang w:val="uk-UA" w:eastAsia="zh-CN"/>
              </w:rPr>
            </w:pPr>
            <w:r w:rsidRPr="00D13911">
              <w:rPr>
                <w:color w:val="000000"/>
                <w:lang w:val="uk-UA" w:eastAsia="zh-CN"/>
              </w:rPr>
              <w:t>- здатність учитися і оволодівати сучасними знаннями, засвоювати комплекс знань, умінь і ставлень, необхідний для особистісної реалізації, розвитку, соціальної інтеграції та працевлаштування;</w:t>
            </w:r>
          </w:p>
          <w:p w14:paraId="162846E3" w14:textId="77777777" w:rsidR="000B65CD" w:rsidRPr="00D13911" w:rsidRDefault="000B65CD" w:rsidP="000B65CD">
            <w:pPr>
              <w:widowControl w:val="0"/>
              <w:autoSpaceDE w:val="0"/>
              <w:autoSpaceDN w:val="0"/>
              <w:adjustRightInd w:val="0"/>
              <w:jc w:val="both"/>
              <w:rPr>
                <w:color w:val="000000"/>
                <w:lang w:val="uk-UA" w:eastAsia="zh-CN"/>
              </w:rPr>
            </w:pPr>
            <w:r w:rsidRPr="00D13911">
              <w:rPr>
                <w:color w:val="000000"/>
                <w:lang w:val="uk-UA" w:eastAsia="zh-CN"/>
              </w:rPr>
              <w:t>- користуватись науковою, довідковою, навчально-методичною літературою;</w:t>
            </w:r>
          </w:p>
          <w:p w14:paraId="22342E56" w14:textId="77777777" w:rsidR="00480A25" w:rsidRPr="00D13911" w:rsidRDefault="00480A25" w:rsidP="00480A25">
            <w:pPr>
              <w:jc w:val="both"/>
              <w:rPr>
                <w:rStyle w:val="fontstyle01"/>
                <w:rFonts w:asciiTheme="minorHAnsi" w:hAnsiTheme="minorHAnsi"/>
                <w:lang w:val="uk-UA"/>
              </w:rPr>
            </w:pPr>
            <w:r w:rsidRPr="00D13911">
              <w:rPr>
                <w:rStyle w:val="fontstyle01"/>
                <w:rFonts w:asciiTheme="minorHAnsi" w:hAnsiTheme="minorHAnsi"/>
                <w:lang w:val="uk-UA"/>
              </w:rPr>
              <w:lastRenderedPageBreak/>
              <w:t>- з</w:t>
            </w:r>
            <w:r w:rsidRPr="00D13911">
              <w:rPr>
                <w:rStyle w:val="fontstyle01"/>
                <w:lang w:val="uk-UA"/>
              </w:rPr>
              <w:t>датність</w:t>
            </w:r>
            <w:r w:rsidRPr="00D13911">
              <w:rPr>
                <w:rStyle w:val="fontstyle01"/>
                <w:lang w:val="uk-UA"/>
              </w:rPr>
              <w:t xml:space="preserve"> </w:t>
            </w:r>
            <w:r w:rsidRPr="00D13911">
              <w:rPr>
                <w:rStyle w:val="fontstyle01"/>
                <w:lang w:val="uk-UA"/>
              </w:rPr>
              <w:t>працювати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команді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виявляти</w:t>
            </w:r>
            <w:r w:rsidRPr="00D13911">
              <w:rPr>
                <w:rStyle w:val="fontstyle01"/>
                <w:lang w:val="uk-UA"/>
              </w:rPr>
              <w:t xml:space="preserve"> </w:t>
            </w:r>
            <w:r w:rsidRPr="00D13911">
              <w:rPr>
                <w:rStyle w:val="fontstyle01"/>
                <w:lang w:val="uk-UA"/>
              </w:rPr>
              <w:t>автономність</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відповідальність</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комунікативних</w:t>
            </w:r>
            <w:r w:rsidRPr="00D13911">
              <w:rPr>
                <w:rStyle w:val="fontstyle01"/>
                <w:lang w:val="uk-UA"/>
              </w:rPr>
              <w:t xml:space="preserve"> </w:t>
            </w:r>
            <w:r w:rsidRPr="00D13911">
              <w:rPr>
                <w:rStyle w:val="fontstyle01"/>
                <w:lang w:val="uk-UA"/>
              </w:rPr>
              <w:t>ситуаціях</w:t>
            </w:r>
            <w:r w:rsidRPr="00D13911">
              <w:rPr>
                <w:rStyle w:val="fontstyle01"/>
                <w:rFonts w:asciiTheme="minorHAnsi" w:hAnsiTheme="minorHAnsi"/>
                <w:lang w:val="uk-UA"/>
              </w:rPr>
              <w:t>;</w:t>
            </w:r>
          </w:p>
          <w:p w14:paraId="46E251BD" w14:textId="77777777" w:rsidR="00480A25" w:rsidRPr="00D13911" w:rsidRDefault="00480A25" w:rsidP="00480A25">
            <w:pPr>
              <w:jc w:val="both"/>
              <w:rPr>
                <w:rFonts w:asciiTheme="minorHAnsi" w:eastAsia="TimesNewRomanPSMT" w:hAnsiTheme="minorHAnsi"/>
                <w:color w:val="000000"/>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абстрактного</w:t>
            </w:r>
            <w:r w:rsidRPr="00D13911">
              <w:rPr>
                <w:rStyle w:val="fontstyle01"/>
                <w:lang w:val="uk-UA"/>
              </w:rPr>
              <w:t xml:space="preserve"> </w:t>
            </w:r>
            <w:r w:rsidRPr="00D13911">
              <w:rPr>
                <w:rStyle w:val="fontstyle01"/>
                <w:lang w:val="uk-UA"/>
              </w:rPr>
              <w:t>мислення</w:t>
            </w:r>
            <w:r w:rsidRPr="00D13911">
              <w:rPr>
                <w:rStyle w:val="fontstyle01"/>
                <w:lang w:val="uk-UA"/>
              </w:rPr>
              <w:t xml:space="preserve">, </w:t>
            </w:r>
            <w:r w:rsidRPr="00D13911">
              <w:rPr>
                <w:rStyle w:val="fontstyle01"/>
                <w:lang w:val="uk-UA"/>
              </w:rPr>
              <w:t>аналізу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синтезу</w:t>
            </w:r>
            <w:r w:rsidRPr="00D13911">
              <w:rPr>
                <w:rStyle w:val="fontstyle01"/>
                <w:lang w:val="uk-UA"/>
              </w:rPr>
              <w:t xml:space="preserve"> </w:t>
            </w:r>
            <w:r w:rsidRPr="00D13911">
              <w:rPr>
                <w:rStyle w:val="fontstyle01"/>
                <w:lang w:val="uk-UA"/>
              </w:rPr>
              <w:t>інформації</w:t>
            </w:r>
            <w:r w:rsidRPr="00D13911">
              <w:rPr>
                <w:rStyle w:val="fontstyle01"/>
                <w:lang w:val="uk-UA"/>
              </w:rPr>
              <w:t>.</w:t>
            </w:r>
          </w:p>
          <w:p w14:paraId="736697D9" w14:textId="77777777" w:rsidR="000B65CD" w:rsidRPr="00D13911" w:rsidRDefault="000B65CD" w:rsidP="00480A25">
            <w:pPr>
              <w:jc w:val="both"/>
              <w:rPr>
                <w:rStyle w:val="fontstyle01"/>
                <w:rFonts w:asciiTheme="minorHAnsi" w:hAnsiTheme="minorHAnsi"/>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набувати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удосконалювати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вміння</w:t>
            </w:r>
            <w:r w:rsidRPr="00D13911">
              <w:rPr>
                <w:rStyle w:val="fontstyle01"/>
                <w:rFonts w:asciiTheme="minorHAnsi" w:hAnsiTheme="minorHAnsi"/>
                <w:lang w:val="uk-UA"/>
              </w:rPr>
              <w:t>:</w:t>
            </w:r>
          </w:p>
          <w:p w14:paraId="41DC5804" w14:textId="77777777" w:rsidR="00003523" w:rsidRPr="00D13911" w:rsidRDefault="000B65CD" w:rsidP="00480A25">
            <w:pPr>
              <w:ind w:left="720" w:hanging="720"/>
              <w:jc w:val="both"/>
              <w:rPr>
                <w:rFonts w:asciiTheme="minorHAnsi" w:hAnsiTheme="minorHAnsi"/>
                <w:lang w:val="uk-UA"/>
              </w:rPr>
            </w:pPr>
            <w:r w:rsidRPr="00D13911">
              <w:rPr>
                <w:rStyle w:val="fontstyle01"/>
                <w:rFonts w:asciiTheme="minorHAnsi" w:hAnsiTheme="minorHAnsi"/>
                <w:lang w:val="uk-UA"/>
              </w:rPr>
              <w:t xml:space="preserve">- </w:t>
            </w:r>
            <w:r w:rsidR="00D13911">
              <w:rPr>
                <w:rStyle w:val="fontstyle01"/>
                <w:rFonts w:asciiTheme="minorHAnsi" w:hAnsiTheme="minorHAnsi"/>
                <w:lang w:val="uk-UA"/>
              </w:rPr>
              <w:t>у</w:t>
            </w:r>
            <w:r w:rsidRPr="00D13911">
              <w:rPr>
                <w:rStyle w:val="fontstyle01"/>
                <w:lang w:val="uk-UA"/>
              </w:rPr>
              <w:t>свідомлення</w:t>
            </w:r>
            <w:r w:rsidRPr="00D13911">
              <w:rPr>
                <w:rStyle w:val="fontstyle01"/>
                <w:lang w:val="uk-UA"/>
              </w:rPr>
              <w:t xml:space="preserve"> </w:t>
            </w:r>
            <w:r w:rsidRPr="00D13911">
              <w:rPr>
                <w:rStyle w:val="fontstyle01"/>
                <w:lang w:val="uk-UA"/>
              </w:rPr>
              <w:t>принципів</w:t>
            </w:r>
            <w:r w:rsidRPr="00D13911">
              <w:rPr>
                <w:rStyle w:val="fontstyle01"/>
                <w:lang w:val="uk-UA"/>
              </w:rPr>
              <w:t xml:space="preserve"> </w:t>
            </w:r>
            <w:r w:rsidRPr="00D13911">
              <w:rPr>
                <w:rStyle w:val="fontstyle01"/>
                <w:lang w:val="uk-UA"/>
              </w:rPr>
              <w:t>академічної</w:t>
            </w:r>
            <w:r w:rsidRPr="00D13911">
              <w:rPr>
                <w:rStyle w:val="fontstyle01"/>
                <w:lang w:val="uk-UA"/>
              </w:rPr>
              <w:t xml:space="preserve"> </w:t>
            </w:r>
            <w:r w:rsidRPr="00D13911">
              <w:rPr>
                <w:rStyle w:val="fontstyle01"/>
                <w:lang w:val="uk-UA"/>
              </w:rPr>
              <w:t>доброчесності</w:t>
            </w:r>
            <w:r w:rsidRPr="00D13911">
              <w:rPr>
                <w:rStyle w:val="fontstyle01"/>
                <w:lang w:val="uk-UA"/>
              </w:rPr>
              <w:t>.</w:t>
            </w:r>
          </w:p>
          <w:p w14:paraId="3D2978C8" w14:textId="77777777" w:rsidR="00003523" w:rsidRPr="00D13911" w:rsidRDefault="00003523" w:rsidP="00524D7E">
            <w:pPr>
              <w:pStyle w:val="Body1"/>
              <w:tabs>
                <w:tab w:val="left" w:pos="993"/>
                <w:tab w:val="left" w:pos="1418"/>
              </w:tabs>
              <w:autoSpaceDE w:val="0"/>
              <w:autoSpaceDN w:val="0"/>
              <w:adjustRightInd w:val="0"/>
              <w:ind w:firstLine="318"/>
              <w:jc w:val="both"/>
              <w:rPr>
                <w:color w:val="auto"/>
                <w:szCs w:val="24"/>
                <w:u w:val="single"/>
                <w:lang w:val="uk-UA"/>
              </w:rPr>
            </w:pPr>
            <w:r w:rsidRPr="00D13911">
              <w:rPr>
                <w:color w:val="auto"/>
                <w:szCs w:val="24"/>
                <w:u w:val="single"/>
                <w:lang w:val="uk-UA"/>
              </w:rPr>
              <w:t>Фахові компетентності:</w:t>
            </w:r>
          </w:p>
          <w:p w14:paraId="7B0B56A3" w14:textId="77777777" w:rsidR="00480A25" w:rsidRPr="00D13911" w:rsidRDefault="00480A25" w:rsidP="00480A25">
            <w:pPr>
              <w:jc w:val="both"/>
              <w:rPr>
                <w:rStyle w:val="fontstyle21"/>
                <w:rFonts w:asciiTheme="minorHAnsi" w:hAnsiTheme="minorHAnsi"/>
                <w:lang w:val="uk-UA"/>
              </w:rPr>
            </w:pPr>
            <w:r w:rsidRPr="00D13911">
              <w:rPr>
                <w:color w:val="000000"/>
                <w:lang w:val="uk-UA" w:eastAsia="zh-CN"/>
              </w:rPr>
              <w:t xml:space="preserve">- </w:t>
            </w:r>
            <w:r w:rsidRPr="00D13911">
              <w:rPr>
                <w:rStyle w:val="fontstyle01"/>
                <w:rFonts w:asciiTheme="minorHAnsi" w:hAnsiTheme="minorHAnsi"/>
                <w:lang w:val="uk-UA"/>
              </w:rPr>
              <w:t>р</w:t>
            </w:r>
            <w:r w:rsidRPr="00D13911">
              <w:rPr>
                <w:rStyle w:val="fontstyle01"/>
                <w:lang w:val="uk-UA"/>
              </w:rPr>
              <w:t>озуміння</w:t>
            </w:r>
            <w:r w:rsidRPr="00D13911">
              <w:rPr>
                <w:rStyle w:val="fontstyle01"/>
                <w:lang w:val="uk-UA"/>
              </w:rPr>
              <w:t xml:space="preserve"> </w:t>
            </w:r>
            <w:r w:rsidRPr="00D13911">
              <w:rPr>
                <w:rStyle w:val="fontstyle01"/>
                <w:lang w:val="uk-UA"/>
              </w:rPr>
              <w:t>основних</w:t>
            </w:r>
            <w:r w:rsidRPr="00D13911">
              <w:rPr>
                <w:rStyle w:val="fontstyle01"/>
                <w:lang w:val="uk-UA"/>
              </w:rPr>
              <w:t xml:space="preserve"> </w:t>
            </w:r>
            <w:r w:rsidRPr="00D13911">
              <w:rPr>
                <w:rStyle w:val="fontstyle01"/>
                <w:lang w:val="uk-UA"/>
              </w:rPr>
              <w:t>цілей</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завдань</w:t>
            </w:r>
            <w:r w:rsidRPr="00D13911">
              <w:rPr>
                <w:rStyle w:val="fontstyle01"/>
                <w:lang w:val="uk-UA"/>
              </w:rPr>
              <w:t xml:space="preserve"> </w:t>
            </w:r>
            <w:r w:rsidRPr="00D13911">
              <w:rPr>
                <w:rStyle w:val="fontstyle01"/>
                <w:lang w:val="uk-UA"/>
              </w:rPr>
              <w:t>освітнього</w:t>
            </w:r>
            <w:r w:rsidRPr="00D13911">
              <w:rPr>
                <w:rStyle w:val="fontstyle01"/>
                <w:lang w:val="uk-UA"/>
              </w:rPr>
              <w:t xml:space="preserve"> </w:t>
            </w:r>
            <w:r w:rsidRPr="00D13911">
              <w:rPr>
                <w:rStyle w:val="fontstyle01"/>
                <w:lang w:val="uk-UA"/>
              </w:rPr>
              <w:t>процесу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специфіки</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вчителя</w:t>
            </w:r>
            <w:r w:rsidRPr="00D13911">
              <w:rPr>
                <w:rStyle w:val="fontstyle01"/>
                <w:lang w:val="uk-UA"/>
              </w:rPr>
              <w:t xml:space="preserve"> </w:t>
            </w:r>
            <w:r w:rsidRPr="00D13911">
              <w:rPr>
                <w:rStyle w:val="fontstyle01"/>
                <w:lang w:val="uk-UA"/>
              </w:rPr>
              <w:t>іноземних</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Theme="minorHAnsi" w:hAnsiTheme="minorHAnsi"/>
                <w:lang w:val="uk-UA"/>
              </w:rPr>
              <w:t>;</w:t>
            </w:r>
          </w:p>
          <w:p w14:paraId="7D079E14" w14:textId="77777777" w:rsidR="00480A25" w:rsidRPr="00D13911" w:rsidRDefault="00480A25" w:rsidP="00480A25">
            <w:pPr>
              <w:jc w:val="both"/>
              <w:rPr>
                <w:rStyle w:val="fontstyle01"/>
                <w:rFonts w:asciiTheme="minorHAnsi" w:hAnsiTheme="minorHAnsi"/>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з</w:t>
            </w:r>
            <w:r w:rsidRPr="00D13911">
              <w:rPr>
                <w:rStyle w:val="fontstyle01"/>
                <w:lang w:val="uk-UA"/>
              </w:rPr>
              <w:t xml:space="preserve"> </w:t>
            </w:r>
            <w:r w:rsidRPr="00D13911">
              <w:rPr>
                <w:rStyle w:val="fontstyle01"/>
                <w:lang w:val="uk-UA"/>
              </w:rPr>
              <w:t>теорії</w:t>
            </w:r>
            <w:r w:rsidRPr="00D13911">
              <w:rPr>
                <w:rStyle w:val="fontstyle01"/>
                <w:lang w:val="uk-UA"/>
              </w:rPr>
              <w:t xml:space="preserve"> </w:t>
            </w:r>
            <w:r w:rsidRPr="00D13911">
              <w:rPr>
                <w:rStyle w:val="fontstyle01"/>
                <w:lang w:val="uk-UA"/>
              </w:rPr>
              <w:t>перекладознавства</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практичних</w:t>
            </w:r>
            <w:r w:rsidRPr="00D13911">
              <w:rPr>
                <w:rStyle w:val="fontstyle01"/>
                <w:lang w:val="uk-UA"/>
              </w:rPr>
              <w:t xml:space="preserve"> </w:t>
            </w:r>
            <w:r w:rsidRPr="00D13911">
              <w:rPr>
                <w:rStyle w:val="fontstyle01"/>
                <w:lang w:val="uk-UA"/>
              </w:rPr>
              <w:t>навичок</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при</w:t>
            </w:r>
            <w:r w:rsidRPr="00D13911">
              <w:rPr>
                <w:rStyle w:val="fontstyle01"/>
                <w:lang w:val="uk-UA"/>
              </w:rPr>
              <w:t xml:space="preserve"> </w:t>
            </w:r>
            <w:r w:rsidRPr="00D13911">
              <w:rPr>
                <w:rStyle w:val="fontstyle01"/>
                <w:lang w:val="uk-UA"/>
              </w:rPr>
              <w:t>викладанні</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мови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Theme="minorHAnsi" w:hAnsiTheme="minorHAnsi"/>
                <w:lang w:val="uk-UA"/>
              </w:rPr>
              <w:t>;</w:t>
            </w:r>
          </w:p>
          <w:p w14:paraId="284850A4" w14:textId="77777777" w:rsidR="00480A25" w:rsidRPr="00D13911" w:rsidRDefault="00480A25" w:rsidP="00480A25">
            <w:pPr>
              <w:jc w:val="both"/>
              <w:rPr>
                <w:rStyle w:val="fontstyle01"/>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гнучко</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ефективно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англійську</w:t>
            </w:r>
            <w:r w:rsidRPr="00D13911">
              <w:rPr>
                <w:rStyle w:val="fontstyle01"/>
                <w:lang w:val="uk-UA"/>
              </w:rPr>
              <w:t xml:space="preserve"> </w:t>
            </w:r>
            <w:r w:rsidRPr="00D13911">
              <w:rPr>
                <w:rStyle w:val="fontstyle01"/>
                <w:lang w:val="uk-UA"/>
              </w:rPr>
              <w:t>мову</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усній</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письмовій</w:t>
            </w:r>
            <w:r w:rsidRPr="00D13911">
              <w:rPr>
                <w:rStyle w:val="fontstyle01"/>
                <w:lang w:val="uk-UA"/>
              </w:rPr>
              <w:t xml:space="preserve"> </w:t>
            </w:r>
            <w:r w:rsidRPr="00D13911">
              <w:rPr>
                <w:rStyle w:val="fontstyle01"/>
                <w:lang w:val="uk-UA"/>
              </w:rPr>
              <w:t>формі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жанрово</w:t>
            </w:r>
            <w:r w:rsidRPr="00D13911">
              <w:rPr>
                <w:rStyle w:val="fontstyle01"/>
                <w:lang w:val="uk-UA"/>
              </w:rPr>
              <w:t>-</w:t>
            </w:r>
            <w:r w:rsidRPr="00D13911">
              <w:rPr>
                <w:rStyle w:val="fontstyle01"/>
                <w:lang w:val="uk-UA"/>
              </w:rPr>
              <w:t>стильових</w:t>
            </w:r>
            <w:r w:rsidRPr="00D13911">
              <w:rPr>
                <w:rStyle w:val="fontstyle01"/>
                <w:lang w:val="uk-UA"/>
              </w:rPr>
              <w:t xml:space="preserve"> </w:t>
            </w:r>
            <w:r w:rsidRPr="00D13911">
              <w:rPr>
                <w:rStyle w:val="fontstyle01"/>
                <w:lang w:val="uk-UA"/>
              </w:rPr>
              <w:t>різновидах</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регістрах</w:t>
            </w:r>
            <w:r w:rsidRPr="00D13911">
              <w:rPr>
                <w:rStyle w:val="fontstyle01"/>
                <w:lang w:val="uk-UA"/>
              </w:rPr>
              <w:t xml:space="preserve"> </w:t>
            </w:r>
            <w:r w:rsidRPr="00D13911">
              <w:rPr>
                <w:rStyle w:val="fontstyle01"/>
                <w:lang w:val="uk-UA"/>
              </w:rPr>
              <w:t>спілкування</w:t>
            </w:r>
            <w:r w:rsidRPr="00D13911">
              <w:rPr>
                <w:rStyle w:val="fontstyle01"/>
                <w:lang w:val="uk-UA"/>
              </w:rPr>
              <w:t xml:space="preserve"> (</w:t>
            </w:r>
            <w:r w:rsidRPr="00D13911">
              <w:rPr>
                <w:rStyle w:val="fontstyle01"/>
                <w:lang w:val="uk-UA"/>
              </w:rPr>
              <w:t>зокрема</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офіційному</w:t>
            </w:r>
            <w:r w:rsidRPr="00D13911">
              <w:rPr>
                <w:rStyle w:val="fontstyle01"/>
                <w:lang w:val="uk-UA"/>
              </w:rPr>
              <w:t>):</w:t>
            </w:r>
          </w:p>
          <w:p w14:paraId="794A624A" w14:textId="77777777" w:rsidR="00480A25" w:rsidRPr="00D13911" w:rsidRDefault="00480A25" w:rsidP="00480A25">
            <w:pPr>
              <w:jc w:val="both"/>
              <w:rPr>
                <w:rStyle w:val="fontstyle01"/>
                <w:lang w:val="uk-UA"/>
              </w:rPr>
            </w:pPr>
            <w:r w:rsidRPr="00D13911">
              <w:rPr>
                <w:rStyle w:val="fontstyle01"/>
                <w:rFonts w:asciiTheme="minorHAnsi" w:hAnsiTheme="minorHAns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користуватися</w:t>
            </w:r>
            <w:r w:rsidRPr="00D13911">
              <w:rPr>
                <w:rStyle w:val="fontstyle01"/>
                <w:lang w:val="uk-UA"/>
              </w:rPr>
              <w:t xml:space="preserve"> </w:t>
            </w:r>
            <w:r w:rsidRPr="00D13911">
              <w:rPr>
                <w:rStyle w:val="fontstyle01"/>
                <w:lang w:val="uk-UA"/>
              </w:rPr>
              <w:t>граматичними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лексичними</w:t>
            </w:r>
            <w:r w:rsidRPr="00D13911">
              <w:rPr>
                <w:rStyle w:val="fontstyle01"/>
                <w:lang w:val="uk-UA"/>
              </w:rPr>
              <w:t xml:space="preserve"> </w:t>
            </w:r>
            <w:r w:rsidRPr="00D13911">
              <w:rPr>
                <w:rStyle w:val="fontstyle01"/>
                <w:lang w:val="uk-UA"/>
              </w:rPr>
              <w:t>ресурсами</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української</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14:paraId="35A9B25C" w14:textId="77777777" w:rsidR="00480A25" w:rsidRPr="00D13911" w:rsidRDefault="00480A25" w:rsidP="00480A25">
            <w:pPr>
              <w:jc w:val="both"/>
              <w:rPr>
                <w:rStyle w:val="fontstyle01"/>
                <w:rFonts w:asciiTheme="minorHAnsi" w:hAnsiTheme="minorHAnsi"/>
                <w:lang w:val="uk-UA"/>
              </w:rPr>
            </w:pPr>
            <w:r w:rsidRPr="00D13911">
              <w:rPr>
                <w:rStyle w:val="fontstyle01"/>
                <w:rFonts w:asciiTheme="minorHAnsi" w:hAnsiTheme="minorHAns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визначати</w:t>
            </w:r>
            <w:r w:rsidRPr="00D13911">
              <w:rPr>
                <w:rStyle w:val="fontstyle01"/>
                <w:lang w:val="uk-UA"/>
              </w:rPr>
              <w:t xml:space="preserve"> </w:t>
            </w:r>
            <w:r w:rsidRPr="00D13911">
              <w:rPr>
                <w:rStyle w:val="fontstyle01"/>
                <w:lang w:val="uk-UA"/>
              </w:rPr>
              <w:t>найсуттєвіші</w:t>
            </w:r>
            <w:r w:rsidRPr="00D13911">
              <w:rPr>
                <w:rStyle w:val="fontstyle01"/>
                <w:lang w:val="uk-UA"/>
              </w:rPr>
              <w:t xml:space="preserve"> </w:t>
            </w:r>
            <w:r w:rsidRPr="00D13911">
              <w:rPr>
                <w:rStyle w:val="fontstyle01"/>
                <w:lang w:val="uk-UA"/>
              </w:rPr>
              <w:t>лексико</w:t>
            </w:r>
            <w:r w:rsidRPr="00D13911">
              <w:rPr>
                <w:rStyle w:val="fontstyle01"/>
                <w:lang w:val="uk-UA"/>
              </w:rPr>
              <w:t>-</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стилістичні</w:t>
            </w:r>
            <w:r w:rsidRPr="00D13911">
              <w:rPr>
                <w:rStyle w:val="fontstyle01"/>
                <w:lang w:val="uk-UA"/>
              </w:rPr>
              <w:t xml:space="preserve"> </w:t>
            </w:r>
            <w:r w:rsidRPr="00D13911">
              <w:rPr>
                <w:rStyle w:val="fontstyle01"/>
                <w:lang w:val="uk-UA"/>
              </w:rPr>
              <w:t>закономірності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англомовних</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україномовних</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rFonts w:asciiTheme="minorHAnsi" w:hAnsiTheme="minorHAnsi"/>
                <w:lang w:val="uk-UA"/>
              </w:rPr>
              <w:t>;</w:t>
            </w:r>
          </w:p>
          <w:p w14:paraId="4A2C4877" w14:textId="77777777" w:rsidR="00480A25" w:rsidRPr="00D13911" w:rsidRDefault="00480A25" w:rsidP="00480A25">
            <w:pPr>
              <w:jc w:val="both"/>
              <w:rPr>
                <w:rStyle w:val="fontstyle01"/>
                <w:lang w:val="uk-UA"/>
              </w:rPr>
            </w:pPr>
            <w:r w:rsidRPr="00D13911">
              <w:rPr>
                <w:rStyle w:val="fontstyle01"/>
                <w:rFonts w:asciiTheme="minorHAnsi" w:hAnsiTheme="minorHAns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аналізувати</w:t>
            </w:r>
            <w:r w:rsidRPr="00D13911">
              <w:rPr>
                <w:rStyle w:val="fontstyle01"/>
                <w:lang w:val="uk-UA"/>
              </w:rPr>
              <w:t xml:space="preserve"> </w:t>
            </w:r>
            <w:r w:rsidRPr="00D13911">
              <w:rPr>
                <w:rStyle w:val="fontstyle01"/>
                <w:lang w:val="uk-UA"/>
              </w:rPr>
              <w:t>функціонально</w:t>
            </w:r>
            <w:r w:rsidRPr="00D13911">
              <w:rPr>
                <w:rStyle w:val="fontstyle01"/>
                <w:lang w:val="uk-UA"/>
              </w:rPr>
              <w:t>-</w:t>
            </w:r>
            <w:r w:rsidRPr="00D13911">
              <w:rPr>
                <w:rStyle w:val="fontstyle01"/>
                <w:lang w:val="uk-UA"/>
              </w:rPr>
              <w:t>синтаксичний</w:t>
            </w:r>
            <w:r w:rsidRPr="00D13911">
              <w:rPr>
                <w:rStyle w:val="fontstyle01"/>
                <w:lang w:val="uk-UA"/>
              </w:rPr>
              <w:t xml:space="preserve"> </w:t>
            </w:r>
            <w:r w:rsidRPr="00D13911">
              <w:rPr>
                <w:rStyle w:val="fontstyle01"/>
                <w:lang w:val="uk-UA"/>
              </w:rPr>
              <w:t>рівень</w:t>
            </w:r>
            <w:r w:rsidRPr="00D13911">
              <w:rPr>
                <w:rStyle w:val="fontstyle01"/>
                <w:lang w:val="uk-UA"/>
              </w:rPr>
              <w:t xml:space="preserve"> </w:t>
            </w:r>
            <w:r w:rsidRPr="00D13911">
              <w:rPr>
                <w:rStyle w:val="fontstyle01"/>
                <w:lang w:val="uk-UA"/>
              </w:rPr>
              <w:t>речення</w:t>
            </w:r>
            <w:r w:rsidRPr="00D13911">
              <w:rPr>
                <w:rStyle w:val="fontstyle01"/>
                <w:rFonts w:asciiTheme="minorHAnsi" w:hAnsiTheme="minorHAnsi"/>
                <w:lang w:val="uk-UA"/>
              </w:rPr>
              <w:t xml:space="preserve">  </w:t>
            </w:r>
            <w:r w:rsidRPr="00D13911">
              <w:rPr>
                <w:rStyle w:val="fontstyle01"/>
                <w:lang w:val="uk-UA"/>
              </w:rPr>
              <w:t>(</w:t>
            </w:r>
            <w:r w:rsidRPr="00D13911">
              <w:rPr>
                <w:rStyle w:val="fontstyle01"/>
                <w:lang w:val="uk-UA"/>
              </w:rPr>
              <w:t>переклад</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присудків</w:t>
            </w:r>
            <w:r w:rsidRPr="00D13911">
              <w:rPr>
                <w:rStyle w:val="fontstyle01"/>
                <w:lang w:val="uk-UA"/>
              </w:rPr>
              <w:t xml:space="preserve">, </w:t>
            </w:r>
            <w:r w:rsidRPr="00D13911">
              <w:rPr>
                <w:rStyle w:val="fontstyle01"/>
                <w:lang w:val="uk-UA"/>
              </w:rPr>
              <w:t>підметів</w:t>
            </w:r>
            <w:r w:rsidRPr="00D13911">
              <w:rPr>
                <w:rStyle w:val="fontstyle01"/>
                <w:lang w:val="uk-UA"/>
              </w:rPr>
              <w:t xml:space="preserve">, </w:t>
            </w:r>
            <w:r w:rsidRPr="00D13911">
              <w:rPr>
                <w:rStyle w:val="fontstyle01"/>
                <w:lang w:val="uk-UA"/>
              </w:rPr>
              <w:t>синтаксичних</w:t>
            </w:r>
            <w:r w:rsidRPr="00D13911">
              <w:rPr>
                <w:rStyle w:val="fontstyle01"/>
                <w:lang w:val="uk-UA"/>
              </w:rPr>
              <w:t xml:space="preserve"> </w:t>
            </w:r>
            <w:r w:rsidRPr="00D13911">
              <w:rPr>
                <w:rStyle w:val="fontstyle01"/>
                <w:lang w:val="uk-UA"/>
              </w:rPr>
              <w:t>конструкцій</w:t>
            </w:r>
            <w:r w:rsidRPr="00D13911">
              <w:rPr>
                <w:rStyle w:val="fontstyle01"/>
                <w:lang w:val="uk-UA"/>
              </w:rPr>
              <w:t xml:space="preserve"> </w:t>
            </w:r>
            <w:r w:rsidRPr="00D13911">
              <w:rPr>
                <w:rStyle w:val="fontstyle01"/>
                <w:lang w:val="uk-UA"/>
              </w:rPr>
              <w:t>тощо</w:t>
            </w:r>
            <w:r w:rsidRPr="00D13911">
              <w:rPr>
                <w:rStyle w:val="fontstyle01"/>
                <w:lang w:val="uk-UA"/>
              </w:rPr>
              <w:t xml:space="preserve">) </w:t>
            </w:r>
            <w:r w:rsidRPr="00D13911">
              <w:rPr>
                <w:rStyle w:val="fontstyle01"/>
                <w:lang w:val="uk-UA"/>
              </w:rPr>
              <w:t>та</w:t>
            </w:r>
            <w:r w:rsidRPr="00D13911">
              <w:rPr>
                <w:rStyle w:val="fontstyle01"/>
                <w:rFonts w:asciiTheme="minorHAnsi" w:hAnsiTheme="minorHAnsi"/>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перекладацькі</w:t>
            </w:r>
            <w:r w:rsidRPr="00D13911">
              <w:rPr>
                <w:rStyle w:val="fontstyle01"/>
                <w:lang w:val="uk-UA"/>
              </w:rPr>
              <w:t xml:space="preserve"> </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лексичні</w:t>
            </w:r>
            <w:r w:rsidRPr="00D13911">
              <w:rPr>
                <w:rStyle w:val="fontstyle01"/>
                <w:lang w:val="uk-UA"/>
              </w:rPr>
              <w:t xml:space="preserve"> </w:t>
            </w:r>
            <w:r w:rsidRPr="00D13911">
              <w:rPr>
                <w:rStyle w:val="fontstyle01"/>
                <w:lang w:val="uk-UA"/>
              </w:rPr>
              <w:t>трансформації</w:t>
            </w:r>
            <w:r w:rsidRPr="00D13911">
              <w:rPr>
                <w:rStyle w:val="fontstyle01"/>
                <w:lang w:val="uk-UA"/>
              </w:rPr>
              <w:t>;</w:t>
            </w:r>
          </w:p>
          <w:p w14:paraId="1FE4DD4A" w14:textId="77777777" w:rsidR="00480A25" w:rsidRPr="00D13911" w:rsidRDefault="00480A25" w:rsidP="00480A25">
            <w:pPr>
              <w:jc w:val="both"/>
              <w:rPr>
                <w:rStyle w:val="fontstyle01"/>
                <w:lang w:val="uk-UA"/>
              </w:rPr>
            </w:pPr>
            <w:r w:rsidRPr="00D13911">
              <w:rPr>
                <w:rStyle w:val="fontstyle01"/>
                <w:rFonts w:asciiTheme="minorHAnsi" w:hAnsiTheme="minorHAns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спеціалізовану</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технічну</w:t>
            </w:r>
            <w:r w:rsidRPr="00D13911">
              <w:rPr>
                <w:rStyle w:val="fontstyle01"/>
                <w:lang w:val="uk-UA"/>
              </w:rPr>
              <w:t xml:space="preserve"> </w:t>
            </w:r>
            <w:r w:rsidRPr="00D13911">
              <w:rPr>
                <w:rStyle w:val="fontstyle01"/>
                <w:lang w:val="uk-UA"/>
              </w:rPr>
              <w:t>термінологію</w:t>
            </w:r>
            <w:r w:rsidRPr="00D13911">
              <w:rPr>
                <w:rStyle w:val="fontstyle01"/>
                <w:lang w:val="uk-UA"/>
              </w:rPr>
              <w:t xml:space="preserve"> </w:t>
            </w:r>
            <w:r w:rsidRPr="00D13911">
              <w:rPr>
                <w:rStyle w:val="fontstyle01"/>
                <w:lang w:val="uk-UA"/>
              </w:rPr>
              <w:t>в</w:t>
            </w:r>
            <w:r w:rsidRPr="00D13911">
              <w:rPr>
                <w:rStyle w:val="fontstyle01"/>
                <w:rFonts w:asciiTheme="minorHAnsi" w:hAnsiTheme="minorHAnsi"/>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w:t>
            </w:r>
          </w:p>
          <w:p w14:paraId="2A0A347B" w14:textId="77777777" w:rsidR="00480A25" w:rsidRPr="00D13911" w:rsidRDefault="00480A25" w:rsidP="00480A25">
            <w:pPr>
              <w:jc w:val="both"/>
              <w:rPr>
                <w:rStyle w:val="fontstyle01"/>
                <w:lang w:val="uk-UA"/>
              </w:rPr>
            </w:pPr>
            <w:r w:rsidRPr="00D13911">
              <w:rPr>
                <w:rStyle w:val="fontstyle01"/>
                <w:rFonts w:asciiTheme="minorHAnsi" w:hAnsiTheme="minorHAns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творчо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теоретичні</w:t>
            </w:r>
            <w:r w:rsidRPr="00D13911">
              <w:rPr>
                <w:rStyle w:val="fontstyle01"/>
                <w:lang w:val="uk-UA"/>
              </w:rPr>
              <w:t xml:space="preserve"> </w:t>
            </w:r>
            <w:r w:rsidRPr="00D13911">
              <w:rPr>
                <w:rStyle w:val="fontstyle01"/>
                <w:lang w:val="uk-UA"/>
              </w:rPr>
              <w:t>положення</w:t>
            </w:r>
            <w:r w:rsidRPr="00D13911">
              <w:rPr>
                <w:rStyle w:val="fontstyle01"/>
                <w:lang w:val="uk-UA"/>
              </w:rPr>
              <w:t xml:space="preserve"> </w:t>
            </w:r>
            <w:r w:rsidRPr="00D13911">
              <w:rPr>
                <w:rStyle w:val="fontstyle01"/>
                <w:lang w:val="uk-UA"/>
              </w:rPr>
              <w:t>дисципліни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rFonts w:asciiTheme="minorHAnsi" w:hAnsiTheme="minorHAnsi"/>
                <w:lang w:val="uk-UA"/>
              </w:rPr>
              <w:t xml:space="preserve"> </w:t>
            </w:r>
            <w:r w:rsidRPr="00D13911">
              <w:rPr>
                <w:rStyle w:val="fontstyle01"/>
                <w:lang w:val="uk-UA"/>
              </w:rPr>
              <w:t>виконання</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14:paraId="648C08EE" w14:textId="77777777" w:rsidR="00480A25" w:rsidRPr="00D13911" w:rsidRDefault="00480A25" w:rsidP="00480A25">
            <w:pPr>
              <w:jc w:val="both"/>
              <w:rPr>
                <w:rStyle w:val="fontstyle01"/>
                <w:rFonts w:asciiTheme="minorHAnsi" w:hAnsiTheme="minorHAnsi"/>
                <w:lang w:val="uk-UA"/>
              </w:rPr>
            </w:pPr>
            <w:r w:rsidRPr="00D13911">
              <w:rPr>
                <w:rStyle w:val="fontstyle01"/>
                <w:rFonts w:asciiTheme="minorHAnsi" w:hAnsiTheme="minorHAnsi"/>
                <w:lang w:val="uk-UA"/>
              </w:rPr>
              <w:t xml:space="preserve">- </w:t>
            </w:r>
            <w:r w:rsidRPr="00D13911">
              <w:rPr>
                <w:rStyle w:val="fontstyle01"/>
                <w:lang w:val="uk-UA"/>
              </w:rPr>
              <w:t>усвідомлення</w:t>
            </w:r>
            <w:r w:rsidRPr="00D13911">
              <w:rPr>
                <w:rStyle w:val="fontstyle01"/>
                <w:lang w:val="uk-UA"/>
              </w:rPr>
              <w:t xml:space="preserve"> </w:t>
            </w:r>
            <w:r w:rsidRPr="00D13911">
              <w:rPr>
                <w:rStyle w:val="fontstyle01"/>
                <w:lang w:val="uk-UA"/>
              </w:rPr>
              <w:t>засад</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технологій</w:t>
            </w:r>
            <w:r w:rsidRPr="00D13911">
              <w:rPr>
                <w:rStyle w:val="fontstyle01"/>
                <w:lang w:val="uk-UA"/>
              </w:rPr>
              <w:t xml:space="preserve"> </w:t>
            </w:r>
            <w:r w:rsidRPr="00D13911">
              <w:rPr>
                <w:rStyle w:val="fontstyle01"/>
                <w:lang w:val="uk-UA"/>
              </w:rPr>
              <w:t>створення</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lang w:val="uk-UA"/>
              </w:rPr>
              <w:t xml:space="preserve"> </w:t>
            </w:r>
            <w:r w:rsidRPr="00D13911">
              <w:rPr>
                <w:rStyle w:val="fontstyle01"/>
                <w:lang w:val="uk-UA"/>
              </w:rPr>
              <w:t>державною</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англійською</w:t>
            </w:r>
            <w:r w:rsidRPr="00D13911">
              <w:rPr>
                <w:rStyle w:val="fontstyle01"/>
                <w:lang w:val="uk-UA"/>
              </w:rPr>
              <w:t xml:space="preserve"> </w:t>
            </w:r>
            <w:r w:rsidRPr="00D13911">
              <w:rPr>
                <w:rStyle w:val="fontstyle01"/>
                <w:lang w:val="uk-UA"/>
              </w:rPr>
              <w:t>мовами</w:t>
            </w:r>
            <w:r w:rsidRPr="00D13911">
              <w:rPr>
                <w:rStyle w:val="fontstyle01"/>
                <w:rFonts w:asciiTheme="minorHAnsi" w:hAnsiTheme="minorHAnsi"/>
                <w:lang w:val="uk-UA"/>
              </w:rPr>
              <w:t>;</w:t>
            </w:r>
          </w:p>
          <w:p w14:paraId="6B3F7FC7" w14:textId="77777777" w:rsidR="00480A25" w:rsidRPr="00D13911" w:rsidRDefault="00480A25" w:rsidP="00480A25">
            <w:pPr>
              <w:jc w:val="both"/>
              <w:rPr>
                <w:rStyle w:val="fontstyle01"/>
                <w:rFonts w:asciiTheme="minorHAnsi" w:hAnsiTheme="minorHAnsi"/>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оперувати</w:t>
            </w:r>
            <w:r w:rsidRPr="00D13911">
              <w:rPr>
                <w:rStyle w:val="fontstyle01"/>
                <w:lang w:val="uk-UA"/>
              </w:rPr>
              <w:t xml:space="preserve"> </w:t>
            </w:r>
            <w:r w:rsidRPr="00D13911">
              <w:rPr>
                <w:rStyle w:val="fontstyle01"/>
                <w:lang w:val="uk-UA"/>
              </w:rPr>
              <w:t>спеціальною</w:t>
            </w:r>
            <w:r w:rsidRPr="00D13911">
              <w:rPr>
                <w:rStyle w:val="fontstyle01"/>
                <w:lang w:val="uk-UA"/>
              </w:rPr>
              <w:t xml:space="preserve"> </w:t>
            </w:r>
            <w:r w:rsidRPr="00D13911">
              <w:rPr>
                <w:rStyle w:val="fontstyle01"/>
                <w:lang w:val="uk-UA"/>
              </w:rPr>
              <w:t>термінологією</w:t>
            </w:r>
            <w:r w:rsidRPr="00D13911">
              <w:rPr>
                <w:rStyle w:val="fontstyle01"/>
                <w:lang w:val="uk-UA"/>
              </w:rPr>
              <w:t xml:space="preserve"> </w:t>
            </w:r>
            <w:r w:rsidRPr="00D13911">
              <w:rPr>
                <w:rStyle w:val="fontstyle01"/>
                <w:lang w:val="uk-UA"/>
              </w:rPr>
              <w:t>для</w:t>
            </w:r>
            <w:r w:rsidRPr="00D13911">
              <w:rPr>
                <w:rStyle w:val="fontstyle01"/>
                <w:lang w:val="uk-UA"/>
              </w:rPr>
              <w:t xml:space="preserve"> </w:t>
            </w:r>
            <w:r w:rsidRPr="00D13911">
              <w:rPr>
                <w:rStyle w:val="fontstyle01"/>
                <w:lang w:val="uk-UA"/>
              </w:rPr>
              <w:t>розв’язання</w:t>
            </w:r>
            <w:r w:rsidRPr="00D13911">
              <w:rPr>
                <w:rStyle w:val="fontstyle01"/>
                <w:lang w:val="uk-UA"/>
              </w:rPr>
              <w:t xml:space="preserve"> </w:t>
            </w:r>
            <w:r w:rsidRPr="00D13911">
              <w:rPr>
                <w:rStyle w:val="fontstyle01"/>
                <w:lang w:val="uk-UA"/>
              </w:rPr>
              <w:t>професійних</w:t>
            </w:r>
            <w:r w:rsidRPr="00D13911">
              <w:rPr>
                <w:rStyle w:val="fontstyle01"/>
                <w:lang w:val="uk-UA"/>
              </w:rPr>
              <w:t xml:space="preserve"> </w:t>
            </w:r>
            <w:r w:rsidRPr="00D13911">
              <w:rPr>
                <w:rStyle w:val="fontstyle01"/>
                <w:lang w:val="uk-UA"/>
              </w:rPr>
              <w:t>завдань</w:t>
            </w:r>
            <w:r w:rsidRPr="00D13911">
              <w:rPr>
                <w:rStyle w:val="fontstyle01"/>
                <w:rFonts w:asciiTheme="minorHAnsi" w:hAnsiTheme="minorHAnsi"/>
                <w:lang w:val="uk-UA"/>
              </w:rPr>
              <w:t>;</w:t>
            </w:r>
          </w:p>
          <w:p w14:paraId="7E15F604" w14:textId="77777777" w:rsidR="00003523" w:rsidRPr="00D13911" w:rsidRDefault="00480A25" w:rsidP="00480A25">
            <w:pPr>
              <w:pStyle w:val="Spalvotassraas1parykinimas1"/>
              <w:tabs>
                <w:tab w:val="left" w:pos="993"/>
              </w:tabs>
              <w:autoSpaceDE w:val="0"/>
              <w:autoSpaceDN w:val="0"/>
              <w:adjustRightInd w:val="0"/>
              <w:ind w:hanging="720"/>
              <w:contextualSpacing w:val="0"/>
              <w:jc w:val="both"/>
              <w:rPr>
                <w:u w:val="single"/>
                <w:lang w:val="uk-UA"/>
              </w:rPr>
            </w:pPr>
            <w:r w:rsidRPr="00D13911">
              <w:rPr>
                <w:rStyle w:val="fontstyle01"/>
                <w:rFonts w:asciiTheme="minorHAnsi" w:hAnsiTheme="minorHAns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організації</w:t>
            </w:r>
            <w:r w:rsidRPr="00D13911">
              <w:rPr>
                <w:rStyle w:val="fontstyle01"/>
                <w:lang w:val="uk-UA"/>
              </w:rPr>
              <w:t xml:space="preserve"> </w:t>
            </w:r>
            <w:r w:rsidRPr="00D13911">
              <w:rPr>
                <w:rStyle w:val="fontstyle01"/>
                <w:lang w:val="uk-UA"/>
              </w:rPr>
              <w:t>ділової</w:t>
            </w:r>
            <w:r w:rsidRPr="00D13911">
              <w:rPr>
                <w:rStyle w:val="fontstyle01"/>
                <w:lang w:val="uk-UA"/>
              </w:rPr>
              <w:t xml:space="preserve"> </w:t>
            </w:r>
            <w:r w:rsidRPr="00D13911">
              <w:rPr>
                <w:rStyle w:val="fontstyle01"/>
                <w:lang w:val="uk-UA"/>
              </w:rPr>
              <w:t>комунікації</w:t>
            </w:r>
            <w:r w:rsidRPr="00D13911">
              <w:rPr>
                <w:rStyle w:val="fontstyle01"/>
                <w:lang w:val="uk-UA"/>
              </w:rPr>
              <w:t>.</w:t>
            </w:r>
          </w:p>
          <w:p w14:paraId="2B8BFA0E" w14:textId="77777777" w:rsidR="00003523" w:rsidRPr="00604FD4" w:rsidRDefault="00003523" w:rsidP="00480A25">
            <w:pPr>
              <w:pStyle w:val="Default"/>
              <w:ind w:firstLine="318"/>
              <w:jc w:val="both"/>
              <w:rPr>
                <w:color w:val="auto"/>
                <w:u w:val="single"/>
              </w:rPr>
            </w:pPr>
          </w:p>
        </w:tc>
      </w:tr>
      <w:tr w:rsidR="00003523" w:rsidRPr="00604FD4" w14:paraId="4327436A" w14:textId="77777777" w:rsidTr="00524D7E">
        <w:tc>
          <w:tcPr>
            <w:tcW w:w="9345" w:type="dxa"/>
            <w:gridSpan w:val="9"/>
          </w:tcPr>
          <w:p w14:paraId="33B92427" w14:textId="77777777" w:rsidR="00003523" w:rsidRDefault="00003523"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lastRenderedPageBreak/>
              <w:t xml:space="preserve">5. </w:t>
            </w:r>
            <w:r w:rsidRPr="00D13911">
              <w:rPr>
                <w:b/>
                <w:color w:val="auto"/>
                <w:sz w:val="22"/>
                <w:szCs w:val="22"/>
                <w:lang w:val="uk-UA"/>
              </w:rPr>
              <w:t>Програмні результати навчання</w:t>
            </w:r>
          </w:p>
          <w:p w14:paraId="60ACC242"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Вільно спілкуватися з професійних питань з фахівцями і нефахіцями державною та англійською мовами усно й письмово , використовуючи їх для організації ефективної міжкультурної комунікації.</w:t>
            </w:r>
          </w:p>
          <w:p w14:paraId="5EA552DD"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Ефективно працювати з інформацією із різних джерел, аналізувати, систематизувати, класифікувати, впорядковувати, інтерпретувати її.</w:t>
            </w:r>
          </w:p>
          <w:p w14:paraId="0768CFEA"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Організовувати процес свого самонавчання й самоосвіти із значним ступенем автономності. </w:t>
            </w:r>
          </w:p>
          <w:p w14:paraId="5AFCFF80"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14:paraId="36E2B3E2"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системи й норми літературних англійської та української мов, застосовувати ці знання у практичній діяльності. </w:t>
            </w:r>
          </w:p>
          <w:p w14:paraId="321BAB89" w14:textId="77777777" w:rsidR="009B083E" w:rsidRPr="009B083E" w:rsidRDefault="009B083E"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основні поняття, теорії, концепції, проблеми перекладознавства, традиційні та новітні методики їх вирішення, застосовувати їх у професійній діяльності. </w:t>
            </w:r>
          </w:p>
          <w:p w14:paraId="6A9076B7" w14:textId="77777777" w:rsidR="009B083E" w:rsidRPr="00604FD4" w:rsidRDefault="009B083E" w:rsidP="009B083E">
            <w:pPr>
              <w:pStyle w:val="Body1"/>
              <w:numPr>
                <w:ilvl w:val="0"/>
                <w:numId w:val="29"/>
              </w:numPr>
              <w:tabs>
                <w:tab w:val="left" w:pos="142"/>
                <w:tab w:val="left" w:pos="993"/>
              </w:tabs>
              <w:autoSpaceDE w:val="0"/>
              <w:autoSpaceDN w:val="0"/>
              <w:adjustRightInd w:val="0"/>
              <w:ind w:hanging="720"/>
              <w:jc w:val="both"/>
              <w:rPr>
                <w:b/>
                <w:color w:val="auto"/>
                <w:sz w:val="22"/>
                <w:szCs w:val="22"/>
                <w:lang w:val="ru-RU"/>
              </w:rPr>
            </w:pPr>
            <w:r w:rsidRPr="00D13911">
              <w:rPr>
                <w:color w:val="auto"/>
                <w:szCs w:val="24"/>
                <w:lang w:val="uk-UA"/>
              </w:rPr>
              <w:t>Дотримуватися правил академічної доброчесності</w:t>
            </w:r>
            <w:r w:rsidRPr="009B083E">
              <w:rPr>
                <w:color w:val="auto"/>
                <w:szCs w:val="24"/>
                <w:lang w:val="ru-RU"/>
              </w:rPr>
              <w:t>.</w:t>
            </w:r>
          </w:p>
        </w:tc>
      </w:tr>
      <w:tr w:rsidR="00003523" w:rsidRPr="00604FD4" w14:paraId="6CB443E1" w14:textId="77777777" w:rsidTr="00524D7E">
        <w:tc>
          <w:tcPr>
            <w:tcW w:w="9345" w:type="dxa"/>
            <w:gridSpan w:val="9"/>
          </w:tcPr>
          <w:p w14:paraId="545219CA" w14:textId="77777777" w:rsidR="00003523" w:rsidRPr="00604FD4" w:rsidRDefault="00003523" w:rsidP="00604FD4">
            <w:pPr>
              <w:pStyle w:val="Body1"/>
              <w:tabs>
                <w:tab w:val="left" w:pos="993"/>
                <w:tab w:val="left" w:pos="1418"/>
              </w:tabs>
              <w:autoSpaceDE w:val="0"/>
              <w:autoSpaceDN w:val="0"/>
              <w:adjustRightInd w:val="0"/>
              <w:ind w:firstLine="318"/>
              <w:jc w:val="center"/>
              <w:rPr>
                <w:b/>
                <w:color w:val="auto"/>
                <w:sz w:val="22"/>
                <w:szCs w:val="22"/>
                <w:lang w:val="ru-RU"/>
              </w:rPr>
            </w:pPr>
          </w:p>
        </w:tc>
      </w:tr>
      <w:tr w:rsidR="00003523" w:rsidRPr="00604FD4" w14:paraId="54E315DA" w14:textId="77777777" w:rsidTr="00524D7E">
        <w:tc>
          <w:tcPr>
            <w:tcW w:w="9345" w:type="dxa"/>
            <w:gridSpan w:val="9"/>
          </w:tcPr>
          <w:p w14:paraId="5A9D0559" w14:textId="77777777" w:rsidR="00003523" w:rsidRPr="00604FD4" w:rsidRDefault="00003523" w:rsidP="00524D7E">
            <w:pPr>
              <w:jc w:val="center"/>
              <w:rPr>
                <w:lang w:val="uk-UA"/>
              </w:rPr>
            </w:pPr>
            <w:r w:rsidRPr="00604FD4">
              <w:rPr>
                <w:b/>
                <w:sz w:val="22"/>
                <w:szCs w:val="22"/>
                <w:lang w:val="uk-UA"/>
              </w:rPr>
              <w:t xml:space="preserve">6. Організація навчання </w:t>
            </w:r>
          </w:p>
        </w:tc>
      </w:tr>
      <w:tr w:rsidR="00003523" w:rsidRPr="00604FD4" w14:paraId="33AC1E3F" w14:textId="77777777" w:rsidTr="00524D7E">
        <w:tc>
          <w:tcPr>
            <w:tcW w:w="9345" w:type="dxa"/>
            <w:gridSpan w:val="9"/>
          </w:tcPr>
          <w:p w14:paraId="26CA22F7" w14:textId="77777777" w:rsidR="00003523" w:rsidRPr="00604FD4" w:rsidRDefault="00003523" w:rsidP="00524D7E">
            <w:pPr>
              <w:jc w:val="center"/>
              <w:rPr>
                <w:lang w:val="uk-UA"/>
              </w:rPr>
            </w:pPr>
            <w:r w:rsidRPr="00604FD4">
              <w:rPr>
                <w:sz w:val="22"/>
                <w:szCs w:val="22"/>
                <w:lang w:val="uk-UA"/>
              </w:rPr>
              <w:t>Обсяг навчальної дисципліни</w:t>
            </w:r>
          </w:p>
        </w:tc>
      </w:tr>
      <w:tr w:rsidR="00003523" w:rsidRPr="00604FD4" w14:paraId="2E887CFE" w14:textId="77777777" w:rsidTr="00524D7E">
        <w:tc>
          <w:tcPr>
            <w:tcW w:w="3050" w:type="dxa"/>
            <w:gridSpan w:val="4"/>
          </w:tcPr>
          <w:p w14:paraId="6D11196C" w14:textId="77777777" w:rsidR="00003523" w:rsidRPr="00604FD4" w:rsidRDefault="00003523" w:rsidP="00524D7E">
            <w:pPr>
              <w:jc w:val="center"/>
              <w:rPr>
                <w:lang w:val="uk-UA"/>
              </w:rPr>
            </w:pPr>
            <w:r w:rsidRPr="00604FD4">
              <w:rPr>
                <w:sz w:val="22"/>
                <w:szCs w:val="22"/>
                <w:lang w:val="uk-UA"/>
              </w:rPr>
              <w:t>Вид заняття</w:t>
            </w:r>
          </w:p>
        </w:tc>
        <w:tc>
          <w:tcPr>
            <w:tcW w:w="6295" w:type="dxa"/>
            <w:gridSpan w:val="5"/>
          </w:tcPr>
          <w:p w14:paraId="44092976" w14:textId="77777777" w:rsidR="00003523" w:rsidRPr="00604FD4" w:rsidRDefault="00003523" w:rsidP="00524D7E">
            <w:pPr>
              <w:jc w:val="center"/>
              <w:rPr>
                <w:lang w:val="uk-UA"/>
              </w:rPr>
            </w:pPr>
            <w:r w:rsidRPr="00604FD4">
              <w:rPr>
                <w:sz w:val="22"/>
                <w:szCs w:val="22"/>
                <w:lang w:val="uk-UA"/>
              </w:rPr>
              <w:t>Загальна кількість годин</w:t>
            </w:r>
          </w:p>
        </w:tc>
      </w:tr>
      <w:tr w:rsidR="00003523" w:rsidRPr="00604FD4" w14:paraId="5D8BB180" w14:textId="77777777" w:rsidTr="00524D7E">
        <w:tc>
          <w:tcPr>
            <w:tcW w:w="3050" w:type="dxa"/>
            <w:gridSpan w:val="4"/>
          </w:tcPr>
          <w:p w14:paraId="452FF00B" w14:textId="77777777" w:rsidR="00003523" w:rsidRPr="00604FD4" w:rsidRDefault="00003523"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lastRenderedPageBreak/>
              <w:t>лекції</w:t>
            </w:r>
          </w:p>
        </w:tc>
        <w:tc>
          <w:tcPr>
            <w:tcW w:w="6295" w:type="dxa"/>
            <w:gridSpan w:val="5"/>
          </w:tcPr>
          <w:p w14:paraId="5B18B2AE" w14:textId="77777777" w:rsidR="00003523" w:rsidRPr="00604FD4" w:rsidRDefault="009B083E" w:rsidP="00524D7E">
            <w:pPr>
              <w:jc w:val="center"/>
              <w:rPr>
                <w:lang w:val="uk-UA"/>
              </w:rPr>
            </w:pPr>
            <w:r>
              <w:rPr>
                <w:lang w:val="uk-UA"/>
              </w:rPr>
              <w:t>12</w:t>
            </w:r>
          </w:p>
        </w:tc>
      </w:tr>
      <w:tr w:rsidR="00003523" w:rsidRPr="00604FD4" w14:paraId="5FDAEE6E" w14:textId="77777777" w:rsidTr="00524D7E">
        <w:tc>
          <w:tcPr>
            <w:tcW w:w="3050" w:type="dxa"/>
            <w:gridSpan w:val="4"/>
          </w:tcPr>
          <w:p w14:paraId="532551BE" w14:textId="77777777" w:rsidR="00003523" w:rsidRPr="00604FD4" w:rsidRDefault="00003523"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семінарські заняття / практичні / лабораторні</w:t>
            </w:r>
          </w:p>
        </w:tc>
        <w:tc>
          <w:tcPr>
            <w:tcW w:w="6295" w:type="dxa"/>
            <w:gridSpan w:val="5"/>
          </w:tcPr>
          <w:p w14:paraId="59BDC27C" w14:textId="77777777" w:rsidR="00003523" w:rsidRPr="00604FD4" w:rsidRDefault="009B083E" w:rsidP="00524D7E">
            <w:pPr>
              <w:jc w:val="center"/>
              <w:rPr>
                <w:lang w:val="uk-UA"/>
              </w:rPr>
            </w:pPr>
            <w:r>
              <w:rPr>
                <w:lang w:val="uk-UA"/>
              </w:rPr>
              <w:t>18</w:t>
            </w:r>
          </w:p>
        </w:tc>
      </w:tr>
      <w:tr w:rsidR="00003523" w:rsidRPr="00604FD4" w14:paraId="468D4F1D" w14:textId="77777777" w:rsidTr="00524D7E">
        <w:tc>
          <w:tcPr>
            <w:tcW w:w="3050" w:type="dxa"/>
            <w:gridSpan w:val="4"/>
          </w:tcPr>
          <w:p w14:paraId="6CF9D490" w14:textId="77777777" w:rsidR="00003523" w:rsidRPr="00604FD4" w:rsidRDefault="00003523"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14:paraId="475C9A03" w14:textId="77777777" w:rsidR="00003523" w:rsidRPr="00604FD4" w:rsidRDefault="009B083E" w:rsidP="00524D7E">
            <w:pPr>
              <w:jc w:val="center"/>
              <w:rPr>
                <w:lang w:val="uk-UA"/>
              </w:rPr>
            </w:pPr>
            <w:r>
              <w:rPr>
                <w:lang w:val="uk-UA"/>
              </w:rPr>
              <w:t>60</w:t>
            </w:r>
          </w:p>
        </w:tc>
      </w:tr>
      <w:tr w:rsidR="00003523" w:rsidRPr="00604FD4" w14:paraId="272C0420" w14:textId="77777777" w:rsidTr="00524D7E">
        <w:tc>
          <w:tcPr>
            <w:tcW w:w="9345" w:type="dxa"/>
            <w:gridSpan w:val="9"/>
          </w:tcPr>
          <w:p w14:paraId="3620E633" w14:textId="77777777" w:rsidR="00003523" w:rsidRPr="00604FD4" w:rsidRDefault="00003523" w:rsidP="00524D7E">
            <w:pPr>
              <w:jc w:val="center"/>
              <w:rPr>
                <w:lang w:val="uk-UA"/>
              </w:rPr>
            </w:pPr>
            <w:r w:rsidRPr="00604FD4">
              <w:rPr>
                <w:sz w:val="22"/>
                <w:szCs w:val="22"/>
                <w:lang w:val="uk-UA"/>
              </w:rPr>
              <w:t>Ознаки навчальної дисципліни</w:t>
            </w:r>
          </w:p>
        </w:tc>
      </w:tr>
      <w:tr w:rsidR="00003523" w:rsidRPr="00604FD4" w14:paraId="24A1E594" w14:textId="77777777" w:rsidTr="00524D7E">
        <w:tc>
          <w:tcPr>
            <w:tcW w:w="1513" w:type="dxa"/>
            <w:vAlign w:val="center"/>
          </w:tcPr>
          <w:p w14:paraId="5EA7120B" w14:textId="77777777" w:rsidR="00003523" w:rsidRPr="00604FD4"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14:paraId="4A6C28B5" w14:textId="77777777" w:rsidR="00003523" w:rsidRPr="00604FD4"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14:paraId="32627322" w14:textId="77777777" w:rsidR="00003523" w:rsidRPr="00604FD4"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14:paraId="05E7AEDB" w14:textId="77777777" w:rsidR="00003523" w:rsidRPr="00604FD4"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14:paraId="242BB052" w14:textId="77777777" w:rsidR="00003523" w:rsidRPr="00D13911"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14:paraId="3B180C70" w14:textId="77777777" w:rsidR="00003523" w:rsidRPr="00604FD4" w:rsidRDefault="00003523"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003523" w:rsidRPr="00604FD4" w14:paraId="57FCB44A" w14:textId="77777777" w:rsidTr="00524D7E">
        <w:tc>
          <w:tcPr>
            <w:tcW w:w="1513" w:type="dxa"/>
          </w:tcPr>
          <w:p w14:paraId="71F11DC7" w14:textId="77777777" w:rsidR="00003523" w:rsidRPr="00604FD4" w:rsidRDefault="00003523" w:rsidP="00524D7E">
            <w:pPr>
              <w:jc w:val="center"/>
              <w:rPr>
                <w:bCs/>
                <w:lang w:val="uk-UA"/>
              </w:rPr>
            </w:pPr>
          </w:p>
        </w:tc>
        <w:tc>
          <w:tcPr>
            <w:tcW w:w="2203" w:type="dxa"/>
            <w:gridSpan w:val="4"/>
          </w:tcPr>
          <w:p w14:paraId="4A105247" w14:textId="77777777" w:rsidR="00003523" w:rsidRPr="00604FD4" w:rsidRDefault="00003523" w:rsidP="00524D7E">
            <w:pPr>
              <w:jc w:val="center"/>
              <w:rPr>
                <w:bCs/>
                <w:lang w:val="uk-UA"/>
              </w:rPr>
            </w:pPr>
            <w:r w:rsidRPr="00604FD4">
              <w:rPr>
                <w:bCs/>
                <w:sz w:val="22"/>
                <w:szCs w:val="22"/>
                <w:lang w:val="uk-UA"/>
              </w:rPr>
              <w:t>035 Філологія</w:t>
            </w:r>
          </w:p>
        </w:tc>
        <w:tc>
          <w:tcPr>
            <w:tcW w:w="3509" w:type="dxa"/>
            <w:gridSpan w:val="2"/>
          </w:tcPr>
          <w:p w14:paraId="6F3158B7" w14:textId="77777777" w:rsidR="00003523" w:rsidRPr="00604FD4" w:rsidRDefault="00D13911" w:rsidP="00524D7E">
            <w:pPr>
              <w:jc w:val="center"/>
              <w:rPr>
                <w:lang w:val="uk-UA"/>
              </w:rPr>
            </w:pPr>
            <w:r>
              <w:rPr>
                <w:lang w:val="uk-UA"/>
              </w:rPr>
              <w:t>3</w:t>
            </w:r>
          </w:p>
        </w:tc>
        <w:tc>
          <w:tcPr>
            <w:tcW w:w="2120" w:type="dxa"/>
            <w:gridSpan w:val="2"/>
          </w:tcPr>
          <w:p w14:paraId="53254609" w14:textId="77777777" w:rsidR="00003523" w:rsidRPr="00604FD4" w:rsidRDefault="00D13911" w:rsidP="00524D7E">
            <w:pPr>
              <w:jc w:val="center"/>
              <w:rPr>
                <w:lang w:val="uk-UA"/>
              </w:rPr>
            </w:pPr>
            <w:r>
              <w:rPr>
                <w:lang w:val="uk-UA"/>
              </w:rPr>
              <w:t>В</w:t>
            </w:r>
          </w:p>
        </w:tc>
      </w:tr>
      <w:tr w:rsidR="00003523" w:rsidRPr="00604FD4" w14:paraId="746E9BDD" w14:textId="77777777" w:rsidTr="00524D7E">
        <w:tc>
          <w:tcPr>
            <w:tcW w:w="9345" w:type="dxa"/>
            <w:gridSpan w:val="9"/>
          </w:tcPr>
          <w:p w14:paraId="149D5FBD" w14:textId="77777777" w:rsidR="00003523" w:rsidRPr="00604FD4" w:rsidRDefault="00003523"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003523" w:rsidRPr="00604FD4" w14:paraId="5BD893F9" w14:textId="77777777" w:rsidTr="00524D7E">
        <w:tc>
          <w:tcPr>
            <w:tcW w:w="6232" w:type="dxa"/>
            <w:gridSpan w:val="6"/>
            <w:vMerge w:val="restart"/>
          </w:tcPr>
          <w:p w14:paraId="525E750E" w14:textId="77777777" w:rsidR="00003523" w:rsidRPr="00604FD4" w:rsidRDefault="00003523" w:rsidP="00524D7E">
            <w:pPr>
              <w:jc w:val="center"/>
              <w:rPr>
                <w:lang w:val="uk-UA"/>
              </w:rPr>
            </w:pPr>
            <w:r w:rsidRPr="00604FD4">
              <w:rPr>
                <w:sz w:val="22"/>
                <w:szCs w:val="22"/>
                <w:lang w:val="uk-UA"/>
              </w:rPr>
              <w:t xml:space="preserve">Тема </w:t>
            </w:r>
          </w:p>
        </w:tc>
        <w:tc>
          <w:tcPr>
            <w:tcW w:w="3113" w:type="dxa"/>
            <w:gridSpan w:val="3"/>
          </w:tcPr>
          <w:p w14:paraId="0CBD7906" w14:textId="77777777" w:rsidR="00003523" w:rsidRPr="00604FD4" w:rsidRDefault="00003523" w:rsidP="00524D7E">
            <w:pPr>
              <w:jc w:val="center"/>
              <w:rPr>
                <w:lang w:val="uk-UA"/>
              </w:rPr>
            </w:pPr>
            <w:r w:rsidRPr="00604FD4">
              <w:rPr>
                <w:sz w:val="22"/>
                <w:szCs w:val="22"/>
                <w:lang w:val="uk-UA"/>
              </w:rPr>
              <w:t>кількість год.</w:t>
            </w:r>
          </w:p>
        </w:tc>
      </w:tr>
      <w:tr w:rsidR="00003523" w:rsidRPr="00604FD4" w14:paraId="2027F4E5" w14:textId="77777777" w:rsidTr="00524D7E">
        <w:tc>
          <w:tcPr>
            <w:tcW w:w="6232" w:type="dxa"/>
            <w:gridSpan w:val="6"/>
            <w:vMerge/>
          </w:tcPr>
          <w:p w14:paraId="1EB1AB86" w14:textId="77777777" w:rsidR="00003523" w:rsidRPr="00604FD4" w:rsidRDefault="00003523" w:rsidP="00524D7E">
            <w:pPr>
              <w:jc w:val="center"/>
              <w:rPr>
                <w:lang w:val="uk-UA"/>
              </w:rPr>
            </w:pPr>
          </w:p>
        </w:tc>
        <w:tc>
          <w:tcPr>
            <w:tcW w:w="993" w:type="dxa"/>
          </w:tcPr>
          <w:p w14:paraId="210DF505" w14:textId="77777777" w:rsidR="00003523" w:rsidRPr="00604FD4" w:rsidRDefault="00003523" w:rsidP="00524D7E">
            <w:pPr>
              <w:jc w:val="center"/>
              <w:rPr>
                <w:lang w:val="uk-UA"/>
              </w:rPr>
            </w:pPr>
            <w:r w:rsidRPr="00604FD4">
              <w:rPr>
                <w:sz w:val="22"/>
                <w:szCs w:val="22"/>
                <w:lang w:val="uk-UA"/>
              </w:rPr>
              <w:t>лекції</w:t>
            </w:r>
          </w:p>
        </w:tc>
        <w:tc>
          <w:tcPr>
            <w:tcW w:w="992" w:type="dxa"/>
          </w:tcPr>
          <w:p w14:paraId="2F7D8347" w14:textId="77777777" w:rsidR="00003523" w:rsidRPr="00604FD4" w:rsidRDefault="00003523" w:rsidP="00524D7E">
            <w:pPr>
              <w:jc w:val="center"/>
              <w:rPr>
                <w:lang w:val="uk-UA"/>
              </w:rPr>
            </w:pPr>
            <w:r w:rsidRPr="00604FD4">
              <w:rPr>
                <w:sz w:val="22"/>
                <w:szCs w:val="22"/>
                <w:lang w:val="uk-UA"/>
              </w:rPr>
              <w:t>заняття</w:t>
            </w:r>
          </w:p>
        </w:tc>
        <w:tc>
          <w:tcPr>
            <w:tcW w:w="1128" w:type="dxa"/>
          </w:tcPr>
          <w:p w14:paraId="7D22190D" w14:textId="77777777" w:rsidR="00003523" w:rsidRPr="00604FD4" w:rsidRDefault="00003523" w:rsidP="00524D7E">
            <w:pPr>
              <w:jc w:val="center"/>
              <w:rPr>
                <w:lang w:val="uk-UA"/>
              </w:rPr>
            </w:pPr>
            <w:r w:rsidRPr="00604FD4">
              <w:rPr>
                <w:sz w:val="22"/>
                <w:szCs w:val="22"/>
                <w:lang w:val="uk-UA"/>
              </w:rPr>
              <w:t>сам. роб.</w:t>
            </w:r>
          </w:p>
        </w:tc>
      </w:tr>
      <w:tr w:rsidR="009B083E" w:rsidRPr="00604FD4" w14:paraId="497DCC8C" w14:textId="77777777" w:rsidTr="0091302A">
        <w:tc>
          <w:tcPr>
            <w:tcW w:w="6232" w:type="dxa"/>
            <w:gridSpan w:val="6"/>
            <w:vAlign w:val="center"/>
          </w:tcPr>
          <w:p w14:paraId="37EAC1B2" w14:textId="77777777" w:rsidR="009B083E" w:rsidRPr="00604FD4" w:rsidRDefault="009B083E" w:rsidP="0091302A">
            <w:pPr>
              <w:rPr>
                <w:lang w:val="uk-UA"/>
              </w:rPr>
            </w:pPr>
            <w:r>
              <w:rPr>
                <w:sz w:val="22"/>
                <w:szCs w:val="22"/>
                <w:lang w:val="uk-UA"/>
              </w:rPr>
              <w:t xml:space="preserve">Тема 1. </w:t>
            </w:r>
            <w:r w:rsidRPr="009B083E">
              <w:rPr>
                <w:bCs/>
                <w:lang w:val="uk-UA" w:eastAsia="zh-CN"/>
              </w:rPr>
              <w:t>Переклад та міжкультурна комунікація: подібності та відмінності</w:t>
            </w:r>
            <w:r>
              <w:rPr>
                <w:bCs/>
                <w:lang w:val="uk-UA" w:eastAsia="zh-CN"/>
              </w:rPr>
              <w:t>. Компетентність перекладача.</w:t>
            </w:r>
          </w:p>
        </w:tc>
        <w:tc>
          <w:tcPr>
            <w:tcW w:w="993" w:type="dxa"/>
          </w:tcPr>
          <w:p w14:paraId="44158E99" w14:textId="77777777" w:rsidR="009B083E" w:rsidRPr="00604FD4" w:rsidRDefault="009B083E" w:rsidP="0091302A">
            <w:pPr>
              <w:jc w:val="center"/>
              <w:rPr>
                <w:lang w:val="uk-UA"/>
              </w:rPr>
            </w:pPr>
            <w:r>
              <w:rPr>
                <w:lang w:val="uk-UA"/>
              </w:rPr>
              <w:t>2</w:t>
            </w:r>
          </w:p>
        </w:tc>
        <w:tc>
          <w:tcPr>
            <w:tcW w:w="992" w:type="dxa"/>
          </w:tcPr>
          <w:p w14:paraId="0A0C619F" w14:textId="77777777" w:rsidR="009B083E" w:rsidRPr="00604FD4" w:rsidRDefault="009B083E" w:rsidP="0091302A">
            <w:pPr>
              <w:jc w:val="center"/>
              <w:rPr>
                <w:lang w:val="uk-UA"/>
              </w:rPr>
            </w:pPr>
            <w:r>
              <w:rPr>
                <w:lang w:val="uk-UA"/>
              </w:rPr>
              <w:t>2</w:t>
            </w:r>
          </w:p>
        </w:tc>
        <w:tc>
          <w:tcPr>
            <w:tcW w:w="1128" w:type="dxa"/>
          </w:tcPr>
          <w:p w14:paraId="1809C2AB" w14:textId="77777777" w:rsidR="009B083E" w:rsidRPr="00604FD4" w:rsidRDefault="009B083E" w:rsidP="0091302A">
            <w:pPr>
              <w:jc w:val="center"/>
              <w:rPr>
                <w:lang w:val="uk-UA"/>
              </w:rPr>
            </w:pPr>
            <w:r>
              <w:rPr>
                <w:lang w:val="uk-UA"/>
              </w:rPr>
              <w:t>5</w:t>
            </w:r>
          </w:p>
        </w:tc>
      </w:tr>
      <w:tr w:rsidR="009B083E" w:rsidRPr="00604FD4" w14:paraId="597C68D9" w14:textId="77777777" w:rsidTr="0091302A">
        <w:tc>
          <w:tcPr>
            <w:tcW w:w="6232" w:type="dxa"/>
            <w:gridSpan w:val="6"/>
            <w:vAlign w:val="center"/>
          </w:tcPr>
          <w:p w14:paraId="7A1CFA10" w14:textId="77777777" w:rsidR="009B083E" w:rsidRPr="00604FD4" w:rsidRDefault="009B083E" w:rsidP="009B083E">
            <w:pPr>
              <w:tabs>
                <w:tab w:val="left" w:pos="0"/>
                <w:tab w:val="left" w:pos="567"/>
              </w:tabs>
              <w:rPr>
                <w:lang w:val="uk-UA" w:eastAsia="zh-CN"/>
              </w:rPr>
            </w:pPr>
            <w:r>
              <w:rPr>
                <w:sz w:val="22"/>
                <w:szCs w:val="22"/>
                <w:lang w:val="uk-UA"/>
              </w:rPr>
              <w:t>Тема 2.</w:t>
            </w:r>
            <w:r w:rsidRPr="009B083E">
              <w:rPr>
                <w:lang w:val="uk-UA" w:eastAsia="zh-CN"/>
              </w:rPr>
              <w:t xml:space="preserve"> Мовні реалії: </w:t>
            </w:r>
            <w:r>
              <w:rPr>
                <w:lang w:val="uk-UA" w:eastAsia="zh-CN"/>
              </w:rPr>
              <w:t xml:space="preserve"> поняття мовних реалій; </w:t>
            </w:r>
            <w:r w:rsidRPr="009B083E">
              <w:rPr>
                <w:lang w:val="uk-UA" w:eastAsia="zh-CN"/>
              </w:rPr>
              <w:t xml:space="preserve"> історичні передумови виникнення реалій; особливості їх перекладу</w:t>
            </w:r>
            <w:r>
              <w:rPr>
                <w:lang w:val="uk-UA" w:eastAsia="zh-CN"/>
              </w:rPr>
              <w:t>.</w:t>
            </w:r>
          </w:p>
        </w:tc>
        <w:tc>
          <w:tcPr>
            <w:tcW w:w="993" w:type="dxa"/>
          </w:tcPr>
          <w:p w14:paraId="44B22489" w14:textId="77777777" w:rsidR="009B083E" w:rsidRPr="00604FD4" w:rsidRDefault="009B083E" w:rsidP="009B083E">
            <w:pPr>
              <w:jc w:val="center"/>
              <w:rPr>
                <w:lang w:val="uk-UA"/>
              </w:rPr>
            </w:pPr>
            <w:r>
              <w:rPr>
                <w:lang w:val="uk-UA"/>
              </w:rPr>
              <w:t>2</w:t>
            </w:r>
          </w:p>
        </w:tc>
        <w:tc>
          <w:tcPr>
            <w:tcW w:w="992" w:type="dxa"/>
          </w:tcPr>
          <w:p w14:paraId="013064D4" w14:textId="77777777" w:rsidR="009B083E" w:rsidRPr="00604FD4" w:rsidRDefault="009B083E" w:rsidP="0091302A">
            <w:pPr>
              <w:jc w:val="center"/>
              <w:rPr>
                <w:lang w:val="uk-UA"/>
              </w:rPr>
            </w:pPr>
            <w:r>
              <w:rPr>
                <w:lang w:val="uk-UA"/>
              </w:rPr>
              <w:t>2</w:t>
            </w:r>
          </w:p>
        </w:tc>
        <w:tc>
          <w:tcPr>
            <w:tcW w:w="1128" w:type="dxa"/>
          </w:tcPr>
          <w:p w14:paraId="3898D050" w14:textId="77777777" w:rsidR="009B083E" w:rsidRPr="00604FD4" w:rsidRDefault="009B083E" w:rsidP="0091302A">
            <w:pPr>
              <w:jc w:val="center"/>
              <w:rPr>
                <w:lang w:val="uk-UA"/>
              </w:rPr>
            </w:pPr>
            <w:r>
              <w:rPr>
                <w:lang w:val="uk-UA"/>
              </w:rPr>
              <w:t>5</w:t>
            </w:r>
          </w:p>
        </w:tc>
      </w:tr>
      <w:tr w:rsidR="009B083E" w:rsidRPr="00604FD4" w14:paraId="79A13FC0" w14:textId="77777777" w:rsidTr="0091302A">
        <w:tc>
          <w:tcPr>
            <w:tcW w:w="6232" w:type="dxa"/>
            <w:gridSpan w:val="6"/>
            <w:vAlign w:val="center"/>
          </w:tcPr>
          <w:p w14:paraId="14CF45B2" w14:textId="77777777" w:rsidR="009B083E" w:rsidRPr="00604FD4" w:rsidRDefault="009B083E" w:rsidP="0091302A">
            <w:pPr>
              <w:rPr>
                <w:lang w:val="uk-UA"/>
              </w:rPr>
            </w:pPr>
            <w:r>
              <w:rPr>
                <w:sz w:val="22"/>
                <w:szCs w:val="22"/>
                <w:lang w:val="uk-UA"/>
              </w:rPr>
              <w:t xml:space="preserve">Тема 3. </w:t>
            </w:r>
            <w:r w:rsidRPr="009B083E">
              <w:rPr>
                <w:bCs/>
                <w:lang w:val="uk-UA" w:eastAsia="zh-CN"/>
              </w:rPr>
              <w:t>Природа перекладу: теорія еквівалентності</w:t>
            </w:r>
            <w:r>
              <w:rPr>
                <w:bCs/>
                <w:lang w:val="uk-UA" w:eastAsia="zh-CN"/>
              </w:rPr>
              <w:t>.</w:t>
            </w:r>
          </w:p>
        </w:tc>
        <w:tc>
          <w:tcPr>
            <w:tcW w:w="993" w:type="dxa"/>
          </w:tcPr>
          <w:p w14:paraId="6EB1709D" w14:textId="77777777" w:rsidR="009B083E" w:rsidRPr="00604FD4" w:rsidRDefault="009B083E" w:rsidP="0091302A">
            <w:pPr>
              <w:jc w:val="center"/>
              <w:rPr>
                <w:lang w:val="uk-UA"/>
              </w:rPr>
            </w:pPr>
            <w:r>
              <w:rPr>
                <w:lang w:val="uk-UA"/>
              </w:rPr>
              <w:t>2</w:t>
            </w:r>
          </w:p>
        </w:tc>
        <w:tc>
          <w:tcPr>
            <w:tcW w:w="992" w:type="dxa"/>
          </w:tcPr>
          <w:p w14:paraId="283A24A8" w14:textId="77777777" w:rsidR="009B083E" w:rsidRPr="00604FD4" w:rsidRDefault="009B083E" w:rsidP="0091302A">
            <w:pPr>
              <w:jc w:val="center"/>
              <w:rPr>
                <w:lang w:val="uk-UA"/>
              </w:rPr>
            </w:pPr>
            <w:r>
              <w:rPr>
                <w:lang w:val="uk-UA"/>
              </w:rPr>
              <w:t>2</w:t>
            </w:r>
          </w:p>
        </w:tc>
        <w:tc>
          <w:tcPr>
            <w:tcW w:w="1128" w:type="dxa"/>
          </w:tcPr>
          <w:p w14:paraId="599D10FA" w14:textId="77777777" w:rsidR="009B083E" w:rsidRPr="00604FD4" w:rsidRDefault="009B083E" w:rsidP="0091302A">
            <w:pPr>
              <w:jc w:val="center"/>
              <w:rPr>
                <w:lang w:val="uk-UA"/>
              </w:rPr>
            </w:pPr>
            <w:r>
              <w:rPr>
                <w:lang w:val="uk-UA"/>
              </w:rPr>
              <w:t>5</w:t>
            </w:r>
          </w:p>
        </w:tc>
      </w:tr>
      <w:tr w:rsidR="00003523" w:rsidRPr="00604FD4" w14:paraId="487413D6" w14:textId="77777777" w:rsidTr="00524D7E">
        <w:tc>
          <w:tcPr>
            <w:tcW w:w="6232" w:type="dxa"/>
            <w:gridSpan w:val="6"/>
            <w:vAlign w:val="center"/>
          </w:tcPr>
          <w:p w14:paraId="3A17AF66" w14:textId="77777777" w:rsidR="00003523" w:rsidRPr="00604FD4" w:rsidRDefault="009B083E" w:rsidP="00750ADB">
            <w:pPr>
              <w:rPr>
                <w:lang w:val="uk-UA"/>
              </w:rPr>
            </w:pPr>
            <w:r>
              <w:rPr>
                <w:sz w:val="22"/>
                <w:szCs w:val="22"/>
                <w:lang w:val="uk-UA"/>
              </w:rPr>
              <w:t xml:space="preserve">Тема 4. </w:t>
            </w:r>
            <w:r w:rsidRPr="009B083E">
              <w:rPr>
                <w:rFonts w:eastAsia="Calibri"/>
                <w:szCs w:val="28"/>
                <w:lang w:val="uk-UA"/>
              </w:rPr>
              <w:t>Фальшиві друзі перекладача</w:t>
            </w:r>
            <w:r>
              <w:rPr>
                <w:rFonts w:eastAsia="Calibri"/>
                <w:szCs w:val="28"/>
                <w:lang w:val="uk-UA"/>
              </w:rPr>
              <w:t xml:space="preserve">. </w:t>
            </w:r>
            <w:r w:rsidRPr="009B083E">
              <w:rPr>
                <w:rFonts w:eastAsia="Calibri"/>
                <w:szCs w:val="28"/>
                <w:lang w:val="uk-UA"/>
              </w:rPr>
              <w:t>Міжмовна омонімія та паронімія</w:t>
            </w:r>
            <w:r>
              <w:rPr>
                <w:rFonts w:eastAsia="Calibri"/>
                <w:szCs w:val="28"/>
                <w:lang w:val="uk-UA"/>
              </w:rPr>
              <w:t>.</w:t>
            </w:r>
          </w:p>
        </w:tc>
        <w:tc>
          <w:tcPr>
            <w:tcW w:w="993" w:type="dxa"/>
          </w:tcPr>
          <w:p w14:paraId="39B09F44" w14:textId="77777777" w:rsidR="00003523" w:rsidRPr="00604FD4" w:rsidRDefault="009B083E" w:rsidP="00524D7E">
            <w:pPr>
              <w:jc w:val="center"/>
              <w:rPr>
                <w:lang w:val="uk-UA"/>
              </w:rPr>
            </w:pPr>
            <w:r>
              <w:rPr>
                <w:lang w:val="uk-UA"/>
              </w:rPr>
              <w:t>2</w:t>
            </w:r>
          </w:p>
        </w:tc>
        <w:tc>
          <w:tcPr>
            <w:tcW w:w="992" w:type="dxa"/>
          </w:tcPr>
          <w:p w14:paraId="47DACAEB" w14:textId="77777777" w:rsidR="00003523" w:rsidRPr="00604FD4" w:rsidRDefault="009B083E" w:rsidP="00524D7E">
            <w:pPr>
              <w:jc w:val="center"/>
              <w:rPr>
                <w:lang w:val="uk-UA"/>
              </w:rPr>
            </w:pPr>
            <w:r>
              <w:rPr>
                <w:lang w:val="uk-UA"/>
              </w:rPr>
              <w:t>2</w:t>
            </w:r>
          </w:p>
        </w:tc>
        <w:tc>
          <w:tcPr>
            <w:tcW w:w="1128" w:type="dxa"/>
          </w:tcPr>
          <w:p w14:paraId="2FA783B2" w14:textId="77777777" w:rsidR="00003523" w:rsidRPr="00604FD4" w:rsidRDefault="009B083E" w:rsidP="00524D7E">
            <w:pPr>
              <w:jc w:val="center"/>
              <w:rPr>
                <w:lang w:val="uk-UA"/>
              </w:rPr>
            </w:pPr>
            <w:r>
              <w:rPr>
                <w:lang w:val="uk-UA"/>
              </w:rPr>
              <w:t>10</w:t>
            </w:r>
          </w:p>
        </w:tc>
      </w:tr>
      <w:tr w:rsidR="00003523" w:rsidRPr="00604FD4" w14:paraId="09AC4A81" w14:textId="77777777" w:rsidTr="00524D7E">
        <w:tc>
          <w:tcPr>
            <w:tcW w:w="6232" w:type="dxa"/>
            <w:gridSpan w:val="6"/>
            <w:vAlign w:val="center"/>
          </w:tcPr>
          <w:p w14:paraId="2829E038" w14:textId="77777777" w:rsidR="00003523" w:rsidRPr="00A207EB" w:rsidRDefault="009B083E" w:rsidP="00A207EB">
            <w:pPr>
              <w:tabs>
                <w:tab w:val="left" w:pos="0"/>
                <w:tab w:val="left" w:pos="567"/>
              </w:tabs>
              <w:jc w:val="both"/>
              <w:rPr>
                <w:rFonts w:eastAsia="Calibri"/>
                <w:szCs w:val="28"/>
                <w:lang w:val="uk-UA"/>
              </w:rPr>
            </w:pPr>
            <w:r>
              <w:rPr>
                <w:sz w:val="22"/>
                <w:szCs w:val="22"/>
                <w:lang w:val="uk-UA"/>
              </w:rPr>
              <w:t>Тема 5</w:t>
            </w:r>
            <w:r w:rsidR="00A207EB">
              <w:rPr>
                <w:sz w:val="22"/>
                <w:szCs w:val="22"/>
                <w:lang w:val="uk-UA"/>
              </w:rPr>
              <w:t xml:space="preserve">. </w:t>
            </w:r>
            <w:r w:rsidR="00A207EB" w:rsidRPr="00A207EB">
              <w:rPr>
                <w:rFonts w:eastAsia="Calibri"/>
                <w:szCs w:val="28"/>
                <w:lang w:val="uk-UA"/>
              </w:rPr>
              <w:t>Ідіоми та сталі вирази:</w:t>
            </w:r>
            <w:r w:rsidR="00A207EB">
              <w:rPr>
                <w:rFonts w:eastAsia="Calibri"/>
                <w:szCs w:val="28"/>
                <w:lang w:val="uk-UA"/>
              </w:rPr>
              <w:t xml:space="preserve"> </w:t>
            </w:r>
            <w:r w:rsidR="00A207EB" w:rsidRPr="00A207EB">
              <w:rPr>
                <w:rFonts w:eastAsia="Calibri"/>
                <w:szCs w:val="28"/>
                <w:lang w:val="uk-UA"/>
              </w:rPr>
              <w:t>роль ідіом та сталих виразів у міжкультурній комунікації; п</w:t>
            </w:r>
            <w:r w:rsidR="00A207EB" w:rsidRPr="00A207EB">
              <w:rPr>
                <w:rFonts w:eastAsia="Calibri"/>
                <w:szCs w:val="28"/>
              </w:rPr>
              <w:t xml:space="preserve">’ять </w:t>
            </w:r>
            <w:r w:rsidR="00A207EB" w:rsidRPr="00A207EB">
              <w:rPr>
                <w:rFonts w:eastAsia="Calibri"/>
                <w:szCs w:val="28"/>
                <w:lang w:val="uk-UA"/>
              </w:rPr>
              <w:t>аспектів ідіоматичних значень;</w:t>
            </w:r>
            <w:r w:rsidR="00A207EB">
              <w:rPr>
                <w:rFonts w:eastAsia="Calibri"/>
                <w:szCs w:val="28"/>
                <w:lang w:val="uk-UA"/>
              </w:rPr>
              <w:t xml:space="preserve"> </w:t>
            </w:r>
            <w:r w:rsidR="00A207EB" w:rsidRPr="00A207EB">
              <w:rPr>
                <w:rFonts w:eastAsia="Calibri"/>
                <w:szCs w:val="28"/>
                <w:lang w:val="uk-UA"/>
              </w:rPr>
              <w:t>розпізнання, розуміння та методи перекладу ідіом;</w:t>
            </w:r>
            <w:r w:rsidR="00A207EB">
              <w:rPr>
                <w:rFonts w:eastAsia="Calibri"/>
                <w:szCs w:val="28"/>
                <w:lang w:val="uk-UA"/>
              </w:rPr>
              <w:t xml:space="preserve"> </w:t>
            </w:r>
            <w:r w:rsidR="00A207EB" w:rsidRPr="00A207EB">
              <w:rPr>
                <w:rFonts w:eastAsia="Calibri"/>
                <w:szCs w:val="28"/>
                <w:lang w:val="uk-UA"/>
              </w:rPr>
              <w:t>трактування ідіом та реалій.</w:t>
            </w:r>
          </w:p>
        </w:tc>
        <w:tc>
          <w:tcPr>
            <w:tcW w:w="993" w:type="dxa"/>
          </w:tcPr>
          <w:p w14:paraId="698B9843" w14:textId="77777777" w:rsidR="00003523" w:rsidRPr="00604FD4" w:rsidRDefault="009B083E" w:rsidP="009B083E">
            <w:pPr>
              <w:jc w:val="center"/>
              <w:rPr>
                <w:lang w:val="uk-UA"/>
              </w:rPr>
            </w:pPr>
            <w:r>
              <w:rPr>
                <w:lang w:val="uk-UA"/>
              </w:rPr>
              <w:t>2</w:t>
            </w:r>
          </w:p>
        </w:tc>
        <w:tc>
          <w:tcPr>
            <w:tcW w:w="992" w:type="dxa"/>
          </w:tcPr>
          <w:p w14:paraId="2B5D2CF7" w14:textId="77777777" w:rsidR="00003523" w:rsidRPr="00604FD4" w:rsidRDefault="009B083E" w:rsidP="00524D7E">
            <w:pPr>
              <w:jc w:val="center"/>
              <w:rPr>
                <w:lang w:val="uk-UA"/>
              </w:rPr>
            </w:pPr>
            <w:r>
              <w:rPr>
                <w:lang w:val="uk-UA"/>
              </w:rPr>
              <w:t>4</w:t>
            </w:r>
          </w:p>
        </w:tc>
        <w:tc>
          <w:tcPr>
            <w:tcW w:w="1128" w:type="dxa"/>
          </w:tcPr>
          <w:p w14:paraId="3092C56A" w14:textId="77777777" w:rsidR="00003523" w:rsidRPr="00604FD4" w:rsidRDefault="009B083E" w:rsidP="00524D7E">
            <w:pPr>
              <w:jc w:val="center"/>
              <w:rPr>
                <w:lang w:val="uk-UA"/>
              </w:rPr>
            </w:pPr>
            <w:r>
              <w:rPr>
                <w:lang w:val="uk-UA"/>
              </w:rPr>
              <w:t>10</w:t>
            </w:r>
          </w:p>
        </w:tc>
      </w:tr>
      <w:tr w:rsidR="00003523" w:rsidRPr="00604FD4" w14:paraId="46FCFDF4" w14:textId="77777777" w:rsidTr="00524D7E">
        <w:tc>
          <w:tcPr>
            <w:tcW w:w="6232" w:type="dxa"/>
            <w:gridSpan w:val="6"/>
            <w:vAlign w:val="center"/>
          </w:tcPr>
          <w:p w14:paraId="31B2E5EB" w14:textId="77777777" w:rsidR="00003523" w:rsidRPr="00A207EB" w:rsidRDefault="009B083E" w:rsidP="00A207EB">
            <w:pPr>
              <w:tabs>
                <w:tab w:val="left" w:pos="0"/>
                <w:tab w:val="left" w:pos="567"/>
              </w:tabs>
              <w:jc w:val="both"/>
              <w:rPr>
                <w:rFonts w:eastAsia="Calibri"/>
                <w:szCs w:val="28"/>
                <w:lang w:val="uk-UA"/>
              </w:rPr>
            </w:pPr>
            <w:r>
              <w:rPr>
                <w:sz w:val="22"/>
                <w:szCs w:val="22"/>
                <w:lang w:val="uk-UA"/>
              </w:rPr>
              <w:t>Тема 6</w:t>
            </w:r>
            <w:r w:rsidR="00A207EB">
              <w:rPr>
                <w:sz w:val="22"/>
                <w:szCs w:val="22"/>
                <w:lang w:val="uk-UA"/>
              </w:rPr>
              <w:t xml:space="preserve">. </w:t>
            </w:r>
            <w:r w:rsidR="00A207EB" w:rsidRPr="00A207EB">
              <w:rPr>
                <w:rFonts w:eastAsia="Calibri"/>
                <w:szCs w:val="28"/>
                <w:lang w:val="uk-UA"/>
              </w:rPr>
              <w:t>Контекстуально обумовлене значення:підступність контексту в процесі перекладу; контекстуально обумовлені слова і проблеми їх перекладу; контекстуально не обумовленні слова і проблеми їх перекладу</w:t>
            </w:r>
          </w:p>
        </w:tc>
        <w:tc>
          <w:tcPr>
            <w:tcW w:w="993" w:type="dxa"/>
          </w:tcPr>
          <w:p w14:paraId="372B44E9" w14:textId="77777777" w:rsidR="00003523" w:rsidRPr="00604FD4" w:rsidRDefault="009B083E" w:rsidP="00524D7E">
            <w:pPr>
              <w:jc w:val="center"/>
              <w:rPr>
                <w:lang w:val="uk-UA"/>
              </w:rPr>
            </w:pPr>
            <w:r>
              <w:rPr>
                <w:lang w:val="uk-UA"/>
              </w:rPr>
              <w:t>2</w:t>
            </w:r>
          </w:p>
        </w:tc>
        <w:tc>
          <w:tcPr>
            <w:tcW w:w="992" w:type="dxa"/>
          </w:tcPr>
          <w:p w14:paraId="11FF5EA3" w14:textId="77777777" w:rsidR="00003523" w:rsidRPr="00604FD4" w:rsidRDefault="009B083E" w:rsidP="00524D7E">
            <w:pPr>
              <w:jc w:val="center"/>
              <w:rPr>
                <w:lang w:val="uk-UA"/>
              </w:rPr>
            </w:pPr>
            <w:r>
              <w:rPr>
                <w:lang w:val="uk-UA"/>
              </w:rPr>
              <w:t>6</w:t>
            </w:r>
          </w:p>
        </w:tc>
        <w:tc>
          <w:tcPr>
            <w:tcW w:w="1128" w:type="dxa"/>
          </w:tcPr>
          <w:p w14:paraId="0CDE4B57" w14:textId="77777777" w:rsidR="00003523" w:rsidRPr="00604FD4" w:rsidRDefault="009B083E" w:rsidP="00524D7E">
            <w:pPr>
              <w:jc w:val="center"/>
              <w:rPr>
                <w:lang w:val="uk-UA"/>
              </w:rPr>
            </w:pPr>
            <w:r>
              <w:rPr>
                <w:lang w:val="uk-UA"/>
              </w:rPr>
              <w:t>5</w:t>
            </w:r>
          </w:p>
        </w:tc>
      </w:tr>
      <w:tr w:rsidR="009B083E" w:rsidRPr="00604FD4" w14:paraId="78801D09" w14:textId="77777777" w:rsidTr="0091302A">
        <w:tc>
          <w:tcPr>
            <w:tcW w:w="6232" w:type="dxa"/>
            <w:gridSpan w:val="6"/>
            <w:vAlign w:val="center"/>
          </w:tcPr>
          <w:p w14:paraId="72A76011" w14:textId="77777777" w:rsidR="009B083E" w:rsidRPr="00604FD4" w:rsidRDefault="009B083E" w:rsidP="00A207EB">
            <w:pPr>
              <w:rPr>
                <w:lang w:val="uk-UA"/>
              </w:rPr>
            </w:pPr>
            <w:r>
              <w:rPr>
                <w:sz w:val="22"/>
                <w:szCs w:val="22"/>
                <w:lang w:val="uk-UA"/>
              </w:rPr>
              <w:t>Тема 7</w:t>
            </w:r>
            <w:r w:rsidR="00A207EB">
              <w:rPr>
                <w:sz w:val="22"/>
                <w:szCs w:val="22"/>
                <w:lang w:val="uk-UA"/>
              </w:rPr>
              <w:t xml:space="preserve">. </w:t>
            </w:r>
            <w:r w:rsidR="00A207EB" w:rsidRPr="00FC692D">
              <w:rPr>
                <w:lang w:val="uk-UA"/>
              </w:rPr>
              <w:t>Способи перекладу без еквівалентних граматичних одиниць.</w:t>
            </w:r>
            <w:r w:rsidR="00FC692D">
              <w:rPr>
                <w:lang w:val="uk-UA"/>
              </w:rPr>
              <w:t xml:space="preserve"> Переклад пасивних конструкцій та артиклів.</w:t>
            </w:r>
          </w:p>
        </w:tc>
        <w:tc>
          <w:tcPr>
            <w:tcW w:w="993" w:type="dxa"/>
          </w:tcPr>
          <w:p w14:paraId="1A1D51A2" w14:textId="77777777" w:rsidR="009B083E" w:rsidRPr="00604FD4" w:rsidRDefault="009B083E" w:rsidP="0091302A">
            <w:pPr>
              <w:jc w:val="center"/>
              <w:rPr>
                <w:lang w:val="uk-UA"/>
              </w:rPr>
            </w:pPr>
          </w:p>
        </w:tc>
        <w:tc>
          <w:tcPr>
            <w:tcW w:w="992" w:type="dxa"/>
          </w:tcPr>
          <w:p w14:paraId="71D1653A" w14:textId="77777777" w:rsidR="009B083E" w:rsidRPr="00604FD4" w:rsidRDefault="009B083E" w:rsidP="0091302A">
            <w:pPr>
              <w:jc w:val="center"/>
              <w:rPr>
                <w:lang w:val="uk-UA"/>
              </w:rPr>
            </w:pPr>
          </w:p>
        </w:tc>
        <w:tc>
          <w:tcPr>
            <w:tcW w:w="1128" w:type="dxa"/>
          </w:tcPr>
          <w:p w14:paraId="092556D0" w14:textId="77777777" w:rsidR="009B083E" w:rsidRPr="00604FD4" w:rsidRDefault="009B083E" w:rsidP="0091302A">
            <w:pPr>
              <w:jc w:val="center"/>
              <w:rPr>
                <w:lang w:val="uk-UA"/>
              </w:rPr>
            </w:pPr>
            <w:r>
              <w:rPr>
                <w:lang w:val="uk-UA"/>
              </w:rPr>
              <w:t>10</w:t>
            </w:r>
          </w:p>
        </w:tc>
      </w:tr>
      <w:tr w:rsidR="009B083E" w:rsidRPr="00604FD4" w14:paraId="4EAECFAB" w14:textId="77777777" w:rsidTr="0091302A">
        <w:tc>
          <w:tcPr>
            <w:tcW w:w="6232" w:type="dxa"/>
            <w:gridSpan w:val="6"/>
            <w:vAlign w:val="center"/>
          </w:tcPr>
          <w:p w14:paraId="65E6DA4D" w14:textId="77777777" w:rsidR="009B083E" w:rsidRPr="00604FD4" w:rsidRDefault="009B083E" w:rsidP="0091302A">
            <w:pPr>
              <w:rPr>
                <w:lang w:val="uk-UA"/>
              </w:rPr>
            </w:pPr>
            <w:r>
              <w:rPr>
                <w:sz w:val="22"/>
                <w:szCs w:val="22"/>
                <w:lang w:val="uk-UA"/>
              </w:rPr>
              <w:t>Тема 8</w:t>
            </w:r>
            <w:r w:rsidR="00FC692D">
              <w:rPr>
                <w:sz w:val="22"/>
                <w:szCs w:val="22"/>
                <w:lang w:val="uk-UA"/>
              </w:rPr>
              <w:t xml:space="preserve">. </w:t>
            </w:r>
            <w:r w:rsidR="00C44C2E">
              <w:rPr>
                <w:sz w:val="22"/>
                <w:szCs w:val="22"/>
                <w:lang w:val="uk-UA"/>
              </w:rPr>
              <w:t xml:space="preserve">Поняття </w:t>
            </w:r>
            <w:proofErr w:type="spellStart"/>
            <w:r w:rsidR="00C44C2E">
              <w:rPr>
                <w:sz w:val="22"/>
                <w:szCs w:val="22"/>
                <w:lang w:val="uk-UA"/>
              </w:rPr>
              <w:t>гендеру</w:t>
            </w:r>
            <w:proofErr w:type="spellEnd"/>
            <w:r w:rsidR="007456CA">
              <w:rPr>
                <w:sz w:val="22"/>
                <w:szCs w:val="22"/>
                <w:lang w:val="uk-UA"/>
              </w:rPr>
              <w:t xml:space="preserve"> в перекладі. </w:t>
            </w:r>
          </w:p>
        </w:tc>
        <w:tc>
          <w:tcPr>
            <w:tcW w:w="993" w:type="dxa"/>
          </w:tcPr>
          <w:p w14:paraId="6451BBE0" w14:textId="77777777" w:rsidR="009B083E" w:rsidRPr="00604FD4" w:rsidRDefault="009B083E" w:rsidP="009B083E">
            <w:pPr>
              <w:jc w:val="center"/>
              <w:rPr>
                <w:lang w:val="uk-UA"/>
              </w:rPr>
            </w:pPr>
          </w:p>
        </w:tc>
        <w:tc>
          <w:tcPr>
            <w:tcW w:w="992" w:type="dxa"/>
          </w:tcPr>
          <w:p w14:paraId="2EA15C8A" w14:textId="77777777" w:rsidR="009B083E" w:rsidRPr="00604FD4" w:rsidRDefault="009B083E" w:rsidP="0091302A">
            <w:pPr>
              <w:jc w:val="center"/>
              <w:rPr>
                <w:lang w:val="uk-UA"/>
              </w:rPr>
            </w:pPr>
          </w:p>
        </w:tc>
        <w:tc>
          <w:tcPr>
            <w:tcW w:w="1128" w:type="dxa"/>
          </w:tcPr>
          <w:p w14:paraId="7F67DDA4" w14:textId="77777777" w:rsidR="009B083E" w:rsidRPr="00604FD4" w:rsidRDefault="009B083E" w:rsidP="0091302A">
            <w:pPr>
              <w:jc w:val="center"/>
              <w:rPr>
                <w:lang w:val="uk-UA"/>
              </w:rPr>
            </w:pPr>
            <w:r>
              <w:rPr>
                <w:lang w:val="uk-UA"/>
              </w:rPr>
              <w:t>10</w:t>
            </w:r>
          </w:p>
        </w:tc>
      </w:tr>
      <w:tr w:rsidR="009B083E" w:rsidRPr="00604FD4" w14:paraId="796C5D67" w14:textId="77777777" w:rsidTr="0091302A">
        <w:tc>
          <w:tcPr>
            <w:tcW w:w="6232" w:type="dxa"/>
            <w:gridSpan w:val="6"/>
            <w:vAlign w:val="center"/>
          </w:tcPr>
          <w:p w14:paraId="2361ACF6" w14:textId="77777777" w:rsidR="009B083E" w:rsidRPr="00604FD4" w:rsidRDefault="009B083E" w:rsidP="0091302A">
            <w:pPr>
              <w:rPr>
                <w:lang w:val="uk-UA"/>
              </w:rPr>
            </w:pPr>
          </w:p>
        </w:tc>
        <w:tc>
          <w:tcPr>
            <w:tcW w:w="993" w:type="dxa"/>
          </w:tcPr>
          <w:p w14:paraId="75352B09" w14:textId="77777777" w:rsidR="009B083E" w:rsidRPr="00604FD4" w:rsidRDefault="009B083E" w:rsidP="0091302A">
            <w:pPr>
              <w:jc w:val="center"/>
              <w:rPr>
                <w:lang w:val="uk-UA"/>
              </w:rPr>
            </w:pPr>
          </w:p>
        </w:tc>
        <w:tc>
          <w:tcPr>
            <w:tcW w:w="992" w:type="dxa"/>
          </w:tcPr>
          <w:p w14:paraId="13C0F806" w14:textId="77777777" w:rsidR="009B083E" w:rsidRPr="00604FD4" w:rsidRDefault="009B083E" w:rsidP="0091302A">
            <w:pPr>
              <w:jc w:val="center"/>
              <w:rPr>
                <w:lang w:val="uk-UA"/>
              </w:rPr>
            </w:pPr>
          </w:p>
        </w:tc>
        <w:tc>
          <w:tcPr>
            <w:tcW w:w="1128" w:type="dxa"/>
          </w:tcPr>
          <w:p w14:paraId="6CF7CC7A" w14:textId="77777777" w:rsidR="009B083E" w:rsidRPr="00604FD4" w:rsidRDefault="009B083E" w:rsidP="0091302A">
            <w:pPr>
              <w:jc w:val="center"/>
              <w:rPr>
                <w:lang w:val="uk-UA"/>
              </w:rPr>
            </w:pPr>
          </w:p>
        </w:tc>
      </w:tr>
      <w:tr w:rsidR="00003523" w:rsidRPr="00604FD4" w14:paraId="5EF4E926" w14:textId="77777777" w:rsidTr="00524D7E">
        <w:tc>
          <w:tcPr>
            <w:tcW w:w="6232" w:type="dxa"/>
            <w:gridSpan w:val="6"/>
          </w:tcPr>
          <w:p w14:paraId="4D4826A3" w14:textId="77777777" w:rsidR="00003523" w:rsidRPr="00604FD4" w:rsidRDefault="00003523" w:rsidP="00524D7E">
            <w:pPr>
              <w:jc w:val="right"/>
              <w:rPr>
                <w:lang w:val="uk-UA"/>
              </w:rPr>
            </w:pPr>
            <w:r w:rsidRPr="00604FD4">
              <w:rPr>
                <w:sz w:val="22"/>
                <w:szCs w:val="22"/>
                <w:lang w:val="uk-UA"/>
              </w:rPr>
              <w:t>ЗАГ.:</w:t>
            </w:r>
          </w:p>
        </w:tc>
        <w:tc>
          <w:tcPr>
            <w:tcW w:w="993" w:type="dxa"/>
          </w:tcPr>
          <w:p w14:paraId="63FF1C8B" w14:textId="77777777" w:rsidR="00003523" w:rsidRPr="00604FD4" w:rsidRDefault="007456CA" w:rsidP="00524D7E">
            <w:pPr>
              <w:jc w:val="center"/>
              <w:rPr>
                <w:lang w:val="uk-UA"/>
              </w:rPr>
            </w:pPr>
            <w:r>
              <w:rPr>
                <w:lang w:val="uk-UA"/>
              </w:rPr>
              <w:t>12</w:t>
            </w:r>
          </w:p>
        </w:tc>
        <w:tc>
          <w:tcPr>
            <w:tcW w:w="992" w:type="dxa"/>
          </w:tcPr>
          <w:p w14:paraId="4CF6FED3" w14:textId="77777777" w:rsidR="00003523" w:rsidRPr="00604FD4" w:rsidRDefault="007456CA" w:rsidP="00524D7E">
            <w:pPr>
              <w:jc w:val="center"/>
              <w:rPr>
                <w:lang w:val="uk-UA"/>
              </w:rPr>
            </w:pPr>
            <w:r>
              <w:rPr>
                <w:lang w:val="uk-UA"/>
              </w:rPr>
              <w:t>18</w:t>
            </w:r>
          </w:p>
        </w:tc>
        <w:tc>
          <w:tcPr>
            <w:tcW w:w="1128" w:type="dxa"/>
          </w:tcPr>
          <w:p w14:paraId="3A9AC7EF" w14:textId="77777777" w:rsidR="00003523" w:rsidRPr="00604FD4" w:rsidRDefault="007456CA" w:rsidP="00524D7E">
            <w:pPr>
              <w:jc w:val="center"/>
              <w:rPr>
                <w:lang w:val="uk-UA"/>
              </w:rPr>
            </w:pPr>
            <w:r>
              <w:rPr>
                <w:lang w:val="uk-UA"/>
              </w:rPr>
              <w:t>60</w:t>
            </w:r>
          </w:p>
        </w:tc>
      </w:tr>
      <w:tr w:rsidR="00003523" w:rsidRPr="00604FD4" w14:paraId="696EDD9C" w14:textId="77777777" w:rsidTr="00524D7E">
        <w:tc>
          <w:tcPr>
            <w:tcW w:w="9345" w:type="dxa"/>
            <w:gridSpan w:val="9"/>
          </w:tcPr>
          <w:p w14:paraId="74A14206" w14:textId="77777777" w:rsidR="00003523" w:rsidRPr="00604FD4" w:rsidRDefault="00003523" w:rsidP="00524D7E">
            <w:pPr>
              <w:jc w:val="center"/>
              <w:rPr>
                <w:b/>
                <w:lang w:val="uk-UA"/>
              </w:rPr>
            </w:pPr>
            <w:r w:rsidRPr="00604FD4">
              <w:rPr>
                <w:b/>
                <w:sz w:val="22"/>
                <w:szCs w:val="22"/>
                <w:lang w:val="uk-UA"/>
              </w:rPr>
              <w:t>7. Система оцінювання навчальної дисципліни</w:t>
            </w:r>
          </w:p>
        </w:tc>
      </w:tr>
      <w:tr w:rsidR="00003523" w:rsidRPr="00604FD4" w14:paraId="6FEF69CA" w14:textId="77777777" w:rsidTr="00524D7E">
        <w:tc>
          <w:tcPr>
            <w:tcW w:w="1898" w:type="dxa"/>
            <w:gridSpan w:val="2"/>
          </w:tcPr>
          <w:p w14:paraId="5D388635" w14:textId="77777777" w:rsidR="00003523" w:rsidRPr="00604FD4" w:rsidRDefault="00003523"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14:paraId="5C81859B" w14:textId="77777777" w:rsidR="00003523" w:rsidRPr="00604FD4" w:rsidRDefault="007456CA" w:rsidP="00524D7E">
            <w:pPr>
              <w:ind w:firstLine="185"/>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підсумковий контроль. Максимальна кількість балів, які студент може отримати (за умов відвідування усіх практичних занять та написання контрольного перекладу) складає 60 балів. Програмою курсу передбачено підсумкове тестування, за яке студенти можуть отримати максимальну оцінку 40 балів. Максимальна кількість балів за  залік – 100 балів (А).</w:t>
            </w:r>
          </w:p>
        </w:tc>
      </w:tr>
      <w:tr w:rsidR="00003523" w:rsidRPr="00604FD4" w14:paraId="7FAD51E9" w14:textId="77777777" w:rsidTr="00524D7E">
        <w:tc>
          <w:tcPr>
            <w:tcW w:w="1898" w:type="dxa"/>
            <w:gridSpan w:val="2"/>
          </w:tcPr>
          <w:p w14:paraId="4EBA6C75" w14:textId="77777777" w:rsidR="00003523" w:rsidRPr="00604FD4" w:rsidRDefault="00003523"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14:paraId="60DFAAEE" w14:textId="77777777" w:rsidR="00003523" w:rsidRPr="00604FD4" w:rsidRDefault="007456CA" w:rsidP="00524D7E">
            <w:pPr>
              <w:jc w:val="both"/>
              <w:rPr>
                <w:lang w:val="uk-UA"/>
              </w:rPr>
            </w:pPr>
            <w:proofErr w:type="spellStart"/>
            <w:r w:rsidRPr="00F207CB">
              <w:t>Написання</w:t>
            </w:r>
            <w:proofErr w:type="spellEnd"/>
            <w:r w:rsidRPr="00F207CB">
              <w:t xml:space="preserve"> </w:t>
            </w:r>
            <w:proofErr w:type="spellStart"/>
            <w:r w:rsidRPr="00F207CB">
              <w:t>підсумкового</w:t>
            </w:r>
            <w:proofErr w:type="spellEnd"/>
            <w:r w:rsidRPr="00F207CB">
              <w:t xml:space="preserve"> контрольного перекладу </w:t>
            </w:r>
            <w:proofErr w:type="spellStart"/>
            <w:r w:rsidRPr="00F207CB">
              <w:t>здійснюється</w:t>
            </w:r>
            <w:proofErr w:type="spellEnd"/>
            <w:r w:rsidRPr="00F207CB">
              <w:t xml:space="preserve"> на 9 практичному </w:t>
            </w:r>
            <w:proofErr w:type="spellStart"/>
            <w:r w:rsidRPr="00F207CB">
              <w:t>занятті</w:t>
            </w:r>
            <w:proofErr w:type="spellEnd"/>
            <w:r w:rsidRPr="00F207CB">
              <w:t xml:space="preserve"> та </w:t>
            </w:r>
            <w:proofErr w:type="spellStart"/>
            <w:r w:rsidRPr="00F207CB">
              <w:t>передбачає</w:t>
            </w:r>
            <w:proofErr w:type="spellEnd"/>
            <w:r w:rsidRPr="00F207CB">
              <w:t xml:space="preserve"> </w:t>
            </w:r>
            <w:proofErr w:type="spellStart"/>
            <w:r w:rsidRPr="00F207CB">
              <w:t>максимальну</w:t>
            </w:r>
            <w:proofErr w:type="spellEnd"/>
            <w:r w:rsidRPr="00F207CB">
              <w:t xml:space="preserve"> </w:t>
            </w:r>
            <w:proofErr w:type="spellStart"/>
            <w:r w:rsidRPr="00F207CB">
              <w:t>оцінку</w:t>
            </w:r>
            <w:proofErr w:type="spellEnd"/>
            <w:r w:rsidRPr="00F207CB">
              <w:t xml:space="preserve"> 15 </w:t>
            </w:r>
            <w:proofErr w:type="spellStart"/>
            <w:r w:rsidRPr="00F207CB">
              <w:t>балів</w:t>
            </w:r>
            <w:proofErr w:type="spellEnd"/>
            <w:r w:rsidRPr="00F207CB">
              <w:t xml:space="preserve">. При </w:t>
            </w:r>
            <w:proofErr w:type="spellStart"/>
            <w:r w:rsidRPr="00F207CB">
              <w:t>оцінюванні</w:t>
            </w:r>
            <w:proofErr w:type="spellEnd"/>
            <w:r w:rsidRPr="00F207CB">
              <w:t xml:space="preserve"> </w:t>
            </w:r>
            <w:proofErr w:type="spellStart"/>
            <w:r w:rsidRPr="00F207CB">
              <w:t>враховуються</w:t>
            </w:r>
            <w:proofErr w:type="spellEnd"/>
            <w:r w:rsidRPr="00F207CB">
              <w:t xml:space="preserve">: </w:t>
            </w:r>
            <w:proofErr w:type="spellStart"/>
            <w:r w:rsidRPr="00F207CB">
              <w:t>володіння</w:t>
            </w:r>
            <w:proofErr w:type="spellEnd"/>
            <w:r w:rsidRPr="00F207CB">
              <w:t xml:space="preserve"> </w:t>
            </w:r>
            <w:proofErr w:type="spellStart"/>
            <w:r w:rsidRPr="00F207CB">
              <w:t>засобами</w:t>
            </w:r>
            <w:proofErr w:type="spellEnd"/>
            <w:r w:rsidRPr="00F207CB">
              <w:t xml:space="preserve"> та методиками </w:t>
            </w:r>
            <w:proofErr w:type="spellStart"/>
            <w:r w:rsidRPr="00F207CB">
              <w:t>письмового</w:t>
            </w:r>
            <w:proofErr w:type="spellEnd"/>
            <w:r w:rsidRPr="00F207CB">
              <w:t xml:space="preserve"> перекладу </w:t>
            </w:r>
            <w:proofErr w:type="spellStart"/>
            <w:r>
              <w:t>комп</w:t>
            </w:r>
            <w:r w:rsidRPr="00F207CB">
              <w:t>’</w:t>
            </w:r>
            <w:r>
              <w:t>ютерних</w:t>
            </w:r>
            <w:proofErr w:type="spellEnd"/>
            <w:r>
              <w:t xml:space="preserve"> </w:t>
            </w:r>
            <w:proofErr w:type="spellStart"/>
            <w:r>
              <w:t>текстів</w:t>
            </w:r>
            <w:proofErr w:type="spellEnd"/>
            <w:r>
              <w:t xml:space="preserve"> </w:t>
            </w:r>
            <w:r w:rsidRPr="00F207CB">
              <w:t xml:space="preserve">(5 б.), </w:t>
            </w:r>
            <w:proofErr w:type="spellStart"/>
            <w:r w:rsidRPr="00F207CB">
              <w:t>володіння</w:t>
            </w:r>
            <w:proofErr w:type="spellEnd"/>
            <w:r w:rsidRPr="00F207CB">
              <w:t xml:space="preserve"> </w:t>
            </w:r>
            <w:proofErr w:type="spellStart"/>
            <w:r w:rsidRPr="00F207CB">
              <w:t>засобами</w:t>
            </w:r>
            <w:proofErr w:type="spellEnd"/>
            <w:r w:rsidRPr="00F207CB">
              <w:t xml:space="preserve"> перекладу лексико-</w:t>
            </w:r>
            <w:proofErr w:type="spellStart"/>
            <w:r w:rsidRPr="00F207CB">
              <w:t>граматичних</w:t>
            </w:r>
            <w:proofErr w:type="spellEnd"/>
            <w:r w:rsidRPr="00F207CB">
              <w:t xml:space="preserve"> структур </w:t>
            </w:r>
            <w:r>
              <w:t xml:space="preserve">та </w:t>
            </w:r>
            <w:proofErr w:type="spellStart"/>
            <w:r>
              <w:t>комп</w:t>
            </w:r>
            <w:r w:rsidRPr="00F207CB">
              <w:t>’</w:t>
            </w:r>
            <w:r>
              <w:t>ютерної</w:t>
            </w:r>
            <w:proofErr w:type="spellEnd"/>
            <w:r>
              <w:t xml:space="preserve"> </w:t>
            </w:r>
            <w:proofErr w:type="spellStart"/>
            <w:r>
              <w:t>термінології</w:t>
            </w:r>
            <w:proofErr w:type="spellEnd"/>
            <w:r>
              <w:t xml:space="preserve"> </w:t>
            </w:r>
            <w:r w:rsidRPr="00F207CB">
              <w:t xml:space="preserve">(5 б.), </w:t>
            </w:r>
            <w:proofErr w:type="spellStart"/>
            <w:r w:rsidRPr="00F207CB">
              <w:t>дотримання</w:t>
            </w:r>
            <w:proofErr w:type="spellEnd"/>
            <w:r w:rsidRPr="00F207CB">
              <w:t xml:space="preserve"> </w:t>
            </w:r>
            <w:r>
              <w:t>жанрово-</w:t>
            </w:r>
            <w:proofErr w:type="spellStart"/>
            <w:r>
              <w:t>стилістичних</w:t>
            </w:r>
            <w:proofErr w:type="spellEnd"/>
            <w:r>
              <w:t xml:space="preserve"> </w:t>
            </w:r>
            <w:proofErr w:type="spellStart"/>
            <w:r>
              <w:t>особливостей</w:t>
            </w:r>
            <w:proofErr w:type="spellEnd"/>
            <w:r>
              <w:t xml:space="preserve"> при </w:t>
            </w:r>
            <w:proofErr w:type="spellStart"/>
            <w:r>
              <w:t>перекладі</w:t>
            </w:r>
            <w:proofErr w:type="spellEnd"/>
            <w:r w:rsidRPr="00F207CB">
              <w:t xml:space="preserve"> (5 б).</w:t>
            </w:r>
          </w:p>
        </w:tc>
      </w:tr>
      <w:tr w:rsidR="00003523" w:rsidRPr="00604FD4" w14:paraId="402A3267" w14:textId="77777777" w:rsidTr="00524D7E">
        <w:tc>
          <w:tcPr>
            <w:tcW w:w="1898" w:type="dxa"/>
            <w:gridSpan w:val="2"/>
          </w:tcPr>
          <w:p w14:paraId="372C559A" w14:textId="77777777" w:rsidR="00003523" w:rsidRPr="00604FD4" w:rsidRDefault="00003523"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14:paraId="3ADCB576" w14:textId="77777777" w:rsidR="00003523" w:rsidRPr="00604FD4" w:rsidRDefault="007456CA" w:rsidP="00524D7E">
            <w:pPr>
              <w:jc w:val="both"/>
              <w:rPr>
                <w:lang w:val="uk-UA"/>
              </w:rPr>
            </w:pPr>
            <w:r>
              <w:rPr>
                <w:lang w:val="uk-UA"/>
              </w:rPr>
              <w:t xml:space="preserve">Оцінюється відвідуваність усіх 9 занять упродовж семестру за 5-бальною шкалою. Максимальна кількість 45 балів розраховується як </w:t>
            </w:r>
            <w:r>
              <w:rPr>
                <w:lang w:val="uk-UA"/>
              </w:rPr>
              <w:lastRenderedPageBreak/>
              <w:t>середнє арифметичне усіх занять з ваговим коефіцієнтом 9.</w:t>
            </w:r>
          </w:p>
        </w:tc>
      </w:tr>
      <w:tr w:rsidR="00003523" w:rsidRPr="00CB5FA2" w14:paraId="5B0FA513" w14:textId="77777777" w:rsidTr="00524D7E">
        <w:tc>
          <w:tcPr>
            <w:tcW w:w="1898" w:type="dxa"/>
            <w:gridSpan w:val="2"/>
          </w:tcPr>
          <w:p w14:paraId="2DDC7EA6" w14:textId="77777777" w:rsidR="00003523" w:rsidRPr="00604FD4" w:rsidRDefault="00003523"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Умови допуску до підсумкового контролю</w:t>
            </w:r>
          </w:p>
        </w:tc>
        <w:tc>
          <w:tcPr>
            <w:tcW w:w="7447" w:type="dxa"/>
            <w:gridSpan w:val="7"/>
          </w:tcPr>
          <w:p w14:paraId="7EF368FD" w14:textId="77777777" w:rsidR="00003523" w:rsidRPr="00604FD4" w:rsidRDefault="007456CA" w:rsidP="00524D7E">
            <w:pPr>
              <w:jc w:val="both"/>
              <w:rPr>
                <w:lang w:val="uk-UA"/>
              </w:rPr>
            </w:pPr>
            <w:r w:rsidRPr="003F616D">
              <w:rPr>
                <w:shd w:val="clear" w:color="auto" w:fill="FFFFFF"/>
                <w:lang w:val="uk-UA"/>
              </w:rPr>
              <w:t xml:space="preserve">Допуск до </w:t>
            </w:r>
            <w:r>
              <w:rPr>
                <w:shd w:val="clear" w:color="auto" w:fill="FFFFFF"/>
                <w:lang w:val="uk-UA"/>
              </w:rPr>
              <w:t>підсумкового контролю</w:t>
            </w:r>
            <w:r w:rsidRPr="003F616D">
              <w:rPr>
                <w:shd w:val="clear" w:color="auto" w:fill="FFFFFF"/>
                <w:lang w:val="uk-UA"/>
              </w:rPr>
              <w:t xml:space="preserve"> передбачає отримання рейтингової підсумкової оцінки (максимум 60 балів, мінімум 25 балів), що враховує </w:t>
            </w:r>
            <w:r w:rsidRPr="003F616D">
              <w:rPr>
                <w:lang w:val="uk-UA"/>
              </w:rPr>
              <w:t>навчальні досягнення студентів (бали),</w:t>
            </w:r>
            <w:r w:rsidRPr="003F616D">
              <w:rPr>
                <w:shd w:val="clear" w:color="auto" w:fill="FFFFFF"/>
                <w:lang w:val="uk-UA"/>
              </w:rPr>
              <w:t xml:space="preserve"> набрані на поточному опитуванні</w:t>
            </w:r>
            <w:r w:rsidRPr="003F616D">
              <w:rPr>
                <w:lang w:val="uk-UA"/>
              </w:rPr>
              <w:t xml:space="preserve"> під час контактних (</w:t>
            </w:r>
            <w:r w:rsidRPr="003F616D">
              <w:rPr>
                <w:bCs/>
                <w:lang w:val="uk-UA"/>
              </w:rPr>
              <w:t>аудиторних) годин</w:t>
            </w:r>
            <w:r>
              <w:rPr>
                <w:shd w:val="clear" w:color="auto" w:fill="FFFFFF"/>
                <w:lang w:val="uk-UA"/>
              </w:rPr>
              <w:t xml:space="preserve"> та за написання підсумкової контрольної роботи (перекладу).</w:t>
            </w:r>
          </w:p>
        </w:tc>
      </w:tr>
      <w:tr w:rsidR="00003523" w:rsidRPr="00604FD4" w14:paraId="54E86860" w14:textId="77777777" w:rsidTr="00524D7E">
        <w:tc>
          <w:tcPr>
            <w:tcW w:w="1898" w:type="dxa"/>
            <w:gridSpan w:val="2"/>
          </w:tcPr>
          <w:p w14:paraId="023CAACA" w14:textId="77777777" w:rsidR="00003523" w:rsidRPr="00604FD4" w:rsidRDefault="00003523"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14:paraId="6C70B589" w14:textId="77777777" w:rsidR="007456CA" w:rsidRDefault="007456CA" w:rsidP="007456CA">
            <w:pPr>
              <w:jc w:val="both"/>
              <w:rPr>
                <w:lang w:val="uk-UA"/>
              </w:rPr>
            </w:pPr>
            <w:r>
              <w:rPr>
                <w:lang w:val="uk-UA"/>
              </w:rPr>
              <w:t>Підсумкове тестування (</w:t>
            </w:r>
            <w:r>
              <w:rPr>
                <w:lang w:val="en-US"/>
              </w:rPr>
              <w:t>d</w:t>
            </w:r>
            <w:r w:rsidRPr="002D1BFF">
              <w:rPr>
                <w:lang w:val="uk-UA"/>
              </w:rPr>
              <w:t>-</w:t>
            </w:r>
            <w:r>
              <w:rPr>
                <w:lang w:val="en-US"/>
              </w:rPr>
              <w:t>learn</w:t>
            </w:r>
            <w:r w:rsidRPr="002D1BFF">
              <w:rPr>
                <w:lang w:val="uk-UA"/>
              </w:rPr>
              <w:t xml:space="preserve">) </w:t>
            </w:r>
            <w:r>
              <w:rPr>
                <w:lang w:val="uk-UA"/>
              </w:rPr>
              <w:t>передбачає максимальну оцінку 40 балів. Максимальна кількість балів за  залік – 100 балів (А).</w:t>
            </w:r>
          </w:p>
          <w:p w14:paraId="3AF144C7" w14:textId="77777777" w:rsidR="00003523" w:rsidRPr="00604FD4" w:rsidRDefault="007456CA" w:rsidP="007456CA">
            <w:pPr>
              <w:jc w:val="both"/>
              <w:rPr>
                <w:i/>
                <w:iCs/>
                <w:lang w:val="uk-UA"/>
              </w:rPr>
            </w:pPr>
            <w:r>
              <w:rPr>
                <w:color w:val="000000"/>
                <w:shd w:val="clear" w:color="auto" w:fill="FFFFFF"/>
                <w:lang w:val="uk-UA"/>
              </w:rPr>
              <w:t>Студент, який не набрав 50 балів за відомістю №1, користується правом перескладання заліку за відомістю №2 на консультаціях викладача (перескладання пропущених тем, виконання індивідуальних завдань).</w:t>
            </w:r>
          </w:p>
        </w:tc>
      </w:tr>
      <w:tr w:rsidR="00003523" w:rsidRPr="00604FD4" w14:paraId="54E0A18B" w14:textId="77777777" w:rsidTr="00524D7E">
        <w:tc>
          <w:tcPr>
            <w:tcW w:w="9345" w:type="dxa"/>
            <w:gridSpan w:val="9"/>
          </w:tcPr>
          <w:p w14:paraId="72F8FBCB" w14:textId="77777777" w:rsidR="00003523" w:rsidRPr="00604FD4" w:rsidRDefault="00003523" w:rsidP="00524D7E">
            <w:pPr>
              <w:jc w:val="center"/>
              <w:rPr>
                <w:lang w:val="uk-UA"/>
              </w:rPr>
            </w:pPr>
            <w:r w:rsidRPr="00604FD4">
              <w:rPr>
                <w:b/>
                <w:sz w:val="22"/>
                <w:szCs w:val="22"/>
                <w:lang w:val="uk-UA"/>
              </w:rPr>
              <w:t>8. Політика навчальної дисципліни</w:t>
            </w:r>
          </w:p>
        </w:tc>
      </w:tr>
      <w:tr w:rsidR="00003523" w:rsidRPr="00604FD4" w14:paraId="4D2611BA" w14:textId="77777777" w:rsidTr="00524D7E">
        <w:tc>
          <w:tcPr>
            <w:tcW w:w="9345" w:type="dxa"/>
            <w:gridSpan w:val="9"/>
          </w:tcPr>
          <w:p w14:paraId="48A222A5" w14:textId="77777777" w:rsidR="00003523" w:rsidRPr="007456CA" w:rsidRDefault="00003523" w:rsidP="00524D7E">
            <w:pPr>
              <w:autoSpaceDE w:val="0"/>
              <w:autoSpaceDN w:val="0"/>
              <w:adjustRightInd w:val="0"/>
              <w:ind w:firstLine="310"/>
              <w:jc w:val="both"/>
              <w:rPr>
                <w:rFonts w:eastAsia="TimesNewRomanPSMT"/>
                <w:u w:val="single"/>
                <w:lang w:val="uk-UA" w:eastAsia="en-US"/>
              </w:rPr>
            </w:pPr>
            <w:r w:rsidRPr="007456CA">
              <w:rPr>
                <w:rFonts w:eastAsia="TimesNewRomanPSMT"/>
                <w:u w:val="single"/>
                <w:lang w:val="uk-UA" w:eastAsia="en-US"/>
              </w:rPr>
              <w:t>Письмові роботи:</w:t>
            </w:r>
          </w:p>
          <w:p w14:paraId="0F17E2EB" w14:textId="77777777" w:rsidR="00003523" w:rsidRPr="007456CA" w:rsidRDefault="007456CA" w:rsidP="00524D7E">
            <w:pPr>
              <w:ind w:firstLine="310"/>
              <w:jc w:val="both"/>
              <w:rPr>
                <w:rFonts w:eastAsia="TimesNewRomanPSMT"/>
                <w:lang w:val="uk-UA" w:eastAsia="en-US"/>
              </w:rPr>
            </w:pPr>
            <w:r w:rsidRPr="007456CA">
              <w:rPr>
                <w:rFonts w:eastAsia="TimesNewRomanPSMT"/>
                <w:lang w:val="uk-UA" w:eastAsia="en-US"/>
              </w:rPr>
              <w:t>Програмою курсу передбачена 1 письмова підсумкова контрольна робота (переклад) із максимальною оцінкою 15 балів.</w:t>
            </w:r>
          </w:p>
          <w:p w14:paraId="22691615" w14:textId="77777777" w:rsidR="007456CA" w:rsidRPr="007456CA" w:rsidRDefault="007456CA" w:rsidP="007456CA">
            <w:pPr>
              <w:ind w:firstLine="310"/>
              <w:jc w:val="both"/>
              <w:rPr>
                <w:lang w:val="uk-UA"/>
              </w:rPr>
            </w:pPr>
            <w:r w:rsidRPr="007456CA">
              <w:rPr>
                <w:rFonts w:eastAsia="TimesNewRomanPSMT"/>
                <w:u w:val="single"/>
                <w:lang w:val="uk-UA" w:eastAsia="en-US"/>
              </w:rPr>
              <w:t>Академічна доброчесність:</w:t>
            </w:r>
          </w:p>
          <w:p w14:paraId="3480ECC3" w14:textId="77777777" w:rsidR="007456CA" w:rsidRPr="007456CA" w:rsidRDefault="007456CA" w:rsidP="007456CA">
            <w:pPr>
              <w:autoSpaceDE w:val="0"/>
              <w:autoSpaceDN w:val="0"/>
              <w:adjustRightInd w:val="0"/>
              <w:ind w:firstLine="310"/>
              <w:jc w:val="both"/>
              <w:rPr>
                <w:color w:val="000000"/>
                <w:shd w:val="clear" w:color="auto" w:fill="FFFFFF"/>
                <w:lang w:val="uk-UA"/>
              </w:rPr>
            </w:pPr>
            <w:r w:rsidRPr="007456CA">
              <w:rPr>
                <w:color w:val="000000"/>
                <w:shd w:val="clear" w:color="auto" w:fill="FFFFFF"/>
                <w:lang w:val="uk-UA"/>
              </w:rPr>
              <w:t xml:space="preserve">Списування та плагіат, а також користування мобільним телефоном, планшетом чи іншими мобільними пристроями під час опитування, виконання письмового завдання чи тестування є недопустимими та призводять до </w:t>
            </w:r>
            <w:proofErr w:type="spellStart"/>
            <w:r w:rsidRPr="007456CA">
              <w:rPr>
                <w:color w:val="000000"/>
                <w:shd w:val="clear" w:color="auto" w:fill="FFFFFF"/>
                <w:lang w:val="uk-UA"/>
              </w:rPr>
              <w:t>незарахування</w:t>
            </w:r>
            <w:proofErr w:type="spellEnd"/>
            <w:r w:rsidRPr="007456CA">
              <w:rPr>
                <w:color w:val="000000"/>
                <w:shd w:val="clear" w:color="auto" w:fill="FFFFFF"/>
                <w:lang w:val="uk-UA"/>
              </w:rPr>
              <w:t xml:space="preserve"> результатів чи </w:t>
            </w:r>
            <w:proofErr w:type="spellStart"/>
            <w:r w:rsidRPr="007456CA">
              <w:rPr>
                <w:color w:val="000000"/>
                <w:shd w:val="clear" w:color="auto" w:fill="FFFFFF"/>
                <w:lang w:val="uk-UA"/>
              </w:rPr>
              <w:t>нескладання</w:t>
            </w:r>
            <w:proofErr w:type="spellEnd"/>
            <w:r w:rsidRPr="007456CA">
              <w:rPr>
                <w:color w:val="000000"/>
                <w:shd w:val="clear" w:color="auto" w:fill="FFFFFF"/>
                <w:lang w:val="uk-UA"/>
              </w:rPr>
              <w:t xml:space="preserve"> тестування. </w:t>
            </w:r>
          </w:p>
          <w:p w14:paraId="5107B31B" w14:textId="77777777" w:rsidR="007456CA" w:rsidRPr="007456CA" w:rsidRDefault="007456CA" w:rsidP="007456CA">
            <w:pPr>
              <w:autoSpaceDE w:val="0"/>
              <w:autoSpaceDN w:val="0"/>
              <w:adjustRightInd w:val="0"/>
              <w:ind w:firstLine="310"/>
              <w:jc w:val="both"/>
              <w:rPr>
                <w:rFonts w:eastAsia="TimesNewRomanPSMT"/>
                <w:u w:val="single"/>
                <w:lang w:val="uk-UA" w:eastAsia="en-US"/>
              </w:rPr>
            </w:pPr>
            <w:r w:rsidRPr="007456CA">
              <w:rPr>
                <w:rFonts w:eastAsia="TimesNewRomanPSMT"/>
                <w:u w:val="single"/>
                <w:lang w:val="uk-UA" w:eastAsia="en-US"/>
              </w:rPr>
              <w:t>Відвідування занять</w:t>
            </w:r>
          </w:p>
          <w:p w14:paraId="2F6EEA7A" w14:textId="77777777" w:rsidR="00003523" w:rsidRPr="00604FD4" w:rsidRDefault="007456CA" w:rsidP="007456CA">
            <w:pPr>
              <w:autoSpaceDE w:val="0"/>
              <w:autoSpaceDN w:val="0"/>
              <w:adjustRightInd w:val="0"/>
              <w:ind w:firstLine="310"/>
              <w:jc w:val="both"/>
              <w:rPr>
                <w:rFonts w:eastAsia="TimesNewRomanPSMT"/>
                <w:lang w:val="uk-UA" w:eastAsia="en-US"/>
              </w:rPr>
            </w:pPr>
            <w:r>
              <w:rPr>
                <w:lang w:val="uk-UA"/>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003523" w:rsidRPr="00604FD4" w14:paraId="616674F6" w14:textId="77777777" w:rsidTr="00524D7E">
        <w:tc>
          <w:tcPr>
            <w:tcW w:w="9345" w:type="dxa"/>
            <w:gridSpan w:val="9"/>
          </w:tcPr>
          <w:p w14:paraId="4882EA61" w14:textId="77777777" w:rsidR="00003523" w:rsidRPr="00604FD4" w:rsidRDefault="00003523" w:rsidP="00524D7E">
            <w:pPr>
              <w:jc w:val="center"/>
              <w:rPr>
                <w:b/>
                <w:lang w:val="uk-UA"/>
              </w:rPr>
            </w:pPr>
            <w:r w:rsidRPr="00604FD4">
              <w:rPr>
                <w:b/>
                <w:sz w:val="22"/>
                <w:szCs w:val="22"/>
                <w:lang w:val="uk-UA"/>
              </w:rPr>
              <w:t>9. Рекомендована література</w:t>
            </w:r>
          </w:p>
        </w:tc>
      </w:tr>
      <w:tr w:rsidR="00003523" w:rsidRPr="00604FD4" w14:paraId="25AF7945" w14:textId="77777777" w:rsidTr="00524D7E">
        <w:tc>
          <w:tcPr>
            <w:tcW w:w="9345" w:type="dxa"/>
            <w:gridSpan w:val="9"/>
          </w:tcPr>
          <w:p w14:paraId="32A1E686" w14:textId="77777777" w:rsidR="007456CA" w:rsidRPr="007456CA" w:rsidRDefault="007456CA" w:rsidP="007456CA">
            <w:pPr>
              <w:tabs>
                <w:tab w:val="num" w:pos="-258"/>
                <w:tab w:val="left" w:pos="567"/>
              </w:tabs>
              <w:autoSpaceDE w:val="0"/>
              <w:autoSpaceDN w:val="0"/>
              <w:adjustRightInd w:val="0"/>
              <w:ind w:left="176"/>
              <w:jc w:val="both"/>
              <w:rPr>
                <w:i/>
                <w:sz w:val="22"/>
                <w:szCs w:val="22"/>
                <w:lang w:val="uk-UA"/>
              </w:rPr>
            </w:pPr>
            <w:r w:rsidRPr="007456CA">
              <w:rPr>
                <w:i/>
                <w:sz w:val="22"/>
                <w:szCs w:val="22"/>
                <w:lang w:val="uk-UA"/>
              </w:rPr>
              <w:t>Основна</w:t>
            </w:r>
          </w:p>
          <w:p w14:paraId="08155E67" w14:textId="77777777" w:rsidR="007456CA" w:rsidRDefault="007456CA" w:rsidP="00524D7E">
            <w:pPr>
              <w:tabs>
                <w:tab w:val="num" w:pos="-258"/>
                <w:tab w:val="left" w:pos="567"/>
              </w:tabs>
              <w:autoSpaceDE w:val="0"/>
              <w:autoSpaceDN w:val="0"/>
              <w:adjustRightInd w:val="0"/>
              <w:ind w:left="176"/>
              <w:jc w:val="both"/>
              <w:rPr>
                <w:sz w:val="22"/>
                <w:szCs w:val="22"/>
                <w:lang w:val="uk-UA"/>
              </w:rPr>
            </w:pPr>
          </w:p>
          <w:p w14:paraId="36D33FFA" w14:textId="77777777" w:rsidR="007456CA" w:rsidRPr="007456CA" w:rsidRDefault="007456CA" w:rsidP="007456CA">
            <w:pPr>
              <w:jc w:val="both"/>
              <w:rPr>
                <w:rFonts w:eastAsia="Calibri"/>
                <w:iCs/>
                <w:lang w:val="uk-UA"/>
              </w:rPr>
            </w:pPr>
            <w:r w:rsidRPr="007456CA">
              <w:rPr>
                <w:rFonts w:eastAsia="Calibri"/>
                <w:iCs/>
                <w:lang w:val="uk-UA"/>
              </w:rPr>
              <w:t>1. Бордюк  Л. Переклад як міжкультурна комунікація: англійська ↔ українська мови. Львів : Вид-во Львівська політехніка, 2015. 128с.</w:t>
            </w:r>
            <w:r w:rsidR="00DD226D" w:rsidRPr="00DD226D">
              <w:rPr>
                <w:rFonts w:eastAsia="Calibri"/>
                <w:i/>
                <w:iCs/>
                <w:lang w:val="uk-UA"/>
              </w:rPr>
              <w:t xml:space="preserve"> (Бібліотека ПНУ) Електронний ресурс</w:t>
            </w:r>
            <w:r w:rsidR="00DD226D" w:rsidRPr="00DD226D">
              <w:rPr>
                <w:rFonts w:eastAsia="Calibri"/>
                <w:iCs/>
                <w:lang w:val="uk-UA"/>
              </w:rPr>
              <w:t>:</w:t>
            </w:r>
          </w:p>
          <w:p w14:paraId="614A3A40" w14:textId="77777777" w:rsidR="007456CA" w:rsidRPr="007456CA" w:rsidRDefault="007456CA" w:rsidP="007456CA">
            <w:pPr>
              <w:jc w:val="both"/>
              <w:rPr>
                <w:rFonts w:eastAsia="Calibri"/>
                <w:iCs/>
                <w:lang w:val="uk-UA"/>
              </w:rPr>
            </w:pPr>
            <w:r w:rsidRPr="007456CA">
              <w:rPr>
                <w:rFonts w:eastAsia="Calibri"/>
                <w:iCs/>
                <w:lang w:val="uk-UA"/>
              </w:rPr>
              <w:t xml:space="preserve">2. </w:t>
            </w:r>
            <w:proofErr w:type="spellStart"/>
            <w:r w:rsidRPr="007456CA">
              <w:rPr>
                <w:rFonts w:eastAsia="Calibri"/>
                <w:iCs/>
                <w:lang w:val="uk-UA"/>
              </w:rPr>
              <w:t>Корунець</w:t>
            </w:r>
            <w:proofErr w:type="spellEnd"/>
            <w:r w:rsidRPr="007456CA">
              <w:rPr>
                <w:rFonts w:eastAsia="Calibri"/>
                <w:iCs/>
                <w:lang w:val="uk-UA"/>
              </w:rPr>
              <w:t xml:space="preserve"> І. В. Теорія та практика перекладу.  Вінниця : Нова кн., 2003. 448 с.</w:t>
            </w:r>
            <w:r w:rsidR="00DD226D" w:rsidRPr="00DD226D">
              <w:rPr>
                <w:color w:val="000000"/>
                <w:shd w:val="clear" w:color="auto" w:fill="FFFFFF"/>
                <w:lang w:val="uk-UA"/>
              </w:rPr>
              <w:t xml:space="preserve"> </w:t>
            </w:r>
            <w:r w:rsidR="00DD226D" w:rsidRPr="00DD226D">
              <w:rPr>
                <w:rFonts w:eastAsia="Calibri"/>
                <w:iCs/>
                <w:lang w:val="uk-UA"/>
              </w:rPr>
              <w:t>(</w:t>
            </w:r>
            <w:r w:rsidR="00DD226D" w:rsidRPr="00DD226D">
              <w:rPr>
                <w:rFonts w:eastAsia="Calibri"/>
                <w:i/>
                <w:iCs/>
                <w:lang w:val="uk-UA"/>
              </w:rPr>
              <w:t>Бібліотека ПНУ</w:t>
            </w:r>
            <w:r w:rsidR="00DD226D" w:rsidRPr="00DD226D">
              <w:rPr>
                <w:rFonts w:eastAsia="Calibri"/>
                <w:iCs/>
                <w:lang w:val="uk-UA"/>
              </w:rPr>
              <w:t>: Шифр: 81.2Англ-923  Авторський знак: К68 Кількість примірників:  33  В наявності:  33)</w:t>
            </w:r>
          </w:p>
          <w:p w14:paraId="77A9A0AF" w14:textId="77777777" w:rsidR="007456CA" w:rsidRPr="007456CA" w:rsidRDefault="007456CA" w:rsidP="007456CA">
            <w:pPr>
              <w:jc w:val="both"/>
              <w:rPr>
                <w:rFonts w:eastAsia="Calibri"/>
                <w:iCs/>
                <w:lang w:val="uk-UA"/>
              </w:rPr>
            </w:pPr>
            <w:r w:rsidRPr="007456CA">
              <w:rPr>
                <w:rFonts w:eastAsia="Calibri"/>
                <w:iCs/>
                <w:lang w:val="uk-UA"/>
              </w:rPr>
              <w:t>3. Кухаренко В. А. Інтерпретація тексту. — Вінниця : Нова кн., 2004. 261 с.</w:t>
            </w:r>
          </w:p>
          <w:p w14:paraId="418647F2" w14:textId="77777777" w:rsidR="007456CA" w:rsidRPr="007456CA" w:rsidRDefault="007456CA" w:rsidP="007456CA">
            <w:pPr>
              <w:jc w:val="both"/>
              <w:rPr>
                <w:rFonts w:eastAsia="Calibri"/>
                <w:iCs/>
                <w:lang w:val="uk-UA"/>
              </w:rPr>
            </w:pPr>
            <w:r w:rsidRPr="007456CA">
              <w:rPr>
                <w:rFonts w:eastAsia="Calibri"/>
                <w:iCs/>
                <w:lang w:val="uk-UA"/>
              </w:rPr>
              <w:t>4. Тер-</w:t>
            </w:r>
            <w:proofErr w:type="spellStart"/>
            <w:r w:rsidRPr="007456CA">
              <w:rPr>
                <w:rFonts w:eastAsia="Calibri"/>
                <w:iCs/>
                <w:lang w:val="uk-UA"/>
              </w:rPr>
              <w:t>Минасова</w:t>
            </w:r>
            <w:proofErr w:type="spellEnd"/>
            <w:r w:rsidRPr="007456CA">
              <w:rPr>
                <w:rFonts w:eastAsia="Calibri"/>
                <w:iCs/>
                <w:lang w:val="uk-UA"/>
              </w:rPr>
              <w:t xml:space="preserve">, С.Г. </w:t>
            </w:r>
            <w:proofErr w:type="spellStart"/>
            <w:r w:rsidRPr="007456CA">
              <w:rPr>
                <w:rFonts w:eastAsia="Calibri"/>
                <w:iCs/>
                <w:lang w:val="uk-UA"/>
              </w:rPr>
              <w:t>Язык</w:t>
            </w:r>
            <w:proofErr w:type="spellEnd"/>
            <w:r w:rsidRPr="007456CA">
              <w:rPr>
                <w:rFonts w:eastAsia="Calibri"/>
                <w:iCs/>
                <w:lang w:val="uk-UA"/>
              </w:rPr>
              <w:t xml:space="preserve"> и </w:t>
            </w:r>
            <w:proofErr w:type="spellStart"/>
            <w:r w:rsidRPr="007456CA">
              <w:rPr>
                <w:rFonts w:eastAsia="Calibri"/>
                <w:iCs/>
                <w:lang w:val="uk-UA"/>
              </w:rPr>
              <w:t>межкультурная</w:t>
            </w:r>
            <w:proofErr w:type="spellEnd"/>
            <w:r w:rsidRPr="007456CA">
              <w:rPr>
                <w:rFonts w:eastAsia="Calibri"/>
                <w:iCs/>
                <w:lang w:val="uk-UA"/>
              </w:rPr>
              <w:t xml:space="preserve"> </w:t>
            </w:r>
            <w:proofErr w:type="spellStart"/>
            <w:r w:rsidRPr="007456CA">
              <w:rPr>
                <w:rFonts w:eastAsia="Calibri"/>
                <w:iCs/>
                <w:lang w:val="uk-UA"/>
              </w:rPr>
              <w:t>коммуникация</w:t>
            </w:r>
            <w:proofErr w:type="spellEnd"/>
            <w:r w:rsidRPr="007456CA">
              <w:rPr>
                <w:rFonts w:eastAsia="Calibri"/>
                <w:iCs/>
                <w:lang w:val="uk-UA"/>
              </w:rPr>
              <w:t>: (</w:t>
            </w:r>
            <w:proofErr w:type="spellStart"/>
            <w:r w:rsidRPr="007456CA">
              <w:rPr>
                <w:rFonts w:eastAsia="Calibri"/>
                <w:iCs/>
                <w:lang w:val="uk-UA"/>
              </w:rPr>
              <w:t>Учеб</w:t>
            </w:r>
            <w:proofErr w:type="spellEnd"/>
            <w:r w:rsidRPr="007456CA">
              <w:rPr>
                <w:rFonts w:eastAsia="Calibri"/>
                <w:iCs/>
                <w:lang w:val="uk-UA"/>
              </w:rPr>
              <w:t xml:space="preserve">. </w:t>
            </w:r>
            <w:proofErr w:type="spellStart"/>
            <w:r w:rsidRPr="007456CA">
              <w:rPr>
                <w:rFonts w:eastAsia="Calibri"/>
                <w:iCs/>
                <w:lang w:val="uk-UA"/>
              </w:rPr>
              <w:t>пособие</w:t>
            </w:r>
            <w:proofErr w:type="spellEnd"/>
            <w:r w:rsidRPr="007456CA">
              <w:rPr>
                <w:rFonts w:eastAsia="Calibri"/>
                <w:iCs/>
                <w:lang w:val="uk-UA"/>
              </w:rPr>
              <w:t>). М.: Слово, 2000. – 624 с.</w:t>
            </w:r>
          </w:p>
          <w:p w14:paraId="5782D7D1" w14:textId="77777777" w:rsidR="007456CA" w:rsidRPr="007456CA" w:rsidRDefault="007456CA" w:rsidP="007456CA">
            <w:pPr>
              <w:jc w:val="both"/>
              <w:rPr>
                <w:rFonts w:eastAsia="Calibri"/>
                <w:iCs/>
                <w:lang w:val="uk-UA"/>
              </w:rPr>
            </w:pPr>
            <w:r w:rsidRPr="007456CA">
              <w:rPr>
                <w:rFonts w:eastAsia="Calibri"/>
                <w:iCs/>
                <w:lang w:val="uk-UA"/>
              </w:rPr>
              <w:t xml:space="preserve">5. Зайцева, В.А. </w:t>
            </w:r>
            <w:proofErr w:type="spellStart"/>
            <w:r w:rsidRPr="007456CA">
              <w:rPr>
                <w:rFonts w:eastAsia="Calibri"/>
                <w:iCs/>
                <w:lang w:val="uk-UA"/>
              </w:rPr>
              <w:t>Актуальные</w:t>
            </w:r>
            <w:proofErr w:type="spellEnd"/>
            <w:r w:rsidRPr="007456CA">
              <w:rPr>
                <w:rFonts w:eastAsia="Calibri"/>
                <w:iCs/>
                <w:lang w:val="uk-UA"/>
              </w:rPr>
              <w:t xml:space="preserve"> </w:t>
            </w:r>
            <w:proofErr w:type="spellStart"/>
            <w:r w:rsidRPr="007456CA">
              <w:rPr>
                <w:rFonts w:eastAsia="Calibri"/>
                <w:iCs/>
                <w:lang w:val="uk-UA"/>
              </w:rPr>
              <w:t>вопросы</w:t>
            </w:r>
            <w:proofErr w:type="spellEnd"/>
            <w:r w:rsidRPr="007456CA">
              <w:rPr>
                <w:rFonts w:eastAsia="Calibri"/>
                <w:iCs/>
                <w:lang w:val="uk-UA"/>
              </w:rPr>
              <w:t xml:space="preserve"> </w:t>
            </w:r>
            <w:proofErr w:type="spellStart"/>
            <w:r w:rsidRPr="007456CA">
              <w:rPr>
                <w:rFonts w:eastAsia="Calibri"/>
                <w:iCs/>
                <w:lang w:val="uk-UA"/>
              </w:rPr>
              <w:t>кросскультурного</w:t>
            </w:r>
            <w:proofErr w:type="spellEnd"/>
            <w:r w:rsidRPr="007456CA">
              <w:rPr>
                <w:rFonts w:eastAsia="Calibri"/>
                <w:iCs/>
                <w:lang w:val="uk-UA"/>
              </w:rPr>
              <w:t xml:space="preserve"> </w:t>
            </w:r>
            <w:proofErr w:type="spellStart"/>
            <w:r w:rsidRPr="007456CA">
              <w:rPr>
                <w:rFonts w:eastAsia="Calibri"/>
                <w:iCs/>
                <w:lang w:val="uk-UA"/>
              </w:rPr>
              <w:t>общения</w:t>
            </w:r>
            <w:proofErr w:type="spellEnd"/>
            <w:r w:rsidRPr="007456CA">
              <w:rPr>
                <w:rFonts w:eastAsia="Calibri"/>
                <w:iCs/>
                <w:lang w:val="uk-UA"/>
              </w:rPr>
              <w:t xml:space="preserve"> / </w:t>
            </w:r>
            <w:proofErr w:type="spellStart"/>
            <w:r w:rsidRPr="007456CA">
              <w:rPr>
                <w:rFonts w:eastAsia="Calibri"/>
                <w:iCs/>
                <w:lang w:val="uk-UA"/>
              </w:rPr>
              <w:t>Basics</w:t>
            </w:r>
            <w:proofErr w:type="spellEnd"/>
            <w:r w:rsidRPr="007456CA">
              <w:rPr>
                <w:rFonts w:eastAsia="Calibri"/>
                <w:iCs/>
                <w:lang w:val="uk-UA"/>
              </w:rPr>
              <w:t xml:space="preserve"> </w:t>
            </w:r>
            <w:proofErr w:type="spellStart"/>
            <w:r w:rsidRPr="007456CA">
              <w:rPr>
                <w:rFonts w:eastAsia="Calibri"/>
                <w:iCs/>
                <w:lang w:val="uk-UA"/>
              </w:rPr>
              <w:t>of</w:t>
            </w:r>
            <w:proofErr w:type="spellEnd"/>
            <w:r w:rsidRPr="007456CA">
              <w:rPr>
                <w:rFonts w:eastAsia="Calibri"/>
                <w:iCs/>
                <w:lang w:val="uk-UA"/>
              </w:rPr>
              <w:t xml:space="preserve"> </w:t>
            </w:r>
            <w:r w:rsidRPr="007456CA">
              <w:rPr>
                <w:rFonts w:eastAsia="Calibri"/>
                <w:iCs/>
                <w:lang w:val="en-US"/>
              </w:rPr>
              <w:t>C</w:t>
            </w:r>
            <w:proofErr w:type="spellStart"/>
            <w:r w:rsidRPr="007456CA">
              <w:rPr>
                <w:rFonts w:eastAsia="Calibri"/>
                <w:iCs/>
                <w:lang w:val="uk-UA"/>
              </w:rPr>
              <w:t>ross</w:t>
            </w:r>
            <w:proofErr w:type="spellEnd"/>
            <w:r w:rsidRPr="007456CA">
              <w:rPr>
                <w:rFonts w:eastAsia="Calibri"/>
                <w:iCs/>
                <w:lang w:val="uk-UA"/>
              </w:rPr>
              <w:t>-</w:t>
            </w:r>
            <w:r w:rsidRPr="007456CA">
              <w:rPr>
                <w:rFonts w:eastAsia="Calibri"/>
                <w:iCs/>
                <w:lang w:val="en-US"/>
              </w:rPr>
              <w:t>C</w:t>
            </w:r>
            <w:proofErr w:type="spellStart"/>
            <w:r w:rsidRPr="007456CA">
              <w:rPr>
                <w:rFonts w:eastAsia="Calibri"/>
                <w:iCs/>
                <w:lang w:val="uk-UA"/>
              </w:rPr>
              <w:t>ultural</w:t>
            </w:r>
            <w:proofErr w:type="spellEnd"/>
            <w:r w:rsidRPr="007456CA">
              <w:rPr>
                <w:rFonts w:eastAsia="Calibri"/>
                <w:iCs/>
                <w:lang w:val="uk-UA"/>
              </w:rPr>
              <w:t xml:space="preserve"> </w:t>
            </w:r>
            <w:r w:rsidRPr="007456CA">
              <w:rPr>
                <w:rFonts w:eastAsia="Calibri"/>
                <w:iCs/>
                <w:lang w:val="en-US"/>
              </w:rPr>
              <w:t>C</w:t>
            </w:r>
            <w:proofErr w:type="spellStart"/>
            <w:r w:rsidRPr="007456CA">
              <w:rPr>
                <w:rFonts w:eastAsia="Calibri"/>
                <w:iCs/>
                <w:lang w:val="uk-UA"/>
              </w:rPr>
              <w:t>ommunication</w:t>
            </w:r>
            <w:proofErr w:type="spellEnd"/>
            <w:r w:rsidRPr="007456CA">
              <w:rPr>
                <w:rFonts w:eastAsia="Calibri"/>
                <w:iCs/>
                <w:lang w:val="uk-UA"/>
              </w:rPr>
              <w:t xml:space="preserve"> / В.А. Зайцева. – </w:t>
            </w:r>
            <w:proofErr w:type="spellStart"/>
            <w:r w:rsidRPr="007456CA">
              <w:rPr>
                <w:rFonts w:eastAsia="Calibri"/>
                <w:iCs/>
                <w:lang w:val="uk-UA"/>
              </w:rPr>
              <w:t>Минск</w:t>
            </w:r>
            <w:proofErr w:type="spellEnd"/>
            <w:r w:rsidRPr="007456CA">
              <w:rPr>
                <w:rFonts w:eastAsia="Calibri"/>
                <w:iCs/>
                <w:lang w:val="uk-UA"/>
              </w:rPr>
              <w:t>: БГУ, 2012. –– 48 c.</w:t>
            </w:r>
          </w:p>
          <w:p w14:paraId="519E6303" w14:textId="77777777" w:rsidR="007456CA" w:rsidRPr="007456CA" w:rsidRDefault="007456CA" w:rsidP="007456CA">
            <w:pPr>
              <w:jc w:val="both"/>
              <w:rPr>
                <w:rFonts w:eastAsia="Calibri"/>
                <w:iCs/>
                <w:lang w:val="uk-UA"/>
              </w:rPr>
            </w:pPr>
            <w:r w:rsidRPr="007456CA">
              <w:rPr>
                <w:rFonts w:eastAsia="Calibri"/>
                <w:iCs/>
              </w:rPr>
              <w:t>6</w:t>
            </w:r>
            <w:r w:rsidRPr="007456CA">
              <w:rPr>
                <w:rFonts w:eastAsia="Calibri"/>
                <w:iCs/>
                <w:lang w:val="uk-UA"/>
              </w:rPr>
              <w:t xml:space="preserve">. </w:t>
            </w:r>
            <w:proofErr w:type="spellStart"/>
            <w:r w:rsidRPr="007456CA">
              <w:rPr>
                <w:rFonts w:eastAsia="Calibri"/>
                <w:iCs/>
                <w:lang w:val="uk-UA"/>
              </w:rPr>
              <w:t>Зорівчак</w:t>
            </w:r>
            <w:proofErr w:type="spellEnd"/>
            <w:r w:rsidRPr="007456CA">
              <w:rPr>
                <w:rFonts w:eastAsia="Calibri"/>
                <w:iCs/>
                <w:lang w:val="uk-UA"/>
              </w:rPr>
              <w:t xml:space="preserve"> Р. П. Реалія і переклад. – Львів : Видавництво при Львівському університеті, 1989. 216 с.</w:t>
            </w:r>
          </w:p>
          <w:p w14:paraId="44494E1F" w14:textId="77777777" w:rsidR="007456CA" w:rsidRPr="007456CA" w:rsidRDefault="007456CA" w:rsidP="007456CA">
            <w:pPr>
              <w:jc w:val="both"/>
              <w:rPr>
                <w:rFonts w:ascii="Calibri" w:eastAsia="Calibri" w:hAnsi="Calibri"/>
                <w:sz w:val="22"/>
                <w:szCs w:val="22"/>
                <w:lang w:val="uk-UA" w:eastAsia="en-US"/>
              </w:rPr>
            </w:pPr>
            <w:r w:rsidRPr="007456CA">
              <w:rPr>
                <w:rFonts w:eastAsia="Calibri"/>
                <w:iCs/>
              </w:rPr>
              <w:t>7</w:t>
            </w:r>
            <w:r w:rsidRPr="007456CA">
              <w:rPr>
                <w:rFonts w:eastAsia="Calibri"/>
                <w:iCs/>
                <w:lang w:val="uk-UA"/>
              </w:rPr>
              <w:t xml:space="preserve">. </w:t>
            </w:r>
            <w:proofErr w:type="spellStart"/>
            <w:r w:rsidRPr="007456CA">
              <w:rPr>
                <w:rFonts w:eastAsia="Calibri"/>
                <w:iCs/>
                <w:lang w:val="uk-UA"/>
              </w:rPr>
              <w:t>Комиссаров</w:t>
            </w:r>
            <w:proofErr w:type="spellEnd"/>
            <w:r w:rsidRPr="007456CA">
              <w:rPr>
                <w:rFonts w:eastAsia="Calibri"/>
                <w:iCs/>
                <w:lang w:val="uk-UA"/>
              </w:rPr>
              <w:t xml:space="preserve"> В. Н. </w:t>
            </w:r>
            <w:proofErr w:type="spellStart"/>
            <w:r w:rsidRPr="007456CA">
              <w:rPr>
                <w:rFonts w:eastAsia="Calibri"/>
                <w:iCs/>
                <w:lang w:val="uk-UA"/>
              </w:rPr>
              <w:t>Общая</w:t>
            </w:r>
            <w:proofErr w:type="spellEnd"/>
            <w:r w:rsidRPr="007456CA">
              <w:rPr>
                <w:rFonts w:eastAsia="Calibri"/>
                <w:iCs/>
                <w:lang w:val="uk-UA"/>
              </w:rPr>
              <w:t xml:space="preserve"> </w:t>
            </w:r>
            <w:proofErr w:type="spellStart"/>
            <w:r w:rsidRPr="007456CA">
              <w:rPr>
                <w:rFonts w:eastAsia="Calibri"/>
                <w:iCs/>
                <w:lang w:val="uk-UA"/>
              </w:rPr>
              <w:t>теория</w:t>
            </w:r>
            <w:proofErr w:type="spellEnd"/>
            <w:r w:rsidRPr="007456CA">
              <w:rPr>
                <w:rFonts w:eastAsia="Calibri"/>
                <w:iCs/>
                <w:lang w:val="uk-UA"/>
              </w:rPr>
              <w:t xml:space="preserve"> </w:t>
            </w:r>
            <w:proofErr w:type="spellStart"/>
            <w:r w:rsidRPr="007456CA">
              <w:rPr>
                <w:rFonts w:eastAsia="Calibri"/>
                <w:iCs/>
                <w:lang w:val="uk-UA"/>
              </w:rPr>
              <w:t>перевода</w:t>
            </w:r>
            <w:proofErr w:type="spellEnd"/>
            <w:r w:rsidRPr="007456CA">
              <w:rPr>
                <w:rFonts w:eastAsia="Calibri"/>
                <w:iCs/>
                <w:lang w:val="uk-UA"/>
              </w:rPr>
              <w:t xml:space="preserve">. М.: </w:t>
            </w:r>
            <w:proofErr w:type="spellStart"/>
            <w:r w:rsidRPr="007456CA">
              <w:rPr>
                <w:rFonts w:eastAsia="Calibri"/>
                <w:iCs/>
                <w:lang w:val="uk-UA"/>
              </w:rPr>
              <w:t>ЧеРо</w:t>
            </w:r>
            <w:proofErr w:type="spellEnd"/>
            <w:r w:rsidRPr="007456CA">
              <w:rPr>
                <w:rFonts w:eastAsia="Calibri"/>
                <w:iCs/>
                <w:lang w:val="uk-UA"/>
              </w:rPr>
              <w:t xml:space="preserve">; </w:t>
            </w:r>
            <w:proofErr w:type="spellStart"/>
            <w:r w:rsidRPr="007456CA">
              <w:rPr>
                <w:rFonts w:eastAsia="Calibri"/>
                <w:iCs/>
                <w:lang w:val="uk-UA"/>
              </w:rPr>
              <w:t>Юрайт</w:t>
            </w:r>
            <w:proofErr w:type="spellEnd"/>
            <w:r w:rsidRPr="007456CA">
              <w:rPr>
                <w:rFonts w:eastAsia="Calibri"/>
                <w:iCs/>
                <w:lang w:val="uk-UA"/>
              </w:rPr>
              <w:t>, 2000. 136 с.</w:t>
            </w:r>
            <w:r w:rsidRPr="007456CA">
              <w:rPr>
                <w:rFonts w:ascii="Calibri" w:eastAsia="Calibri" w:hAnsi="Calibri"/>
                <w:sz w:val="22"/>
                <w:szCs w:val="22"/>
                <w:lang w:val="uk-UA" w:eastAsia="en-US"/>
              </w:rPr>
              <w:t xml:space="preserve"> </w:t>
            </w:r>
            <w:r w:rsidR="00DD226D" w:rsidRPr="00DD226D">
              <w:rPr>
                <w:rFonts w:ascii="Calibri" w:eastAsia="Calibri" w:hAnsi="Calibri"/>
                <w:sz w:val="22"/>
                <w:szCs w:val="22"/>
                <w:lang w:val="uk-UA" w:eastAsia="en-US"/>
              </w:rPr>
              <w:t>(</w:t>
            </w:r>
            <w:r w:rsidR="00DD226D" w:rsidRPr="00DD226D">
              <w:rPr>
                <w:rFonts w:eastAsia="Calibri"/>
                <w:i/>
                <w:lang w:val="uk-UA" w:eastAsia="en-US"/>
              </w:rPr>
              <w:t>Бібліотека ПНУ</w:t>
            </w:r>
            <w:r w:rsidR="00DD226D" w:rsidRPr="00DD226D">
              <w:rPr>
                <w:rFonts w:eastAsia="Calibri"/>
                <w:lang w:val="uk-UA" w:eastAsia="en-US"/>
              </w:rPr>
              <w:t>:</w:t>
            </w:r>
            <w:r w:rsidR="00DD226D" w:rsidRPr="00DD226D">
              <w:rPr>
                <w:rFonts w:ascii="Calibri" w:eastAsia="Calibri" w:hAnsi="Calibri"/>
                <w:sz w:val="22"/>
                <w:szCs w:val="22"/>
                <w:lang w:val="uk-UA" w:eastAsia="en-US"/>
              </w:rPr>
              <w:t xml:space="preserve"> </w:t>
            </w:r>
            <w:r w:rsidRPr="007456CA">
              <w:rPr>
                <w:rFonts w:eastAsia="Calibri"/>
                <w:iCs/>
                <w:lang w:val="uk-UA"/>
              </w:rPr>
              <w:t>Шифр: 81.</w:t>
            </w:r>
            <w:r w:rsidR="00DD226D">
              <w:rPr>
                <w:rFonts w:eastAsia="Calibri"/>
                <w:iCs/>
                <w:lang w:val="uk-UA"/>
              </w:rPr>
              <w:t>2 Англ-932 Авторський знак: К69)</w:t>
            </w:r>
          </w:p>
          <w:p w14:paraId="4B46C18B" w14:textId="77777777" w:rsidR="007456CA" w:rsidRDefault="007456CA" w:rsidP="007456CA">
            <w:pPr>
              <w:jc w:val="both"/>
              <w:rPr>
                <w:rFonts w:eastAsia="Calibri"/>
                <w:iCs/>
                <w:lang w:val="uk-UA"/>
              </w:rPr>
            </w:pPr>
            <w:r w:rsidRPr="007456CA">
              <w:rPr>
                <w:rFonts w:eastAsia="Calibri"/>
                <w:iCs/>
              </w:rPr>
              <w:t>8</w:t>
            </w:r>
            <w:r w:rsidRPr="007456CA">
              <w:rPr>
                <w:rFonts w:eastAsia="Calibri"/>
                <w:iCs/>
                <w:lang w:val="uk-UA"/>
              </w:rPr>
              <w:t xml:space="preserve">. Коптілов В. В. Теорія і практика перекладу : Навчальний посібник. Київ : </w:t>
            </w:r>
            <w:proofErr w:type="spellStart"/>
            <w:r w:rsidRPr="007456CA">
              <w:rPr>
                <w:rFonts w:eastAsia="Calibri"/>
                <w:iCs/>
                <w:lang w:val="uk-UA"/>
              </w:rPr>
              <w:t>Юніверс</w:t>
            </w:r>
            <w:proofErr w:type="spellEnd"/>
            <w:r w:rsidRPr="007456CA">
              <w:rPr>
                <w:rFonts w:eastAsia="Calibri"/>
                <w:iCs/>
                <w:lang w:val="uk-UA"/>
              </w:rPr>
              <w:t>, 2002.  280 с.</w:t>
            </w:r>
          </w:p>
          <w:p w14:paraId="747BD9DE" w14:textId="77777777" w:rsidR="00DD226D" w:rsidRDefault="00DD226D" w:rsidP="007456CA">
            <w:pPr>
              <w:jc w:val="both"/>
              <w:rPr>
                <w:rFonts w:eastAsia="Calibri"/>
                <w:iCs/>
                <w:lang w:val="uk-UA"/>
              </w:rPr>
            </w:pPr>
          </w:p>
          <w:p w14:paraId="4E621AD3" w14:textId="77777777" w:rsidR="00DD226D" w:rsidRDefault="00DD226D" w:rsidP="00DD226D">
            <w:pPr>
              <w:rPr>
                <w:i/>
                <w:color w:val="000000"/>
                <w:shd w:val="clear" w:color="auto" w:fill="FFFFFF"/>
                <w:lang w:val="uk-UA"/>
              </w:rPr>
            </w:pPr>
            <w:r w:rsidRPr="003A0023">
              <w:rPr>
                <w:i/>
                <w:color w:val="000000"/>
                <w:shd w:val="clear" w:color="auto" w:fill="FFFFFF"/>
                <w:lang w:val="uk-UA"/>
              </w:rPr>
              <w:t>Додаткова</w:t>
            </w:r>
          </w:p>
          <w:p w14:paraId="24ABF030" w14:textId="77777777" w:rsidR="00DD226D" w:rsidRDefault="00DD226D" w:rsidP="00DD226D">
            <w:pPr>
              <w:rPr>
                <w:i/>
                <w:color w:val="000000"/>
                <w:shd w:val="clear" w:color="auto" w:fill="FFFFFF"/>
                <w:lang w:val="uk-UA"/>
              </w:rPr>
            </w:pPr>
          </w:p>
          <w:p w14:paraId="732A2B9D" w14:textId="77777777" w:rsidR="00DD226D" w:rsidRPr="00DD226D" w:rsidRDefault="00DD226D" w:rsidP="00DD226D">
            <w:pPr>
              <w:jc w:val="both"/>
              <w:rPr>
                <w:rFonts w:eastAsia="Calibri"/>
                <w:iCs/>
                <w:lang w:val="uk-UA"/>
              </w:rPr>
            </w:pPr>
            <w:r w:rsidRPr="00DD226D">
              <w:rPr>
                <w:rFonts w:eastAsia="Calibri"/>
                <w:iCs/>
                <w:lang w:val="uk-UA"/>
              </w:rPr>
              <w:lastRenderedPageBreak/>
              <w:t xml:space="preserve">9. </w:t>
            </w:r>
            <w:proofErr w:type="spellStart"/>
            <w:r w:rsidRPr="00DD226D">
              <w:rPr>
                <w:rFonts w:eastAsia="Calibri"/>
                <w:iCs/>
                <w:lang w:val="uk-UA"/>
              </w:rPr>
              <w:t>Кузенко</w:t>
            </w:r>
            <w:proofErr w:type="spellEnd"/>
            <w:r w:rsidRPr="00DD226D">
              <w:rPr>
                <w:rFonts w:eastAsia="Calibri"/>
                <w:iCs/>
                <w:lang w:val="uk-UA"/>
              </w:rPr>
              <w:t xml:space="preserve"> Г. М.  Теорія та практика перекладу (</w:t>
            </w:r>
            <w:proofErr w:type="spellStart"/>
            <w:r w:rsidRPr="00DD226D">
              <w:rPr>
                <w:rFonts w:eastAsia="Calibri"/>
                <w:iCs/>
                <w:lang w:val="uk-UA"/>
              </w:rPr>
              <w:t>The</w:t>
            </w:r>
            <w:proofErr w:type="spellEnd"/>
            <w:r w:rsidRPr="00DD226D">
              <w:rPr>
                <w:rFonts w:eastAsia="Calibri"/>
                <w:iCs/>
                <w:lang w:val="uk-UA"/>
              </w:rPr>
              <w:t xml:space="preserve"> </w:t>
            </w:r>
            <w:proofErr w:type="spellStart"/>
            <w:r w:rsidRPr="00DD226D">
              <w:rPr>
                <w:rFonts w:eastAsia="Calibri"/>
                <w:iCs/>
                <w:lang w:val="uk-UA"/>
              </w:rPr>
              <w:t>World</w:t>
            </w:r>
            <w:proofErr w:type="spellEnd"/>
            <w:r w:rsidRPr="00DD226D">
              <w:rPr>
                <w:rFonts w:eastAsia="Calibri"/>
                <w:iCs/>
                <w:lang w:val="uk-UA"/>
              </w:rPr>
              <w:t xml:space="preserve"> </w:t>
            </w:r>
            <w:proofErr w:type="spellStart"/>
            <w:r w:rsidRPr="00DD226D">
              <w:rPr>
                <w:rFonts w:eastAsia="Calibri"/>
                <w:iCs/>
                <w:lang w:val="uk-UA"/>
              </w:rPr>
              <w:t>of</w:t>
            </w:r>
            <w:proofErr w:type="spellEnd"/>
            <w:r w:rsidRPr="00DD226D">
              <w:rPr>
                <w:rFonts w:eastAsia="Calibri"/>
                <w:iCs/>
                <w:lang w:val="uk-UA"/>
              </w:rPr>
              <w:t xml:space="preserve"> </w:t>
            </w:r>
            <w:proofErr w:type="spellStart"/>
            <w:r w:rsidRPr="00DD226D">
              <w:rPr>
                <w:rFonts w:eastAsia="Calibri"/>
                <w:iCs/>
                <w:lang w:val="uk-UA"/>
              </w:rPr>
              <w:t>Independing</w:t>
            </w:r>
            <w:proofErr w:type="spellEnd"/>
            <w:r w:rsidRPr="00DD226D">
              <w:rPr>
                <w:rFonts w:eastAsia="Calibri"/>
                <w:iCs/>
                <w:lang w:val="uk-UA"/>
              </w:rPr>
              <w:t xml:space="preserve"> </w:t>
            </w:r>
            <w:proofErr w:type="spellStart"/>
            <w:r w:rsidRPr="00DD226D">
              <w:rPr>
                <w:rFonts w:eastAsia="Calibri"/>
                <w:iCs/>
                <w:lang w:val="uk-UA"/>
              </w:rPr>
              <w:t>and</w:t>
            </w:r>
            <w:proofErr w:type="spellEnd"/>
            <w:r w:rsidRPr="00DD226D">
              <w:rPr>
                <w:rFonts w:eastAsia="Calibri"/>
                <w:iCs/>
                <w:lang w:val="uk-UA"/>
              </w:rPr>
              <w:t xml:space="preserve"> </w:t>
            </w:r>
            <w:proofErr w:type="spellStart"/>
            <w:r w:rsidRPr="00DD226D">
              <w:rPr>
                <w:rFonts w:eastAsia="Calibri"/>
                <w:iCs/>
                <w:lang w:val="uk-UA"/>
              </w:rPr>
              <w:t>Translating</w:t>
            </w:r>
            <w:proofErr w:type="spellEnd"/>
            <w:r w:rsidRPr="00DD226D">
              <w:rPr>
                <w:rFonts w:eastAsia="Calibri"/>
                <w:iCs/>
                <w:lang w:val="uk-UA"/>
              </w:rPr>
              <w:t>).  Миколаїв : Вид-во МДГУ ім. Петра Могили, 2008. – 232 с.</w:t>
            </w:r>
          </w:p>
          <w:p w14:paraId="33D81F7F" w14:textId="77777777" w:rsidR="00DD226D" w:rsidRDefault="00DD226D" w:rsidP="00DD226D">
            <w:pPr>
              <w:jc w:val="both"/>
              <w:rPr>
                <w:rFonts w:eastAsia="Calibri"/>
                <w:iCs/>
                <w:lang w:val="uk-UA"/>
              </w:rPr>
            </w:pPr>
            <w:r w:rsidRPr="00DD226D">
              <w:rPr>
                <w:rFonts w:eastAsia="Calibri"/>
                <w:iCs/>
              </w:rPr>
              <w:t>10</w:t>
            </w:r>
            <w:r w:rsidRPr="00DD226D">
              <w:rPr>
                <w:rFonts w:eastAsia="Calibri"/>
                <w:iCs/>
                <w:lang w:val="uk-UA"/>
              </w:rPr>
              <w:t xml:space="preserve">. </w:t>
            </w:r>
            <w:r w:rsidRPr="00DD226D">
              <w:rPr>
                <w:rFonts w:eastAsia="Calibri"/>
                <w:bCs/>
                <w:iCs/>
                <w:lang w:val="uk-UA"/>
              </w:rPr>
              <w:t>Сидорук Г.І.</w:t>
            </w:r>
            <w:r w:rsidRPr="00DD226D">
              <w:rPr>
                <w:rFonts w:eastAsia="Calibri"/>
                <w:iCs/>
              </w:rPr>
              <w:t xml:space="preserve"> </w:t>
            </w:r>
            <w:r w:rsidRPr="00DD226D">
              <w:rPr>
                <w:rFonts w:eastAsia="Calibri"/>
                <w:iCs/>
                <w:lang w:val="uk-UA"/>
              </w:rPr>
              <w:t>Основи перекладознавства: Методична розробка (англійською мовою). К.: КОНДОР, 2009. 284 с.</w:t>
            </w:r>
            <w:r w:rsidRPr="00DD226D">
              <w:rPr>
                <w:i/>
                <w:color w:val="000000"/>
                <w:shd w:val="clear" w:color="auto" w:fill="FFFFFF"/>
                <w:lang w:val="uk-UA"/>
              </w:rPr>
              <w:t xml:space="preserve"> </w:t>
            </w:r>
            <w:r w:rsidRPr="00DD226D">
              <w:rPr>
                <w:rFonts w:eastAsia="Calibri"/>
                <w:i/>
                <w:iCs/>
                <w:lang w:val="uk-UA"/>
              </w:rPr>
              <w:t>(Бібліотека ПНУ) Електронний ресурс</w:t>
            </w:r>
            <w:r w:rsidRPr="00DD226D">
              <w:rPr>
                <w:rFonts w:eastAsia="Calibri"/>
                <w:iCs/>
                <w:lang w:val="uk-UA"/>
              </w:rPr>
              <w:t>:</w:t>
            </w:r>
          </w:p>
          <w:p w14:paraId="053D0F8D" w14:textId="77777777" w:rsidR="00DD226D" w:rsidRPr="006321E7" w:rsidRDefault="00DD226D" w:rsidP="00DD226D">
            <w:pPr>
              <w:rPr>
                <w:color w:val="000000"/>
                <w:shd w:val="clear" w:color="auto" w:fill="FFFFFF"/>
                <w:lang w:val="uk-UA"/>
              </w:rPr>
            </w:pPr>
            <w:r>
              <w:rPr>
                <w:rFonts w:eastAsia="Calibri"/>
                <w:iCs/>
                <w:lang w:val="uk-UA"/>
              </w:rPr>
              <w:t xml:space="preserve">11. </w:t>
            </w:r>
            <w:proofErr w:type="spellStart"/>
            <w:r w:rsidRPr="003A0023">
              <w:rPr>
                <w:color w:val="000000"/>
                <w:shd w:val="clear" w:color="auto" w:fill="FFFFFF"/>
                <w:lang w:val="uk-UA"/>
              </w:rPr>
              <w:t>Сухенко</w:t>
            </w:r>
            <w:proofErr w:type="spellEnd"/>
            <w:r w:rsidRPr="003A0023">
              <w:rPr>
                <w:color w:val="000000"/>
                <w:shd w:val="clear" w:color="auto" w:fill="FFFFFF"/>
                <w:lang w:val="uk-UA"/>
              </w:rPr>
              <w:t xml:space="preserve"> К.М. Лексичні проблеми </w:t>
            </w:r>
            <w:r>
              <w:rPr>
                <w:color w:val="000000"/>
                <w:shd w:val="clear" w:color="auto" w:fill="FFFFFF"/>
                <w:lang w:val="uk-UA"/>
              </w:rPr>
              <w:t xml:space="preserve">перекладу. </w:t>
            </w:r>
            <w:r w:rsidRPr="003A0023">
              <w:rPr>
                <w:color w:val="000000"/>
                <w:shd w:val="clear" w:color="auto" w:fill="FFFFFF"/>
                <w:lang w:val="uk-UA"/>
              </w:rPr>
              <w:t>К.: вид-во Київ. ун-ту, 2000. 124с.</w:t>
            </w:r>
            <w:r>
              <w:t xml:space="preserve"> </w:t>
            </w:r>
          </w:p>
          <w:p w14:paraId="128A417C" w14:textId="77777777" w:rsidR="00DD226D" w:rsidRPr="00DD226D" w:rsidRDefault="00DD226D" w:rsidP="00DD226D">
            <w:pPr>
              <w:jc w:val="both"/>
              <w:rPr>
                <w:rFonts w:eastAsia="Calibri"/>
                <w:iCs/>
                <w:lang w:val="uk-UA"/>
              </w:rPr>
            </w:pPr>
            <w:r>
              <w:rPr>
                <w:color w:val="000000"/>
                <w:shd w:val="clear" w:color="auto" w:fill="FFFFFF"/>
                <w:lang w:val="uk-UA"/>
              </w:rPr>
              <w:t>(</w:t>
            </w:r>
            <w:r w:rsidRPr="006321E7">
              <w:rPr>
                <w:i/>
                <w:color w:val="000000"/>
                <w:shd w:val="clear" w:color="auto" w:fill="FFFFFF"/>
                <w:lang w:val="uk-UA"/>
              </w:rPr>
              <w:t>Бібліотека ПНУ</w:t>
            </w:r>
            <w:r>
              <w:rPr>
                <w:color w:val="000000"/>
                <w:shd w:val="clear" w:color="auto" w:fill="FFFFFF"/>
                <w:lang w:val="uk-UA"/>
              </w:rPr>
              <w:t xml:space="preserve">: </w:t>
            </w:r>
            <w:r w:rsidRPr="006321E7">
              <w:rPr>
                <w:color w:val="000000"/>
                <w:shd w:val="clear" w:color="auto" w:fill="FFFFFF"/>
                <w:lang w:val="uk-UA"/>
              </w:rPr>
              <w:t>Шифр: 81.2Укр-922  Авторський знак: С91</w:t>
            </w:r>
            <w:r>
              <w:rPr>
                <w:color w:val="000000"/>
                <w:shd w:val="clear" w:color="auto" w:fill="FFFFFF"/>
                <w:lang w:val="uk-UA"/>
              </w:rPr>
              <w:t xml:space="preserve"> </w:t>
            </w:r>
            <w:r w:rsidRPr="006321E7">
              <w:rPr>
                <w:color w:val="000000"/>
                <w:shd w:val="clear" w:color="auto" w:fill="FFFFFF"/>
                <w:lang w:val="uk-UA"/>
              </w:rPr>
              <w:t>Кількість примірників:  2  В наявності:  2</w:t>
            </w:r>
            <w:r>
              <w:rPr>
                <w:color w:val="000000"/>
                <w:shd w:val="clear" w:color="auto" w:fill="FFFFFF"/>
                <w:lang w:val="uk-UA"/>
              </w:rPr>
              <w:t>)</w:t>
            </w:r>
          </w:p>
          <w:p w14:paraId="5CFEDA6F" w14:textId="77777777" w:rsidR="007456CA" w:rsidRPr="007456CA" w:rsidRDefault="007456CA" w:rsidP="007456CA">
            <w:pPr>
              <w:jc w:val="both"/>
              <w:rPr>
                <w:rFonts w:eastAsia="Calibri"/>
                <w:iCs/>
                <w:lang w:val="uk-UA"/>
              </w:rPr>
            </w:pPr>
          </w:p>
          <w:p w14:paraId="380EAA7E" w14:textId="77777777" w:rsidR="00003523" w:rsidRPr="00604FD4" w:rsidRDefault="00003523" w:rsidP="00524D7E">
            <w:pPr>
              <w:tabs>
                <w:tab w:val="num" w:pos="-258"/>
                <w:tab w:val="left" w:pos="567"/>
              </w:tabs>
              <w:autoSpaceDE w:val="0"/>
              <w:autoSpaceDN w:val="0"/>
              <w:adjustRightInd w:val="0"/>
              <w:ind w:left="176"/>
              <w:jc w:val="both"/>
              <w:rPr>
                <w:lang w:val="uk-UA"/>
              </w:rPr>
            </w:pPr>
            <w:r w:rsidRPr="00604FD4">
              <w:rPr>
                <w:sz w:val="22"/>
                <w:szCs w:val="22"/>
                <w:lang w:val="uk-UA"/>
              </w:rPr>
              <w:t>…………</w:t>
            </w:r>
          </w:p>
        </w:tc>
      </w:tr>
    </w:tbl>
    <w:p w14:paraId="57CC0935" w14:textId="77777777" w:rsidR="00003523" w:rsidRPr="00604FD4" w:rsidRDefault="00003523" w:rsidP="00395013">
      <w:pPr>
        <w:jc w:val="both"/>
        <w:rPr>
          <w:lang w:val="uk-UA"/>
        </w:rPr>
      </w:pPr>
    </w:p>
    <w:p w14:paraId="498A187C" w14:textId="77777777" w:rsidR="00003523" w:rsidRPr="00604FD4" w:rsidRDefault="00003523" w:rsidP="00395013">
      <w:pPr>
        <w:jc w:val="both"/>
        <w:rPr>
          <w:sz w:val="28"/>
          <w:szCs w:val="28"/>
          <w:lang w:val="uk-UA"/>
        </w:rPr>
      </w:pPr>
    </w:p>
    <w:p w14:paraId="51DA2BE8" w14:textId="77777777" w:rsidR="00003523" w:rsidRPr="00604FD4" w:rsidRDefault="00003523" w:rsidP="00395013">
      <w:pPr>
        <w:jc w:val="both"/>
        <w:rPr>
          <w:lang w:val="uk-UA"/>
        </w:rPr>
      </w:pPr>
    </w:p>
    <w:p w14:paraId="39D33B79" w14:textId="77777777" w:rsidR="00003523" w:rsidRPr="00604FD4" w:rsidRDefault="00003523" w:rsidP="00395013">
      <w:pPr>
        <w:jc w:val="both"/>
        <w:rPr>
          <w:sz w:val="28"/>
          <w:szCs w:val="28"/>
          <w:lang w:val="uk-UA"/>
        </w:rPr>
      </w:pPr>
    </w:p>
    <w:p w14:paraId="779D62C7" w14:textId="77777777" w:rsidR="00003523" w:rsidRPr="00604FD4" w:rsidRDefault="00003523"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sidR="00DD226D">
        <w:rPr>
          <w:b/>
          <w:i/>
          <w:sz w:val="28"/>
          <w:szCs w:val="28"/>
          <w:lang w:val="uk-UA"/>
        </w:rPr>
        <w:t xml:space="preserve">Павлюк І. Б. </w:t>
      </w:r>
      <w:r w:rsidR="00DD226D" w:rsidRPr="00DD226D">
        <w:rPr>
          <w:b/>
          <w:i/>
          <w:sz w:val="28"/>
          <w:szCs w:val="28"/>
          <w:lang w:val="uk-UA"/>
        </w:rPr>
        <w:t>., доцент кафедри англійської філології</w:t>
      </w:r>
    </w:p>
    <w:p w14:paraId="6BE3539E" w14:textId="77777777" w:rsidR="00003523" w:rsidRPr="00604FD4" w:rsidRDefault="00003523" w:rsidP="00395013">
      <w:pPr>
        <w:jc w:val="center"/>
        <w:rPr>
          <w:b/>
          <w:sz w:val="28"/>
          <w:szCs w:val="28"/>
          <w:lang w:val="uk-UA"/>
        </w:rPr>
      </w:pPr>
    </w:p>
    <w:sectPr w:rsidR="00003523" w:rsidRPr="00604FD4"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15:restartNumberingAfterBreak="0">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15:restartNumberingAfterBreak="0">
    <w:nsid w:val="33657549"/>
    <w:multiLevelType w:val="hybridMultilevel"/>
    <w:tmpl w:val="73D2A5A6"/>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211DA9"/>
    <w:multiLevelType w:val="hybridMultilevel"/>
    <w:tmpl w:val="3ED8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3"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7717FED"/>
    <w:multiLevelType w:val="hybridMultilevel"/>
    <w:tmpl w:val="0F64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0"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CA4D8D"/>
    <w:multiLevelType w:val="hybridMultilevel"/>
    <w:tmpl w:val="CE400A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85246C1"/>
    <w:multiLevelType w:val="hybridMultilevel"/>
    <w:tmpl w:val="A5821BD0"/>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4"/>
  </w:num>
  <w:num w:numId="2">
    <w:abstractNumId w:val="8"/>
  </w:num>
  <w:num w:numId="3">
    <w:abstractNumId w:val="0"/>
  </w:num>
  <w:num w:numId="4">
    <w:abstractNumId w:val="20"/>
  </w:num>
  <w:num w:numId="5">
    <w:abstractNumId w:val="1"/>
  </w:num>
  <w:num w:numId="6">
    <w:abstractNumId w:val="13"/>
  </w:num>
  <w:num w:numId="7">
    <w:abstractNumId w:val="21"/>
  </w:num>
  <w:num w:numId="8">
    <w:abstractNumId w:val="3"/>
  </w:num>
  <w:num w:numId="9">
    <w:abstractNumId w:val="23"/>
  </w:num>
  <w:num w:numId="10">
    <w:abstractNumId w:val="2"/>
  </w:num>
  <w:num w:numId="11">
    <w:abstractNumId w:val="26"/>
  </w:num>
  <w:num w:numId="12">
    <w:abstractNumId w:val="7"/>
  </w:num>
  <w:num w:numId="13">
    <w:abstractNumId w:val="18"/>
  </w:num>
  <w:num w:numId="14">
    <w:abstractNumId w:val="5"/>
  </w:num>
  <w:num w:numId="15">
    <w:abstractNumId w:val="12"/>
  </w:num>
  <w:num w:numId="16">
    <w:abstractNumId w:val="17"/>
  </w:num>
  <w:num w:numId="17">
    <w:abstractNumId w:val="6"/>
  </w:num>
  <w:num w:numId="18">
    <w:abstractNumId w:val="4"/>
  </w:num>
  <w:num w:numId="19">
    <w:abstractNumId w:val="16"/>
  </w:num>
  <w:num w:numId="20">
    <w:abstractNumId w:val="22"/>
  </w:num>
  <w:num w:numId="21">
    <w:abstractNumId w:val="9"/>
  </w:num>
  <w:num w:numId="22">
    <w:abstractNumId w:val="24"/>
  </w:num>
  <w:num w:numId="23">
    <w:abstractNumId w:val="19"/>
  </w:num>
  <w:num w:numId="24">
    <w:abstractNumId w:val="25"/>
  </w:num>
  <w:num w:numId="25">
    <w:abstractNumId w:val="28"/>
  </w:num>
  <w:num w:numId="26">
    <w:abstractNumId w:val="11"/>
  </w:num>
  <w:num w:numId="27">
    <w:abstractNumId w:val="10"/>
  </w:num>
  <w:num w:numId="28">
    <w:abstractNumId w:val="15"/>
  </w:num>
  <w:num w:numId="29">
    <w:abstractNumId w:val="2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00379"/>
    <w:rsid w:val="00003523"/>
    <w:rsid w:val="00003865"/>
    <w:rsid w:val="000255F2"/>
    <w:rsid w:val="00026A03"/>
    <w:rsid w:val="00041F87"/>
    <w:rsid w:val="00072283"/>
    <w:rsid w:val="0008043B"/>
    <w:rsid w:val="000B1616"/>
    <w:rsid w:val="000B65CD"/>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730F9"/>
    <w:rsid w:val="002841D4"/>
    <w:rsid w:val="00297EF6"/>
    <w:rsid w:val="002A2959"/>
    <w:rsid w:val="002C2330"/>
    <w:rsid w:val="00304418"/>
    <w:rsid w:val="0032281A"/>
    <w:rsid w:val="00325443"/>
    <w:rsid w:val="00335A19"/>
    <w:rsid w:val="00373614"/>
    <w:rsid w:val="00382B08"/>
    <w:rsid w:val="003928F0"/>
    <w:rsid w:val="00395013"/>
    <w:rsid w:val="003A1EFA"/>
    <w:rsid w:val="003B0208"/>
    <w:rsid w:val="003B1B54"/>
    <w:rsid w:val="00413C6E"/>
    <w:rsid w:val="00431F7F"/>
    <w:rsid w:val="00441108"/>
    <w:rsid w:val="004411D1"/>
    <w:rsid w:val="004764AE"/>
    <w:rsid w:val="00480A25"/>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63F0"/>
    <w:rsid w:val="00654CF9"/>
    <w:rsid w:val="006724D6"/>
    <w:rsid w:val="006A14B2"/>
    <w:rsid w:val="00701DF3"/>
    <w:rsid w:val="00703C30"/>
    <w:rsid w:val="00741461"/>
    <w:rsid w:val="007456CA"/>
    <w:rsid w:val="00750ADB"/>
    <w:rsid w:val="00772FFD"/>
    <w:rsid w:val="007818F5"/>
    <w:rsid w:val="00784AB3"/>
    <w:rsid w:val="00786C41"/>
    <w:rsid w:val="0079713A"/>
    <w:rsid w:val="007C6DBA"/>
    <w:rsid w:val="00816393"/>
    <w:rsid w:val="00835D68"/>
    <w:rsid w:val="0084381B"/>
    <w:rsid w:val="008566CD"/>
    <w:rsid w:val="00890198"/>
    <w:rsid w:val="00893C14"/>
    <w:rsid w:val="008972EA"/>
    <w:rsid w:val="008F469C"/>
    <w:rsid w:val="00905380"/>
    <w:rsid w:val="00911755"/>
    <w:rsid w:val="00913B88"/>
    <w:rsid w:val="009506C9"/>
    <w:rsid w:val="00951CC2"/>
    <w:rsid w:val="0095499A"/>
    <w:rsid w:val="00955A85"/>
    <w:rsid w:val="00982EB9"/>
    <w:rsid w:val="009A2779"/>
    <w:rsid w:val="009B083E"/>
    <w:rsid w:val="009B223C"/>
    <w:rsid w:val="009C2D82"/>
    <w:rsid w:val="009C4FD0"/>
    <w:rsid w:val="009F1EE0"/>
    <w:rsid w:val="00A207EB"/>
    <w:rsid w:val="00A227B3"/>
    <w:rsid w:val="00A25CBD"/>
    <w:rsid w:val="00A309D5"/>
    <w:rsid w:val="00A31A69"/>
    <w:rsid w:val="00A32093"/>
    <w:rsid w:val="00A363EB"/>
    <w:rsid w:val="00A910ED"/>
    <w:rsid w:val="00A943F9"/>
    <w:rsid w:val="00A94FF4"/>
    <w:rsid w:val="00AB26E3"/>
    <w:rsid w:val="00AB324B"/>
    <w:rsid w:val="00AC76DC"/>
    <w:rsid w:val="00AD3AC0"/>
    <w:rsid w:val="00AD465F"/>
    <w:rsid w:val="00AF6284"/>
    <w:rsid w:val="00B10A22"/>
    <w:rsid w:val="00B15753"/>
    <w:rsid w:val="00B33723"/>
    <w:rsid w:val="00B43425"/>
    <w:rsid w:val="00B72500"/>
    <w:rsid w:val="00B920F2"/>
    <w:rsid w:val="00B93336"/>
    <w:rsid w:val="00B973A8"/>
    <w:rsid w:val="00BA6268"/>
    <w:rsid w:val="00BB7A0A"/>
    <w:rsid w:val="00BC32A7"/>
    <w:rsid w:val="00BF1EE2"/>
    <w:rsid w:val="00C060E3"/>
    <w:rsid w:val="00C207DE"/>
    <w:rsid w:val="00C354E6"/>
    <w:rsid w:val="00C44C2E"/>
    <w:rsid w:val="00C67355"/>
    <w:rsid w:val="00C81B4F"/>
    <w:rsid w:val="00CA1BE2"/>
    <w:rsid w:val="00CA3328"/>
    <w:rsid w:val="00CB5FA2"/>
    <w:rsid w:val="00CC397F"/>
    <w:rsid w:val="00CC6144"/>
    <w:rsid w:val="00CF4582"/>
    <w:rsid w:val="00D13911"/>
    <w:rsid w:val="00D221DB"/>
    <w:rsid w:val="00D22E42"/>
    <w:rsid w:val="00D238DE"/>
    <w:rsid w:val="00D264CF"/>
    <w:rsid w:val="00D479D2"/>
    <w:rsid w:val="00D66F9A"/>
    <w:rsid w:val="00D72E07"/>
    <w:rsid w:val="00D74B80"/>
    <w:rsid w:val="00DC256D"/>
    <w:rsid w:val="00DC6C10"/>
    <w:rsid w:val="00DD226D"/>
    <w:rsid w:val="00DD3CEB"/>
    <w:rsid w:val="00DE6977"/>
    <w:rsid w:val="00DF70CA"/>
    <w:rsid w:val="00E13D32"/>
    <w:rsid w:val="00E13DDA"/>
    <w:rsid w:val="00E5131E"/>
    <w:rsid w:val="00EC0D96"/>
    <w:rsid w:val="00EE0154"/>
    <w:rsid w:val="00EE1819"/>
    <w:rsid w:val="00EE4289"/>
    <w:rsid w:val="00EF329B"/>
    <w:rsid w:val="00F04999"/>
    <w:rsid w:val="00F17399"/>
    <w:rsid w:val="00F26A95"/>
    <w:rsid w:val="00F35A2B"/>
    <w:rsid w:val="00F71913"/>
    <w:rsid w:val="00F816EC"/>
    <w:rsid w:val="00F84408"/>
    <w:rsid w:val="00F9137E"/>
    <w:rsid w:val="00FB0A7B"/>
    <w:rsid w:val="00FC692D"/>
    <w:rsid w:val="00FE6401"/>
    <w:rsid w:val="00FE7803"/>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10BD5"/>
  <w15:docId w15:val="{E606E51C-483B-4AEC-9782-4A230B27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закрита згадка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hAnsi="Segoe UI" w:cs="Segoe UI"/>
      <w:sz w:val="18"/>
      <w:szCs w:val="18"/>
    </w:rPr>
  </w:style>
  <w:style w:type="character" w:customStyle="1" w:styleId="ad">
    <w:name w:val="Текст у виносці Знак"/>
    <w:basedOn w:val="a0"/>
    <w:link w:val="ac"/>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szCs w:val="16"/>
    </w:rPr>
  </w:style>
  <w:style w:type="character" w:customStyle="1" w:styleId="notranslate">
    <w:name w:val="notranslate"/>
    <w:basedOn w:val="a0"/>
    <w:uiPriority w:val="99"/>
    <w:rsid w:val="00A363EB"/>
    <w:rPr>
      <w:rFonts w:cs="Times New Roman"/>
    </w:rPr>
  </w:style>
  <w:style w:type="character" w:styleId="af">
    <w:name w:val="Strong"/>
    <w:basedOn w:val="a0"/>
    <w:uiPriority w:val="99"/>
    <w:qFormat/>
    <w:rsid w:val="00893C14"/>
    <w:rPr>
      <w:rFonts w:cs="Times New Roman"/>
      <w:b/>
      <w:bCs/>
    </w:rPr>
  </w:style>
  <w:style w:type="character" w:customStyle="1" w:styleId="fontstyle01">
    <w:name w:val="fontstyle01"/>
    <w:uiPriority w:val="99"/>
    <w:rsid w:val="000B65CD"/>
    <w:rPr>
      <w:rFonts w:ascii="TimesNewRomanPSMT" w:eastAsia="TimesNewRomanPSMT"/>
      <w:color w:val="000000"/>
      <w:sz w:val="24"/>
    </w:rPr>
  </w:style>
  <w:style w:type="character" w:customStyle="1" w:styleId="fontstyle21">
    <w:name w:val="fontstyle21"/>
    <w:uiPriority w:val="99"/>
    <w:rsid w:val="00480A25"/>
    <w:rPr>
      <w:rFonts w:ascii="SymbolMT" w:hAnsi="Symbol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7966</Words>
  <Characters>4541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8</cp:revision>
  <cp:lastPrinted>2020-12-15T08:36:00Z</cp:lastPrinted>
  <dcterms:created xsi:type="dcterms:W3CDTF">2021-09-23T18:54:00Z</dcterms:created>
  <dcterms:modified xsi:type="dcterms:W3CDTF">2023-02-02T16:21:00Z</dcterms:modified>
</cp:coreProperties>
</file>