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E7" w:rsidRPr="00604FD4" w:rsidRDefault="00B40DE7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МІНІСТЕРСТВО ОСВІТИ І НАУКИ УКРАЇНИ</w:t>
      </w:r>
    </w:p>
    <w:p w:rsidR="00B40DE7" w:rsidRPr="00604FD4" w:rsidRDefault="00B40DE7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B40DE7" w:rsidRPr="00604FD4" w:rsidRDefault="00B40DE7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 xml:space="preserve"> ІМЕНІ ВАСИЛЯ СТЕФАНИКА»</w:t>
      </w:r>
    </w:p>
    <w:p w:rsidR="00B40DE7" w:rsidRPr="00604FD4" w:rsidRDefault="00B40DE7" w:rsidP="00395013">
      <w:pPr>
        <w:jc w:val="center"/>
        <w:rPr>
          <w:b/>
          <w:sz w:val="28"/>
          <w:szCs w:val="28"/>
          <w:lang w:val="uk-UA"/>
        </w:rPr>
      </w:pPr>
    </w:p>
    <w:p w:rsidR="00B40DE7" w:rsidRPr="00604FD4" w:rsidRDefault="00B40DE7" w:rsidP="00395013">
      <w:pPr>
        <w:jc w:val="center"/>
        <w:rPr>
          <w:b/>
          <w:sz w:val="28"/>
          <w:szCs w:val="28"/>
          <w:lang w:val="uk-UA"/>
        </w:rPr>
      </w:pPr>
    </w:p>
    <w:p w:rsidR="00B40DE7" w:rsidRPr="00604FD4" w:rsidRDefault="00B40DE7" w:rsidP="00395013">
      <w:pPr>
        <w:jc w:val="center"/>
        <w:rPr>
          <w:b/>
          <w:sz w:val="28"/>
          <w:szCs w:val="28"/>
          <w:lang w:val="uk-UA"/>
        </w:rPr>
      </w:pPr>
    </w:p>
    <w:p w:rsidR="00B40DE7" w:rsidRPr="009B4DD1" w:rsidRDefault="00B40DE7" w:rsidP="00395013">
      <w:pPr>
        <w:jc w:val="center"/>
        <w:rPr>
          <w:b/>
          <w:sz w:val="28"/>
          <w:szCs w:val="28"/>
        </w:rPr>
      </w:pPr>
    </w:p>
    <w:p w:rsidR="00B40DE7" w:rsidRPr="00604FD4" w:rsidRDefault="00B40DE7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>Факультет іноземних мов</w:t>
      </w:r>
    </w:p>
    <w:p w:rsidR="00B40DE7" w:rsidRPr="00604FD4" w:rsidRDefault="00B40DE7" w:rsidP="00395013">
      <w:pPr>
        <w:jc w:val="center"/>
        <w:rPr>
          <w:b/>
          <w:sz w:val="28"/>
          <w:szCs w:val="28"/>
          <w:lang w:val="uk-UA"/>
        </w:rPr>
      </w:pPr>
    </w:p>
    <w:p w:rsidR="00B40DE7" w:rsidRPr="00604FD4" w:rsidRDefault="00B40DE7" w:rsidP="00395013">
      <w:pPr>
        <w:jc w:val="center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Кафедра </w:t>
      </w:r>
      <w:r>
        <w:rPr>
          <w:sz w:val="28"/>
          <w:szCs w:val="28"/>
          <w:lang w:val="uk-UA"/>
        </w:rPr>
        <w:t>англійської філології</w:t>
      </w:r>
    </w:p>
    <w:p w:rsidR="00B40DE7" w:rsidRPr="00604FD4" w:rsidRDefault="00B40DE7" w:rsidP="00395013">
      <w:pPr>
        <w:jc w:val="center"/>
        <w:rPr>
          <w:sz w:val="28"/>
          <w:szCs w:val="28"/>
          <w:lang w:val="uk-UA"/>
        </w:rPr>
      </w:pPr>
    </w:p>
    <w:p w:rsidR="00B40DE7" w:rsidRPr="00604FD4" w:rsidRDefault="00B40DE7" w:rsidP="00395013">
      <w:pPr>
        <w:jc w:val="center"/>
        <w:rPr>
          <w:sz w:val="28"/>
          <w:szCs w:val="28"/>
          <w:lang w:val="uk-UA"/>
        </w:rPr>
      </w:pPr>
    </w:p>
    <w:p w:rsidR="00B40DE7" w:rsidRDefault="00B40DE7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СИЛАБУС НАВЧАЛЬНОЇ ДИСЦИПЛІНИ</w:t>
      </w:r>
    </w:p>
    <w:p w:rsidR="00B40DE7" w:rsidRDefault="00B40DE7" w:rsidP="00395013">
      <w:pPr>
        <w:jc w:val="center"/>
        <w:rPr>
          <w:b/>
          <w:sz w:val="28"/>
          <w:szCs w:val="28"/>
          <w:lang w:val="uk-UA"/>
        </w:rPr>
      </w:pPr>
    </w:p>
    <w:p w:rsidR="00B40DE7" w:rsidRPr="00604FD4" w:rsidRDefault="00B40DE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ЛІНГВОКУЛЬТУРОЛОГІЯ</w:t>
      </w:r>
    </w:p>
    <w:p w:rsidR="00B40DE7" w:rsidRPr="00604FD4" w:rsidRDefault="00B40DE7" w:rsidP="00395013">
      <w:pPr>
        <w:jc w:val="center"/>
        <w:rPr>
          <w:b/>
          <w:sz w:val="28"/>
          <w:szCs w:val="28"/>
          <w:lang w:val="uk-UA"/>
        </w:rPr>
      </w:pPr>
    </w:p>
    <w:p w:rsidR="00B40DE7" w:rsidRPr="00604FD4" w:rsidRDefault="00B40DE7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Рівень вищої освіти – </w:t>
      </w:r>
      <w:r>
        <w:rPr>
          <w:sz w:val="28"/>
          <w:szCs w:val="28"/>
          <w:lang w:val="uk-UA"/>
        </w:rPr>
        <w:t>друг</w:t>
      </w:r>
      <w:r w:rsidRPr="00604FD4">
        <w:rPr>
          <w:sz w:val="28"/>
          <w:szCs w:val="28"/>
          <w:lang w:val="uk-UA"/>
        </w:rPr>
        <w:t>ий (</w:t>
      </w:r>
      <w:r>
        <w:rPr>
          <w:sz w:val="28"/>
          <w:szCs w:val="28"/>
          <w:lang w:val="uk-UA"/>
        </w:rPr>
        <w:t>магісте</w:t>
      </w:r>
      <w:r w:rsidRPr="00604FD4">
        <w:rPr>
          <w:sz w:val="28"/>
          <w:szCs w:val="28"/>
          <w:lang w:val="uk-UA"/>
        </w:rPr>
        <w:t>рський)</w:t>
      </w:r>
    </w:p>
    <w:p w:rsidR="00B40DE7" w:rsidRPr="00604FD4" w:rsidRDefault="00B40DE7" w:rsidP="00B93336">
      <w:pPr>
        <w:rPr>
          <w:i/>
          <w:iCs/>
          <w:sz w:val="22"/>
          <w:szCs w:val="22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</w:t>
      </w:r>
      <w:r w:rsidRPr="00604FD4">
        <w:rPr>
          <w:i/>
          <w:iCs/>
          <w:sz w:val="22"/>
          <w:szCs w:val="22"/>
          <w:lang w:val="uk-UA"/>
        </w:rPr>
        <w:t>(перший (бакалаврський); другий (магістерський); третій (освітньо-науковий))</w:t>
      </w:r>
    </w:p>
    <w:p w:rsidR="00B40DE7" w:rsidRPr="00604FD4" w:rsidRDefault="00B40DE7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</w:t>
      </w:r>
    </w:p>
    <w:p w:rsidR="00B40DE7" w:rsidRPr="00604FD4" w:rsidRDefault="00B40DE7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Освітня </w:t>
      </w:r>
      <w:r w:rsidRPr="00604FD4">
        <w:rPr>
          <w:sz w:val="28"/>
          <w:szCs w:val="28"/>
        </w:rPr>
        <w:t>про</w:t>
      </w:r>
      <w:r w:rsidRPr="00604FD4">
        <w:rPr>
          <w:sz w:val="28"/>
          <w:szCs w:val="28"/>
          <w:lang w:val="uk-UA"/>
        </w:rPr>
        <w:t>грама «</w:t>
      </w:r>
      <w:r>
        <w:rPr>
          <w:sz w:val="28"/>
          <w:szCs w:val="28"/>
          <w:lang w:val="uk-UA"/>
        </w:rPr>
        <w:t>Англійсь</w:t>
      </w:r>
      <w:r w:rsidRPr="00604FD4">
        <w:rPr>
          <w:sz w:val="28"/>
          <w:szCs w:val="28"/>
          <w:lang w:val="uk-UA"/>
        </w:rPr>
        <w:t>ка мова і література»</w:t>
      </w:r>
    </w:p>
    <w:p w:rsidR="00B40DE7" w:rsidRPr="00604FD4" w:rsidRDefault="00B40DE7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Спеціальність 035 Філологія</w:t>
      </w:r>
    </w:p>
    <w:p w:rsidR="00B40DE7" w:rsidRPr="00604FD4" w:rsidRDefault="00B40DE7" w:rsidP="00395013">
      <w:pPr>
        <w:jc w:val="center"/>
        <w:rPr>
          <w:sz w:val="28"/>
          <w:szCs w:val="28"/>
          <w:lang w:val="uk-UA"/>
        </w:rPr>
      </w:pPr>
    </w:p>
    <w:p w:rsidR="00B40DE7" w:rsidRPr="00604FD4" w:rsidRDefault="00B40DE7" w:rsidP="00B15753">
      <w:pPr>
        <w:tabs>
          <w:tab w:val="left" w:leader="underscore" w:pos="6553"/>
        </w:tabs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Спеціалізація </w:t>
      </w:r>
      <w:r>
        <w:rPr>
          <w:sz w:val="28"/>
          <w:szCs w:val="28"/>
          <w:lang w:val="uk-UA"/>
        </w:rPr>
        <w:t>035.041</w:t>
      </w:r>
      <w:r w:rsidRPr="00604FD4">
        <w:rPr>
          <w:sz w:val="28"/>
          <w:szCs w:val="28"/>
          <w:lang w:val="uk-UA"/>
        </w:rPr>
        <w:t xml:space="preserve"> Германські мови та літератури  </w:t>
      </w:r>
    </w:p>
    <w:p w:rsidR="00B40DE7" w:rsidRPr="00604FD4" w:rsidRDefault="00B40DE7" w:rsidP="00B15753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 </w:t>
      </w:r>
      <w:r w:rsidRPr="00604FD4">
        <w:rPr>
          <w:sz w:val="28"/>
          <w:szCs w:val="28"/>
        </w:rPr>
        <w:t>(переклад включно), перша –</w:t>
      </w:r>
      <w:r>
        <w:rPr>
          <w:sz w:val="28"/>
          <w:szCs w:val="28"/>
          <w:lang w:val="uk-UA"/>
        </w:rPr>
        <w:t xml:space="preserve"> англійськ</w:t>
      </w:r>
      <w:r w:rsidRPr="00604FD4">
        <w:rPr>
          <w:sz w:val="28"/>
          <w:szCs w:val="28"/>
        </w:rPr>
        <w:t>а</w:t>
      </w:r>
    </w:p>
    <w:p w:rsidR="00B40DE7" w:rsidRPr="00604FD4" w:rsidRDefault="00B40DE7" w:rsidP="00395013">
      <w:pPr>
        <w:jc w:val="center"/>
        <w:rPr>
          <w:sz w:val="28"/>
          <w:szCs w:val="28"/>
          <w:lang w:val="uk-UA"/>
        </w:rPr>
      </w:pPr>
    </w:p>
    <w:p w:rsidR="00B40DE7" w:rsidRPr="00604FD4" w:rsidRDefault="00B40DE7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Галузь знань </w:t>
      </w:r>
      <w:r w:rsidRPr="00604FD4">
        <w:rPr>
          <w:sz w:val="28"/>
          <w:szCs w:val="28"/>
        </w:rPr>
        <w:t>03 Гуманітарні науки</w:t>
      </w:r>
      <w:r w:rsidRPr="00604FD4">
        <w:rPr>
          <w:sz w:val="28"/>
          <w:szCs w:val="28"/>
          <w:lang w:val="uk-UA"/>
        </w:rPr>
        <w:t xml:space="preserve"> </w:t>
      </w:r>
    </w:p>
    <w:p w:rsidR="00B40DE7" w:rsidRPr="00604FD4" w:rsidRDefault="00B40DE7" w:rsidP="00395013">
      <w:pPr>
        <w:jc w:val="center"/>
        <w:rPr>
          <w:sz w:val="28"/>
          <w:szCs w:val="28"/>
          <w:lang w:val="uk-UA"/>
        </w:rPr>
      </w:pPr>
    </w:p>
    <w:p w:rsidR="00B40DE7" w:rsidRPr="00604FD4" w:rsidRDefault="00B40DE7" w:rsidP="00395013">
      <w:pPr>
        <w:jc w:val="center"/>
        <w:rPr>
          <w:sz w:val="28"/>
          <w:szCs w:val="28"/>
          <w:lang w:val="uk-UA"/>
        </w:rPr>
      </w:pPr>
    </w:p>
    <w:p w:rsidR="00B40DE7" w:rsidRPr="00604FD4" w:rsidRDefault="00B40DE7" w:rsidP="00395013">
      <w:pPr>
        <w:jc w:val="center"/>
        <w:rPr>
          <w:sz w:val="28"/>
          <w:szCs w:val="28"/>
          <w:lang w:val="uk-UA"/>
        </w:rPr>
      </w:pPr>
    </w:p>
    <w:p w:rsidR="00B40DE7" w:rsidRPr="00604FD4" w:rsidRDefault="00B40DE7" w:rsidP="00395013">
      <w:pPr>
        <w:jc w:val="center"/>
        <w:rPr>
          <w:sz w:val="28"/>
          <w:szCs w:val="28"/>
          <w:lang w:val="uk-UA"/>
        </w:rPr>
      </w:pPr>
    </w:p>
    <w:p w:rsidR="00B40DE7" w:rsidRPr="00604FD4" w:rsidRDefault="00B40DE7" w:rsidP="00395013">
      <w:pPr>
        <w:jc w:val="both"/>
        <w:rPr>
          <w:sz w:val="28"/>
          <w:szCs w:val="28"/>
          <w:lang w:val="uk-UA"/>
        </w:rPr>
      </w:pPr>
    </w:p>
    <w:p w:rsidR="00B40DE7" w:rsidRPr="00604FD4" w:rsidRDefault="00B40DE7" w:rsidP="00395013">
      <w:pPr>
        <w:jc w:val="both"/>
        <w:rPr>
          <w:sz w:val="28"/>
          <w:szCs w:val="28"/>
          <w:lang w:val="uk-UA"/>
        </w:rPr>
      </w:pPr>
    </w:p>
    <w:p w:rsidR="00B40DE7" w:rsidRPr="00604FD4" w:rsidRDefault="00B40DE7" w:rsidP="00395013">
      <w:pPr>
        <w:jc w:val="right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>Затверджено на засіданні кафедри</w:t>
      </w:r>
    </w:p>
    <w:p w:rsidR="00B40DE7" w:rsidRPr="00604FD4" w:rsidRDefault="00B40DE7" w:rsidP="00395013">
      <w:pPr>
        <w:jc w:val="right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Протокол № </w:t>
      </w:r>
      <w:r>
        <w:rPr>
          <w:sz w:val="28"/>
          <w:szCs w:val="28"/>
          <w:lang w:val="uk-UA"/>
        </w:rPr>
        <w:t>1</w:t>
      </w:r>
      <w:r w:rsidRPr="00604FD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27 серпня 2020</w:t>
      </w:r>
      <w:r w:rsidRPr="00604FD4">
        <w:rPr>
          <w:sz w:val="28"/>
          <w:szCs w:val="28"/>
          <w:lang w:val="uk-UA"/>
        </w:rPr>
        <w:t xml:space="preserve"> р.  </w:t>
      </w:r>
    </w:p>
    <w:p w:rsidR="00B40DE7" w:rsidRPr="00604FD4" w:rsidRDefault="00B40DE7" w:rsidP="00395013">
      <w:pPr>
        <w:jc w:val="both"/>
        <w:rPr>
          <w:sz w:val="28"/>
          <w:szCs w:val="28"/>
          <w:lang w:val="uk-UA"/>
        </w:rPr>
      </w:pPr>
    </w:p>
    <w:p w:rsidR="00B40DE7" w:rsidRPr="00604FD4" w:rsidRDefault="00B40DE7" w:rsidP="00395013">
      <w:pPr>
        <w:jc w:val="both"/>
        <w:rPr>
          <w:sz w:val="28"/>
          <w:szCs w:val="28"/>
          <w:lang w:val="uk-UA"/>
        </w:rPr>
      </w:pPr>
    </w:p>
    <w:p w:rsidR="00B40DE7" w:rsidRPr="00604FD4" w:rsidRDefault="00B40DE7" w:rsidP="00395013">
      <w:pPr>
        <w:jc w:val="both"/>
        <w:rPr>
          <w:sz w:val="28"/>
          <w:szCs w:val="28"/>
          <w:lang w:val="uk-UA"/>
        </w:rPr>
      </w:pPr>
    </w:p>
    <w:p w:rsidR="00B40DE7" w:rsidRPr="00604FD4" w:rsidRDefault="00B40DE7" w:rsidP="00395013">
      <w:pPr>
        <w:jc w:val="both"/>
        <w:rPr>
          <w:sz w:val="28"/>
          <w:szCs w:val="28"/>
          <w:lang w:val="uk-UA"/>
        </w:rPr>
      </w:pPr>
    </w:p>
    <w:p w:rsidR="00B40DE7" w:rsidRPr="00604FD4" w:rsidRDefault="00B40DE7" w:rsidP="00395013">
      <w:pPr>
        <w:jc w:val="center"/>
        <w:rPr>
          <w:sz w:val="28"/>
          <w:szCs w:val="28"/>
          <w:lang w:val="uk-UA"/>
        </w:rPr>
      </w:pPr>
    </w:p>
    <w:p w:rsidR="00B40DE7" w:rsidRPr="00604FD4" w:rsidRDefault="00B40DE7" w:rsidP="00395013">
      <w:pPr>
        <w:jc w:val="center"/>
        <w:rPr>
          <w:sz w:val="28"/>
          <w:szCs w:val="28"/>
          <w:lang w:val="uk-UA"/>
        </w:rPr>
      </w:pPr>
    </w:p>
    <w:p w:rsidR="00B40DE7" w:rsidRPr="00604FD4" w:rsidRDefault="00B40DE7" w:rsidP="00395013">
      <w:pPr>
        <w:jc w:val="center"/>
        <w:rPr>
          <w:sz w:val="28"/>
          <w:szCs w:val="28"/>
          <w:lang w:val="uk-UA"/>
        </w:rPr>
      </w:pPr>
    </w:p>
    <w:p w:rsidR="00B40DE7" w:rsidRPr="00604FD4" w:rsidRDefault="00B40DE7" w:rsidP="00395013">
      <w:pPr>
        <w:jc w:val="center"/>
        <w:rPr>
          <w:sz w:val="28"/>
          <w:szCs w:val="28"/>
          <w:lang w:val="uk-UA"/>
        </w:rPr>
      </w:pPr>
    </w:p>
    <w:p w:rsidR="00B40DE7" w:rsidRPr="00604FD4" w:rsidRDefault="00B40DE7" w:rsidP="00395013">
      <w:pPr>
        <w:jc w:val="center"/>
        <w:rPr>
          <w:sz w:val="28"/>
          <w:szCs w:val="28"/>
          <w:lang w:val="uk-UA"/>
        </w:rPr>
      </w:pPr>
    </w:p>
    <w:p w:rsidR="00B40DE7" w:rsidRPr="00604FD4" w:rsidRDefault="00B40DE7" w:rsidP="00441108">
      <w:pPr>
        <w:rPr>
          <w:sz w:val="28"/>
          <w:szCs w:val="28"/>
          <w:lang w:val="uk-UA"/>
        </w:rPr>
      </w:pPr>
    </w:p>
    <w:p w:rsidR="00B40DE7" w:rsidRPr="00604FD4" w:rsidRDefault="00B40DE7" w:rsidP="00BC32A7">
      <w:pPr>
        <w:jc w:val="center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м. Івано-Франківськ </w:t>
      </w:r>
      <w:r>
        <w:rPr>
          <w:sz w:val="28"/>
          <w:szCs w:val="28"/>
          <w:lang w:val="uk-UA"/>
        </w:rPr>
        <w:t>–</w:t>
      </w:r>
      <w:r w:rsidRPr="00604FD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0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B40DE7" w:rsidRPr="00604FD4" w:rsidTr="00524D7E">
        <w:tc>
          <w:tcPr>
            <w:tcW w:w="9345" w:type="dxa"/>
            <w:gridSpan w:val="9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B40DE7" w:rsidRPr="00604FD4" w:rsidTr="00524D7E">
        <w:tc>
          <w:tcPr>
            <w:tcW w:w="2547" w:type="dxa"/>
            <w:gridSpan w:val="3"/>
          </w:tcPr>
          <w:p w:rsidR="00B40DE7" w:rsidRPr="00604FD4" w:rsidRDefault="00B40DE7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B40DE7" w:rsidRPr="0077172F" w:rsidRDefault="00B40DE7" w:rsidP="0077172F">
            <w:pPr>
              <w:rPr>
                <w:b/>
                <w:u w:val="single"/>
                <w:lang w:val="uk-UA"/>
              </w:rPr>
            </w:pPr>
            <w:r w:rsidRPr="0077172F">
              <w:rPr>
                <w:b/>
                <w:lang w:val="uk-UA"/>
              </w:rPr>
              <w:t>Лінгвокультурологія</w:t>
            </w:r>
          </w:p>
        </w:tc>
      </w:tr>
      <w:tr w:rsidR="00B40DE7" w:rsidRPr="00604FD4" w:rsidTr="00524D7E">
        <w:tc>
          <w:tcPr>
            <w:tcW w:w="2547" w:type="dxa"/>
            <w:gridSpan w:val="3"/>
          </w:tcPr>
          <w:p w:rsidR="00B40DE7" w:rsidRPr="00604FD4" w:rsidRDefault="00B40DE7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B40DE7" w:rsidRPr="00604FD4" w:rsidRDefault="00B40DE7" w:rsidP="00524D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Пилячик Наталія Євгенівна</w:t>
            </w:r>
          </w:p>
        </w:tc>
      </w:tr>
      <w:tr w:rsidR="00B40DE7" w:rsidRPr="00604FD4" w:rsidTr="00524D7E">
        <w:tc>
          <w:tcPr>
            <w:tcW w:w="2547" w:type="dxa"/>
            <w:gridSpan w:val="3"/>
          </w:tcPr>
          <w:p w:rsidR="00B40DE7" w:rsidRPr="00604FD4" w:rsidRDefault="00B40DE7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B40DE7" w:rsidRPr="00604FD4" w:rsidRDefault="00B40DE7" w:rsidP="00524D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050 86 87 464</w:t>
            </w:r>
          </w:p>
        </w:tc>
      </w:tr>
      <w:tr w:rsidR="00B40DE7" w:rsidRPr="009B4DD1" w:rsidTr="00524D7E">
        <w:tc>
          <w:tcPr>
            <w:tcW w:w="2547" w:type="dxa"/>
            <w:gridSpan w:val="3"/>
          </w:tcPr>
          <w:p w:rsidR="00B40DE7" w:rsidRPr="00604FD4" w:rsidRDefault="00B40DE7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</w:rPr>
              <w:t>E-mail</w:t>
            </w:r>
            <w:r w:rsidRPr="00604FD4">
              <w:rPr>
                <w:b/>
                <w:sz w:val="22"/>
                <w:szCs w:val="22"/>
                <w:lang w:val="en-US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B40DE7" w:rsidRPr="00604FD4" w:rsidRDefault="00B40DE7" w:rsidP="0077172F">
            <w:pPr>
              <w:jc w:val="both"/>
              <w:rPr>
                <w:lang w:val="uk-UA"/>
              </w:rPr>
            </w:pPr>
            <w:hyperlink r:id="rId5" w:history="1">
              <w:r w:rsidRPr="00C6004C">
                <w:rPr>
                  <w:rStyle w:val="Hyperlink"/>
                  <w:shd w:val="clear" w:color="auto" w:fill="FFFFFF"/>
                  <w:lang w:val="en-US"/>
                </w:rPr>
                <w:t>natalia</w:t>
              </w:r>
              <w:r w:rsidRPr="0077172F">
                <w:rPr>
                  <w:rStyle w:val="Hyperlink"/>
                  <w:shd w:val="clear" w:color="auto" w:fill="FFFFFF"/>
                  <w:lang w:val="uk-UA"/>
                </w:rPr>
                <w:t>.</w:t>
              </w:r>
              <w:r w:rsidRPr="00C6004C">
                <w:rPr>
                  <w:rStyle w:val="Hyperlink"/>
                  <w:shd w:val="clear" w:color="auto" w:fill="FFFFFF"/>
                  <w:lang w:val="en-US"/>
                </w:rPr>
                <w:t>pyliachik</w:t>
              </w:r>
              <w:r w:rsidRPr="00C6004C">
                <w:rPr>
                  <w:rStyle w:val="Hyperlink"/>
                  <w:shd w:val="clear" w:color="auto" w:fill="FFFFFF"/>
                  <w:lang w:val="uk-UA"/>
                </w:rPr>
                <w:t>@</w:t>
              </w:r>
              <w:r w:rsidRPr="00C6004C">
                <w:rPr>
                  <w:rStyle w:val="Hyperlink"/>
                  <w:shd w:val="clear" w:color="auto" w:fill="FFFFFF"/>
                </w:rPr>
                <w:t>p</w:t>
              </w:r>
              <w:r w:rsidRPr="00C6004C">
                <w:rPr>
                  <w:rStyle w:val="Hyperlink"/>
                  <w:shd w:val="clear" w:color="auto" w:fill="FFFFFF"/>
                  <w:lang w:val="en-US"/>
                </w:rPr>
                <w:t>n</w:t>
              </w:r>
              <w:r w:rsidRPr="00C6004C">
                <w:rPr>
                  <w:rStyle w:val="Hyperlink"/>
                  <w:shd w:val="clear" w:color="auto" w:fill="FFFFFF"/>
                </w:rPr>
                <w:t>u</w:t>
              </w:r>
              <w:r w:rsidRPr="00C6004C">
                <w:rPr>
                  <w:rStyle w:val="Hyperlink"/>
                  <w:shd w:val="clear" w:color="auto" w:fill="FFFFFF"/>
                  <w:lang w:val="uk-UA"/>
                </w:rPr>
                <w:t>.</w:t>
              </w:r>
              <w:r w:rsidRPr="00C6004C">
                <w:rPr>
                  <w:rStyle w:val="Hyperlink"/>
                  <w:shd w:val="clear" w:color="auto" w:fill="FFFFFF"/>
                  <w:lang w:val="en-US"/>
                </w:rPr>
                <w:t>edu</w:t>
              </w:r>
              <w:r w:rsidRPr="00C6004C">
                <w:rPr>
                  <w:rStyle w:val="Hyperlink"/>
                  <w:shd w:val="clear" w:color="auto" w:fill="FFFFFF"/>
                  <w:lang w:val="uk-UA"/>
                </w:rPr>
                <w:t>.</w:t>
              </w:r>
              <w:r w:rsidRPr="00C6004C">
                <w:rPr>
                  <w:rStyle w:val="Hyperlink"/>
                  <w:shd w:val="clear" w:color="auto" w:fill="FFFFFF"/>
                </w:rPr>
                <w:t>ua</w:t>
              </w:r>
            </w:hyperlink>
          </w:p>
        </w:tc>
      </w:tr>
      <w:tr w:rsidR="00B40DE7" w:rsidRPr="00604FD4" w:rsidTr="00524D7E">
        <w:tc>
          <w:tcPr>
            <w:tcW w:w="2547" w:type="dxa"/>
            <w:gridSpan w:val="3"/>
          </w:tcPr>
          <w:p w:rsidR="00B40DE7" w:rsidRPr="00604FD4" w:rsidRDefault="00B40DE7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B40DE7" w:rsidRPr="00604FD4" w:rsidRDefault="00B40DE7" w:rsidP="00524D7E">
            <w:pPr>
              <w:jc w:val="both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Очний/заочний</w:t>
            </w:r>
          </w:p>
        </w:tc>
      </w:tr>
      <w:tr w:rsidR="00B40DE7" w:rsidRPr="00604FD4" w:rsidTr="00524D7E">
        <w:tc>
          <w:tcPr>
            <w:tcW w:w="2547" w:type="dxa"/>
            <w:gridSpan w:val="3"/>
          </w:tcPr>
          <w:p w:rsidR="00B40DE7" w:rsidRPr="00604FD4" w:rsidRDefault="00B40DE7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B40DE7" w:rsidRPr="00604FD4" w:rsidRDefault="00B40DE7" w:rsidP="0077172F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3 </w:t>
            </w:r>
            <w:r w:rsidRPr="00604FD4">
              <w:rPr>
                <w:sz w:val="22"/>
                <w:szCs w:val="22"/>
                <w:lang w:val="uk-UA"/>
              </w:rPr>
              <w:t>кредити ЄКТС</w:t>
            </w:r>
          </w:p>
        </w:tc>
      </w:tr>
      <w:tr w:rsidR="00B40DE7" w:rsidRPr="009B4DD1" w:rsidTr="00524D7E">
        <w:tc>
          <w:tcPr>
            <w:tcW w:w="2547" w:type="dxa"/>
            <w:gridSpan w:val="3"/>
          </w:tcPr>
          <w:p w:rsidR="00B40DE7" w:rsidRPr="00604FD4" w:rsidRDefault="00B40DE7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B40DE7" w:rsidRPr="00604FD4" w:rsidRDefault="00B40DE7" w:rsidP="00524D7E">
            <w:pPr>
              <w:jc w:val="both"/>
              <w:rPr>
                <w:lang w:val="uk-UA"/>
              </w:rPr>
            </w:pPr>
            <w:hyperlink r:id="rId6" w:history="1"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http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www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d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learn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p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en-US"/>
                </w:rPr>
                <w:t>n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u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en-US"/>
                </w:rPr>
                <w:t>edu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ua</w:t>
              </w:r>
            </w:hyperlink>
          </w:p>
        </w:tc>
      </w:tr>
      <w:tr w:rsidR="00B40DE7" w:rsidRPr="00604FD4" w:rsidTr="00524D7E">
        <w:tc>
          <w:tcPr>
            <w:tcW w:w="2547" w:type="dxa"/>
            <w:gridSpan w:val="3"/>
          </w:tcPr>
          <w:p w:rsidR="00B40DE7" w:rsidRPr="00604FD4" w:rsidRDefault="00B40DE7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B40DE7" w:rsidRPr="00604FD4" w:rsidRDefault="00B40DE7" w:rsidP="0077172F">
            <w:pPr>
              <w:jc w:val="both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lang w:val="uk-UA"/>
              </w:rPr>
              <w:t>четвер</w:t>
            </w:r>
            <w:r>
              <w:rPr>
                <w:lang w:val="en-US"/>
              </w:rPr>
              <w:t xml:space="preserve"> 1</w:t>
            </w:r>
            <w:r>
              <w:rPr>
                <w:lang w:val="uk-UA"/>
              </w:rPr>
              <w:t>5</w:t>
            </w:r>
            <w:r>
              <w:rPr>
                <w:lang w:val="en-US"/>
              </w:rPr>
              <w:t>.30</w:t>
            </w:r>
          </w:p>
        </w:tc>
      </w:tr>
      <w:tr w:rsidR="00B40DE7" w:rsidRPr="00604FD4" w:rsidTr="00524D7E">
        <w:tc>
          <w:tcPr>
            <w:tcW w:w="9345" w:type="dxa"/>
            <w:gridSpan w:val="9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B40DE7" w:rsidRPr="00D72FDF" w:rsidTr="00524D7E">
        <w:tc>
          <w:tcPr>
            <w:tcW w:w="9345" w:type="dxa"/>
            <w:gridSpan w:val="9"/>
          </w:tcPr>
          <w:p w:rsidR="00B40DE7" w:rsidRPr="00D72FDF" w:rsidRDefault="00B40DE7" w:rsidP="00BB583B">
            <w:pPr>
              <w:jc w:val="both"/>
              <w:rPr>
                <w:b/>
                <w:u w:val="single"/>
              </w:rPr>
            </w:pPr>
            <w:r>
              <w:t xml:space="preserve">Відношення мови й культури – дуже актуальна тема у сучасній лінгвістиці. Не викликає жодного сумніву той факт, що мова й культура не існують одна без одної, що вони нероздільні. Зробити певний унесок у підтвердженні цієї тези покликаний новий напрям у мовознавстві – лінгвокультурологічний, оскільки формування однієї з актуальних антропологічних дисциплін – лінгвокультурології – стало закономірним підсумком опрацювання проблеми кореспонденції мови й культури. Відповідно, навчальна дисципліна «Лінгвокультурологія» має як теоретичний, так і прикладний характер. </w:t>
            </w:r>
          </w:p>
        </w:tc>
      </w:tr>
      <w:tr w:rsidR="00B40DE7" w:rsidRPr="00604FD4" w:rsidTr="00524D7E">
        <w:tc>
          <w:tcPr>
            <w:tcW w:w="9345" w:type="dxa"/>
            <w:gridSpan w:val="9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604FD4">
              <w:rPr>
                <w:b/>
                <w:sz w:val="22"/>
                <w:szCs w:val="22"/>
              </w:rPr>
              <w:t xml:space="preserve">Мета </w:t>
            </w:r>
            <w:r w:rsidRPr="00604FD4">
              <w:rPr>
                <w:b/>
                <w:sz w:val="22"/>
                <w:szCs w:val="22"/>
                <w:lang w:val="uk-UA"/>
              </w:rPr>
              <w:t xml:space="preserve">та цілі навчальної дисципліни </w:t>
            </w:r>
          </w:p>
        </w:tc>
      </w:tr>
      <w:tr w:rsidR="00B40DE7" w:rsidRPr="009B4DD1" w:rsidTr="00524D7E">
        <w:tc>
          <w:tcPr>
            <w:tcW w:w="9345" w:type="dxa"/>
            <w:gridSpan w:val="9"/>
          </w:tcPr>
          <w:p w:rsidR="00B40DE7" w:rsidRDefault="00B40DE7" w:rsidP="00BB583B">
            <w:pPr>
              <w:ind w:firstLine="310"/>
              <w:jc w:val="both"/>
              <w:rPr>
                <w:bCs/>
                <w:u w:val="single"/>
                <w:lang w:val="uk-UA"/>
              </w:rPr>
            </w:pPr>
            <w:r w:rsidRPr="00BB583B">
              <w:rPr>
                <w:u w:val="single"/>
              </w:rPr>
              <w:t>Метою</w:t>
            </w:r>
            <w:r>
              <w:t xml:space="preserve"> викладання навчальної дисципліни «Лінгвокультурологія» є формування системи сучасних лінгвокультурних знань, органічно поєднуючи вивчення національної культури як чинника, що визначає світосприйняття народу, з філологічною метою – засвоєнням достатнього за обсягом активного лексичного матеріалу. Тому система сучасних лінгвокультурних знань містить знання про специфіку мовних картин світу й відповідних особливостей мовної поведінки носіїв мови, уміння щодо застосування набутих знань на практиці іншомовного спілкування і перекладу, адекватний лінгвокультурний аналіз іноземної мови й мовлення.</w:t>
            </w:r>
          </w:p>
          <w:p w:rsidR="00B40DE7" w:rsidRPr="00604FD4" w:rsidRDefault="00B40DE7" w:rsidP="00BB583B">
            <w:pPr>
              <w:ind w:firstLine="310"/>
              <w:jc w:val="both"/>
              <w:rPr>
                <w:lang w:val="uk-UA"/>
              </w:rPr>
            </w:pPr>
            <w:r w:rsidRPr="00653B82">
              <w:rPr>
                <w:bCs/>
                <w:u w:val="single"/>
                <w:lang w:val="uk-UA"/>
              </w:rPr>
              <w:t xml:space="preserve"> Основними цілями</w:t>
            </w:r>
            <w:r w:rsidRPr="00653B82">
              <w:rPr>
                <w:lang w:val="uk-UA"/>
              </w:rPr>
              <w:t xml:space="preserve"> вивчення дисципліни є ознайомити студентів з передумовами, особливостями становлення та розвитку </w:t>
            </w:r>
            <w:r>
              <w:rPr>
                <w:lang w:val="uk-UA"/>
              </w:rPr>
              <w:t xml:space="preserve">лінгвокультурології, з </w:t>
            </w:r>
            <w:r w:rsidRPr="00BB583B">
              <w:rPr>
                <w:lang w:val="uk-UA"/>
              </w:rPr>
              <w:t>принцип</w:t>
            </w:r>
            <w:r>
              <w:rPr>
                <w:lang w:val="uk-UA"/>
              </w:rPr>
              <w:t>ами</w:t>
            </w:r>
            <w:r w:rsidRPr="00BB583B">
              <w:rPr>
                <w:lang w:val="uk-UA"/>
              </w:rPr>
              <w:t xml:space="preserve"> розвитку суспільства, природи і мислення; </w:t>
            </w:r>
            <w:r>
              <w:rPr>
                <w:lang w:val="uk-UA"/>
              </w:rPr>
              <w:t xml:space="preserve">з </w:t>
            </w:r>
            <w:r w:rsidRPr="00BB583B">
              <w:rPr>
                <w:lang w:val="uk-UA"/>
              </w:rPr>
              <w:t>розуміння</w:t>
            </w:r>
            <w:r>
              <w:rPr>
                <w:lang w:val="uk-UA"/>
              </w:rPr>
              <w:t>м</w:t>
            </w:r>
            <w:r w:rsidRPr="00BB583B">
              <w:rPr>
                <w:lang w:val="uk-UA"/>
              </w:rPr>
              <w:t xml:space="preserve"> культурологічних питань сучасності з позицій вшанування традицій і звичаїв свого народу та культурного надбання людства; </w:t>
            </w:r>
            <w:r>
              <w:rPr>
                <w:lang w:val="uk-UA"/>
              </w:rPr>
              <w:t>навчити студентів</w:t>
            </w:r>
            <w:r w:rsidRPr="00BB583B">
              <w:rPr>
                <w:lang w:val="uk-UA"/>
              </w:rPr>
              <w:t xml:space="preserve"> аналізу</w:t>
            </w:r>
            <w:r>
              <w:rPr>
                <w:lang w:val="uk-UA"/>
              </w:rPr>
              <w:t>вати</w:t>
            </w:r>
            <w:r w:rsidRPr="00BB583B">
              <w:rPr>
                <w:lang w:val="uk-UA"/>
              </w:rPr>
              <w:t xml:space="preserve"> і синтезу</w:t>
            </w:r>
            <w:r>
              <w:rPr>
                <w:lang w:val="uk-UA"/>
              </w:rPr>
              <w:t>вати</w:t>
            </w:r>
            <w:r w:rsidRPr="00BB583B">
              <w:rPr>
                <w:lang w:val="uk-UA"/>
              </w:rPr>
              <w:t xml:space="preserve"> соціально-значущ</w:t>
            </w:r>
            <w:r>
              <w:rPr>
                <w:lang w:val="uk-UA"/>
              </w:rPr>
              <w:t>і</w:t>
            </w:r>
            <w:r w:rsidRPr="00BB583B">
              <w:rPr>
                <w:lang w:val="uk-UA"/>
              </w:rPr>
              <w:t xml:space="preserve"> проблем</w:t>
            </w:r>
            <w:r>
              <w:rPr>
                <w:lang w:val="uk-UA"/>
              </w:rPr>
              <w:t>и, заховані у лінгвокультурних концептах.</w:t>
            </w:r>
            <w:r w:rsidRPr="00604FD4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B40DE7" w:rsidRPr="00604FD4" w:rsidTr="00524D7E">
        <w:tc>
          <w:tcPr>
            <w:tcW w:w="9345" w:type="dxa"/>
            <w:gridSpan w:val="9"/>
          </w:tcPr>
          <w:p w:rsidR="00B40DE7" w:rsidRPr="00604FD4" w:rsidRDefault="00B40DE7" w:rsidP="00524D7E">
            <w:pPr>
              <w:jc w:val="center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4. Програмні компе</w:t>
            </w:r>
            <w:r>
              <w:rPr>
                <w:b/>
                <w:sz w:val="22"/>
                <w:szCs w:val="22"/>
                <w:lang w:val="uk-UA"/>
              </w:rPr>
              <w:t>тентності</w:t>
            </w:r>
            <w:r w:rsidRPr="00604FD4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B40DE7" w:rsidRPr="009B4DD1" w:rsidTr="00524D7E">
        <w:tc>
          <w:tcPr>
            <w:tcW w:w="9345" w:type="dxa"/>
            <w:gridSpan w:val="9"/>
          </w:tcPr>
          <w:p w:rsidR="00B40DE7" w:rsidRPr="00604FD4" w:rsidRDefault="00B40DE7" w:rsidP="00524D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Cs w:val="24"/>
                <w:u w:val="single"/>
                <w:lang w:val="uk-UA"/>
              </w:rPr>
            </w:pPr>
            <w:r w:rsidRPr="00604FD4">
              <w:rPr>
                <w:color w:val="auto"/>
                <w:szCs w:val="24"/>
                <w:u w:val="single"/>
                <w:lang w:val="uk-UA"/>
              </w:rPr>
              <w:t>Загальні компетентності:</w:t>
            </w:r>
          </w:p>
          <w:p w:rsidR="00B40DE7" w:rsidRPr="003C1B74" w:rsidRDefault="00B40DE7" w:rsidP="00D72FDF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 w:rsidRPr="003C1B74">
              <w:rPr>
                <w:lang w:val="uk-UA"/>
              </w:rPr>
              <w:t>•Здатність учитися й оволодівати сучасними знаннями.</w:t>
            </w:r>
          </w:p>
          <w:p w:rsidR="00B40DE7" w:rsidRPr="003C1B74" w:rsidRDefault="00B40DE7" w:rsidP="00D72FDF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 w:rsidRPr="003C1B74">
              <w:rPr>
                <w:lang w:val="uk-UA"/>
              </w:rPr>
              <w:t>• Здатність до пошуку, опрацювання та аналізу інформації з різних джерел.</w:t>
            </w:r>
          </w:p>
          <w:p w:rsidR="00B40DE7" w:rsidRPr="003C1B74" w:rsidRDefault="00B40DE7" w:rsidP="00D72FDF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 w:rsidRPr="003C1B74">
              <w:rPr>
                <w:lang w:val="uk-UA"/>
              </w:rPr>
              <w:t>• Уміння виявляти, ставити та вирішувати проблеми.</w:t>
            </w:r>
          </w:p>
          <w:p w:rsidR="00B40DE7" w:rsidRPr="003C1B74" w:rsidRDefault="00B40DE7" w:rsidP="00D72FDF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 w:rsidRPr="003C1B74">
              <w:rPr>
                <w:lang w:val="uk-UA"/>
              </w:rPr>
              <w:t>• Здатність працювати в команді та автономно.</w:t>
            </w:r>
          </w:p>
          <w:p w:rsidR="00B40DE7" w:rsidRPr="003C1B74" w:rsidRDefault="00B40DE7" w:rsidP="00D72FDF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 w:rsidRPr="003C1B74">
              <w:rPr>
                <w:lang w:val="uk-UA"/>
              </w:rPr>
              <w:t>• Здатність спілкуватися англійською мовою.</w:t>
            </w:r>
          </w:p>
          <w:p w:rsidR="00B40DE7" w:rsidRPr="00653B82" w:rsidRDefault="00B40DE7" w:rsidP="00D72FDF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 w:rsidRPr="00653B82">
              <w:rPr>
                <w:lang w:val="uk-UA"/>
              </w:rPr>
              <w:t>• Здатність до абстрактного мислення, аналізу та синтезу.</w:t>
            </w:r>
          </w:p>
          <w:p w:rsidR="00B40DE7" w:rsidRPr="00653B82" w:rsidRDefault="00B40DE7" w:rsidP="00D72FDF">
            <w:pPr>
              <w:shd w:val="clear" w:color="auto" w:fill="FFFFFF"/>
              <w:tabs>
                <w:tab w:val="left" w:leader="dot" w:pos="9662"/>
              </w:tabs>
              <w:jc w:val="both"/>
            </w:pPr>
            <w:r w:rsidRPr="00653B82">
              <w:rPr>
                <w:lang w:val="uk-UA"/>
              </w:rPr>
              <w:t>• Здатність застосовувати знання у практичних ситуаціях.</w:t>
            </w:r>
          </w:p>
          <w:p w:rsidR="00B40DE7" w:rsidRPr="00653B82" w:rsidRDefault="00B40DE7" w:rsidP="00D72FDF">
            <w:pPr>
              <w:shd w:val="clear" w:color="auto" w:fill="FFFFFF"/>
              <w:tabs>
                <w:tab w:val="left" w:leader="dot" w:pos="9662"/>
              </w:tabs>
              <w:jc w:val="both"/>
            </w:pPr>
            <w:r w:rsidRPr="00653B82">
              <w:t>• Усвідомлення принципів академічної доброчесності.</w:t>
            </w:r>
          </w:p>
          <w:p w:rsidR="00B40DE7" w:rsidRPr="00653B82" w:rsidRDefault="00B40DE7" w:rsidP="00524D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Cs w:val="24"/>
                <w:u w:val="single"/>
                <w:lang w:val="uk-UA"/>
              </w:rPr>
            </w:pPr>
            <w:r w:rsidRPr="00653B82">
              <w:rPr>
                <w:color w:val="auto"/>
                <w:szCs w:val="24"/>
                <w:u w:val="single"/>
                <w:lang w:val="uk-UA"/>
              </w:rPr>
              <w:t>Фахові компетентності:</w:t>
            </w:r>
          </w:p>
          <w:p w:rsidR="00B40DE7" w:rsidRPr="00653B82" w:rsidRDefault="00B40DE7" w:rsidP="00D72FDF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 w:rsidRPr="00653B82">
              <w:rPr>
                <w:lang w:val="uk-UA"/>
              </w:rPr>
              <w:t xml:space="preserve">• Усвідомлення структури філологічної науки та її теоретичних основ. </w:t>
            </w:r>
          </w:p>
          <w:p w:rsidR="00B40DE7" w:rsidRPr="00653B82" w:rsidRDefault="00B40DE7" w:rsidP="00D72FDF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 w:rsidRPr="00653B82">
              <w:rPr>
                <w:lang w:val="uk-UA"/>
              </w:rPr>
              <w:t>• Здатність використовувати в п</w:t>
            </w:r>
            <w:r>
              <w:rPr>
                <w:lang w:val="uk-UA"/>
              </w:rPr>
              <w:t>рофесійній діяльності знання з лінгвокультурології</w:t>
            </w:r>
            <w:r w:rsidRPr="00653B82">
              <w:rPr>
                <w:lang w:val="uk-UA"/>
              </w:rPr>
              <w:t xml:space="preserve"> у викладанні англійської мови у закладах загальної середньої </w:t>
            </w:r>
            <w:r>
              <w:rPr>
                <w:lang w:val="uk-UA"/>
              </w:rPr>
              <w:t xml:space="preserve">та вищої </w:t>
            </w:r>
            <w:r w:rsidRPr="00653B82">
              <w:rPr>
                <w:lang w:val="uk-UA"/>
              </w:rPr>
              <w:t xml:space="preserve">освіти. </w:t>
            </w:r>
          </w:p>
          <w:p w:rsidR="00B40DE7" w:rsidRPr="00653B82" w:rsidRDefault="00B40DE7" w:rsidP="00D72FDF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 w:rsidRPr="00653B82">
              <w:rPr>
                <w:lang w:val="uk-UA"/>
              </w:rPr>
              <w:t>• Здатність вільно оперувати</w:t>
            </w:r>
            <w:r>
              <w:rPr>
                <w:lang w:val="uk-UA"/>
              </w:rPr>
              <w:t xml:space="preserve"> спеціальною лінгвістичною </w:t>
            </w:r>
            <w:r w:rsidRPr="00653B82">
              <w:rPr>
                <w:lang w:val="uk-UA"/>
              </w:rPr>
              <w:t>термінологією.</w:t>
            </w:r>
          </w:p>
          <w:p w:rsidR="00B40DE7" w:rsidRPr="00653B82" w:rsidRDefault="00B40DE7" w:rsidP="00D72FDF">
            <w:pPr>
              <w:jc w:val="both"/>
              <w:rPr>
                <w:color w:val="000000"/>
                <w:lang w:val="uk-UA"/>
              </w:rPr>
            </w:pPr>
            <w:r w:rsidRPr="00653B82">
              <w:rPr>
                <w:lang w:val="uk-UA"/>
              </w:rPr>
              <w:t xml:space="preserve">• </w:t>
            </w:r>
            <w:r w:rsidRPr="00653B82">
              <w:rPr>
                <w:color w:val="000000"/>
                <w:lang w:val="uk-UA"/>
              </w:rPr>
              <w:t xml:space="preserve">Володіння знаннями про основні теоретичні положення про </w:t>
            </w:r>
            <w:r>
              <w:rPr>
                <w:color w:val="000000"/>
                <w:lang w:val="uk-UA"/>
              </w:rPr>
              <w:t>лінгвокультурологію</w:t>
            </w:r>
            <w:r w:rsidRPr="00653B82">
              <w:rPr>
                <w:color w:val="000000"/>
                <w:lang w:val="uk-UA"/>
              </w:rPr>
              <w:t xml:space="preserve"> з урахуванням досягнень сучасних лінгвістичних досліджень з таких розділів науки, як </w:t>
            </w:r>
            <w:r>
              <w:rPr>
                <w:color w:val="000000"/>
                <w:lang w:val="uk-UA"/>
              </w:rPr>
              <w:t>контрастивна лінгвістика, когнітивна лінгвістика</w:t>
            </w:r>
            <w:r w:rsidRPr="00653B82">
              <w:rPr>
                <w:color w:val="000000"/>
                <w:lang w:val="uk-UA"/>
              </w:rPr>
              <w:t>, лексикологія.</w:t>
            </w:r>
          </w:p>
          <w:p w:rsidR="00B40DE7" w:rsidRPr="00653B82" w:rsidRDefault="00B40DE7" w:rsidP="00D72FDF">
            <w:pPr>
              <w:jc w:val="both"/>
              <w:rPr>
                <w:color w:val="000000"/>
                <w:lang w:val="uk-UA"/>
              </w:rPr>
            </w:pPr>
            <w:r w:rsidRPr="00653B82">
              <w:rPr>
                <w:lang w:val="uk-UA"/>
              </w:rPr>
              <w:t xml:space="preserve">• Здатність аналізувати </w:t>
            </w:r>
            <w:r>
              <w:rPr>
                <w:lang w:val="uk-UA"/>
              </w:rPr>
              <w:t xml:space="preserve">та розмежовувати когнітивні та лінгвокультурні </w:t>
            </w:r>
            <w:r w:rsidRPr="00653B82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концепти в англійській та українській картині світу.</w:t>
            </w:r>
          </w:p>
          <w:p w:rsidR="00B40DE7" w:rsidRPr="00D72FDF" w:rsidRDefault="00B40DE7" w:rsidP="00D72FDF">
            <w:pPr>
              <w:jc w:val="both"/>
              <w:rPr>
                <w:szCs w:val="28"/>
                <w:lang w:val="uk-UA"/>
              </w:rPr>
            </w:pPr>
          </w:p>
        </w:tc>
      </w:tr>
      <w:tr w:rsidR="00B40DE7" w:rsidRPr="00604FD4" w:rsidTr="00524D7E">
        <w:tc>
          <w:tcPr>
            <w:tcW w:w="9345" w:type="dxa"/>
            <w:gridSpan w:val="9"/>
          </w:tcPr>
          <w:p w:rsidR="00B40DE7" w:rsidRPr="00604FD4" w:rsidRDefault="00B40DE7" w:rsidP="00604FD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 w:rsidRPr="00604FD4">
              <w:rPr>
                <w:b/>
                <w:color w:val="auto"/>
                <w:sz w:val="22"/>
                <w:szCs w:val="22"/>
                <w:lang w:val="ru-RU"/>
              </w:rPr>
              <w:t>5. Програмні результати навчання</w:t>
            </w:r>
          </w:p>
        </w:tc>
      </w:tr>
      <w:tr w:rsidR="00B40DE7" w:rsidRPr="00604FD4" w:rsidTr="00524D7E">
        <w:tc>
          <w:tcPr>
            <w:tcW w:w="9345" w:type="dxa"/>
            <w:gridSpan w:val="9"/>
          </w:tcPr>
          <w:p w:rsidR="00B40DE7" w:rsidRPr="00653B82" w:rsidRDefault="00B40DE7" w:rsidP="00D72FDF">
            <w:pPr>
              <w:shd w:val="clear" w:color="auto" w:fill="FFFFFF"/>
              <w:tabs>
                <w:tab w:val="left" w:leader="dot" w:pos="9662"/>
              </w:tabs>
              <w:jc w:val="both"/>
              <w:rPr>
                <w:lang w:val="uk-UA"/>
              </w:rPr>
            </w:pPr>
            <w:r w:rsidRPr="003C1B74">
              <w:rPr>
                <w:lang w:val="uk-UA"/>
              </w:rPr>
              <w:t xml:space="preserve">• </w:t>
            </w:r>
            <w:r w:rsidRPr="00653B82">
              <w:rPr>
                <w:color w:val="000000"/>
                <w:lang w:val="uk-UA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:rsidR="00B40DE7" w:rsidRPr="00653B82" w:rsidRDefault="00B40DE7" w:rsidP="00D72FDF">
            <w:pPr>
              <w:jc w:val="both"/>
              <w:rPr>
                <w:lang w:val="uk-UA"/>
              </w:rPr>
            </w:pPr>
            <w:r w:rsidRPr="00653B82">
              <w:rPr>
                <w:lang w:val="uk-UA"/>
              </w:rPr>
              <w:t xml:space="preserve">• Використовувати набуті теоретичні знання з </w:t>
            </w:r>
            <w:r>
              <w:rPr>
                <w:lang w:val="uk-UA"/>
              </w:rPr>
              <w:t>лінгвокультурології</w:t>
            </w:r>
            <w:r w:rsidRPr="00653B82">
              <w:rPr>
                <w:lang w:val="uk-UA"/>
              </w:rPr>
              <w:t xml:space="preserve"> у практичному курсі англійської мови та у подальшому викладанні англійської мови у закладах загальної середньої освіти.</w:t>
            </w:r>
          </w:p>
          <w:p w:rsidR="00B40DE7" w:rsidRPr="00653B82" w:rsidRDefault="00B40DE7" w:rsidP="00DF5218">
            <w:pPr>
              <w:jc w:val="both"/>
              <w:rPr>
                <w:lang w:val="uk-UA"/>
              </w:rPr>
            </w:pPr>
            <w:r w:rsidRPr="00653B82">
              <w:rPr>
                <w:lang w:val="uk-UA"/>
              </w:rPr>
              <w:t xml:space="preserve">• </w:t>
            </w:r>
            <w:r w:rsidRPr="00653B82">
              <w:rPr>
                <w:color w:val="000000"/>
                <w:lang w:val="uk-UA"/>
              </w:rPr>
              <w:t>Організовувати процес свого навчання й самоосвіти.</w:t>
            </w:r>
          </w:p>
          <w:p w:rsidR="00B40DE7" w:rsidRPr="00653B82" w:rsidRDefault="00B40DE7" w:rsidP="00DF5218">
            <w:pPr>
              <w:shd w:val="clear" w:color="auto" w:fill="FFFFFF"/>
              <w:tabs>
                <w:tab w:val="left" w:leader="dot" w:pos="9658"/>
              </w:tabs>
              <w:jc w:val="both"/>
              <w:rPr>
                <w:lang w:val="uk-UA"/>
              </w:rPr>
            </w:pPr>
            <w:r w:rsidRPr="00653B82">
              <w:rPr>
                <w:lang w:val="uk-UA"/>
              </w:rPr>
              <w:t xml:space="preserve">• Самостійно аналізувати наукову інформацію про </w:t>
            </w:r>
            <w:r>
              <w:rPr>
                <w:lang w:val="uk-UA"/>
              </w:rPr>
              <w:t>лінгвокультурні</w:t>
            </w:r>
            <w:r w:rsidRPr="00653B82">
              <w:rPr>
                <w:lang w:val="uk-UA"/>
              </w:rPr>
              <w:t xml:space="preserve"> дослідження з метою підвищення лінгвостилістичної ерудиції.</w:t>
            </w:r>
          </w:p>
          <w:p w:rsidR="00B40DE7" w:rsidRDefault="00B40DE7" w:rsidP="00DF5218">
            <w:pPr>
              <w:shd w:val="clear" w:color="auto" w:fill="FFFFFF"/>
              <w:tabs>
                <w:tab w:val="left" w:leader="dot" w:pos="9658"/>
              </w:tabs>
              <w:jc w:val="both"/>
              <w:rPr>
                <w:lang w:val="uk-UA"/>
              </w:rPr>
            </w:pPr>
            <w:r w:rsidRPr="00653B82">
              <w:rPr>
                <w:lang w:val="uk-UA"/>
              </w:rPr>
              <w:t>• Розуміти літературні факти і явища та підходи до їх аналізу із застосуванням лінгвістичних та стилістичних методів (лінгвостилістичного, компаративного, інтертекстуального аналізу тощо).</w:t>
            </w:r>
          </w:p>
          <w:p w:rsidR="00B40DE7" w:rsidRPr="00DF5218" w:rsidRDefault="00B40DE7" w:rsidP="00DF5218">
            <w:pPr>
              <w:spacing w:after="200"/>
              <w:contextualSpacing/>
              <w:rPr>
                <w:lang w:val="uk-UA" w:eastAsia="en-US"/>
              </w:rPr>
            </w:pPr>
            <w:r w:rsidRPr="00653B82">
              <w:rPr>
                <w:lang w:val="uk-UA"/>
              </w:rPr>
              <w:t xml:space="preserve">• </w:t>
            </w:r>
            <w:r w:rsidRPr="00DF5218">
              <w:rPr>
                <w:lang w:val="uk-UA" w:eastAsia="en-US"/>
              </w:rPr>
              <w:t xml:space="preserve">Застосовувати набуті у процесі вивчення курсу знання для розв’язання професійних завдань. </w:t>
            </w:r>
          </w:p>
        </w:tc>
      </w:tr>
      <w:tr w:rsidR="00B40DE7" w:rsidRPr="00604FD4" w:rsidTr="00524D7E">
        <w:tc>
          <w:tcPr>
            <w:tcW w:w="9345" w:type="dxa"/>
            <w:gridSpan w:val="9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 xml:space="preserve">6. Організація навчання </w:t>
            </w:r>
          </w:p>
        </w:tc>
      </w:tr>
      <w:tr w:rsidR="00B40DE7" w:rsidRPr="00604FD4" w:rsidTr="00524D7E">
        <w:tc>
          <w:tcPr>
            <w:tcW w:w="9345" w:type="dxa"/>
            <w:gridSpan w:val="9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B40DE7" w:rsidRPr="00604FD4" w:rsidTr="00524D7E">
        <w:tc>
          <w:tcPr>
            <w:tcW w:w="3050" w:type="dxa"/>
            <w:gridSpan w:val="4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B40DE7" w:rsidRPr="00604FD4" w:rsidTr="00524D7E">
        <w:tc>
          <w:tcPr>
            <w:tcW w:w="3050" w:type="dxa"/>
            <w:gridSpan w:val="4"/>
          </w:tcPr>
          <w:p w:rsidR="00B40DE7" w:rsidRPr="00604FD4" w:rsidRDefault="00B40DE7" w:rsidP="00524D7E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B40DE7" w:rsidRPr="00604FD4" w:rsidTr="00524D7E">
        <w:tc>
          <w:tcPr>
            <w:tcW w:w="3050" w:type="dxa"/>
            <w:gridSpan w:val="4"/>
          </w:tcPr>
          <w:p w:rsidR="00B40DE7" w:rsidRPr="00604FD4" w:rsidRDefault="00B40DE7" w:rsidP="002F232A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аняття</w:t>
            </w:r>
          </w:p>
        </w:tc>
        <w:tc>
          <w:tcPr>
            <w:tcW w:w="6295" w:type="dxa"/>
            <w:gridSpan w:val="5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B40DE7" w:rsidRPr="00604FD4" w:rsidTr="00524D7E">
        <w:tc>
          <w:tcPr>
            <w:tcW w:w="3050" w:type="dxa"/>
            <w:gridSpan w:val="4"/>
          </w:tcPr>
          <w:p w:rsidR="00B40DE7" w:rsidRPr="00604FD4" w:rsidRDefault="00B40DE7" w:rsidP="00524D7E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40DE7" w:rsidRPr="00604FD4" w:rsidTr="00524D7E">
        <w:tc>
          <w:tcPr>
            <w:tcW w:w="9345" w:type="dxa"/>
            <w:gridSpan w:val="9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Ознаки навчальної дисципліни</w:t>
            </w:r>
          </w:p>
        </w:tc>
      </w:tr>
      <w:tr w:rsidR="00B40DE7" w:rsidRPr="00604FD4" w:rsidTr="00524D7E">
        <w:tc>
          <w:tcPr>
            <w:tcW w:w="1513" w:type="dxa"/>
            <w:vAlign w:val="center"/>
          </w:tcPr>
          <w:p w:rsidR="00B40DE7" w:rsidRPr="00604FD4" w:rsidRDefault="00B40DE7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B40DE7" w:rsidRPr="00604FD4" w:rsidRDefault="00B40DE7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B40DE7" w:rsidRPr="00604FD4" w:rsidRDefault="00B40DE7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B40DE7" w:rsidRPr="00604FD4" w:rsidRDefault="00B40DE7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B40DE7" w:rsidRPr="00604FD4" w:rsidRDefault="00B40DE7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60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40DE7" w:rsidRPr="00604FD4" w:rsidRDefault="00B40DE7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40DE7" w:rsidRPr="00604FD4" w:rsidTr="00524D7E">
        <w:tc>
          <w:tcPr>
            <w:tcW w:w="1513" w:type="dxa"/>
          </w:tcPr>
          <w:p w:rsidR="00B40DE7" w:rsidRPr="00DF5218" w:rsidRDefault="00B40DE7" w:rsidP="00524D7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:rsidR="00B40DE7" w:rsidRPr="00604FD4" w:rsidRDefault="00B40DE7" w:rsidP="00524D7E">
            <w:pPr>
              <w:jc w:val="center"/>
              <w:rPr>
                <w:bCs/>
                <w:lang w:val="uk-UA"/>
              </w:rPr>
            </w:pPr>
            <w:r w:rsidRPr="00604FD4">
              <w:rPr>
                <w:bCs/>
                <w:sz w:val="22"/>
                <w:szCs w:val="22"/>
                <w:lang w:val="uk-UA"/>
              </w:rPr>
              <w:t>035 Філологія</w:t>
            </w:r>
          </w:p>
        </w:tc>
        <w:tc>
          <w:tcPr>
            <w:tcW w:w="3509" w:type="dxa"/>
            <w:gridSpan w:val="2"/>
          </w:tcPr>
          <w:p w:rsidR="00B40DE7" w:rsidRPr="00DF5218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0" w:type="dxa"/>
            <w:gridSpan w:val="2"/>
          </w:tcPr>
          <w:p w:rsidR="00B40DE7" w:rsidRPr="002F232A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</w:tr>
      <w:tr w:rsidR="00B40DE7" w:rsidRPr="00604FD4" w:rsidTr="00524D7E">
        <w:tc>
          <w:tcPr>
            <w:tcW w:w="9345" w:type="dxa"/>
            <w:gridSpan w:val="9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Тематика</w:t>
            </w:r>
            <w:r w:rsidRPr="00604FD4">
              <w:rPr>
                <w:sz w:val="22"/>
                <w:szCs w:val="22"/>
              </w:rPr>
              <w:t xml:space="preserve"> </w:t>
            </w:r>
            <w:r w:rsidRPr="00604FD4">
              <w:rPr>
                <w:sz w:val="22"/>
                <w:szCs w:val="22"/>
                <w:lang w:val="uk-UA"/>
              </w:rPr>
              <w:t>навчальної дисципліни</w:t>
            </w:r>
          </w:p>
        </w:tc>
      </w:tr>
      <w:tr w:rsidR="00B40DE7" w:rsidRPr="00604FD4" w:rsidTr="00524D7E">
        <w:tc>
          <w:tcPr>
            <w:tcW w:w="6232" w:type="dxa"/>
            <w:gridSpan w:val="6"/>
            <w:vMerge w:val="restart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B40DE7" w:rsidRPr="00604FD4" w:rsidTr="00524D7E">
        <w:tc>
          <w:tcPr>
            <w:tcW w:w="6232" w:type="dxa"/>
            <w:gridSpan w:val="6"/>
            <w:vMerge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B40DE7" w:rsidRPr="002F232A" w:rsidTr="00524D7E">
        <w:tc>
          <w:tcPr>
            <w:tcW w:w="6232" w:type="dxa"/>
            <w:gridSpan w:val="6"/>
            <w:vAlign w:val="center"/>
          </w:tcPr>
          <w:p w:rsidR="00B40DE7" w:rsidRPr="0052499C" w:rsidRDefault="00B40DE7" w:rsidP="00794BF1">
            <w:pPr>
              <w:pStyle w:val="NormalWeb"/>
              <w:spacing w:before="0" w:beforeAutospacing="0" w:after="0" w:afterAutospacing="0"/>
              <w:jc w:val="both"/>
              <w:rPr>
                <w:szCs w:val="24"/>
                <w:lang w:val="uk-UA"/>
              </w:rPr>
            </w:pPr>
            <w:r w:rsidRPr="0052499C">
              <w:rPr>
                <w:szCs w:val="24"/>
              </w:rPr>
              <w:t>Тема 1. Мета, об’єкт, предмет лінгвокультурології</w:t>
            </w:r>
            <w:r w:rsidRPr="0052499C">
              <w:rPr>
                <w:szCs w:val="24"/>
                <w:lang w:val="uk-UA"/>
              </w:rPr>
              <w:t>.</w:t>
            </w:r>
            <w:r w:rsidRPr="0052499C">
              <w:rPr>
                <w:szCs w:val="24"/>
              </w:rPr>
              <w:t xml:space="preserve"> Місце лінгвокультурології в системі гуманітарних дисциплін</w:t>
            </w:r>
            <w:r w:rsidRPr="0052499C">
              <w:rPr>
                <w:szCs w:val="24"/>
                <w:lang w:val="uk-UA"/>
              </w:rPr>
              <w:t>.</w:t>
            </w:r>
          </w:p>
        </w:tc>
        <w:tc>
          <w:tcPr>
            <w:tcW w:w="993" w:type="dxa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40DE7" w:rsidRPr="002F232A" w:rsidTr="00524D7E">
        <w:tc>
          <w:tcPr>
            <w:tcW w:w="6232" w:type="dxa"/>
            <w:gridSpan w:val="6"/>
            <w:vAlign w:val="center"/>
          </w:tcPr>
          <w:p w:rsidR="00B40DE7" w:rsidRPr="0052499C" w:rsidRDefault="00B40DE7" w:rsidP="00794BF1">
            <w:pPr>
              <w:pStyle w:val="NormalWeb"/>
              <w:spacing w:before="0" w:beforeAutospacing="0" w:after="0" w:afterAutospacing="0"/>
              <w:jc w:val="both"/>
              <w:rPr>
                <w:szCs w:val="24"/>
                <w:lang w:val="uk-UA"/>
              </w:rPr>
            </w:pPr>
            <w:r w:rsidRPr="0052499C">
              <w:rPr>
                <w:sz w:val="22"/>
                <w:szCs w:val="22"/>
                <w:lang w:val="uk-UA"/>
              </w:rPr>
              <w:t xml:space="preserve">Тема 2. </w:t>
            </w:r>
            <w:r w:rsidRPr="0052499C">
              <w:rPr>
                <w:szCs w:val="24"/>
              </w:rPr>
              <w:t>Поняття картини світу в лінгвокультурологійному вимірі</w:t>
            </w:r>
            <w:r w:rsidRPr="0052499C">
              <w:rPr>
                <w:szCs w:val="24"/>
                <w:lang w:val="uk-UA"/>
              </w:rPr>
              <w:t xml:space="preserve">. </w:t>
            </w:r>
            <w:r w:rsidRPr="0052499C">
              <w:rPr>
                <w:szCs w:val="24"/>
              </w:rPr>
              <w:t>Лінгвокультуреми та архетипи в культурі</w:t>
            </w:r>
          </w:p>
        </w:tc>
        <w:tc>
          <w:tcPr>
            <w:tcW w:w="993" w:type="dxa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40DE7" w:rsidRPr="00604FD4" w:rsidTr="00524D7E">
        <w:tc>
          <w:tcPr>
            <w:tcW w:w="6232" w:type="dxa"/>
            <w:gridSpan w:val="6"/>
            <w:vAlign w:val="center"/>
          </w:tcPr>
          <w:p w:rsidR="00B40DE7" w:rsidRPr="00604FD4" w:rsidRDefault="00B40DE7" w:rsidP="00794BF1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Тема 3. </w:t>
            </w:r>
            <w:r>
              <w:t>Словесні символи в культурі</w:t>
            </w:r>
            <w:r>
              <w:rPr>
                <w:lang w:val="uk-UA"/>
              </w:rPr>
              <w:t xml:space="preserve">. </w:t>
            </w:r>
            <w:r>
              <w:t>Духовно-культурні концепти</w:t>
            </w:r>
          </w:p>
        </w:tc>
        <w:tc>
          <w:tcPr>
            <w:tcW w:w="993" w:type="dxa"/>
          </w:tcPr>
          <w:p w:rsidR="00B40DE7" w:rsidRPr="00604FD4" w:rsidRDefault="00B40DE7" w:rsidP="00D321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40DE7" w:rsidRPr="00604FD4" w:rsidTr="00524D7E">
        <w:tc>
          <w:tcPr>
            <w:tcW w:w="6232" w:type="dxa"/>
            <w:gridSpan w:val="6"/>
            <w:vAlign w:val="center"/>
          </w:tcPr>
          <w:p w:rsidR="00B40DE7" w:rsidRPr="00794BF1" w:rsidRDefault="00B40DE7" w:rsidP="003E3B84">
            <w:pPr>
              <w:jc w:val="both"/>
              <w:rPr>
                <w:b/>
                <w:bCs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Тема 4. </w:t>
            </w:r>
            <w:r w:rsidRPr="00794BF1">
              <w:rPr>
                <w:lang w:val="uk-UA"/>
              </w:rPr>
              <w:t xml:space="preserve">Спільне й відмінне при об’єктивації концептів британської, української </w:t>
            </w:r>
            <w:bookmarkStart w:id="0" w:name="_GoBack"/>
            <w:bookmarkEnd w:id="0"/>
            <w:r w:rsidRPr="00794BF1">
              <w:rPr>
                <w:lang w:val="uk-UA"/>
              </w:rPr>
              <w:t>лінгвокультур</w:t>
            </w:r>
          </w:p>
        </w:tc>
        <w:tc>
          <w:tcPr>
            <w:tcW w:w="993" w:type="dxa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40DE7" w:rsidRPr="00604FD4" w:rsidTr="00524D7E">
        <w:tc>
          <w:tcPr>
            <w:tcW w:w="6232" w:type="dxa"/>
            <w:gridSpan w:val="6"/>
            <w:vAlign w:val="center"/>
          </w:tcPr>
          <w:p w:rsidR="00B40DE7" w:rsidRPr="008870AF" w:rsidRDefault="00B40DE7" w:rsidP="00794BF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Тема 5. </w:t>
            </w:r>
            <w:r>
              <w:t>Контрасти когнітивно</w:t>
            </w:r>
            <w:r>
              <w:rPr>
                <w:lang w:val="uk-UA"/>
              </w:rPr>
              <w:t xml:space="preserve"> </w:t>
            </w:r>
            <w:r>
              <w:t>мотиваційного підґрунтя лінгвокультурно релевантних концептів</w:t>
            </w:r>
          </w:p>
        </w:tc>
        <w:tc>
          <w:tcPr>
            <w:tcW w:w="993" w:type="dxa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40DE7" w:rsidRPr="00D32118" w:rsidTr="00524D7E">
        <w:tc>
          <w:tcPr>
            <w:tcW w:w="6232" w:type="dxa"/>
            <w:gridSpan w:val="6"/>
          </w:tcPr>
          <w:p w:rsidR="00B40DE7" w:rsidRPr="00604FD4" w:rsidRDefault="00B40DE7" w:rsidP="00794BF1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Тема 6. </w:t>
            </w:r>
            <w:r>
              <w:t>Національно-культурна специфіка мов і проблема перекладу в лінгвокультурології</w:t>
            </w:r>
          </w:p>
        </w:tc>
        <w:tc>
          <w:tcPr>
            <w:tcW w:w="993" w:type="dxa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40DE7" w:rsidRPr="008556A7" w:rsidTr="00524D7E">
        <w:tc>
          <w:tcPr>
            <w:tcW w:w="6232" w:type="dxa"/>
            <w:gridSpan w:val="6"/>
          </w:tcPr>
          <w:p w:rsidR="00B40DE7" w:rsidRPr="00604FD4" w:rsidRDefault="00B40DE7" w:rsidP="00524D7E">
            <w:pPr>
              <w:jc w:val="right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:rsidR="00B40DE7" w:rsidRPr="00604FD4" w:rsidRDefault="00B40DE7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40DE7" w:rsidRPr="008556A7" w:rsidTr="00524D7E">
        <w:tc>
          <w:tcPr>
            <w:tcW w:w="9345" w:type="dxa"/>
            <w:gridSpan w:val="9"/>
          </w:tcPr>
          <w:p w:rsidR="00B40DE7" w:rsidRPr="00653B82" w:rsidRDefault="00B40DE7" w:rsidP="00524D7E">
            <w:pPr>
              <w:jc w:val="center"/>
              <w:rPr>
                <w:b/>
                <w:lang w:val="uk-UA"/>
              </w:rPr>
            </w:pPr>
            <w:r w:rsidRPr="00653B82">
              <w:rPr>
                <w:b/>
                <w:lang w:val="uk-UA"/>
              </w:rPr>
              <w:t>7. Система оцінювання навчальної дисципліни</w:t>
            </w:r>
          </w:p>
        </w:tc>
      </w:tr>
      <w:tr w:rsidR="00B40DE7" w:rsidRPr="00604FD4" w:rsidTr="00524D7E">
        <w:tc>
          <w:tcPr>
            <w:tcW w:w="1898" w:type="dxa"/>
            <w:gridSpan w:val="2"/>
          </w:tcPr>
          <w:p w:rsidR="00B40DE7" w:rsidRPr="00604FD4" w:rsidRDefault="00B40DE7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навчальної дисципліни</w:t>
            </w:r>
          </w:p>
        </w:tc>
        <w:tc>
          <w:tcPr>
            <w:tcW w:w="7447" w:type="dxa"/>
            <w:gridSpan w:val="7"/>
          </w:tcPr>
          <w:p w:rsidR="00B40DE7" w:rsidRPr="00604FD4" w:rsidRDefault="00B40DE7" w:rsidP="00524D7E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Система о</w:t>
            </w:r>
            <w:r w:rsidRPr="00E55F81">
              <w:rPr>
                <w:lang w:val="uk-UA"/>
              </w:rPr>
              <w:t>цінювання курсу</w:t>
            </w:r>
            <w:r>
              <w:rPr>
                <w:lang w:val="uk-UA"/>
              </w:rPr>
              <w:t xml:space="preserve"> відбувається згідно з критеріями оцінювання навчальних досягнень студентів, що регламентовані в університеті. По закінченні курсу студенти отримують залік на підставі оцінок, отриманих на практичних заняттях. Максимальна кількість балів, яку студент/студентка може отримати, відвідуючи практичні заняття, а також </w:t>
            </w:r>
            <w:r>
              <w:rPr>
                <w:szCs w:val="28"/>
                <w:lang w:val="uk-UA"/>
              </w:rPr>
              <w:t>і</w:t>
            </w:r>
            <w:r w:rsidRPr="00856B33">
              <w:rPr>
                <w:szCs w:val="28"/>
                <w:lang w:val="uk-UA"/>
              </w:rPr>
              <w:t>ндивідуальн</w:t>
            </w:r>
            <w:r>
              <w:rPr>
                <w:szCs w:val="28"/>
                <w:lang w:val="uk-UA"/>
              </w:rPr>
              <w:t>е науково-дослідне</w:t>
            </w:r>
            <w:r w:rsidRPr="00856B33">
              <w:rPr>
                <w:szCs w:val="28"/>
                <w:lang w:val="uk-UA"/>
              </w:rPr>
              <w:t xml:space="preserve"> завдання</w:t>
            </w:r>
            <w:r>
              <w:rPr>
                <w:szCs w:val="28"/>
                <w:lang w:val="uk-UA"/>
              </w:rPr>
              <w:t>,</w:t>
            </w:r>
            <w:r>
              <w:rPr>
                <w:lang w:val="uk-UA"/>
              </w:rPr>
              <w:t xml:space="preserve"> – 65 балів, яка розраховується як середнє арифметичне з ваговим коефіцієнтом 13. Передбачена також підсумкова контрольна робота (тест), за яку студент/студентка може отримати максимально 25 балів. Максимальна оцінка за залік – 100 балів.</w:t>
            </w:r>
          </w:p>
        </w:tc>
      </w:tr>
      <w:tr w:rsidR="00B40DE7" w:rsidRPr="00604FD4" w:rsidTr="00524D7E">
        <w:tc>
          <w:tcPr>
            <w:tcW w:w="1898" w:type="dxa"/>
            <w:gridSpan w:val="2"/>
          </w:tcPr>
          <w:p w:rsidR="00B40DE7" w:rsidRPr="00604FD4" w:rsidRDefault="00B40DE7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7447" w:type="dxa"/>
            <w:gridSpan w:val="7"/>
          </w:tcPr>
          <w:p w:rsidR="00B40DE7" w:rsidRPr="00653B82" w:rsidRDefault="00B40DE7" w:rsidP="00524D7E">
            <w:pPr>
              <w:jc w:val="both"/>
              <w:rPr>
                <w:i/>
                <w:iCs/>
                <w:lang w:val="uk-UA"/>
              </w:rPr>
            </w:pPr>
            <w:r w:rsidRPr="00653B82">
              <w:rPr>
                <w:i/>
                <w:iCs/>
                <w:lang w:val="uk-UA"/>
              </w:rPr>
              <w:t xml:space="preserve">Письмова контрольна у вигляді </w:t>
            </w:r>
            <w:r w:rsidRPr="00653B82">
              <w:rPr>
                <w:lang w:val="uk-UA"/>
              </w:rPr>
              <w:t>письмового підсумкового тестування, яке охоплює 25 завдань, з яких кожне оцінюється по одному балу (максимальна кількість балів – 25)</w:t>
            </w:r>
            <w:r w:rsidRPr="00653B82">
              <w:rPr>
                <w:i/>
                <w:iCs/>
                <w:lang w:val="uk-UA"/>
              </w:rPr>
              <w:t>;</w:t>
            </w:r>
            <w:r w:rsidRPr="00653B82">
              <w:rPr>
                <w:iCs/>
                <w:lang w:val="uk-UA"/>
              </w:rPr>
              <w:t>а також</w:t>
            </w:r>
            <w:r w:rsidRPr="00653B82">
              <w:rPr>
                <w:i/>
                <w:iCs/>
                <w:lang w:val="uk-UA"/>
              </w:rPr>
              <w:t xml:space="preserve"> </w:t>
            </w:r>
            <w:r w:rsidRPr="00653B82">
              <w:rPr>
                <w:lang w:val="uk-UA"/>
              </w:rPr>
              <w:t>індивідуальне науково-дослідне завдання (максимальна кількість балів-10)</w:t>
            </w:r>
          </w:p>
        </w:tc>
      </w:tr>
      <w:tr w:rsidR="00B40DE7" w:rsidRPr="00604FD4" w:rsidTr="00524D7E">
        <w:tc>
          <w:tcPr>
            <w:tcW w:w="1898" w:type="dxa"/>
            <w:gridSpan w:val="2"/>
          </w:tcPr>
          <w:p w:rsidR="00B40DE7" w:rsidRPr="00604FD4" w:rsidRDefault="00B40DE7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B40DE7" w:rsidRPr="00604FD4" w:rsidRDefault="00B40DE7" w:rsidP="00983D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Оцінюється відвідуваність усіх 9 занять упродовж семестру за 5-бальною шкалою з ваговим коефіцієнтом 13 (Максимальна кількість – </w:t>
            </w:r>
            <w:r w:rsidRPr="00983DD7">
              <w:rPr>
                <w:lang w:val="uk-UA"/>
              </w:rPr>
              <w:t>65</w:t>
            </w:r>
            <w:r>
              <w:rPr>
                <w:lang w:val="uk-UA"/>
              </w:rPr>
              <w:t xml:space="preserve"> балів). Також виставляється бал за </w:t>
            </w:r>
            <w:r>
              <w:rPr>
                <w:szCs w:val="28"/>
                <w:lang w:val="uk-UA"/>
              </w:rPr>
              <w:t>і</w:t>
            </w:r>
            <w:r w:rsidRPr="00856B33">
              <w:rPr>
                <w:szCs w:val="28"/>
                <w:lang w:val="uk-UA"/>
              </w:rPr>
              <w:t>ндивідуальн</w:t>
            </w:r>
            <w:r>
              <w:rPr>
                <w:szCs w:val="28"/>
                <w:lang w:val="uk-UA"/>
              </w:rPr>
              <w:t>е науково-дослідне</w:t>
            </w:r>
            <w:r w:rsidRPr="00856B33">
              <w:rPr>
                <w:szCs w:val="28"/>
                <w:lang w:val="uk-UA"/>
              </w:rPr>
              <w:t xml:space="preserve"> завдання</w:t>
            </w:r>
            <w:r>
              <w:rPr>
                <w:szCs w:val="28"/>
                <w:lang w:val="uk-UA"/>
              </w:rPr>
              <w:t xml:space="preserve">, максимально </w:t>
            </w:r>
            <w:r w:rsidRPr="00E73761">
              <w:rPr>
                <w:szCs w:val="28"/>
              </w:rPr>
              <w:t>10</w:t>
            </w:r>
            <w:r>
              <w:rPr>
                <w:szCs w:val="28"/>
                <w:lang w:val="uk-UA"/>
              </w:rPr>
              <w:t xml:space="preserve"> балів з ваговим коефіцієнтом </w:t>
            </w:r>
            <w:r w:rsidRPr="00E73761">
              <w:rPr>
                <w:szCs w:val="28"/>
              </w:rPr>
              <w:t>2</w:t>
            </w:r>
            <w:r>
              <w:rPr>
                <w:szCs w:val="28"/>
                <w:lang w:val="uk-UA"/>
              </w:rPr>
              <w:t>.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Максимальна кількість балів –25- підсумкового тестування розраховується з ваговим коефіцієнтом 5.</w:t>
            </w:r>
          </w:p>
        </w:tc>
      </w:tr>
      <w:tr w:rsidR="00B40DE7" w:rsidRPr="00604FD4" w:rsidTr="00524D7E">
        <w:tc>
          <w:tcPr>
            <w:tcW w:w="1898" w:type="dxa"/>
            <w:gridSpan w:val="2"/>
          </w:tcPr>
          <w:p w:rsidR="00B40DE7" w:rsidRPr="00604FD4" w:rsidRDefault="00B40DE7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B40DE7" w:rsidRPr="00604FD4" w:rsidRDefault="00B40DE7" w:rsidP="00524D7E">
            <w:pP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При виставленні заліку (максимум 100 балів) враховуються </w:t>
            </w:r>
            <w:r>
              <w:rPr>
                <w:lang w:val="uk-UA"/>
              </w:rPr>
              <w:t>навчальні досягнення студентів (бали),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набрані на поточному опитуванні</w:t>
            </w:r>
            <w:r>
              <w:rPr>
                <w:lang w:val="uk-UA"/>
              </w:rPr>
              <w:t xml:space="preserve"> під час контактних (</w:t>
            </w:r>
            <w:r>
              <w:rPr>
                <w:bCs/>
                <w:lang w:val="uk-UA"/>
              </w:rPr>
              <w:t>аудиторних) годин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, при виконанні завдань для самостійної роботи, бали за </w:t>
            </w:r>
            <w:r>
              <w:rPr>
                <w:szCs w:val="28"/>
                <w:lang w:val="uk-UA"/>
              </w:rPr>
              <w:t>і</w:t>
            </w:r>
            <w:r w:rsidRPr="00856B33">
              <w:rPr>
                <w:szCs w:val="28"/>
                <w:lang w:val="uk-UA"/>
              </w:rPr>
              <w:t>ндивідуальн</w:t>
            </w:r>
            <w:r>
              <w:rPr>
                <w:szCs w:val="28"/>
                <w:lang w:val="uk-UA"/>
              </w:rPr>
              <w:t>е науково-дослідне</w:t>
            </w:r>
            <w:r w:rsidRPr="00856B33">
              <w:rPr>
                <w:szCs w:val="28"/>
                <w:lang w:val="uk-UA"/>
              </w:rPr>
              <w:t xml:space="preserve"> завдання</w:t>
            </w:r>
            <w:r>
              <w:rPr>
                <w:szCs w:val="28"/>
                <w:lang w:val="uk-UA"/>
              </w:rPr>
              <w:t>,</w:t>
            </w:r>
            <w:r w:rsidRPr="00856B33">
              <w:rPr>
                <w:szCs w:val="28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>а також бали за підсумкове тестування.</w:t>
            </w:r>
          </w:p>
        </w:tc>
      </w:tr>
      <w:tr w:rsidR="00B40DE7" w:rsidRPr="00604FD4" w:rsidTr="00524D7E">
        <w:tc>
          <w:tcPr>
            <w:tcW w:w="1898" w:type="dxa"/>
            <w:gridSpan w:val="2"/>
          </w:tcPr>
          <w:p w:rsidR="00B40DE7" w:rsidRPr="00604FD4" w:rsidRDefault="00B40DE7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B40DE7" w:rsidRPr="00653B82" w:rsidRDefault="00B40DE7" w:rsidP="00524D7E">
            <w:pPr>
              <w:jc w:val="both"/>
              <w:rPr>
                <w:i/>
                <w:iCs/>
                <w:lang w:val="uk-UA"/>
              </w:rPr>
            </w:pPr>
            <w:r w:rsidRPr="00653B82">
              <w:rPr>
                <w:i/>
                <w:iCs/>
                <w:lang w:val="uk-UA"/>
              </w:rPr>
              <w:t>форма контролю – залік;</w:t>
            </w:r>
          </w:p>
          <w:p w:rsidR="00B40DE7" w:rsidRPr="00653B82" w:rsidRDefault="00B40DE7" w:rsidP="008556A7">
            <w:pPr>
              <w:jc w:val="both"/>
              <w:rPr>
                <w:i/>
                <w:iCs/>
                <w:lang w:val="uk-UA"/>
              </w:rPr>
            </w:pPr>
            <w:r w:rsidRPr="00653B82">
              <w:rPr>
                <w:i/>
                <w:iCs/>
                <w:lang w:val="uk-UA"/>
              </w:rPr>
              <w:t>форма складання – комбінована.</w:t>
            </w:r>
          </w:p>
        </w:tc>
      </w:tr>
      <w:tr w:rsidR="00B40DE7" w:rsidRPr="00604FD4" w:rsidTr="00524D7E">
        <w:tc>
          <w:tcPr>
            <w:tcW w:w="9345" w:type="dxa"/>
            <w:gridSpan w:val="9"/>
          </w:tcPr>
          <w:p w:rsidR="00B40DE7" w:rsidRPr="00653B82" w:rsidRDefault="00B40DE7" w:rsidP="00524D7E">
            <w:pPr>
              <w:jc w:val="center"/>
              <w:rPr>
                <w:lang w:val="uk-UA"/>
              </w:rPr>
            </w:pPr>
            <w:r w:rsidRPr="00653B82">
              <w:rPr>
                <w:b/>
                <w:lang w:val="uk-UA"/>
              </w:rPr>
              <w:t>8. Політика навчальної дисципліни</w:t>
            </w:r>
          </w:p>
        </w:tc>
      </w:tr>
      <w:tr w:rsidR="00B40DE7" w:rsidRPr="00604FD4" w:rsidTr="00524D7E">
        <w:tc>
          <w:tcPr>
            <w:tcW w:w="9345" w:type="dxa"/>
            <w:gridSpan w:val="9"/>
          </w:tcPr>
          <w:p w:rsidR="00B40DE7" w:rsidRPr="00653B82" w:rsidRDefault="00B40DE7" w:rsidP="008870AF">
            <w:pPr>
              <w:autoSpaceDE w:val="0"/>
              <w:autoSpaceDN w:val="0"/>
              <w:adjustRightInd w:val="0"/>
              <w:ind w:firstLine="310"/>
              <w:jc w:val="both"/>
              <w:rPr>
                <w:u w:val="single"/>
                <w:lang w:val="uk-UA" w:eastAsia="en-US"/>
              </w:rPr>
            </w:pPr>
            <w:r w:rsidRPr="00653B82">
              <w:rPr>
                <w:u w:val="single"/>
                <w:lang w:val="uk-UA" w:eastAsia="en-US"/>
              </w:rPr>
              <w:t>Письмові роботи:</w:t>
            </w:r>
            <w:r w:rsidRPr="009B4DD1">
              <w:rPr>
                <w:lang w:val="uk-UA" w:eastAsia="en-US"/>
              </w:rPr>
              <w:t xml:space="preserve"> </w:t>
            </w:r>
            <w:r w:rsidRPr="00653B82">
              <w:rPr>
                <w:lang w:val="uk-UA" w:eastAsia="en-US"/>
              </w:rPr>
              <w:t>Обов</w:t>
            </w:r>
            <w:r w:rsidRPr="00653B82">
              <w:rPr>
                <w:lang w:eastAsia="en-US"/>
              </w:rPr>
              <w:t>’</w:t>
            </w:r>
            <w:r w:rsidRPr="00653B82">
              <w:rPr>
                <w:lang w:val="uk-UA" w:eastAsia="en-US"/>
              </w:rPr>
              <w:t xml:space="preserve">язкове підсумкове тестування на платформі </w:t>
            </w:r>
            <w:r w:rsidRPr="00653B82">
              <w:rPr>
                <w:lang w:val="en-US" w:eastAsia="en-US"/>
              </w:rPr>
              <w:t>d</w:t>
            </w:r>
            <w:r w:rsidRPr="00653B82">
              <w:rPr>
                <w:lang w:eastAsia="en-US"/>
              </w:rPr>
              <w:t>-</w:t>
            </w:r>
            <w:r w:rsidRPr="00653B82">
              <w:rPr>
                <w:lang w:val="en-US" w:eastAsia="en-US"/>
              </w:rPr>
              <w:t>learn</w:t>
            </w:r>
            <w:r w:rsidRPr="00653B82">
              <w:rPr>
                <w:lang w:eastAsia="en-US"/>
              </w:rPr>
              <w:t xml:space="preserve">, </w:t>
            </w:r>
            <w:r w:rsidRPr="00653B82">
              <w:rPr>
                <w:lang w:val="uk-UA" w:eastAsia="en-US"/>
              </w:rPr>
              <w:t>виконання</w:t>
            </w:r>
            <w:r w:rsidRPr="00653B82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653B82">
              <w:rPr>
                <w:lang w:val="uk-UA"/>
              </w:rPr>
              <w:t>індивідуального науково-дослідного завдання, тестування на поточних заняттях.</w:t>
            </w:r>
          </w:p>
          <w:p w:rsidR="00B40DE7" w:rsidRPr="00653B82" w:rsidRDefault="00B40DE7" w:rsidP="00653949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653B82">
              <w:rPr>
                <w:u w:val="single"/>
                <w:lang w:val="uk-UA" w:eastAsia="en-US"/>
              </w:rPr>
              <w:t>Академічна доброчесність:</w:t>
            </w:r>
            <w:r w:rsidRPr="00653B82">
              <w:rPr>
                <w:lang w:val="uk-UA"/>
              </w:rPr>
              <w:t xml:space="preserve"> Студент повинен добросовісно готуватися до усіх видів поточного, модульного та підсумкового контролю, дотримуватися правил академічної доброчесності.</w:t>
            </w:r>
            <w:r w:rsidRPr="00653B82">
              <w:rPr>
                <w:color w:val="000000"/>
                <w:shd w:val="clear" w:color="auto" w:fill="FFFFFF"/>
                <w:lang w:val="uk-UA"/>
              </w:rPr>
              <w:t xml:space="preserve"> Не допускається користування мобільним телефоном, планшетом чи іншими мобільними пристроями під час опитування та виконання письмових завдань; списування та плагіат. </w:t>
            </w:r>
          </w:p>
          <w:p w:rsidR="00B40DE7" w:rsidRPr="00653B82" w:rsidRDefault="00B40DE7" w:rsidP="00653949">
            <w:pPr>
              <w:ind w:firstLine="310"/>
              <w:jc w:val="both"/>
              <w:rPr>
                <w:lang w:val="uk-UA"/>
              </w:rPr>
            </w:pPr>
            <w:r w:rsidRPr="00653B82">
              <w:rPr>
                <w:u w:val="single"/>
                <w:lang w:val="uk-UA" w:eastAsia="en-US"/>
              </w:rPr>
              <w:t>Відвідування занять</w:t>
            </w:r>
            <w:r w:rsidRPr="00653B82">
              <w:rPr>
                <w:color w:val="000000"/>
                <w:shd w:val="clear" w:color="auto" w:fill="FFFFFF"/>
                <w:lang w:val="uk-UA"/>
              </w:rPr>
              <w:t xml:space="preserve"> При виставленні рейтингового підсумкового балу обов’язково враховується присутність студента на заняттях (у тому числі на лекційних), активність студента під час практичного заняття; недопустимість пропусків та запізнень на заняття. Ураховуються результати відпрацювання з поважної причини пропущених занять. На консультаціях викладача студенти мають можливість відпрацювати заняття, які було пропущено з поважних причин, а також отримати роз’яснення питань, з якими виникли труднощі у процесі підготовки до практичних занять і письмової роботи.</w:t>
            </w:r>
          </w:p>
        </w:tc>
      </w:tr>
      <w:tr w:rsidR="00B40DE7" w:rsidRPr="00604FD4" w:rsidTr="00524D7E">
        <w:tc>
          <w:tcPr>
            <w:tcW w:w="9345" w:type="dxa"/>
            <w:gridSpan w:val="9"/>
          </w:tcPr>
          <w:p w:rsidR="00B40DE7" w:rsidRPr="00653B82" w:rsidRDefault="00B40DE7" w:rsidP="00524D7E">
            <w:pPr>
              <w:jc w:val="center"/>
              <w:rPr>
                <w:b/>
                <w:lang w:val="uk-UA"/>
              </w:rPr>
            </w:pPr>
            <w:r w:rsidRPr="00653B82">
              <w:rPr>
                <w:b/>
                <w:lang w:val="uk-UA"/>
              </w:rPr>
              <w:t>9. Рекомендована література</w:t>
            </w:r>
          </w:p>
        </w:tc>
      </w:tr>
      <w:tr w:rsidR="00B40DE7" w:rsidRPr="00604FD4" w:rsidTr="00524D7E">
        <w:tc>
          <w:tcPr>
            <w:tcW w:w="9345" w:type="dxa"/>
            <w:gridSpan w:val="9"/>
          </w:tcPr>
          <w:p w:rsidR="00B40DE7" w:rsidRDefault="00B40DE7" w:rsidP="00D265CF">
            <w:pPr>
              <w:shd w:val="clear" w:color="auto" w:fill="FFFFFF"/>
              <w:tabs>
                <w:tab w:val="left" w:pos="365"/>
              </w:tabs>
              <w:jc w:val="both"/>
              <w:rPr>
                <w:lang w:val="uk-UA"/>
              </w:rPr>
            </w:pPr>
            <w:r>
              <w:t xml:space="preserve">1. Маслова В. А. Лингвокультурология: Учеб. пособие для студ. высш. учеб. заведений. М.: Наследие, 2004. 208 с. </w:t>
            </w:r>
          </w:p>
          <w:p w:rsidR="00B40DE7" w:rsidRDefault="00B40DE7" w:rsidP="00D265CF">
            <w:pPr>
              <w:shd w:val="clear" w:color="auto" w:fill="FFFFFF"/>
              <w:tabs>
                <w:tab w:val="left" w:pos="365"/>
              </w:tabs>
              <w:jc w:val="both"/>
              <w:rPr>
                <w:lang w:val="uk-UA"/>
              </w:rPr>
            </w:pPr>
            <w:r>
              <w:t xml:space="preserve">2. Нідзельська Ю.М. Актуальні проблеми лінгвокультурології: Навчально-методичний посібник. Житомир, 2014. 84 с. </w:t>
            </w:r>
          </w:p>
          <w:p w:rsidR="00B40DE7" w:rsidRDefault="00B40DE7" w:rsidP="00D265CF">
            <w:pPr>
              <w:shd w:val="clear" w:color="auto" w:fill="FFFFFF"/>
              <w:tabs>
                <w:tab w:val="left" w:pos="365"/>
              </w:tabs>
              <w:jc w:val="both"/>
              <w:rPr>
                <w:lang w:val="uk-UA"/>
              </w:rPr>
            </w:pPr>
            <w:r>
              <w:t xml:space="preserve">3. Сосюр Ф. Курс загальної лінгвістики. К.: Основи, 1998. 324 с </w:t>
            </w:r>
          </w:p>
          <w:p w:rsidR="00B40DE7" w:rsidRDefault="00B40DE7" w:rsidP="00D265CF">
            <w:pPr>
              <w:shd w:val="clear" w:color="auto" w:fill="FFFFFF"/>
              <w:tabs>
                <w:tab w:val="left" w:pos="365"/>
              </w:tabs>
              <w:jc w:val="both"/>
              <w:rPr>
                <w:lang w:val="uk-UA"/>
              </w:rPr>
            </w:pPr>
            <w:r w:rsidRPr="009B4DD1">
              <w:t xml:space="preserve">4. </w:t>
            </w:r>
            <w:r w:rsidRPr="003E3B84">
              <w:rPr>
                <w:lang w:val="en-US"/>
              </w:rPr>
              <w:t>Palmer</w:t>
            </w:r>
            <w:r w:rsidRPr="009B4DD1">
              <w:t xml:space="preserve"> </w:t>
            </w:r>
            <w:r w:rsidRPr="003E3B84">
              <w:rPr>
                <w:lang w:val="en-US"/>
              </w:rPr>
              <w:t>Gary</w:t>
            </w:r>
            <w:r w:rsidRPr="009B4DD1">
              <w:t xml:space="preserve"> </w:t>
            </w:r>
            <w:r w:rsidRPr="003E3B84">
              <w:rPr>
                <w:lang w:val="en-US"/>
              </w:rPr>
              <w:t>B</w:t>
            </w:r>
            <w:r w:rsidRPr="009B4DD1">
              <w:t xml:space="preserve">. </w:t>
            </w:r>
            <w:r w:rsidRPr="003E3B84">
              <w:rPr>
                <w:lang w:val="en-US"/>
              </w:rPr>
              <w:t>Toward</w:t>
            </w:r>
            <w:r w:rsidRPr="009B4DD1">
              <w:t xml:space="preserve"> </w:t>
            </w:r>
            <w:r w:rsidRPr="003E3B84">
              <w:rPr>
                <w:lang w:val="en-US"/>
              </w:rPr>
              <w:t>a</w:t>
            </w:r>
            <w:r w:rsidRPr="009B4DD1">
              <w:t xml:space="preserve"> </w:t>
            </w:r>
            <w:r w:rsidRPr="003E3B84">
              <w:rPr>
                <w:lang w:val="en-US"/>
              </w:rPr>
              <w:t>Theory</w:t>
            </w:r>
            <w:r w:rsidRPr="009B4DD1">
              <w:t xml:space="preserve"> </w:t>
            </w:r>
            <w:r w:rsidRPr="003E3B84">
              <w:rPr>
                <w:lang w:val="en-US"/>
              </w:rPr>
              <w:t>of</w:t>
            </w:r>
            <w:r w:rsidRPr="009B4DD1">
              <w:t xml:space="preserve"> </w:t>
            </w:r>
            <w:r w:rsidRPr="003E3B84">
              <w:rPr>
                <w:lang w:val="en-US"/>
              </w:rPr>
              <w:t>Cultural</w:t>
            </w:r>
            <w:r w:rsidRPr="009B4DD1">
              <w:t xml:space="preserve"> </w:t>
            </w:r>
            <w:r w:rsidRPr="003E3B84">
              <w:rPr>
                <w:lang w:val="en-US"/>
              </w:rPr>
              <w:t>Linguistics</w:t>
            </w:r>
            <w:r w:rsidRPr="009B4DD1">
              <w:t xml:space="preserve">. </w:t>
            </w:r>
            <w:r w:rsidRPr="003E3B84">
              <w:rPr>
                <w:lang w:val="en-US"/>
              </w:rPr>
              <w:t>Texas: Texas University Press, 1996. 348 p.</w:t>
            </w:r>
          </w:p>
          <w:p w:rsidR="00B40DE7" w:rsidRDefault="00B40DE7" w:rsidP="00D265CF">
            <w:pPr>
              <w:shd w:val="clear" w:color="auto" w:fill="FFFFFF"/>
              <w:tabs>
                <w:tab w:val="left" w:pos="365"/>
              </w:tabs>
              <w:jc w:val="both"/>
              <w:rPr>
                <w:lang w:val="uk-UA"/>
              </w:rPr>
            </w:pPr>
            <w:r w:rsidRPr="003E3B84">
              <w:rPr>
                <w:lang w:val="en-US"/>
              </w:rPr>
              <w:t xml:space="preserve"> 5. Sharifian F. Cultural Conceptualisations and Language: Theoretical Framework and Applications. Amsterdam/Philadelphia: John Benjamins, 2011. 238 p.</w:t>
            </w:r>
          </w:p>
          <w:p w:rsidR="00B40DE7" w:rsidRPr="00653B82" w:rsidRDefault="00B40DE7" w:rsidP="00D265CF">
            <w:pPr>
              <w:shd w:val="clear" w:color="auto" w:fill="FFFFFF"/>
              <w:tabs>
                <w:tab w:val="left" w:pos="365"/>
              </w:tabs>
              <w:jc w:val="both"/>
              <w:rPr>
                <w:lang w:val="en-GB"/>
              </w:rPr>
            </w:pPr>
            <w:r w:rsidRPr="003E3B84">
              <w:rPr>
                <w:lang w:val="en-US"/>
              </w:rPr>
              <w:t xml:space="preserve"> 6. Wierzbicka Anna. Semantics, Culture, and Cognition: Universal human concepts in culture-specific configuration. </w:t>
            </w:r>
            <w:r>
              <w:t>New York: Oxford University Press, 584 p.</w:t>
            </w:r>
          </w:p>
        </w:tc>
      </w:tr>
    </w:tbl>
    <w:p w:rsidR="00B40DE7" w:rsidRDefault="00B40DE7" w:rsidP="008870AF">
      <w:pPr>
        <w:jc w:val="right"/>
        <w:rPr>
          <w:bCs/>
          <w:sz w:val="28"/>
          <w:szCs w:val="28"/>
          <w:lang w:val="uk-UA"/>
        </w:rPr>
      </w:pPr>
    </w:p>
    <w:p w:rsidR="00B40DE7" w:rsidRPr="00604FD4" w:rsidRDefault="00B40DE7" w:rsidP="008870AF">
      <w:pPr>
        <w:jc w:val="right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Викладач Н.Є. Пилячик, доцент кафедри англійської філології</w:t>
      </w:r>
    </w:p>
    <w:sectPr w:rsidR="00B40DE7" w:rsidRPr="00604FD4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AEC2CBB"/>
    <w:multiLevelType w:val="hybridMultilevel"/>
    <w:tmpl w:val="752CA0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1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3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6B0F8D"/>
    <w:multiLevelType w:val="hybridMultilevel"/>
    <w:tmpl w:val="AC46AB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354058C"/>
    <w:multiLevelType w:val="hybridMultilevel"/>
    <w:tmpl w:val="11845DCC"/>
    <w:lvl w:ilvl="0" w:tplc="148A5E3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i/>
        <w:color w:val="FF0000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D65EB8"/>
    <w:multiLevelType w:val="hybridMultilevel"/>
    <w:tmpl w:val="0D5281E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6666E36"/>
    <w:multiLevelType w:val="hybridMultilevel"/>
    <w:tmpl w:val="24D8C8F8"/>
    <w:lvl w:ilvl="0" w:tplc="3208B31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6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9"/>
  </w:num>
  <w:num w:numId="5">
    <w:abstractNumId w:val="1"/>
  </w:num>
  <w:num w:numId="6">
    <w:abstractNumId w:val="12"/>
  </w:num>
  <w:num w:numId="7">
    <w:abstractNumId w:val="20"/>
  </w:num>
  <w:num w:numId="8">
    <w:abstractNumId w:val="4"/>
  </w:num>
  <w:num w:numId="9">
    <w:abstractNumId w:val="22"/>
  </w:num>
  <w:num w:numId="10">
    <w:abstractNumId w:val="2"/>
  </w:num>
  <w:num w:numId="11">
    <w:abstractNumId w:val="26"/>
  </w:num>
  <w:num w:numId="12">
    <w:abstractNumId w:val="8"/>
  </w:num>
  <w:num w:numId="13">
    <w:abstractNumId w:val="17"/>
  </w:num>
  <w:num w:numId="14">
    <w:abstractNumId w:val="6"/>
  </w:num>
  <w:num w:numId="15">
    <w:abstractNumId w:val="11"/>
  </w:num>
  <w:num w:numId="16">
    <w:abstractNumId w:val="16"/>
  </w:num>
  <w:num w:numId="17">
    <w:abstractNumId w:val="7"/>
  </w:num>
  <w:num w:numId="18">
    <w:abstractNumId w:val="5"/>
  </w:num>
  <w:num w:numId="19">
    <w:abstractNumId w:val="15"/>
  </w:num>
  <w:num w:numId="20">
    <w:abstractNumId w:val="21"/>
  </w:num>
  <w:num w:numId="21">
    <w:abstractNumId w:val="10"/>
  </w:num>
  <w:num w:numId="22">
    <w:abstractNumId w:val="23"/>
  </w:num>
  <w:num w:numId="23">
    <w:abstractNumId w:val="18"/>
  </w:num>
  <w:num w:numId="24">
    <w:abstractNumId w:val="25"/>
  </w:num>
  <w:num w:numId="25">
    <w:abstractNumId w:val="3"/>
  </w:num>
  <w:num w:numId="26">
    <w:abstractNumId w:val="14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0379"/>
    <w:rsid w:val="00003865"/>
    <w:rsid w:val="000255F2"/>
    <w:rsid w:val="00026A03"/>
    <w:rsid w:val="00041F87"/>
    <w:rsid w:val="00072283"/>
    <w:rsid w:val="0008043B"/>
    <w:rsid w:val="000B1616"/>
    <w:rsid w:val="000C46E3"/>
    <w:rsid w:val="000D4CB3"/>
    <w:rsid w:val="000D5B3C"/>
    <w:rsid w:val="000E60F3"/>
    <w:rsid w:val="0010195E"/>
    <w:rsid w:val="001039A3"/>
    <w:rsid w:val="001044E3"/>
    <w:rsid w:val="00151BC4"/>
    <w:rsid w:val="001627EF"/>
    <w:rsid w:val="001633A1"/>
    <w:rsid w:val="001678CE"/>
    <w:rsid w:val="00171027"/>
    <w:rsid w:val="00176185"/>
    <w:rsid w:val="00177F5E"/>
    <w:rsid w:val="00186F60"/>
    <w:rsid w:val="00193CEB"/>
    <w:rsid w:val="001D7B17"/>
    <w:rsid w:val="001D7B2C"/>
    <w:rsid w:val="002308A5"/>
    <w:rsid w:val="0023207A"/>
    <w:rsid w:val="00234BB2"/>
    <w:rsid w:val="00236A99"/>
    <w:rsid w:val="002478D7"/>
    <w:rsid w:val="00254871"/>
    <w:rsid w:val="002730F9"/>
    <w:rsid w:val="002841D4"/>
    <w:rsid w:val="00297EF6"/>
    <w:rsid w:val="002A2959"/>
    <w:rsid w:val="002C2330"/>
    <w:rsid w:val="002F232A"/>
    <w:rsid w:val="0030310A"/>
    <w:rsid w:val="0032281A"/>
    <w:rsid w:val="00325443"/>
    <w:rsid w:val="00335A19"/>
    <w:rsid w:val="00373614"/>
    <w:rsid w:val="00382B08"/>
    <w:rsid w:val="003928F0"/>
    <w:rsid w:val="00395013"/>
    <w:rsid w:val="003A1EFA"/>
    <w:rsid w:val="003B0208"/>
    <w:rsid w:val="003C1B74"/>
    <w:rsid w:val="003E3B84"/>
    <w:rsid w:val="00413C6E"/>
    <w:rsid w:val="00431F7F"/>
    <w:rsid w:val="00441108"/>
    <w:rsid w:val="004411D1"/>
    <w:rsid w:val="004764AE"/>
    <w:rsid w:val="00481F0F"/>
    <w:rsid w:val="00483A45"/>
    <w:rsid w:val="00492508"/>
    <w:rsid w:val="00497ECB"/>
    <w:rsid w:val="004A515E"/>
    <w:rsid w:val="004A5BB1"/>
    <w:rsid w:val="004D1441"/>
    <w:rsid w:val="004F092F"/>
    <w:rsid w:val="004F7067"/>
    <w:rsid w:val="004F7AFF"/>
    <w:rsid w:val="005014D6"/>
    <w:rsid w:val="00501DB0"/>
    <w:rsid w:val="00522AE3"/>
    <w:rsid w:val="0052499C"/>
    <w:rsid w:val="00524D7E"/>
    <w:rsid w:val="00544BBD"/>
    <w:rsid w:val="00550E4D"/>
    <w:rsid w:val="00552C02"/>
    <w:rsid w:val="0056234C"/>
    <w:rsid w:val="00571CC1"/>
    <w:rsid w:val="00581281"/>
    <w:rsid w:val="00596377"/>
    <w:rsid w:val="005B46E5"/>
    <w:rsid w:val="005C2C37"/>
    <w:rsid w:val="005E0183"/>
    <w:rsid w:val="005E6BEF"/>
    <w:rsid w:val="00604FD4"/>
    <w:rsid w:val="00613BE3"/>
    <w:rsid w:val="00617E15"/>
    <w:rsid w:val="00621005"/>
    <w:rsid w:val="00623FCA"/>
    <w:rsid w:val="00625C38"/>
    <w:rsid w:val="00653949"/>
    <w:rsid w:val="00653B82"/>
    <w:rsid w:val="00654CF9"/>
    <w:rsid w:val="006724D6"/>
    <w:rsid w:val="00677AE1"/>
    <w:rsid w:val="006A14B2"/>
    <w:rsid w:val="006D1007"/>
    <w:rsid w:val="006E0049"/>
    <w:rsid w:val="00701DF3"/>
    <w:rsid w:val="00703C30"/>
    <w:rsid w:val="00741461"/>
    <w:rsid w:val="00750ADB"/>
    <w:rsid w:val="0077172F"/>
    <w:rsid w:val="00772FFD"/>
    <w:rsid w:val="007818F5"/>
    <w:rsid w:val="00784AB3"/>
    <w:rsid w:val="00786C41"/>
    <w:rsid w:val="00794BF1"/>
    <w:rsid w:val="0079713A"/>
    <w:rsid w:val="007C6DBA"/>
    <w:rsid w:val="00801CBA"/>
    <w:rsid w:val="008144B3"/>
    <w:rsid w:val="00816393"/>
    <w:rsid w:val="00835D68"/>
    <w:rsid w:val="0084381B"/>
    <w:rsid w:val="008556A7"/>
    <w:rsid w:val="00856B33"/>
    <w:rsid w:val="0086671D"/>
    <w:rsid w:val="008870AF"/>
    <w:rsid w:val="00890198"/>
    <w:rsid w:val="00893C14"/>
    <w:rsid w:val="008972EA"/>
    <w:rsid w:val="008F469C"/>
    <w:rsid w:val="00905380"/>
    <w:rsid w:val="00911755"/>
    <w:rsid w:val="009506C9"/>
    <w:rsid w:val="00951CC2"/>
    <w:rsid w:val="0095499A"/>
    <w:rsid w:val="00955A85"/>
    <w:rsid w:val="00982EB9"/>
    <w:rsid w:val="00983DD7"/>
    <w:rsid w:val="009A2779"/>
    <w:rsid w:val="009B223C"/>
    <w:rsid w:val="009B4DD1"/>
    <w:rsid w:val="009B786D"/>
    <w:rsid w:val="009C2D82"/>
    <w:rsid w:val="009C4FD0"/>
    <w:rsid w:val="009F1EE0"/>
    <w:rsid w:val="00A0213A"/>
    <w:rsid w:val="00A227B3"/>
    <w:rsid w:val="00A25CBD"/>
    <w:rsid w:val="00A309D5"/>
    <w:rsid w:val="00A31A69"/>
    <w:rsid w:val="00A32093"/>
    <w:rsid w:val="00A363EB"/>
    <w:rsid w:val="00A910ED"/>
    <w:rsid w:val="00A943F9"/>
    <w:rsid w:val="00A94FF4"/>
    <w:rsid w:val="00AB26E3"/>
    <w:rsid w:val="00AB324B"/>
    <w:rsid w:val="00AC76DC"/>
    <w:rsid w:val="00AD3AC0"/>
    <w:rsid w:val="00AD465F"/>
    <w:rsid w:val="00AF6284"/>
    <w:rsid w:val="00B10A22"/>
    <w:rsid w:val="00B15753"/>
    <w:rsid w:val="00B31045"/>
    <w:rsid w:val="00B31D68"/>
    <w:rsid w:val="00B33723"/>
    <w:rsid w:val="00B40DE7"/>
    <w:rsid w:val="00B43425"/>
    <w:rsid w:val="00B72500"/>
    <w:rsid w:val="00B920F2"/>
    <w:rsid w:val="00B93336"/>
    <w:rsid w:val="00B973A8"/>
    <w:rsid w:val="00BA6268"/>
    <w:rsid w:val="00BB583B"/>
    <w:rsid w:val="00BB7A0A"/>
    <w:rsid w:val="00BC32A7"/>
    <w:rsid w:val="00BC755F"/>
    <w:rsid w:val="00BF1EE2"/>
    <w:rsid w:val="00C060E3"/>
    <w:rsid w:val="00C207DE"/>
    <w:rsid w:val="00C354E6"/>
    <w:rsid w:val="00C6004C"/>
    <w:rsid w:val="00C67355"/>
    <w:rsid w:val="00C81B4F"/>
    <w:rsid w:val="00C95871"/>
    <w:rsid w:val="00CA1BE2"/>
    <w:rsid w:val="00CA3328"/>
    <w:rsid w:val="00CC397F"/>
    <w:rsid w:val="00CC6144"/>
    <w:rsid w:val="00CF4582"/>
    <w:rsid w:val="00D22E42"/>
    <w:rsid w:val="00D238DE"/>
    <w:rsid w:val="00D264CF"/>
    <w:rsid w:val="00D265CF"/>
    <w:rsid w:val="00D32118"/>
    <w:rsid w:val="00D479D2"/>
    <w:rsid w:val="00D66F9A"/>
    <w:rsid w:val="00D72E07"/>
    <w:rsid w:val="00D72FDF"/>
    <w:rsid w:val="00D74B80"/>
    <w:rsid w:val="00DC256D"/>
    <w:rsid w:val="00DC6C10"/>
    <w:rsid w:val="00DD3CEB"/>
    <w:rsid w:val="00DD783D"/>
    <w:rsid w:val="00DE6977"/>
    <w:rsid w:val="00DF5218"/>
    <w:rsid w:val="00DF70CA"/>
    <w:rsid w:val="00E13D32"/>
    <w:rsid w:val="00E13DDA"/>
    <w:rsid w:val="00E5131E"/>
    <w:rsid w:val="00E55F81"/>
    <w:rsid w:val="00E73761"/>
    <w:rsid w:val="00EC0D96"/>
    <w:rsid w:val="00EE0154"/>
    <w:rsid w:val="00EE1819"/>
    <w:rsid w:val="00EE4289"/>
    <w:rsid w:val="00F04999"/>
    <w:rsid w:val="00F17399"/>
    <w:rsid w:val="00F26A95"/>
    <w:rsid w:val="00F35A2B"/>
    <w:rsid w:val="00F67B75"/>
    <w:rsid w:val="00F71913"/>
    <w:rsid w:val="00F816EC"/>
    <w:rsid w:val="00F84408"/>
    <w:rsid w:val="00F9137E"/>
    <w:rsid w:val="00FB0A7B"/>
    <w:rsid w:val="00FE6401"/>
    <w:rsid w:val="00FE7803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395013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5013"/>
    <w:rPr>
      <w:rFonts w:ascii="Times New Roman" w:hAnsi="Times New Roman" w:cs="Times New Roman"/>
      <w:sz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C76DC"/>
    <w:rPr>
      <w:rFonts w:cs="Times New Roman"/>
      <w:i/>
      <w:color w:val="808080"/>
    </w:rPr>
  </w:style>
  <w:style w:type="character" w:styleId="Hyperlink">
    <w:name w:val="Hyperlink"/>
    <w:basedOn w:val="DefaultParagraphFont"/>
    <w:uiPriority w:val="99"/>
    <w:rsid w:val="00A227B3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A227B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3928F0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28F0"/>
    <w:rPr>
      <w:rFonts w:ascii="Times New Roman" w:hAnsi="Times New Roman" w:cs="Times New Roman"/>
      <w:sz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rsid w:val="004A515E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818F5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8F5"/>
    <w:rPr>
      <w:rFonts w:ascii="Segoe UI" w:hAnsi="Segoe UI" w:cs="Times New Roman"/>
      <w:sz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eastAsia="Arial Unicode MS" w:hAnsi="Times New Roman"/>
      <w:color w:val="000000"/>
      <w:sz w:val="24"/>
      <w:szCs w:val="20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Normal"/>
    <w:uiPriority w:val="99"/>
    <w:rsid w:val="00BF1EE2"/>
    <w:pPr>
      <w:ind w:left="720"/>
      <w:contextualSpacing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BF1EE2"/>
    <w:rPr>
      <w:rFonts w:cs="Times New Roman"/>
      <w:sz w:val="16"/>
    </w:rPr>
  </w:style>
  <w:style w:type="character" w:customStyle="1" w:styleId="notranslate">
    <w:name w:val="notranslate"/>
    <w:uiPriority w:val="99"/>
    <w:rsid w:val="00A363EB"/>
  </w:style>
  <w:style w:type="character" w:styleId="Strong">
    <w:name w:val="Strong"/>
    <w:basedOn w:val="DefaultParagraphFont"/>
    <w:uiPriority w:val="99"/>
    <w:qFormat/>
    <w:rsid w:val="00893C14"/>
    <w:rPr>
      <w:rFonts w:cs="Times New Roman"/>
      <w:b/>
    </w:rPr>
  </w:style>
  <w:style w:type="paragraph" w:styleId="NormalWeb">
    <w:name w:val="Normal (Web)"/>
    <w:basedOn w:val="Normal"/>
    <w:link w:val="NormalWebChar"/>
    <w:uiPriority w:val="99"/>
    <w:rsid w:val="00544BBD"/>
    <w:pPr>
      <w:spacing w:before="100" w:beforeAutospacing="1" w:after="100" w:afterAutospacing="1"/>
    </w:pPr>
    <w:rPr>
      <w:rFonts w:eastAsia="Calibri"/>
      <w:szCs w:val="20"/>
    </w:rPr>
  </w:style>
  <w:style w:type="character" w:customStyle="1" w:styleId="NormalWebChar">
    <w:name w:val="Normal (Web) Char"/>
    <w:link w:val="NormalWeb"/>
    <w:uiPriority w:val="99"/>
    <w:locked/>
    <w:rsid w:val="00544BBD"/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nu.edu.ua" TargetMode="External"/><Relationship Id="rId5" Type="http://schemas.openxmlformats.org/officeDocument/2006/relationships/hyperlink" Target="mailto:natalia.pyliachik@p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5</Pages>
  <Words>6178</Words>
  <Characters>3522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Користувач Windows</dc:creator>
  <cp:keywords/>
  <dc:description/>
  <cp:lastModifiedBy>Yakiv</cp:lastModifiedBy>
  <cp:revision>3</cp:revision>
  <cp:lastPrinted>2020-12-15T08:36:00Z</cp:lastPrinted>
  <dcterms:created xsi:type="dcterms:W3CDTF">2021-03-15T22:31:00Z</dcterms:created>
  <dcterms:modified xsi:type="dcterms:W3CDTF">2021-09-24T20:25:00Z</dcterms:modified>
</cp:coreProperties>
</file>