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94B" w:rsidRPr="00604FD4" w:rsidRDefault="007C294B" w:rsidP="00395013">
      <w:pPr>
        <w:jc w:val="center"/>
        <w:rPr>
          <w:b/>
          <w:sz w:val="28"/>
          <w:szCs w:val="28"/>
          <w:lang w:val="uk-UA"/>
        </w:rPr>
      </w:pPr>
      <w:r w:rsidRPr="00604FD4">
        <w:rPr>
          <w:b/>
          <w:sz w:val="28"/>
          <w:szCs w:val="28"/>
          <w:lang w:val="uk-UA"/>
        </w:rPr>
        <w:t>МІНІСТЕРСТВО ОСВІТИ І НАУКИ УКРАЇНИ</w:t>
      </w:r>
    </w:p>
    <w:p w:rsidR="007C294B" w:rsidRPr="00604FD4" w:rsidRDefault="007C294B" w:rsidP="00395013">
      <w:pPr>
        <w:jc w:val="center"/>
        <w:rPr>
          <w:b/>
          <w:sz w:val="28"/>
          <w:szCs w:val="28"/>
          <w:lang w:val="uk-UA"/>
        </w:rPr>
      </w:pPr>
      <w:r w:rsidRPr="00604FD4">
        <w:rPr>
          <w:b/>
          <w:sz w:val="28"/>
          <w:szCs w:val="28"/>
          <w:lang w:val="uk-UA"/>
        </w:rPr>
        <w:t>ПРИКАРПАТСЬКИЙ НАЦІОНАЛЬНИЙ УНІВЕРСИТЕТ</w:t>
      </w:r>
    </w:p>
    <w:p w:rsidR="007C294B" w:rsidRPr="00604FD4" w:rsidRDefault="007C294B" w:rsidP="00395013">
      <w:pPr>
        <w:jc w:val="center"/>
        <w:rPr>
          <w:b/>
          <w:sz w:val="28"/>
          <w:szCs w:val="28"/>
          <w:lang w:val="uk-UA"/>
        </w:rPr>
      </w:pPr>
      <w:r w:rsidRPr="00604FD4">
        <w:rPr>
          <w:b/>
          <w:sz w:val="28"/>
          <w:szCs w:val="28"/>
          <w:lang w:val="uk-UA"/>
        </w:rPr>
        <w:t xml:space="preserve"> ІМЕНІ ВАСИЛЯ СТЕФАНИКА</w:t>
      </w:r>
    </w:p>
    <w:p w:rsidR="007C294B" w:rsidRPr="00604FD4" w:rsidRDefault="007C294B" w:rsidP="00395013">
      <w:pPr>
        <w:jc w:val="center"/>
        <w:rPr>
          <w:b/>
          <w:sz w:val="28"/>
          <w:szCs w:val="28"/>
          <w:lang w:val="uk-UA"/>
        </w:rPr>
      </w:pPr>
    </w:p>
    <w:p w:rsidR="007C294B" w:rsidRPr="00604FD4" w:rsidRDefault="007C294B" w:rsidP="00395013">
      <w:pPr>
        <w:jc w:val="center"/>
        <w:rPr>
          <w:b/>
          <w:sz w:val="28"/>
          <w:szCs w:val="28"/>
          <w:lang w:val="uk-UA"/>
        </w:rPr>
      </w:pPr>
    </w:p>
    <w:p w:rsidR="007C294B" w:rsidRPr="00604FD4" w:rsidRDefault="007C294B" w:rsidP="00395013">
      <w:pPr>
        <w:jc w:val="center"/>
        <w:rPr>
          <w:b/>
          <w:sz w:val="28"/>
          <w:szCs w:val="28"/>
          <w:lang w:val="uk-UA"/>
        </w:rPr>
      </w:pPr>
    </w:p>
    <w:p w:rsidR="007C294B" w:rsidRPr="00604FD4" w:rsidRDefault="007C294B" w:rsidP="00395013">
      <w:pPr>
        <w:jc w:val="center"/>
        <w:rPr>
          <w:b/>
          <w:sz w:val="28"/>
          <w:szCs w:val="28"/>
          <w:lang w:val="uk-UA"/>
        </w:rPr>
      </w:pPr>
    </w:p>
    <w:p w:rsidR="007C294B" w:rsidRPr="00604FD4" w:rsidRDefault="007C294B" w:rsidP="00395013">
      <w:pPr>
        <w:jc w:val="center"/>
        <w:rPr>
          <w:b/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>Факультет іноземних мов</w:t>
      </w:r>
    </w:p>
    <w:p w:rsidR="007C294B" w:rsidRPr="00604FD4" w:rsidRDefault="007C294B" w:rsidP="00395013">
      <w:pPr>
        <w:jc w:val="center"/>
        <w:rPr>
          <w:b/>
          <w:sz w:val="28"/>
          <w:szCs w:val="28"/>
          <w:lang w:val="uk-UA"/>
        </w:rPr>
      </w:pPr>
    </w:p>
    <w:p w:rsidR="007C294B" w:rsidRPr="00604FD4" w:rsidRDefault="007C294B" w:rsidP="00395013">
      <w:pPr>
        <w:jc w:val="center"/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Кафедра </w:t>
      </w:r>
      <w:r>
        <w:rPr>
          <w:sz w:val="28"/>
          <w:szCs w:val="28"/>
          <w:lang w:val="uk-UA"/>
        </w:rPr>
        <w:t>англійської філології</w:t>
      </w:r>
    </w:p>
    <w:p w:rsidR="007C294B" w:rsidRPr="00604FD4" w:rsidRDefault="007C294B" w:rsidP="00395013">
      <w:pPr>
        <w:jc w:val="center"/>
        <w:rPr>
          <w:sz w:val="28"/>
          <w:szCs w:val="28"/>
          <w:lang w:val="uk-UA"/>
        </w:rPr>
      </w:pPr>
    </w:p>
    <w:p w:rsidR="007C294B" w:rsidRPr="00604FD4" w:rsidRDefault="007C294B" w:rsidP="00395013">
      <w:pPr>
        <w:jc w:val="center"/>
        <w:rPr>
          <w:sz w:val="28"/>
          <w:szCs w:val="28"/>
          <w:lang w:val="uk-UA"/>
        </w:rPr>
      </w:pPr>
    </w:p>
    <w:p w:rsidR="007C294B" w:rsidRPr="00604FD4" w:rsidRDefault="007C294B" w:rsidP="00395013">
      <w:pPr>
        <w:jc w:val="center"/>
        <w:rPr>
          <w:b/>
          <w:sz w:val="28"/>
          <w:szCs w:val="28"/>
          <w:lang w:val="uk-UA"/>
        </w:rPr>
      </w:pPr>
      <w:r w:rsidRPr="00604FD4">
        <w:rPr>
          <w:b/>
          <w:sz w:val="28"/>
          <w:szCs w:val="28"/>
          <w:lang w:val="uk-UA"/>
        </w:rPr>
        <w:t>СИЛАБУС НАВЧАЛЬНОЇ ДИСЦИПЛІНИ</w:t>
      </w:r>
    </w:p>
    <w:p w:rsidR="007C294B" w:rsidRPr="00604FD4" w:rsidRDefault="007C294B" w:rsidP="00395013">
      <w:pPr>
        <w:jc w:val="center"/>
        <w:rPr>
          <w:b/>
          <w:sz w:val="28"/>
          <w:szCs w:val="28"/>
          <w:lang w:val="uk-UA"/>
        </w:rPr>
      </w:pPr>
    </w:p>
    <w:p w:rsidR="007C294B" w:rsidRPr="00D11B98" w:rsidRDefault="007C294B" w:rsidP="00E76C2A">
      <w:pPr>
        <w:jc w:val="center"/>
        <w:rPr>
          <w:b/>
          <w:sz w:val="32"/>
          <w:szCs w:val="32"/>
          <w:lang w:val="uk-UA"/>
        </w:rPr>
      </w:pPr>
      <w:bookmarkStart w:id="0" w:name="_Hlk48037759"/>
      <w:r>
        <w:rPr>
          <w:b/>
          <w:sz w:val="32"/>
          <w:szCs w:val="32"/>
          <w:lang w:val="uk-UA"/>
        </w:rPr>
        <w:t>Послідовний переклад</w:t>
      </w:r>
    </w:p>
    <w:bookmarkEnd w:id="0"/>
    <w:p w:rsidR="007C294B" w:rsidRPr="00604FD4" w:rsidRDefault="007C294B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7C294B" w:rsidRPr="00604FD4" w:rsidRDefault="007C294B" w:rsidP="00B93336">
      <w:pPr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                      </w:t>
      </w:r>
      <w:r>
        <w:rPr>
          <w:sz w:val="28"/>
          <w:szCs w:val="28"/>
          <w:lang w:val="uk-UA"/>
        </w:rPr>
        <w:t xml:space="preserve">    Рівень вищої освіти – другий (магісте</w:t>
      </w:r>
      <w:r w:rsidRPr="00604FD4">
        <w:rPr>
          <w:sz w:val="28"/>
          <w:szCs w:val="28"/>
          <w:lang w:val="uk-UA"/>
        </w:rPr>
        <w:t>рський)</w:t>
      </w:r>
    </w:p>
    <w:p w:rsidR="007C294B" w:rsidRPr="00604FD4" w:rsidRDefault="007C294B" w:rsidP="00B93336">
      <w:pPr>
        <w:rPr>
          <w:i/>
          <w:iCs/>
          <w:sz w:val="22"/>
          <w:szCs w:val="22"/>
          <w:lang w:val="uk-UA"/>
        </w:rPr>
      </w:pPr>
      <w:r w:rsidRPr="00604FD4">
        <w:rPr>
          <w:sz w:val="28"/>
          <w:szCs w:val="28"/>
          <w:lang w:val="uk-UA"/>
        </w:rPr>
        <w:t xml:space="preserve">                         </w:t>
      </w:r>
      <w:r w:rsidRPr="00604FD4">
        <w:rPr>
          <w:i/>
          <w:iCs/>
          <w:sz w:val="22"/>
          <w:szCs w:val="22"/>
          <w:lang w:val="uk-UA"/>
        </w:rPr>
        <w:t>(перший (бакалаврський); другий (магістерський); третій (освітньо-науковий))</w:t>
      </w:r>
    </w:p>
    <w:p w:rsidR="007C294B" w:rsidRPr="00604FD4" w:rsidRDefault="007C294B" w:rsidP="00B93336">
      <w:pPr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 </w:t>
      </w:r>
    </w:p>
    <w:p w:rsidR="007C294B" w:rsidRPr="00604FD4" w:rsidRDefault="007C294B" w:rsidP="00B93336">
      <w:pPr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                          Освітня </w:t>
      </w:r>
      <w:r w:rsidRPr="00604FD4">
        <w:rPr>
          <w:sz w:val="28"/>
          <w:szCs w:val="28"/>
        </w:rPr>
        <w:t>про</w:t>
      </w:r>
      <w:r w:rsidRPr="00604FD4">
        <w:rPr>
          <w:sz w:val="28"/>
          <w:szCs w:val="28"/>
          <w:lang w:val="uk-UA"/>
        </w:rPr>
        <w:t>грама «</w:t>
      </w:r>
      <w:r>
        <w:rPr>
          <w:sz w:val="28"/>
          <w:szCs w:val="28"/>
          <w:lang w:val="uk-UA"/>
        </w:rPr>
        <w:t>Англійсь</w:t>
      </w:r>
      <w:r w:rsidRPr="00604FD4">
        <w:rPr>
          <w:sz w:val="28"/>
          <w:szCs w:val="28"/>
          <w:lang w:val="uk-UA"/>
        </w:rPr>
        <w:t>ка мова і література»</w:t>
      </w:r>
    </w:p>
    <w:p w:rsidR="007C294B" w:rsidRPr="00604FD4" w:rsidRDefault="007C294B" w:rsidP="00B93336">
      <w:pPr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                          Спеціальність 035 Філологія</w:t>
      </w:r>
    </w:p>
    <w:p w:rsidR="007C294B" w:rsidRPr="00604FD4" w:rsidRDefault="007C294B" w:rsidP="00395013">
      <w:pPr>
        <w:jc w:val="center"/>
        <w:rPr>
          <w:sz w:val="28"/>
          <w:szCs w:val="28"/>
          <w:lang w:val="uk-UA"/>
        </w:rPr>
      </w:pPr>
    </w:p>
    <w:p w:rsidR="007C294B" w:rsidRPr="00604FD4" w:rsidRDefault="007C294B" w:rsidP="00B15753">
      <w:pPr>
        <w:tabs>
          <w:tab w:val="left" w:leader="underscore" w:pos="6553"/>
        </w:tabs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                          Спеціалізація </w:t>
      </w:r>
      <w:r>
        <w:rPr>
          <w:sz w:val="28"/>
          <w:szCs w:val="28"/>
          <w:lang w:val="uk-UA"/>
        </w:rPr>
        <w:t>035.041</w:t>
      </w:r>
      <w:r w:rsidRPr="00604FD4">
        <w:rPr>
          <w:sz w:val="28"/>
          <w:szCs w:val="28"/>
          <w:lang w:val="uk-UA"/>
        </w:rPr>
        <w:t xml:space="preserve"> Германські мови та літератури  </w:t>
      </w:r>
    </w:p>
    <w:p w:rsidR="007C294B" w:rsidRPr="00604FD4" w:rsidRDefault="007C294B" w:rsidP="00B15753">
      <w:pPr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                           </w:t>
      </w:r>
      <w:r w:rsidRPr="00604FD4">
        <w:rPr>
          <w:sz w:val="28"/>
          <w:szCs w:val="28"/>
        </w:rPr>
        <w:t>(переклад включно), перша –</w:t>
      </w:r>
      <w:r>
        <w:rPr>
          <w:sz w:val="28"/>
          <w:szCs w:val="28"/>
          <w:lang w:val="uk-UA"/>
        </w:rPr>
        <w:t xml:space="preserve"> англійськ</w:t>
      </w:r>
      <w:r w:rsidRPr="00604FD4">
        <w:rPr>
          <w:sz w:val="28"/>
          <w:szCs w:val="28"/>
        </w:rPr>
        <w:t>а</w:t>
      </w:r>
    </w:p>
    <w:p w:rsidR="007C294B" w:rsidRPr="00604FD4" w:rsidRDefault="007C294B" w:rsidP="00395013">
      <w:pPr>
        <w:jc w:val="center"/>
        <w:rPr>
          <w:sz w:val="28"/>
          <w:szCs w:val="28"/>
          <w:lang w:val="uk-UA"/>
        </w:rPr>
      </w:pPr>
    </w:p>
    <w:p w:rsidR="007C294B" w:rsidRPr="00604FD4" w:rsidRDefault="007C294B" w:rsidP="00B93336">
      <w:pPr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                          Галузь знань </w:t>
      </w:r>
      <w:r w:rsidRPr="00604FD4">
        <w:rPr>
          <w:sz w:val="28"/>
          <w:szCs w:val="28"/>
        </w:rPr>
        <w:t>03 Гуманітарні науки</w:t>
      </w:r>
      <w:r w:rsidRPr="00604FD4">
        <w:rPr>
          <w:sz w:val="28"/>
          <w:szCs w:val="28"/>
          <w:lang w:val="uk-UA"/>
        </w:rPr>
        <w:t xml:space="preserve"> </w:t>
      </w:r>
    </w:p>
    <w:p w:rsidR="007C294B" w:rsidRPr="00604FD4" w:rsidRDefault="007C294B" w:rsidP="00395013">
      <w:pPr>
        <w:jc w:val="center"/>
        <w:rPr>
          <w:sz w:val="28"/>
          <w:szCs w:val="28"/>
          <w:lang w:val="uk-UA"/>
        </w:rPr>
      </w:pPr>
    </w:p>
    <w:p w:rsidR="007C294B" w:rsidRPr="00604FD4" w:rsidRDefault="007C294B" w:rsidP="00395013">
      <w:pPr>
        <w:jc w:val="center"/>
        <w:rPr>
          <w:sz w:val="28"/>
          <w:szCs w:val="28"/>
          <w:lang w:val="uk-UA"/>
        </w:rPr>
      </w:pPr>
    </w:p>
    <w:p w:rsidR="007C294B" w:rsidRPr="00604FD4" w:rsidRDefault="007C294B" w:rsidP="00395013">
      <w:pPr>
        <w:jc w:val="center"/>
        <w:rPr>
          <w:sz w:val="28"/>
          <w:szCs w:val="28"/>
          <w:lang w:val="uk-UA"/>
        </w:rPr>
      </w:pPr>
    </w:p>
    <w:p w:rsidR="007C294B" w:rsidRPr="00604FD4" w:rsidRDefault="007C294B" w:rsidP="00395013">
      <w:pPr>
        <w:jc w:val="center"/>
        <w:rPr>
          <w:sz w:val="28"/>
          <w:szCs w:val="28"/>
          <w:lang w:val="uk-UA"/>
        </w:rPr>
      </w:pPr>
    </w:p>
    <w:p w:rsidR="007C294B" w:rsidRPr="00604FD4" w:rsidRDefault="007C294B" w:rsidP="00395013">
      <w:pPr>
        <w:jc w:val="both"/>
        <w:rPr>
          <w:sz w:val="28"/>
          <w:szCs w:val="28"/>
          <w:lang w:val="uk-UA"/>
        </w:rPr>
      </w:pPr>
    </w:p>
    <w:p w:rsidR="007C294B" w:rsidRPr="00604FD4" w:rsidRDefault="007C294B" w:rsidP="00395013">
      <w:pPr>
        <w:jc w:val="both"/>
        <w:rPr>
          <w:sz w:val="28"/>
          <w:szCs w:val="28"/>
          <w:lang w:val="uk-UA"/>
        </w:rPr>
      </w:pPr>
    </w:p>
    <w:p w:rsidR="007C294B" w:rsidRPr="00604FD4" w:rsidRDefault="007C294B" w:rsidP="00395013">
      <w:pPr>
        <w:jc w:val="right"/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>Затверджено на засіданні кафедри</w:t>
      </w:r>
    </w:p>
    <w:p w:rsidR="007C294B" w:rsidRPr="00604FD4" w:rsidRDefault="007C294B" w:rsidP="00395013">
      <w:pPr>
        <w:jc w:val="right"/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Протокол № </w:t>
      </w:r>
      <w:r>
        <w:rPr>
          <w:sz w:val="28"/>
          <w:szCs w:val="28"/>
          <w:lang w:val="uk-UA"/>
        </w:rPr>
        <w:t>1</w:t>
      </w:r>
      <w:r w:rsidRPr="00604FD4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27 серпня 2021</w:t>
      </w:r>
      <w:r w:rsidRPr="00604FD4">
        <w:rPr>
          <w:sz w:val="28"/>
          <w:szCs w:val="28"/>
          <w:lang w:val="uk-UA"/>
        </w:rPr>
        <w:t xml:space="preserve"> р.  </w:t>
      </w:r>
    </w:p>
    <w:p w:rsidR="007C294B" w:rsidRPr="00604FD4" w:rsidRDefault="007C294B" w:rsidP="00395013">
      <w:pPr>
        <w:jc w:val="both"/>
        <w:rPr>
          <w:sz w:val="28"/>
          <w:szCs w:val="28"/>
          <w:lang w:val="uk-UA"/>
        </w:rPr>
      </w:pPr>
    </w:p>
    <w:p w:rsidR="007C294B" w:rsidRPr="00604FD4" w:rsidRDefault="007C294B" w:rsidP="00395013">
      <w:pPr>
        <w:jc w:val="both"/>
        <w:rPr>
          <w:sz w:val="28"/>
          <w:szCs w:val="28"/>
          <w:lang w:val="uk-UA"/>
        </w:rPr>
      </w:pPr>
    </w:p>
    <w:p w:rsidR="007C294B" w:rsidRPr="00604FD4" w:rsidRDefault="007C294B" w:rsidP="00395013">
      <w:pPr>
        <w:jc w:val="both"/>
        <w:rPr>
          <w:sz w:val="28"/>
          <w:szCs w:val="28"/>
          <w:lang w:val="uk-UA"/>
        </w:rPr>
      </w:pPr>
    </w:p>
    <w:p w:rsidR="007C294B" w:rsidRPr="00604FD4" w:rsidRDefault="007C294B" w:rsidP="00395013">
      <w:pPr>
        <w:jc w:val="both"/>
        <w:rPr>
          <w:sz w:val="28"/>
          <w:szCs w:val="28"/>
          <w:lang w:val="uk-UA"/>
        </w:rPr>
      </w:pPr>
    </w:p>
    <w:p w:rsidR="007C294B" w:rsidRPr="00604FD4" w:rsidRDefault="007C294B" w:rsidP="00395013">
      <w:pPr>
        <w:jc w:val="center"/>
        <w:rPr>
          <w:sz w:val="28"/>
          <w:szCs w:val="28"/>
          <w:lang w:val="uk-UA"/>
        </w:rPr>
      </w:pPr>
    </w:p>
    <w:p w:rsidR="007C294B" w:rsidRPr="00604FD4" w:rsidRDefault="007C294B" w:rsidP="00395013">
      <w:pPr>
        <w:jc w:val="center"/>
        <w:rPr>
          <w:sz w:val="28"/>
          <w:szCs w:val="28"/>
          <w:lang w:val="uk-UA"/>
        </w:rPr>
      </w:pPr>
    </w:p>
    <w:p w:rsidR="007C294B" w:rsidRPr="00604FD4" w:rsidRDefault="007C294B" w:rsidP="00395013">
      <w:pPr>
        <w:jc w:val="center"/>
        <w:rPr>
          <w:sz w:val="28"/>
          <w:szCs w:val="28"/>
          <w:lang w:val="uk-UA"/>
        </w:rPr>
      </w:pPr>
    </w:p>
    <w:p w:rsidR="007C294B" w:rsidRPr="00604FD4" w:rsidRDefault="007C294B" w:rsidP="00395013">
      <w:pPr>
        <w:jc w:val="center"/>
        <w:rPr>
          <w:sz w:val="28"/>
          <w:szCs w:val="28"/>
          <w:lang w:val="uk-UA"/>
        </w:rPr>
      </w:pPr>
    </w:p>
    <w:p w:rsidR="007C294B" w:rsidRPr="00604FD4" w:rsidRDefault="007C294B" w:rsidP="00395013">
      <w:pPr>
        <w:jc w:val="center"/>
        <w:rPr>
          <w:sz w:val="28"/>
          <w:szCs w:val="28"/>
          <w:lang w:val="uk-UA"/>
        </w:rPr>
      </w:pPr>
    </w:p>
    <w:p w:rsidR="007C294B" w:rsidRDefault="007C294B" w:rsidP="00BC32A7">
      <w:pPr>
        <w:jc w:val="center"/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м. Івано-Франківськ </w:t>
      </w:r>
      <w:r>
        <w:rPr>
          <w:sz w:val="28"/>
          <w:szCs w:val="28"/>
          <w:lang w:val="uk-UA"/>
        </w:rPr>
        <w:t>–</w:t>
      </w:r>
      <w:r w:rsidRPr="00604FD4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 xml:space="preserve">1 </w:t>
      </w:r>
    </w:p>
    <w:p w:rsidR="007C294B" w:rsidRPr="00604FD4" w:rsidRDefault="007C294B" w:rsidP="00BC32A7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8"/>
        <w:gridCol w:w="879"/>
        <w:gridCol w:w="503"/>
        <w:gridCol w:w="666"/>
        <w:gridCol w:w="2488"/>
        <w:gridCol w:w="992"/>
        <w:gridCol w:w="1134"/>
        <w:gridCol w:w="1015"/>
      </w:tblGrid>
      <w:tr w:rsidR="007C294B" w:rsidRPr="00604FD4" w:rsidTr="00524D7E">
        <w:tc>
          <w:tcPr>
            <w:tcW w:w="9345" w:type="dxa"/>
            <w:gridSpan w:val="8"/>
          </w:tcPr>
          <w:p w:rsidR="007C294B" w:rsidRPr="00604FD4" w:rsidRDefault="007C294B" w:rsidP="00524D7E">
            <w:pPr>
              <w:jc w:val="center"/>
              <w:rPr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1. Загальна інформація</w:t>
            </w:r>
          </w:p>
        </w:tc>
      </w:tr>
      <w:tr w:rsidR="007C294B" w:rsidRPr="00604FD4" w:rsidTr="00524D7E">
        <w:tc>
          <w:tcPr>
            <w:tcW w:w="2547" w:type="dxa"/>
            <w:gridSpan w:val="2"/>
          </w:tcPr>
          <w:p w:rsidR="007C294B" w:rsidRPr="00604FD4" w:rsidRDefault="007C294B" w:rsidP="00EE1819">
            <w:pPr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Назва дисципліни</w:t>
            </w:r>
          </w:p>
        </w:tc>
        <w:tc>
          <w:tcPr>
            <w:tcW w:w="6798" w:type="dxa"/>
            <w:gridSpan w:val="6"/>
          </w:tcPr>
          <w:p w:rsidR="007C294B" w:rsidRPr="00604FD4" w:rsidRDefault="007C294B" w:rsidP="00524D7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Послідовний переклад</w:t>
            </w:r>
          </w:p>
        </w:tc>
      </w:tr>
      <w:tr w:rsidR="007C294B" w:rsidRPr="00920EC7" w:rsidTr="00524D7E">
        <w:tc>
          <w:tcPr>
            <w:tcW w:w="2547" w:type="dxa"/>
            <w:gridSpan w:val="2"/>
          </w:tcPr>
          <w:p w:rsidR="007C294B" w:rsidRPr="00604FD4" w:rsidRDefault="007C294B" w:rsidP="00EE1819">
            <w:pPr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Викладач</w:t>
            </w:r>
          </w:p>
        </w:tc>
        <w:tc>
          <w:tcPr>
            <w:tcW w:w="6798" w:type="dxa"/>
            <w:gridSpan w:val="6"/>
          </w:tcPr>
          <w:p w:rsidR="007C294B" w:rsidRPr="00CF50BD" w:rsidRDefault="007C294B" w:rsidP="0095225E">
            <w:pPr>
              <w:jc w:val="both"/>
              <w:rPr>
                <w:lang w:val="uk-UA"/>
              </w:rPr>
            </w:pPr>
            <w:r w:rsidRPr="00CF0D68">
              <w:rPr>
                <w:lang w:val="uk-UA"/>
              </w:rPr>
              <w:t>Гонтаренко</w:t>
            </w:r>
            <w:r>
              <w:rPr>
                <w:lang w:val="uk-UA"/>
              </w:rPr>
              <w:t xml:space="preserve"> Наталія Миколаївна</w:t>
            </w:r>
          </w:p>
        </w:tc>
      </w:tr>
      <w:tr w:rsidR="007C294B" w:rsidRPr="00604FD4" w:rsidTr="00524D7E">
        <w:tc>
          <w:tcPr>
            <w:tcW w:w="2547" w:type="dxa"/>
            <w:gridSpan w:val="2"/>
          </w:tcPr>
          <w:p w:rsidR="007C294B" w:rsidRPr="00604FD4" w:rsidRDefault="007C294B" w:rsidP="00EE1819">
            <w:pPr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Контактний телефон викладач</w:t>
            </w:r>
            <w:r>
              <w:rPr>
                <w:b/>
                <w:sz w:val="22"/>
                <w:szCs w:val="22"/>
                <w:lang w:val="uk-UA"/>
              </w:rPr>
              <w:t>а</w:t>
            </w:r>
          </w:p>
        </w:tc>
        <w:tc>
          <w:tcPr>
            <w:tcW w:w="6798" w:type="dxa"/>
            <w:gridSpan w:val="6"/>
          </w:tcPr>
          <w:p w:rsidR="007C294B" w:rsidRPr="00604FD4" w:rsidRDefault="007C294B" w:rsidP="0095225E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+38</w:t>
            </w:r>
            <w:r>
              <w:rPr>
                <w:lang w:val="uk-UA"/>
              </w:rPr>
              <w:t>0677426519</w:t>
            </w:r>
          </w:p>
        </w:tc>
      </w:tr>
      <w:tr w:rsidR="007C294B" w:rsidRPr="00CB5B12" w:rsidTr="00524D7E">
        <w:tc>
          <w:tcPr>
            <w:tcW w:w="2547" w:type="dxa"/>
            <w:gridSpan w:val="2"/>
          </w:tcPr>
          <w:p w:rsidR="007C294B" w:rsidRPr="00604FD4" w:rsidRDefault="007C294B" w:rsidP="00EE1819">
            <w:pPr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</w:rPr>
              <w:t>E-mail</w:t>
            </w:r>
            <w:r w:rsidRPr="00604FD4">
              <w:rPr>
                <w:b/>
                <w:sz w:val="22"/>
                <w:szCs w:val="22"/>
                <w:lang w:val="en-US"/>
              </w:rPr>
              <w:t xml:space="preserve"> викладач</w:t>
            </w:r>
            <w:r>
              <w:rPr>
                <w:b/>
                <w:sz w:val="22"/>
                <w:szCs w:val="22"/>
                <w:lang w:val="en-US"/>
              </w:rPr>
              <w:t>ів</w:t>
            </w:r>
          </w:p>
        </w:tc>
        <w:tc>
          <w:tcPr>
            <w:tcW w:w="6798" w:type="dxa"/>
            <w:gridSpan w:val="6"/>
          </w:tcPr>
          <w:p w:rsidR="007C294B" w:rsidRPr="00604FD4" w:rsidRDefault="007C294B" w:rsidP="0095225E">
            <w:pPr>
              <w:jc w:val="both"/>
              <w:rPr>
                <w:lang w:val="uk-UA"/>
              </w:rPr>
            </w:pPr>
            <w:r w:rsidRPr="00A45B18">
              <w:rPr>
                <w:shd w:val="clear" w:color="auto" w:fill="FFFFFF"/>
                <w:lang w:val="en-US"/>
              </w:rPr>
              <w:t>n</w:t>
            </w:r>
            <w:r w:rsidRPr="00A45B18">
              <w:rPr>
                <w:shd w:val="clear" w:color="auto" w:fill="FFFFFF"/>
              </w:rPr>
              <w:t>atali</w:t>
            </w:r>
            <w:r w:rsidRPr="00A45B18">
              <w:rPr>
                <w:shd w:val="clear" w:color="auto" w:fill="FFFFFF"/>
                <w:lang w:val="en-US"/>
              </w:rPr>
              <w:t>y</w:t>
            </w:r>
            <w:r w:rsidRPr="00A45B18">
              <w:rPr>
                <w:shd w:val="clear" w:color="auto" w:fill="FFFFFF"/>
              </w:rPr>
              <w:t>a</w:t>
            </w:r>
            <w:r w:rsidRPr="00A45B18">
              <w:rPr>
                <w:shd w:val="clear" w:color="auto" w:fill="FFFFFF"/>
                <w:lang w:val="uk-UA"/>
              </w:rPr>
              <w:t>.</w:t>
            </w:r>
            <w:r w:rsidRPr="00A45B18">
              <w:rPr>
                <w:shd w:val="clear" w:color="auto" w:fill="FFFFFF"/>
              </w:rPr>
              <w:t>gontarenko</w:t>
            </w:r>
            <w:r w:rsidRPr="00A45B18">
              <w:rPr>
                <w:shd w:val="clear" w:color="auto" w:fill="FFFFFF"/>
                <w:lang w:val="uk-UA"/>
              </w:rPr>
              <w:t>@</w:t>
            </w:r>
            <w:r w:rsidRPr="00A45B18">
              <w:rPr>
                <w:shd w:val="clear" w:color="auto" w:fill="FFFFFF"/>
              </w:rPr>
              <w:t>p</w:t>
            </w:r>
            <w:r w:rsidRPr="00A45B18">
              <w:rPr>
                <w:shd w:val="clear" w:color="auto" w:fill="FFFFFF"/>
                <w:lang w:val="en-US"/>
              </w:rPr>
              <w:t>n</w:t>
            </w:r>
            <w:r w:rsidRPr="00A45B18">
              <w:rPr>
                <w:shd w:val="clear" w:color="auto" w:fill="FFFFFF"/>
              </w:rPr>
              <w:t>u</w:t>
            </w:r>
            <w:r w:rsidRPr="00A45B18">
              <w:rPr>
                <w:shd w:val="clear" w:color="auto" w:fill="FFFFFF"/>
                <w:lang w:val="uk-UA"/>
              </w:rPr>
              <w:t>.</w:t>
            </w:r>
            <w:r w:rsidRPr="00A45B18">
              <w:rPr>
                <w:shd w:val="clear" w:color="auto" w:fill="FFFFFF"/>
                <w:lang w:val="en-US"/>
              </w:rPr>
              <w:t>edu</w:t>
            </w:r>
            <w:r w:rsidRPr="00A45B18">
              <w:rPr>
                <w:shd w:val="clear" w:color="auto" w:fill="FFFFFF"/>
                <w:lang w:val="uk-UA"/>
              </w:rPr>
              <w:t>.</w:t>
            </w:r>
            <w:r w:rsidRPr="00A45B18">
              <w:rPr>
                <w:shd w:val="clear" w:color="auto" w:fill="FFFFFF"/>
              </w:rPr>
              <w:t>ua</w:t>
            </w:r>
          </w:p>
        </w:tc>
      </w:tr>
      <w:tr w:rsidR="007C294B" w:rsidRPr="00604FD4" w:rsidTr="00524D7E">
        <w:tc>
          <w:tcPr>
            <w:tcW w:w="2547" w:type="dxa"/>
            <w:gridSpan w:val="2"/>
          </w:tcPr>
          <w:p w:rsidR="007C294B" w:rsidRPr="00604FD4" w:rsidRDefault="007C294B" w:rsidP="00524D7E">
            <w:pPr>
              <w:jc w:val="both"/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7C294B" w:rsidRPr="00604FD4" w:rsidRDefault="007C294B" w:rsidP="00524D7E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Очний</w:t>
            </w:r>
          </w:p>
        </w:tc>
      </w:tr>
      <w:tr w:rsidR="007C294B" w:rsidRPr="00604FD4" w:rsidTr="00524D7E">
        <w:tc>
          <w:tcPr>
            <w:tcW w:w="2547" w:type="dxa"/>
            <w:gridSpan w:val="2"/>
          </w:tcPr>
          <w:p w:rsidR="007C294B" w:rsidRPr="00604FD4" w:rsidRDefault="007C294B" w:rsidP="00524D7E">
            <w:pPr>
              <w:jc w:val="both"/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7C294B" w:rsidRPr="009516B6" w:rsidRDefault="007C294B" w:rsidP="00524D7E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  <w:r w:rsidRPr="009516B6">
              <w:rPr>
                <w:sz w:val="22"/>
                <w:szCs w:val="22"/>
                <w:lang w:val="uk-UA"/>
              </w:rPr>
              <w:t>3 кредити ЄКТС,</w:t>
            </w:r>
            <w:r w:rsidRPr="009516B6">
              <w:rPr>
                <w:sz w:val="22"/>
                <w:szCs w:val="22"/>
                <w:lang w:val="en-US"/>
              </w:rPr>
              <w:t xml:space="preserve"> 90</w:t>
            </w:r>
            <w:r w:rsidRPr="009516B6">
              <w:rPr>
                <w:sz w:val="22"/>
                <w:szCs w:val="22"/>
                <w:lang w:val="uk-UA"/>
              </w:rPr>
              <w:t xml:space="preserve"> год.</w:t>
            </w:r>
          </w:p>
        </w:tc>
      </w:tr>
      <w:tr w:rsidR="007C294B" w:rsidRPr="00CB5B12" w:rsidTr="00524D7E">
        <w:tc>
          <w:tcPr>
            <w:tcW w:w="2547" w:type="dxa"/>
            <w:gridSpan w:val="2"/>
          </w:tcPr>
          <w:p w:rsidR="007C294B" w:rsidRPr="00604FD4" w:rsidRDefault="007C294B" w:rsidP="00524D7E">
            <w:pPr>
              <w:jc w:val="both"/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</w:tcPr>
          <w:p w:rsidR="007C294B" w:rsidRPr="00604FD4" w:rsidRDefault="007C294B" w:rsidP="00524D7E">
            <w:pPr>
              <w:jc w:val="both"/>
              <w:rPr>
                <w:lang w:val="uk-UA"/>
              </w:rPr>
            </w:pPr>
            <w:hyperlink r:id="rId5" w:history="1">
              <w:r w:rsidRPr="00B72500">
                <w:rPr>
                  <w:rStyle w:val="Hyperlink"/>
                  <w:sz w:val="22"/>
                  <w:szCs w:val="22"/>
                  <w:shd w:val="clear" w:color="auto" w:fill="FFFFFF"/>
                </w:rPr>
                <w:t>http</w:t>
              </w:r>
              <w:r w:rsidRPr="00B72500">
                <w:rPr>
                  <w:rStyle w:val="Hyperlink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Pr="00B72500">
                <w:rPr>
                  <w:rStyle w:val="Hyperlink"/>
                  <w:sz w:val="22"/>
                  <w:szCs w:val="22"/>
                  <w:shd w:val="clear" w:color="auto" w:fill="FFFFFF"/>
                </w:rPr>
                <w:t>www</w:t>
              </w:r>
              <w:r w:rsidRPr="00B72500">
                <w:rPr>
                  <w:rStyle w:val="Hyperlink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B72500">
                <w:rPr>
                  <w:rStyle w:val="Hyperlink"/>
                  <w:sz w:val="22"/>
                  <w:szCs w:val="22"/>
                  <w:shd w:val="clear" w:color="auto" w:fill="FFFFFF"/>
                </w:rPr>
                <w:t>d</w:t>
              </w:r>
              <w:r w:rsidRPr="00B72500">
                <w:rPr>
                  <w:rStyle w:val="Hyperlink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Pr="00B72500">
                <w:rPr>
                  <w:rStyle w:val="Hyperlink"/>
                  <w:sz w:val="22"/>
                  <w:szCs w:val="22"/>
                  <w:shd w:val="clear" w:color="auto" w:fill="FFFFFF"/>
                </w:rPr>
                <w:t>learn</w:t>
              </w:r>
              <w:r w:rsidRPr="00B72500">
                <w:rPr>
                  <w:rStyle w:val="Hyperlink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B72500">
                <w:rPr>
                  <w:rStyle w:val="Hyperlink"/>
                  <w:sz w:val="22"/>
                  <w:szCs w:val="22"/>
                  <w:shd w:val="clear" w:color="auto" w:fill="FFFFFF"/>
                </w:rPr>
                <w:t>p</w:t>
              </w:r>
              <w:r w:rsidRPr="00B72500">
                <w:rPr>
                  <w:rStyle w:val="Hyperlink"/>
                  <w:sz w:val="22"/>
                  <w:szCs w:val="22"/>
                  <w:shd w:val="clear" w:color="auto" w:fill="FFFFFF"/>
                  <w:lang w:val="en-US"/>
                </w:rPr>
                <w:t>n</w:t>
              </w:r>
              <w:r w:rsidRPr="00B72500">
                <w:rPr>
                  <w:rStyle w:val="Hyperlink"/>
                  <w:sz w:val="22"/>
                  <w:szCs w:val="22"/>
                  <w:shd w:val="clear" w:color="auto" w:fill="FFFFFF"/>
                </w:rPr>
                <w:t>u</w:t>
              </w:r>
              <w:r w:rsidRPr="00B72500">
                <w:rPr>
                  <w:rStyle w:val="Hyperlink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B72500">
                <w:rPr>
                  <w:rStyle w:val="Hyperlink"/>
                  <w:sz w:val="22"/>
                  <w:szCs w:val="22"/>
                  <w:shd w:val="clear" w:color="auto" w:fill="FFFFFF"/>
                  <w:lang w:val="en-US"/>
                </w:rPr>
                <w:t>edu</w:t>
              </w:r>
              <w:r w:rsidRPr="00B72500">
                <w:rPr>
                  <w:rStyle w:val="Hyperlink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Pr="00B72500">
                <w:rPr>
                  <w:rStyle w:val="Hyperlink"/>
                  <w:sz w:val="22"/>
                  <w:szCs w:val="22"/>
                  <w:shd w:val="clear" w:color="auto" w:fill="FFFFFF"/>
                </w:rPr>
                <w:t>ua</w:t>
              </w:r>
            </w:hyperlink>
          </w:p>
        </w:tc>
      </w:tr>
      <w:tr w:rsidR="007C294B" w:rsidRPr="00604FD4" w:rsidTr="00524D7E">
        <w:tc>
          <w:tcPr>
            <w:tcW w:w="2547" w:type="dxa"/>
            <w:gridSpan w:val="2"/>
          </w:tcPr>
          <w:p w:rsidR="007C294B" w:rsidRPr="00604FD4" w:rsidRDefault="007C294B" w:rsidP="00524D7E">
            <w:pPr>
              <w:jc w:val="both"/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7C294B" w:rsidRPr="00604FD4" w:rsidRDefault="007C294B" w:rsidP="00D13B66">
            <w:pPr>
              <w:jc w:val="both"/>
              <w:rPr>
                <w:lang w:val="uk-UA"/>
              </w:rPr>
            </w:pPr>
            <w:r>
              <w:t xml:space="preserve">Гонтаренко Н.М. </w:t>
            </w:r>
            <w:r>
              <w:rPr>
                <w:lang w:val="uk-UA"/>
              </w:rPr>
              <w:t>четвер 13:</w:t>
            </w:r>
            <w:bookmarkStart w:id="1" w:name="_GoBack"/>
            <w:bookmarkEnd w:id="1"/>
            <w:r>
              <w:rPr>
                <w:lang w:val="uk-UA"/>
              </w:rPr>
              <w:t>30</w:t>
            </w:r>
          </w:p>
        </w:tc>
      </w:tr>
      <w:tr w:rsidR="007C294B" w:rsidRPr="00604FD4" w:rsidTr="00524D7E">
        <w:tc>
          <w:tcPr>
            <w:tcW w:w="9345" w:type="dxa"/>
            <w:gridSpan w:val="8"/>
          </w:tcPr>
          <w:p w:rsidR="007C294B" w:rsidRPr="00604FD4" w:rsidRDefault="007C294B" w:rsidP="00524D7E">
            <w:pPr>
              <w:jc w:val="center"/>
              <w:rPr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2. Анотація до навчальної дисципліни</w:t>
            </w:r>
          </w:p>
        </w:tc>
      </w:tr>
      <w:tr w:rsidR="007C294B" w:rsidRPr="004A31C4" w:rsidTr="00524D7E">
        <w:tc>
          <w:tcPr>
            <w:tcW w:w="9345" w:type="dxa"/>
            <w:gridSpan w:val="8"/>
          </w:tcPr>
          <w:p w:rsidR="007C294B" w:rsidRPr="00604FD4" w:rsidRDefault="007C294B" w:rsidP="00C732A9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lang w:val="uk-UA"/>
              </w:rPr>
            </w:pPr>
            <w:r w:rsidRPr="00AD1B35">
              <w:rPr>
                <w:lang w:val="uk-UA"/>
              </w:rPr>
              <w:t>Під час вивчення дисципліни «</w:t>
            </w:r>
            <w:r>
              <w:rPr>
                <w:lang w:val="uk-UA"/>
              </w:rPr>
              <w:t>Послідовний переклад» студенти 2</w:t>
            </w:r>
            <w:r w:rsidRPr="00AD1B35">
              <w:rPr>
                <w:lang w:val="uk-UA"/>
              </w:rPr>
              <w:t xml:space="preserve"> курсу </w:t>
            </w:r>
            <w:r>
              <w:rPr>
                <w:lang w:val="uk-UA"/>
              </w:rPr>
              <w:t>другого</w:t>
            </w:r>
            <w:r w:rsidRPr="00AD1B35">
              <w:rPr>
                <w:lang w:val="uk-UA"/>
              </w:rPr>
              <w:t xml:space="preserve"> (</w:t>
            </w:r>
            <w:r>
              <w:rPr>
                <w:lang w:val="uk-UA"/>
              </w:rPr>
              <w:t>магістерського)</w:t>
            </w:r>
            <w:r w:rsidRPr="00AD1B35">
              <w:rPr>
                <w:lang w:val="uk-UA"/>
              </w:rPr>
              <w:t xml:space="preserve"> рівня формують навички </w:t>
            </w:r>
            <w:r>
              <w:rPr>
                <w:lang w:val="uk-UA"/>
              </w:rPr>
              <w:t xml:space="preserve">мовної, мовленнєвої, комунікативної та </w:t>
            </w:r>
            <w:r w:rsidRPr="00AD1B35">
              <w:rPr>
                <w:lang w:val="uk-UA"/>
              </w:rPr>
              <w:t>соціокультурн</w:t>
            </w:r>
            <w:r>
              <w:rPr>
                <w:lang w:val="uk-UA"/>
              </w:rPr>
              <w:t>ої компетенцій, необхідних для здійснення професійного послідовного перекладу</w:t>
            </w:r>
            <w:r w:rsidRPr="0080336D">
              <w:rPr>
                <w:lang w:val="uk-UA"/>
              </w:rPr>
              <w:t xml:space="preserve"> з </w:t>
            </w:r>
            <w:r>
              <w:rPr>
                <w:color w:val="000000"/>
                <w:szCs w:val="28"/>
                <w:lang w:val="uk-UA"/>
              </w:rPr>
              <w:t xml:space="preserve">англійської </w:t>
            </w:r>
            <w:r w:rsidRPr="00766360">
              <w:rPr>
                <w:color w:val="000000"/>
                <w:szCs w:val="28"/>
                <w:lang w:val="uk-UA"/>
              </w:rPr>
              <w:t xml:space="preserve">мови на </w:t>
            </w:r>
            <w:r>
              <w:rPr>
                <w:color w:val="000000"/>
                <w:szCs w:val="28"/>
                <w:lang w:val="uk-UA"/>
              </w:rPr>
              <w:t>українську</w:t>
            </w:r>
            <w:r w:rsidRPr="00766360">
              <w:rPr>
                <w:color w:val="000000"/>
                <w:szCs w:val="28"/>
                <w:lang w:val="uk-UA"/>
              </w:rPr>
              <w:t xml:space="preserve"> </w:t>
            </w:r>
            <w:r>
              <w:rPr>
                <w:color w:val="000000"/>
                <w:szCs w:val="28"/>
                <w:lang w:val="uk-UA"/>
              </w:rPr>
              <w:t>і</w:t>
            </w:r>
            <w:r w:rsidRPr="00766360">
              <w:rPr>
                <w:color w:val="000000"/>
                <w:szCs w:val="28"/>
                <w:lang w:val="uk-UA"/>
              </w:rPr>
              <w:t xml:space="preserve"> навп</w:t>
            </w:r>
            <w:r>
              <w:rPr>
                <w:color w:val="000000"/>
                <w:szCs w:val="28"/>
                <w:lang w:val="uk-UA"/>
              </w:rPr>
              <w:t>а</w:t>
            </w:r>
            <w:r w:rsidRPr="00766360">
              <w:rPr>
                <w:color w:val="000000"/>
                <w:szCs w:val="28"/>
                <w:lang w:val="uk-UA"/>
              </w:rPr>
              <w:t>ки</w:t>
            </w:r>
            <w:r>
              <w:rPr>
                <w:lang w:val="uk-UA"/>
              </w:rPr>
              <w:t>.</w:t>
            </w:r>
            <w:r w:rsidRPr="008F042B">
              <w:rPr>
                <w:lang w:val="uk-UA"/>
              </w:rPr>
              <w:t xml:space="preserve"> </w:t>
            </w:r>
            <w:r w:rsidRPr="00AD1B35">
              <w:rPr>
                <w:lang w:val="uk-UA"/>
              </w:rPr>
              <w:t xml:space="preserve">Основним навчальним матеріалом є автентичні </w:t>
            </w:r>
            <w:r>
              <w:rPr>
                <w:lang w:val="uk-UA"/>
              </w:rPr>
              <w:t>тексти промов, інтерв’</w:t>
            </w:r>
            <w:r w:rsidRPr="00571798">
              <w:rPr>
                <w:lang w:val="uk-UA"/>
              </w:rPr>
              <w:t xml:space="preserve">ю, дискусій, конференцій, </w:t>
            </w:r>
            <w:r>
              <w:rPr>
                <w:lang w:val="uk-UA"/>
              </w:rPr>
              <w:t>особистих і ділових бесід.</w:t>
            </w:r>
            <w:r w:rsidRPr="00571798">
              <w:rPr>
                <w:lang w:val="uk-UA"/>
              </w:rPr>
              <w:t xml:space="preserve"> </w:t>
            </w:r>
            <w:r>
              <w:rPr>
                <w:lang w:val="uk-UA"/>
              </w:rPr>
              <w:t>В</w:t>
            </w:r>
            <w:r w:rsidRPr="00B55ECD">
              <w:rPr>
                <w:szCs w:val="28"/>
                <w:lang w:val="uk-UA"/>
              </w:rPr>
              <w:t xml:space="preserve">ивчення дисципліни </w:t>
            </w:r>
            <w:r>
              <w:rPr>
                <w:szCs w:val="28"/>
                <w:lang w:val="uk-UA"/>
              </w:rPr>
              <w:t>розвиває здатність застосовувати граматичні та лексичні трансформації</w:t>
            </w:r>
            <w:r w:rsidRPr="00B55ECD">
              <w:rPr>
                <w:szCs w:val="28"/>
                <w:lang w:val="uk-UA"/>
              </w:rPr>
              <w:t xml:space="preserve"> для адекватного відтворення значень комунікативних одиниць мовою перекладу. </w:t>
            </w:r>
            <w:r w:rsidRPr="00AD1B35">
              <w:rPr>
                <w:lang w:val="uk-UA"/>
              </w:rPr>
              <w:t xml:space="preserve">У процесі </w:t>
            </w:r>
            <w:r>
              <w:rPr>
                <w:lang w:val="uk-UA"/>
              </w:rPr>
              <w:t>вивчення</w:t>
            </w:r>
            <w:r w:rsidRPr="00AD1B35">
              <w:rPr>
                <w:lang w:val="uk-UA"/>
              </w:rPr>
              <w:t xml:space="preserve"> </w:t>
            </w:r>
            <w:r>
              <w:rPr>
                <w:lang w:val="uk-UA"/>
              </w:rPr>
              <w:t>перекладацьких стратегій</w:t>
            </w:r>
            <w:r w:rsidRPr="00AD1B35">
              <w:rPr>
                <w:lang w:val="uk-UA"/>
              </w:rPr>
              <w:t xml:space="preserve"> </w:t>
            </w:r>
            <w:r>
              <w:rPr>
                <w:lang w:val="uk-UA"/>
              </w:rPr>
              <w:t>окрема увага приділяється</w:t>
            </w:r>
            <w:r w:rsidRPr="00ED1112">
              <w:t xml:space="preserve"> </w:t>
            </w:r>
            <w:r>
              <w:rPr>
                <w:lang w:val="uk-UA"/>
              </w:rPr>
              <w:t>тренуванню зорової та слухо</w:t>
            </w:r>
            <w:r w:rsidRPr="00193941">
              <w:t>-</w:t>
            </w:r>
            <w:r>
              <w:rPr>
                <w:lang w:val="uk-UA"/>
              </w:rPr>
              <w:t>мовленнєвої пам’яті, а також основам перекладацького скоропису.</w:t>
            </w:r>
            <w:r w:rsidRPr="00193941">
              <w:rPr>
                <w:lang w:val="uk-UA"/>
              </w:rPr>
              <w:t xml:space="preserve"> </w:t>
            </w:r>
          </w:p>
        </w:tc>
      </w:tr>
      <w:tr w:rsidR="007C294B" w:rsidRPr="00604FD4" w:rsidTr="00524D7E">
        <w:tc>
          <w:tcPr>
            <w:tcW w:w="9345" w:type="dxa"/>
            <w:gridSpan w:val="8"/>
          </w:tcPr>
          <w:p w:rsidR="007C294B" w:rsidRPr="00604FD4" w:rsidRDefault="007C294B" w:rsidP="00524D7E">
            <w:pPr>
              <w:jc w:val="center"/>
              <w:rPr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 xml:space="preserve">3. </w:t>
            </w:r>
            <w:r w:rsidRPr="00604FD4">
              <w:rPr>
                <w:b/>
                <w:sz w:val="22"/>
                <w:szCs w:val="22"/>
              </w:rPr>
              <w:t xml:space="preserve">Мета </w:t>
            </w:r>
            <w:r w:rsidRPr="00604FD4">
              <w:rPr>
                <w:b/>
                <w:sz w:val="22"/>
                <w:szCs w:val="22"/>
                <w:lang w:val="uk-UA"/>
              </w:rPr>
              <w:t xml:space="preserve">та цілі навчальної дисципліни </w:t>
            </w:r>
          </w:p>
        </w:tc>
      </w:tr>
      <w:tr w:rsidR="007C294B" w:rsidRPr="00944530" w:rsidTr="00524D7E">
        <w:tc>
          <w:tcPr>
            <w:tcW w:w="9345" w:type="dxa"/>
            <w:gridSpan w:val="8"/>
          </w:tcPr>
          <w:p w:rsidR="007C294B" w:rsidRPr="0087135E" w:rsidRDefault="007C294B" w:rsidP="00524D7E">
            <w:pPr>
              <w:ind w:firstLine="310"/>
              <w:jc w:val="both"/>
              <w:rPr>
                <w:lang w:val="uk-UA"/>
              </w:rPr>
            </w:pPr>
            <w:r w:rsidRPr="0087135E">
              <w:rPr>
                <w:bCs/>
                <w:lang w:val="uk-UA"/>
              </w:rPr>
              <w:t>Метою</w:t>
            </w:r>
            <w:r w:rsidRPr="0087135E">
              <w:rPr>
                <w:lang w:val="uk-UA"/>
              </w:rPr>
              <w:t xml:space="preserve"> вивчення дисципліни є підготовка перекладачів, які володіють навичками послідовного перекладу.</w:t>
            </w:r>
          </w:p>
          <w:p w:rsidR="007C294B" w:rsidRPr="00293C6A" w:rsidRDefault="007C294B" w:rsidP="00944530">
            <w:pPr>
              <w:ind w:firstLine="310"/>
              <w:jc w:val="both"/>
              <w:rPr>
                <w:lang w:val="uk-UA"/>
              </w:rPr>
            </w:pPr>
            <w:r w:rsidRPr="00293C6A">
              <w:rPr>
                <w:bCs/>
                <w:lang w:val="uk-UA"/>
              </w:rPr>
              <w:t>Основними цілями</w:t>
            </w:r>
            <w:r w:rsidRPr="00293C6A">
              <w:rPr>
                <w:lang w:val="uk-UA"/>
              </w:rPr>
              <w:t xml:space="preserve"> вивчення дисципліни є </w:t>
            </w:r>
            <w:r>
              <w:rPr>
                <w:lang w:val="uk-UA"/>
              </w:rPr>
              <w:t>формування знань про особливості та способи здійснення послідовного перекладу, професійну етику та сфери професійної діяльності усного перекладача, а також розвиток навичок перекладацької майстерності.</w:t>
            </w:r>
          </w:p>
        </w:tc>
      </w:tr>
      <w:tr w:rsidR="007C294B" w:rsidRPr="00604FD4" w:rsidTr="00524D7E">
        <w:tc>
          <w:tcPr>
            <w:tcW w:w="9345" w:type="dxa"/>
            <w:gridSpan w:val="8"/>
          </w:tcPr>
          <w:p w:rsidR="007C294B" w:rsidRPr="00604FD4" w:rsidRDefault="007C294B" w:rsidP="00524D7E">
            <w:pPr>
              <w:jc w:val="center"/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4. Програмні компе</w:t>
            </w:r>
            <w:r>
              <w:rPr>
                <w:b/>
                <w:sz w:val="22"/>
                <w:szCs w:val="22"/>
                <w:lang w:val="uk-UA"/>
              </w:rPr>
              <w:t>тентності</w:t>
            </w:r>
            <w:r w:rsidRPr="00604FD4">
              <w:rPr>
                <w:b/>
                <w:sz w:val="22"/>
                <w:szCs w:val="22"/>
                <w:lang w:val="uk-UA"/>
              </w:rPr>
              <w:t xml:space="preserve"> </w:t>
            </w:r>
          </w:p>
        </w:tc>
      </w:tr>
      <w:tr w:rsidR="007C294B" w:rsidRPr="00CB5B12" w:rsidTr="008C694C">
        <w:tc>
          <w:tcPr>
            <w:tcW w:w="9345" w:type="dxa"/>
            <w:gridSpan w:val="8"/>
          </w:tcPr>
          <w:p w:rsidR="007C294B" w:rsidRPr="009D010B" w:rsidRDefault="007C294B" w:rsidP="00524D7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color w:val="auto"/>
                <w:szCs w:val="24"/>
                <w:u w:val="single"/>
                <w:lang w:val="uk-UA"/>
              </w:rPr>
            </w:pPr>
            <w:r w:rsidRPr="009D010B">
              <w:rPr>
                <w:color w:val="auto"/>
                <w:szCs w:val="24"/>
                <w:u w:val="single"/>
                <w:lang w:val="uk-UA"/>
              </w:rPr>
              <w:t>Загальні компетентності:</w:t>
            </w:r>
          </w:p>
          <w:p w:rsidR="007C294B" w:rsidRPr="009D010B" w:rsidRDefault="007C294B" w:rsidP="00530E5F">
            <w:pPr>
              <w:pStyle w:val="Body1"/>
              <w:numPr>
                <w:ilvl w:val="0"/>
                <w:numId w:val="34"/>
              </w:num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9D010B">
              <w:rPr>
                <w:szCs w:val="24"/>
              </w:rPr>
              <w:t>Здатність спілкуватися державною мовою як усно, так і письмово</w:t>
            </w:r>
            <w:r w:rsidRPr="009D010B">
              <w:rPr>
                <w:bCs/>
                <w:szCs w:val="24"/>
              </w:rPr>
              <w:t xml:space="preserve"> і формувати гідне ставлення до надбань національної культури</w:t>
            </w:r>
            <w:r w:rsidRPr="009D010B">
              <w:rPr>
                <w:szCs w:val="24"/>
              </w:rPr>
              <w:t xml:space="preserve">. </w:t>
            </w:r>
          </w:p>
          <w:p w:rsidR="007C294B" w:rsidRPr="009D010B" w:rsidRDefault="007C294B" w:rsidP="00530E5F">
            <w:pPr>
              <w:pStyle w:val="Body1"/>
              <w:numPr>
                <w:ilvl w:val="0"/>
                <w:numId w:val="34"/>
              </w:num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9D010B">
              <w:rPr>
                <w:szCs w:val="24"/>
                <w:lang w:val="uk-UA"/>
              </w:rPr>
              <w:t>Здатність бути критичним і самокритичним, відповідати вимогам професії та демонструвати належні особисті якості в ситуаціях професійного спілкування.</w:t>
            </w:r>
          </w:p>
          <w:p w:rsidR="007C294B" w:rsidRPr="009D010B" w:rsidRDefault="007C294B" w:rsidP="00530E5F">
            <w:pPr>
              <w:pStyle w:val="Body1"/>
              <w:numPr>
                <w:ilvl w:val="0"/>
                <w:numId w:val="34"/>
              </w:num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9D010B">
              <w:rPr>
                <w:szCs w:val="24"/>
                <w:lang w:val="uk-UA"/>
              </w:rPr>
              <w:t>Здатність виявляти, ставити та вирішувати проблеми; на основі отриманої інформації формулювати комплексні аналітичні висновки; здатність інтерпретувати, систематизувати, критично оцінювати і використовувати отриману інформацію в контекстах проблем, що вирішуються.</w:t>
            </w:r>
          </w:p>
          <w:p w:rsidR="007C294B" w:rsidRPr="009D010B" w:rsidRDefault="007C294B" w:rsidP="00530E5F">
            <w:pPr>
              <w:pStyle w:val="Body1"/>
              <w:numPr>
                <w:ilvl w:val="0"/>
                <w:numId w:val="34"/>
              </w:num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9D010B">
              <w:rPr>
                <w:szCs w:val="24"/>
              </w:rPr>
              <w:t>Здатність до абстрактного мислення, аналізу та синтезу.</w:t>
            </w:r>
          </w:p>
          <w:p w:rsidR="007C294B" w:rsidRPr="009D010B" w:rsidRDefault="007C294B" w:rsidP="00530E5F">
            <w:pPr>
              <w:pStyle w:val="Body1"/>
              <w:numPr>
                <w:ilvl w:val="0"/>
                <w:numId w:val="34"/>
              </w:num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9D010B">
              <w:rPr>
                <w:szCs w:val="24"/>
                <w:lang w:val="uk-UA"/>
              </w:rPr>
              <w:t>Здатність до адаптації та дії в новій ситуації.</w:t>
            </w:r>
          </w:p>
          <w:p w:rsidR="007C294B" w:rsidRPr="009D010B" w:rsidRDefault="007C294B" w:rsidP="00530E5F">
            <w:pPr>
              <w:pStyle w:val="Body1"/>
              <w:numPr>
                <w:ilvl w:val="0"/>
                <w:numId w:val="34"/>
              </w:num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9D010B">
              <w:rPr>
                <w:szCs w:val="24"/>
                <w:lang w:val="uk-UA"/>
              </w:rPr>
              <w:t>Здатність спілкуватися з представниками інших професійних груп різного рівня (з експертами з інших галузей знань/видів економічної діяльності).</w:t>
            </w:r>
          </w:p>
          <w:p w:rsidR="007C294B" w:rsidRPr="009D010B" w:rsidRDefault="007C294B" w:rsidP="009D010B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color w:val="auto"/>
                <w:szCs w:val="24"/>
                <w:u w:val="single"/>
                <w:lang w:val="uk-UA"/>
              </w:rPr>
            </w:pPr>
            <w:r w:rsidRPr="009D010B">
              <w:rPr>
                <w:color w:val="auto"/>
                <w:szCs w:val="24"/>
                <w:u w:val="single"/>
                <w:lang w:val="uk-UA"/>
              </w:rPr>
              <w:t>Фахові компетентності:</w:t>
            </w:r>
          </w:p>
          <w:p w:rsidR="007C294B" w:rsidRPr="009D010B" w:rsidRDefault="007C294B" w:rsidP="009D010B">
            <w:pPr>
              <w:pStyle w:val="Body1"/>
              <w:numPr>
                <w:ilvl w:val="0"/>
                <w:numId w:val="35"/>
              </w:num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auto"/>
                <w:szCs w:val="24"/>
                <w:u w:val="single"/>
              </w:rPr>
            </w:pPr>
            <w:r w:rsidRPr="009D010B">
              <w:rPr>
                <w:szCs w:val="24"/>
                <w:lang w:val="uk-UA"/>
              </w:rPr>
              <w:t>Здатність до ефективного іншомовного, а також міжособистісного спілкування у навчанні та професійній діяльності; здатність ефективно використовувати набуті культурологічні та країнознавчі знання у процесі співробітництва з іноземними партнерами; здатність правильно добирати потрібні стратегії мовного спілкування у мовленнєвих ситуаціях та актах, коректно й логічно формулювати свої думки відповідно до комунікативних інтенцій та умотивовувати належним чином їхній семантико-прагматичний зміст.</w:t>
            </w:r>
          </w:p>
          <w:p w:rsidR="007C294B" w:rsidRPr="009D010B" w:rsidRDefault="007C294B" w:rsidP="00944530">
            <w:pPr>
              <w:pStyle w:val="Body1"/>
              <w:numPr>
                <w:ilvl w:val="0"/>
                <w:numId w:val="35"/>
              </w:num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auto"/>
                <w:szCs w:val="24"/>
                <w:u w:val="single"/>
              </w:rPr>
            </w:pPr>
            <w:r w:rsidRPr="009D010B">
              <w:rPr>
                <w:szCs w:val="24"/>
                <w:lang w:val="uk-UA"/>
              </w:rPr>
              <w:t xml:space="preserve">Здатність здійснювати міжмовну і міжкультурну усну та письмову комунікацію, обмін інформацією в різних галузях шляхом перекладу різноманітних за змістом та жанром текстів </w:t>
            </w:r>
            <w:r>
              <w:rPr>
                <w:szCs w:val="24"/>
                <w:lang w:val="uk-UA"/>
              </w:rPr>
              <w:t>англійською</w:t>
            </w:r>
            <w:r w:rsidRPr="009D010B">
              <w:rPr>
                <w:szCs w:val="24"/>
                <w:lang w:val="uk-UA"/>
              </w:rPr>
              <w:t xml:space="preserve"> та українською мовами.</w:t>
            </w:r>
          </w:p>
        </w:tc>
      </w:tr>
      <w:tr w:rsidR="007C294B" w:rsidRPr="00604FD4" w:rsidTr="00524D7E">
        <w:tc>
          <w:tcPr>
            <w:tcW w:w="9345" w:type="dxa"/>
            <w:gridSpan w:val="8"/>
          </w:tcPr>
          <w:p w:rsidR="007C294B" w:rsidRPr="00604FD4" w:rsidRDefault="007C294B" w:rsidP="00604FD4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center"/>
              <w:rPr>
                <w:b/>
                <w:color w:val="auto"/>
                <w:sz w:val="22"/>
                <w:szCs w:val="22"/>
                <w:lang w:val="ru-RU"/>
              </w:rPr>
            </w:pPr>
            <w:r w:rsidRPr="00604FD4">
              <w:rPr>
                <w:b/>
                <w:color w:val="auto"/>
                <w:sz w:val="22"/>
                <w:szCs w:val="22"/>
                <w:lang w:val="ru-RU"/>
              </w:rPr>
              <w:t>5. Програмні результати навчання</w:t>
            </w:r>
          </w:p>
        </w:tc>
      </w:tr>
      <w:tr w:rsidR="007C294B" w:rsidRPr="00CB5B12" w:rsidTr="00524D7E">
        <w:tc>
          <w:tcPr>
            <w:tcW w:w="9345" w:type="dxa"/>
            <w:gridSpan w:val="8"/>
          </w:tcPr>
          <w:p w:rsidR="007C294B" w:rsidRPr="009D010B" w:rsidRDefault="007C294B" w:rsidP="009D010B">
            <w:pPr>
              <w:pStyle w:val="Body1"/>
              <w:numPr>
                <w:ilvl w:val="0"/>
                <w:numId w:val="27"/>
              </w:num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auto"/>
                <w:szCs w:val="24"/>
                <w:lang w:val="uk-UA"/>
              </w:rPr>
            </w:pPr>
            <w:r w:rsidRPr="009D010B">
              <w:rPr>
                <w:szCs w:val="24"/>
              </w:rPr>
              <w:t xml:space="preserve">Демонструвати належний </w:t>
            </w:r>
            <w:r>
              <w:rPr>
                <w:szCs w:val="24"/>
              </w:rPr>
              <w:t>рівень володіння українською</w:t>
            </w:r>
            <w:r w:rsidRPr="009D010B">
              <w:rPr>
                <w:szCs w:val="24"/>
              </w:rPr>
              <w:t xml:space="preserve"> та </w:t>
            </w:r>
            <w:r>
              <w:rPr>
                <w:szCs w:val="24"/>
                <w:lang w:val="uk-UA"/>
              </w:rPr>
              <w:t>англійською</w:t>
            </w:r>
            <w:r w:rsidRPr="009D010B">
              <w:rPr>
                <w:szCs w:val="24"/>
              </w:rPr>
              <w:t xml:space="preserve"> мовами для</w:t>
            </w:r>
            <w:r w:rsidRPr="009D010B">
              <w:rPr>
                <w:szCs w:val="24"/>
                <w:lang w:eastAsia="ru-RU"/>
              </w:rPr>
              <w:t xml:space="preserve"> здійснення письмової та усної комунікації, зокрема в професійному й науковому спілкуванні.</w:t>
            </w:r>
          </w:p>
          <w:p w:rsidR="007C294B" w:rsidRPr="009D010B" w:rsidRDefault="007C294B" w:rsidP="009D010B">
            <w:pPr>
              <w:pStyle w:val="Body1"/>
              <w:numPr>
                <w:ilvl w:val="0"/>
                <w:numId w:val="27"/>
              </w:num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auto"/>
                <w:szCs w:val="24"/>
                <w:lang w:val="uk-UA"/>
              </w:rPr>
            </w:pPr>
            <w:r w:rsidRPr="009D010B">
              <w:rPr>
                <w:szCs w:val="24"/>
              </w:rPr>
              <w:t xml:space="preserve">Проявляти </w:t>
            </w:r>
            <w:r>
              <w:rPr>
                <w:szCs w:val="24"/>
              </w:rPr>
              <w:t>толерантність і повагу до інших людей</w:t>
            </w:r>
            <w:r w:rsidRPr="009D010B">
              <w:rPr>
                <w:szCs w:val="24"/>
              </w:rPr>
              <w:t xml:space="preserve"> (</w:t>
            </w:r>
            <w:r>
              <w:rPr>
                <w:szCs w:val="24"/>
                <w:lang w:val="uk-UA"/>
              </w:rPr>
              <w:t xml:space="preserve">їхньої </w:t>
            </w:r>
            <w:r>
              <w:rPr>
                <w:szCs w:val="24"/>
              </w:rPr>
              <w:t>раси, національності, релігії</w:t>
            </w:r>
            <w:r w:rsidRPr="009D010B">
              <w:rPr>
                <w:szCs w:val="24"/>
              </w:rPr>
              <w:t xml:space="preserve"> тощо).</w:t>
            </w:r>
            <w:r w:rsidRPr="009D010B">
              <w:rPr>
                <w:color w:val="auto"/>
                <w:szCs w:val="24"/>
                <w:lang w:val="uk-UA"/>
              </w:rPr>
              <w:t xml:space="preserve"> </w:t>
            </w:r>
          </w:p>
          <w:p w:rsidR="007C294B" w:rsidRPr="009D010B" w:rsidRDefault="007C294B" w:rsidP="009D010B">
            <w:pPr>
              <w:pStyle w:val="Body1"/>
              <w:numPr>
                <w:ilvl w:val="0"/>
                <w:numId w:val="27"/>
              </w:num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auto"/>
                <w:szCs w:val="24"/>
                <w:lang w:val="uk-UA"/>
              </w:rPr>
            </w:pPr>
            <w:r w:rsidRPr="009D010B">
              <w:rPr>
                <w:spacing w:val="-4"/>
                <w:szCs w:val="24"/>
              </w:rPr>
              <w:t>Розуміти і дотримуватися міжособистісних, міжкуль</w:t>
            </w:r>
            <w:r w:rsidRPr="009D010B">
              <w:rPr>
                <w:spacing w:val="-4"/>
                <w:szCs w:val="24"/>
              </w:rPr>
              <w:softHyphen/>
              <w:t>тур</w:t>
            </w:r>
            <w:r w:rsidRPr="009D010B">
              <w:rPr>
                <w:spacing w:val="-4"/>
                <w:szCs w:val="24"/>
              </w:rPr>
              <w:softHyphen/>
              <w:t>них, соціальних і про</w:t>
            </w:r>
            <w:r w:rsidRPr="009D010B">
              <w:rPr>
                <w:spacing w:val="-4"/>
                <w:szCs w:val="24"/>
              </w:rPr>
              <w:softHyphen/>
              <w:t>фесійно-етичних норм спіл</w:t>
            </w:r>
            <w:r w:rsidRPr="009D010B">
              <w:rPr>
                <w:spacing w:val="-4"/>
                <w:szCs w:val="24"/>
              </w:rPr>
              <w:softHyphen/>
              <w:t>кування з іншими людьми у соціально-побутових та виробничих умовах.</w:t>
            </w:r>
          </w:p>
          <w:p w:rsidR="007C294B" w:rsidRPr="009D010B" w:rsidRDefault="007C294B" w:rsidP="009D010B">
            <w:pPr>
              <w:pStyle w:val="Body1"/>
              <w:numPr>
                <w:ilvl w:val="0"/>
                <w:numId w:val="27"/>
              </w:num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auto"/>
                <w:szCs w:val="24"/>
                <w:lang w:val="uk-UA"/>
              </w:rPr>
            </w:pPr>
            <w:r w:rsidRPr="009D010B">
              <w:rPr>
                <w:szCs w:val="24"/>
              </w:rPr>
              <w:t>Цінувати різноманіття та мультикультурність світу й керуватися у своїй діяльності сучасними принципами толерантності, діалогу та співробітництва.</w:t>
            </w:r>
          </w:p>
          <w:p w:rsidR="007C294B" w:rsidRPr="009D010B" w:rsidRDefault="007C294B" w:rsidP="009D010B">
            <w:pPr>
              <w:pStyle w:val="Body1"/>
              <w:numPr>
                <w:ilvl w:val="0"/>
                <w:numId w:val="27"/>
              </w:num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Style w:val="rvts0"/>
                <w:color w:val="auto"/>
                <w:szCs w:val="24"/>
                <w:lang w:val="uk-UA"/>
              </w:rPr>
            </w:pPr>
            <w:r w:rsidRPr="009D010B">
              <w:rPr>
                <w:rStyle w:val="rvts0"/>
                <w:spacing w:val="-4"/>
                <w:szCs w:val="24"/>
              </w:rPr>
              <w:t>Знаходити оптимальні шляхи ефективної взаємодії у про</w:t>
            </w:r>
            <w:r w:rsidRPr="009D010B">
              <w:rPr>
                <w:rStyle w:val="rvts0"/>
                <w:spacing w:val="-4"/>
                <w:szCs w:val="24"/>
              </w:rPr>
              <w:softHyphen/>
              <w:t>фесійному колективі та з представниками інших про</w:t>
            </w:r>
            <w:r w:rsidRPr="009D010B">
              <w:rPr>
                <w:rStyle w:val="rvts0"/>
                <w:spacing w:val="-4"/>
                <w:szCs w:val="24"/>
              </w:rPr>
              <w:softHyphen/>
              <w:t>фесійних груп різного рівня.</w:t>
            </w:r>
          </w:p>
          <w:p w:rsidR="007C294B" w:rsidRPr="009D010B" w:rsidRDefault="007C294B" w:rsidP="009D010B">
            <w:pPr>
              <w:pStyle w:val="Body1"/>
              <w:numPr>
                <w:ilvl w:val="0"/>
                <w:numId w:val="27"/>
              </w:num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Style w:val="rvts0"/>
                <w:color w:val="auto"/>
                <w:szCs w:val="24"/>
                <w:lang w:val="uk-UA"/>
              </w:rPr>
            </w:pPr>
            <w:r w:rsidRPr="009D010B">
              <w:rPr>
                <w:rStyle w:val="rvts0"/>
                <w:szCs w:val="24"/>
              </w:rPr>
              <w:t>Володіти експресивними, емоційними, логічними засо</w:t>
            </w:r>
            <w:r w:rsidRPr="009D010B">
              <w:rPr>
                <w:rStyle w:val="rvts0"/>
                <w:szCs w:val="24"/>
              </w:rPr>
              <w:softHyphen/>
              <w:t>бами мови та  спрямовувати їх для досягнення запла</w:t>
            </w:r>
            <w:r w:rsidRPr="009D010B">
              <w:rPr>
                <w:rStyle w:val="rvts0"/>
                <w:szCs w:val="24"/>
              </w:rPr>
              <w:softHyphen/>
              <w:t>нованого прагматичного результату й організації успішної комунікації.</w:t>
            </w:r>
          </w:p>
          <w:p w:rsidR="007C294B" w:rsidRPr="005D3663" w:rsidRDefault="007C294B" w:rsidP="00BD2B9C">
            <w:pPr>
              <w:pStyle w:val="Body1"/>
              <w:numPr>
                <w:ilvl w:val="0"/>
                <w:numId w:val="27"/>
              </w:num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9D010B">
              <w:rPr>
                <w:rStyle w:val="rvts0"/>
                <w:szCs w:val="24"/>
              </w:rPr>
              <w:t xml:space="preserve">Здійснювати міжмовну і міжкультурну усну та письмову комунікацію,  обмін інформацією в різних галузях шляхом перекладу різноманітних за змістом та жанром текстів </w:t>
            </w:r>
            <w:r>
              <w:rPr>
                <w:rStyle w:val="rvts0"/>
                <w:szCs w:val="24"/>
                <w:lang w:val="uk-UA"/>
              </w:rPr>
              <w:t>англійською</w:t>
            </w:r>
            <w:r w:rsidRPr="009D010B">
              <w:rPr>
                <w:rStyle w:val="rvts0"/>
                <w:szCs w:val="24"/>
              </w:rPr>
              <w:t xml:space="preserve"> та українською мовами.</w:t>
            </w:r>
          </w:p>
        </w:tc>
      </w:tr>
      <w:tr w:rsidR="007C294B" w:rsidRPr="00821DBA" w:rsidTr="00524D7E">
        <w:tc>
          <w:tcPr>
            <w:tcW w:w="9345" w:type="dxa"/>
            <w:gridSpan w:val="8"/>
          </w:tcPr>
          <w:p w:rsidR="007C294B" w:rsidRPr="00821DBA" w:rsidRDefault="007C294B" w:rsidP="00524D7E">
            <w:pPr>
              <w:jc w:val="center"/>
              <w:rPr>
                <w:lang w:val="uk-UA"/>
              </w:rPr>
            </w:pPr>
            <w:r w:rsidRPr="00821DBA">
              <w:rPr>
                <w:b/>
                <w:lang w:val="uk-UA"/>
              </w:rPr>
              <w:t xml:space="preserve">6. Організація навчання </w:t>
            </w:r>
          </w:p>
        </w:tc>
      </w:tr>
      <w:tr w:rsidR="007C294B" w:rsidRPr="00821DBA" w:rsidTr="00524D7E">
        <w:tc>
          <w:tcPr>
            <w:tcW w:w="9345" w:type="dxa"/>
            <w:gridSpan w:val="8"/>
          </w:tcPr>
          <w:p w:rsidR="007C294B" w:rsidRPr="00821DBA" w:rsidRDefault="007C294B" w:rsidP="00524D7E">
            <w:pPr>
              <w:jc w:val="center"/>
              <w:rPr>
                <w:lang w:val="uk-UA"/>
              </w:rPr>
            </w:pPr>
            <w:r w:rsidRPr="00821DBA">
              <w:rPr>
                <w:lang w:val="uk-UA"/>
              </w:rPr>
              <w:t>Обсяг навчальної дисципліни</w:t>
            </w:r>
          </w:p>
        </w:tc>
      </w:tr>
      <w:tr w:rsidR="007C294B" w:rsidRPr="00821DBA" w:rsidTr="00524D7E">
        <w:tc>
          <w:tcPr>
            <w:tcW w:w="3050" w:type="dxa"/>
            <w:gridSpan w:val="3"/>
          </w:tcPr>
          <w:p w:rsidR="007C294B" w:rsidRPr="00821DBA" w:rsidRDefault="007C294B" w:rsidP="00524D7E">
            <w:pPr>
              <w:jc w:val="center"/>
              <w:rPr>
                <w:lang w:val="uk-UA"/>
              </w:rPr>
            </w:pPr>
            <w:r w:rsidRPr="00821DBA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7C294B" w:rsidRPr="00821DBA" w:rsidRDefault="007C294B" w:rsidP="00524D7E">
            <w:pPr>
              <w:jc w:val="center"/>
              <w:rPr>
                <w:lang w:val="uk-UA"/>
              </w:rPr>
            </w:pPr>
            <w:r w:rsidRPr="00821DBA">
              <w:rPr>
                <w:lang w:val="uk-UA"/>
              </w:rPr>
              <w:t>Загальна кількість годин</w:t>
            </w:r>
          </w:p>
        </w:tc>
      </w:tr>
      <w:tr w:rsidR="007C294B" w:rsidRPr="00821DBA" w:rsidTr="00524D7E">
        <w:tc>
          <w:tcPr>
            <w:tcW w:w="3050" w:type="dxa"/>
            <w:gridSpan w:val="3"/>
          </w:tcPr>
          <w:p w:rsidR="007C294B" w:rsidRPr="00821DBA" w:rsidRDefault="007C294B" w:rsidP="007544B6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:rsidR="007C294B" w:rsidRPr="00D13B66" w:rsidRDefault="007C294B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7C294B" w:rsidRPr="00821DBA" w:rsidTr="00524D7E">
        <w:tc>
          <w:tcPr>
            <w:tcW w:w="3050" w:type="dxa"/>
            <w:gridSpan w:val="3"/>
          </w:tcPr>
          <w:p w:rsidR="007C294B" w:rsidRPr="00821DBA" w:rsidRDefault="007C294B" w:rsidP="007544B6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DBA">
              <w:rPr>
                <w:rFonts w:ascii="Times New Roman" w:hAnsi="Times New Roman" w:cs="Times New Roman"/>
                <w:sz w:val="24"/>
                <w:szCs w:val="24"/>
              </w:rPr>
              <w:t xml:space="preserve">практичні заняття </w:t>
            </w:r>
          </w:p>
        </w:tc>
        <w:tc>
          <w:tcPr>
            <w:tcW w:w="6295" w:type="dxa"/>
            <w:gridSpan w:val="5"/>
          </w:tcPr>
          <w:p w:rsidR="007C294B" w:rsidRPr="00821DBA" w:rsidRDefault="007C294B" w:rsidP="00524D7E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18</w:t>
            </w:r>
          </w:p>
        </w:tc>
      </w:tr>
      <w:tr w:rsidR="007C294B" w:rsidRPr="00821DBA" w:rsidTr="00524D7E">
        <w:tc>
          <w:tcPr>
            <w:tcW w:w="3050" w:type="dxa"/>
            <w:gridSpan w:val="3"/>
          </w:tcPr>
          <w:p w:rsidR="007C294B" w:rsidRPr="00821DBA" w:rsidRDefault="007C294B" w:rsidP="00524D7E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DBA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7C294B" w:rsidRPr="00821DBA" w:rsidRDefault="007C294B" w:rsidP="00524D7E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60</w:t>
            </w:r>
          </w:p>
        </w:tc>
      </w:tr>
      <w:tr w:rsidR="007C294B" w:rsidRPr="00821DBA" w:rsidTr="00524D7E">
        <w:tc>
          <w:tcPr>
            <w:tcW w:w="9345" w:type="dxa"/>
            <w:gridSpan w:val="8"/>
          </w:tcPr>
          <w:p w:rsidR="007C294B" w:rsidRPr="00821DBA" w:rsidRDefault="007C294B" w:rsidP="00524D7E">
            <w:pPr>
              <w:jc w:val="center"/>
              <w:rPr>
                <w:lang w:val="uk-UA"/>
              </w:rPr>
            </w:pPr>
            <w:r w:rsidRPr="00821DBA">
              <w:rPr>
                <w:lang w:val="uk-UA"/>
              </w:rPr>
              <w:t>Ознаки навчальної дисципліни</w:t>
            </w:r>
          </w:p>
        </w:tc>
      </w:tr>
      <w:tr w:rsidR="007C294B" w:rsidRPr="00821DBA" w:rsidTr="0099098F">
        <w:tc>
          <w:tcPr>
            <w:tcW w:w="1668" w:type="dxa"/>
            <w:vAlign w:val="center"/>
          </w:tcPr>
          <w:p w:rsidR="007C294B" w:rsidRPr="00821DBA" w:rsidRDefault="007C294B" w:rsidP="00524D7E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DBA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048" w:type="dxa"/>
            <w:gridSpan w:val="3"/>
            <w:vAlign w:val="center"/>
          </w:tcPr>
          <w:p w:rsidR="007C294B" w:rsidRPr="00821DBA" w:rsidRDefault="007C294B" w:rsidP="00524D7E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DBA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480" w:type="dxa"/>
            <w:gridSpan w:val="2"/>
          </w:tcPr>
          <w:p w:rsidR="007C294B" w:rsidRPr="00821DBA" w:rsidRDefault="007C294B" w:rsidP="00524D7E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DBA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7C294B" w:rsidRPr="00821DBA" w:rsidRDefault="007C294B" w:rsidP="00524D7E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DBA">
              <w:rPr>
                <w:rFonts w:ascii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49" w:type="dxa"/>
            <w:gridSpan w:val="2"/>
          </w:tcPr>
          <w:p w:rsidR="007C294B" w:rsidRPr="00821DBA" w:rsidRDefault="007C294B" w:rsidP="00524D7E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DBA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821D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7C294B" w:rsidRPr="00821DBA" w:rsidRDefault="007C294B" w:rsidP="00524D7E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DBA"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7C294B" w:rsidRPr="00604FD4" w:rsidTr="0099098F">
        <w:tc>
          <w:tcPr>
            <w:tcW w:w="1668" w:type="dxa"/>
          </w:tcPr>
          <w:p w:rsidR="007C294B" w:rsidRPr="00821DBA" w:rsidRDefault="007C294B" w:rsidP="00524D7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</w:p>
        </w:tc>
        <w:tc>
          <w:tcPr>
            <w:tcW w:w="2048" w:type="dxa"/>
            <w:gridSpan w:val="3"/>
          </w:tcPr>
          <w:p w:rsidR="007C294B" w:rsidRPr="00821DBA" w:rsidRDefault="007C294B" w:rsidP="00524D7E">
            <w:pPr>
              <w:jc w:val="center"/>
              <w:rPr>
                <w:bCs/>
                <w:lang w:val="uk-UA"/>
              </w:rPr>
            </w:pPr>
            <w:r w:rsidRPr="00821DBA">
              <w:rPr>
                <w:bCs/>
                <w:lang w:val="uk-UA"/>
              </w:rPr>
              <w:t>035 Філологія</w:t>
            </w:r>
          </w:p>
        </w:tc>
        <w:tc>
          <w:tcPr>
            <w:tcW w:w="3480" w:type="dxa"/>
            <w:gridSpan w:val="2"/>
          </w:tcPr>
          <w:p w:rsidR="007C294B" w:rsidRPr="00821DBA" w:rsidRDefault="007C294B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49" w:type="dxa"/>
            <w:gridSpan w:val="2"/>
          </w:tcPr>
          <w:p w:rsidR="007C294B" w:rsidRPr="00821DBA" w:rsidRDefault="007C294B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</w:tr>
      <w:tr w:rsidR="007C294B" w:rsidRPr="00604FD4" w:rsidTr="00524D7E">
        <w:tc>
          <w:tcPr>
            <w:tcW w:w="9345" w:type="dxa"/>
            <w:gridSpan w:val="8"/>
          </w:tcPr>
          <w:p w:rsidR="007C294B" w:rsidRPr="00821DBA" w:rsidRDefault="007C294B" w:rsidP="00524D7E">
            <w:pPr>
              <w:jc w:val="center"/>
              <w:rPr>
                <w:lang w:val="uk-UA"/>
              </w:rPr>
            </w:pPr>
            <w:r w:rsidRPr="00821DBA">
              <w:rPr>
                <w:lang w:val="uk-UA"/>
              </w:rPr>
              <w:t>Тематика</w:t>
            </w:r>
            <w:r w:rsidRPr="00821DBA">
              <w:t xml:space="preserve"> </w:t>
            </w:r>
            <w:r w:rsidRPr="00821DBA">
              <w:rPr>
                <w:lang w:val="uk-UA"/>
              </w:rPr>
              <w:t>навчальної дисципліни</w:t>
            </w:r>
          </w:p>
        </w:tc>
      </w:tr>
      <w:tr w:rsidR="007C294B" w:rsidRPr="00604FD4" w:rsidTr="009F5B1F">
        <w:tc>
          <w:tcPr>
            <w:tcW w:w="6204" w:type="dxa"/>
            <w:gridSpan w:val="5"/>
            <w:vMerge w:val="restart"/>
          </w:tcPr>
          <w:p w:rsidR="007C294B" w:rsidRPr="00821DBA" w:rsidRDefault="007C294B" w:rsidP="00524D7E">
            <w:pPr>
              <w:jc w:val="center"/>
              <w:rPr>
                <w:lang w:val="uk-UA"/>
              </w:rPr>
            </w:pPr>
            <w:r w:rsidRPr="00821DBA">
              <w:rPr>
                <w:lang w:val="uk-UA"/>
              </w:rPr>
              <w:t xml:space="preserve">Тема </w:t>
            </w:r>
          </w:p>
        </w:tc>
        <w:tc>
          <w:tcPr>
            <w:tcW w:w="3141" w:type="dxa"/>
            <w:gridSpan w:val="3"/>
          </w:tcPr>
          <w:p w:rsidR="007C294B" w:rsidRPr="00821DBA" w:rsidRDefault="007C294B" w:rsidP="00524D7E">
            <w:pPr>
              <w:jc w:val="center"/>
              <w:rPr>
                <w:lang w:val="uk-UA"/>
              </w:rPr>
            </w:pPr>
            <w:r w:rsidRPr="00821DBA">
              <w:rPr>
                <w:lang w:val="uk-UA"/>
              </w:rPr>
              <w:t>кількість год.</w:t>
            </w:r>
          </w:p>
        </w:tc>
      </w:tr>
      <w:tr w:rsidR="007C294B" w:rsidRPr="00604FD4" w:rsidTr="0099098F">
        <w:tc>
          <w:tcPr>
            <w:tcW w:w="6204" w:type="dxa"/>
            <w:gridSpan w:val="5"/>
            <w:vMerge/>
          </w:tcPr>
          <w:p w:rsidR="007C294B" w:rsidRPr="00604FD4" w:rsidRDefault="007C294B" w:rsidP="00524D7E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7C294B" w:rsidRPr="00821DBA" w:rsidRDefault="007C294B" w:rsidP="00524D7E">
            <w:pPr>
              <w:jc w:val="center"/>
              <w:rPr>
                <w:lang w:val="uk-UA"/>
              </w:rPr>
            </w:pPr>
            <w:r w:rsidRPr="00821DBA">
              <w:rPr>
                <w:lang w:val="uk-UA"/>
              </w:rPr>
              <w:t>лекції</w:t>
            </w:r>
          </w:p>
        </w:tc>
        <w:tc>
          <w:tcPr>
            <w:tcW w:w="1134" w:type="dxa"/>
          </w:tcPr>
          <w:p w:rsidR="007C294B" w:rsidRPr="00821DBA" w:rsidRDefault="007C294B" w:rsidP="00524D7E">
            <w:pPr>
              <w:jc w:val="center"/>
              <w:rPr>
                <w:lang w:val="uk-UA"/>
              </w:rPr>
            </w:pPr>
            <w:r w:rsidRPr="00821DBA">
              <w:rPr>
                <w:lang w:val="uk-UA"/>
              </w:rPr>
              <w:t>заняття</w:t>
            </w:r>
          </w:p>
        </w:tc>
        <w:tc>
          <w:tcPr>
            <w:tcW w:w="1015" w:type="dxa"/>
          </w:tcPr>
          <w:p w:rsidR="007C294B" w:rsidRPr="00821DBA" w:rsidRDefault="007C294B" w:rsidP="00524D7E">
            <w:pPr>
              <w:jc w:val="center"/>
              <w:rPr>
                <w:lang w:val="uk-UA"/>
              </w:rPr>
            </w:pPr>
            <w:r w:rsidRPr="00821DBA">
              <w:rPr>
                <w:lang w:val="uk-UA"/>
              </w:rPr>
              <w:t>сам. роб.</w:t>
            </w:r>
          </w:p>
        </w:tc>
      </w:tr>
      <w:tr w:rsidR="007C294B" w:rsidRPr="006B3564" w:rsidTr="0099098F">
        <w:tc>
          <w:tcPr>
            <w:tcW w:w="6204" w:type="dxa"/>
            <w:gridSpan w:val="5"/>
            <w:vAlign w:val="center"/>
          </w:tcPr>
          <w:p w:rsidR="007C294B" w:rsidRPr="006E05A2" w:rsidRDefault="007C294B" w:rsidP="004A4332">
            <w:pPr>
              <w:jc w:val="both"/>
              <w:rPr>
                <w:lang w:val="uk-UA"/>
              </w:rPr>
            </w:pPr>
            <w:r w:rsidRPr="006B3564">
              <w:rPr>
                <w:b/>
                <w:lang w:val="uk-UA"/>
              </w:rPr>
              <w:t>Тема 1.</w:t>
            </w:r>
            <w:r w:rsidRPr="00E763A4">
              <w:rPr>
                <w:b/>
                <w:sz w:val="28"/>
                <w:szCs w:val="28"/>
              </w:rPr>
              <w:t xml:space="preserve"> </w:t>
            </w:r>
            <w:r w:rsidRPr="00C82287">
              <w:rPr>
                <w:b/>
                <w:lang w:val="uk-UA"/>
              </w:rPr>
              <w:t>Основні терміни й поняття</w:t>
            </w:r>
            <w:r>
              <w:rPr>
                <w:lang w:val="uk-UA"/>
              </w:rPr>
              <w:t>:</w:t>
            </w:r>
            <w:r w:rsidRPr="006E05A2">
              <w:rPr>
                <w:lang w:val="uk-UA"/>
              </w:rPr>
              <w:t xml:space="preserve"> </w:t>
            </w:r>
            <w:r>
              <w:rPr>
                <w:lang w:val="uk-UA"/>
              </w:rPr>
              <w:t>Види усного перекладу</w:t>
            </w:r>
            <w:r w:rsidRPr="006E05A2">
              <w:rPr>
                <w:lang w:val="uk-UA"/>
              </w:rPr>
              <w:t>.</w:t>
            </w:r>
            <w:r w:rsidRPr="002239A6">
              <w:t xml:space="preserve"> </w:t>
            </w:r>
            <w:r>
              <w:rPr>
                <w:lang w:val="uk-UA"/>
              </w:rPr>
              <w:t>Види послідовного перекладу</w:t>
            </w:r>
            <w:r w:rsidRPr="006E05A2">
              <w:rPr>
                <w:lang w:val="uk-UA"/>
              </w:rPr>
              <w:t>.</w:t>
            </w:r>
            <w:r w:rsidRPr="00C82287">
              <w:t xml:space="preserve"> </w:t>
            </w:r>
            <w:r>
              <w:rPr>
                <w:lang w:val="uk-UA"/>
              </w:rPr>
              <w:t>Сфера застосування послідовного перекладу</w:t>
            </w:r>
            <w:r w:rsidRPr="006E05A2">
              <w:rPr>
                <w:lang w:val="uk-UA"/>
              </w:rPr>
              <w:t>.</w:t>
            </w:r>
            <w:r w:rsidRPr="001773B8">
              <w:t xml:space="preserve"> </w:t>
            </w:r>
            <w:r>
              <w:rPr>
                <w:lang w:val="uk-UA"/>
              </w:rPr>
              <w:t>Відмінності між послідовним і синхронним перекладом</w:t>
            </w:r>
            <w:r w:rsidRPr="006E05A2">
              <w:rPr>
                <w:lang w:val="uk-UA"/>
              </w:rPr>
              <w:t>.</w:t>
            </w:r>
            <w:r w:rsidRPr="001773B8">
              <w:t xml:space="preserve"> </w:t>
            </w:r>
            <w:r>
              <w:rPr>
                <w:lang w:val="uk-UA"/>
              </w:rPr>
              <w:t>Вимоги до усного перекладача</w:t>
            </w:r>
            <w:r w:rsidRPr="006E05A2">
              <w:rPr>
                <w:lang w:val="uk-UA"/>
              </w:rPr>
              <w:t>.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lang w:val="uk-UA"/>
              </w:rPr>
              <w:t>Труднощі, з якими стикається усний перекладач.</w:t>
            </w:r>
            <w:r w:rsidRPr="00AE45B0">
              <w:t xml:space="preserve"> </w:t>
            </w:r>
            <w:r>
              <w:rPr>
                <w:lang w:val="uk-UA"/>
              </w:rPr>
              <w:t>Професійна етика усного перекладача</w:t>
            </w:r>
            <w:r w:rsidRPr="006E05A2">
              <w:rPr>
                <w:lang w:val="uk-UA"/>
              </w:rPr>
              <w:t>.</w:t>
            </w:r>
          </w:p>
        </w:tc>
        <w:tc>
          <w:tcPr>
            <w:tcW w:w="992" w:type="dxa"/>
          </w:tcPr>
          <w:p w:rsidR="007C294B" w:rsidRPr="00604FD4" w:rsidRDefault="007C294B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34" w:type="dxa"/>
          </w:tcPr>
          <w:p w:rsidR="007C294B" w:rsidRPr="00604FD4" w:rsidRDefault="007C294B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15" w:type="dxa"/>
          </w:tcPr>
          <w:p w:rsidR="007C294B" w:rsidRPr="00604FD4" w:rsidRDefault="007C294B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7C294B" w:rsidRPr="0076590B" w:rsidTr="0099098F">
        <w:tc>
          <w:tcPr>
            <w:tcW w:w="6204" w:type="dxa"/>
            <w:gridSpan w:val="5"/>
            <w:vAlign w:val="center"/>
          </w:tcPr>
          <w:p w:rsidR="007C294B" w:rsidRPr="0076590B" w:rsidRDefault="007C294B" w:rsidP="00F94121">
            <w:pPr>
              <w:jc w:val="both"/>
              <w:rPr>
                <w:lang w:val="uk-UA"/>
              </w:rPr>
            </w:pPr>
            <w:r w:rsidRPr="006B3564">
              <w:rPr>
                <w:b/>
                <w:sz w:val="22"/>
                <w:szCs w:val="22"/>
                <w:lang w:val="uk-UA"/>
              </w:rPr>
              <w:t>Тема 2.</w:t>
            </w:r>
            <w:r w:rsidRPr="00604FD4">
              <w:rPr>
                <w:sz w:val="22"/>
                <w:szCs w:val="22"/>
                <w:lang w:val="uk-UA"/>
              </w:rPr>
              <w:t xml:space="preserve"> </w:t>
            </w:r>
            <w:r w:rsidRPr="00C82287">
              <w:rPr>
                <w:b/>
                <w:sz w:val="22"/>
                <w:szCs w:val="22"/>
                <w:lang w:val="uk-UA"/>
              </w:rPr>
              <w:t xml:space="preserve">Підготовка до </w:t>
            </w:r>
            <w:r>
              <w:rPr>
                <w:b/>
                <w:sz w:val="22"/>
                <w:szCs w:val="22"/>
                <w:lang w:val="uk-UA"/>
              </w:rPr>
              <w:t xml:space="preserve">ситуації </w:t>
            </w:r>
            <w:r w:rsidRPr="00C82287">
              <w:rPr>
                <w:b/>
                <w:lang w:val="uk-UA"/>
              </w:rPr>
              <w:t>послідовного перекладу</w:t>
            </w:r>
            <w:r w:rsidRPr="00CE318F">
              <w:rPr>
                <w:lang w:val="uk-UA"/>
              </w:rPr>
              <w:t xml:space="preserve">: </w:t>
            </w:r>
            <w:r w:rsidRPr="00A21E5D">
              <w:rPr>
                <w:b/>
                <w:lang w:val="uk-UA"/>
              </w:rPr>
              <w:t>протокол і практичні рекомендації</w:t>
            </w:r>
            <w:r>
              <w:rPr>
                <w:lang w:val="uk-UA"/>
              </w:rPr>
              <w:t>. Інформаційна підготовка. Психологічна підготовка. Робочі інструменти усного перекладача.</w:t>
            </w:r>
          </w:p>
        </w:tc>
        <w:tc>
          <w:tcPr>
            <w:tcW w:w="992" w:type="dxa"/>
          </w:tcPr>
          <w:p w:rsidR="007C294B" w:rsidRPr="00604FD4" w:rsidRDefault="007C294B" w:rsidP="006E05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34" w:type="dxa"/>
          </w:tcPr>
          <w:p w:rsidR="007C294B" w:rsidRPr="00604FD4" w:rsidRDefault="007C294B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15" w:type="dxa"/>
          </w:tcPr>
          <w:p w:rsidR="007C294B" w:rsidRPr="00604FD4" w:rsidRDefault="007C294B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7C294B" w:rsidRPr="00AE45B0" w:rsidTr="0099098F">
        <w:tc>
          <w:tcPr>
            <w:tcW w:w="6204" w:type="dxa"/>
            <w:gridSpan w:val="5"/>
            <w:vAlign w:val="center"/>
          </w:tcPr>
          <w:p w:rsidR="007C294B" w:rsidRPr="003766D9" w:rsidRDefault="007C294B" w:rsidP="00C94CC7">
            <w:pPr>
              <w:pStyle w:val="ListParagraph"/>
              <w:ind w:left="0"/>
              <w:jc w:val="both"/>
              <w:rPr>
                <w:lang w:val="uk-UA"/>
              </w:rPr>
            </w:pPr>
            <w:r w:rsidRPr="006B3564">
              <w:rPr>
                <w:b/>
                <w:sz w:val="22"/>
                <w:szCs w:val="22"/>
                <w:lang w:val="uk-UA"/>
              </w:rPr>
              <w:t xml:space="preserve">Тема 3. </w:t>
            </w:r>
            <w:r w:rsidRPr="001773B8">
              <w:rPr>
                <w:b/>
                <w:lang w:val="uk-UA"/>
              </w:rPr>
              <w:t>Презентація послідовного перекладу</w:t>
            </w:r>
            <w:r w:rsidRPr="0076590B">
              <w:rPr>
                <w:sz w:val="28"/>
                <w:szCs w:val="28"/>
                <w:lang w:val="uk-UA"/>
              </w:rPr>
              <w:t>:</w:t>
            </w:r>
            <w:r w:rsidRPr="00AE45B0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lang w:val="uk-UA"/>
              </w:rPr>
              <w:t xml:space="preserve">Постава (сидячи і стоячи). Жестикуляція. Зоровий контакт. Оперування нотатками у процесі послідовного перекладу. Швидкість мовлення, гучність, паузи, тон голосу, інтонація.  Стиль мовлення. Регістр. </w:t>
            </w:r>
          </w:p>
        </w:tc>
        <w:tc>
          <w:tcPr>
            <w:tcW w:w="992" w:type="dxa"/>
          </w:tcPr>
          <w:p w:rsidR="007C294B" w:rsidRPr="00604FD4" w:rsidRDefault="007C294B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34" w:type="dxa"/>
          </w:tcPr>
          <w:p w:rsidR="007C294B" w:rsidRPr="00604FD4" w:rsidRDefault="007C294B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15" w:type="dxa"/>
          </w:tcPr>
          <w:p w:rsidR="007C294B" w:rsidRPr="00604FD4" w:rsidRDefault="007C294B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7C294B" w:rsidRPr="0076590B" w:rsidTr="0099098F">
        <w:tc>
          <w:tcPr>
            <w:tcW w:w="6204" w:type="dxa"/>
            <w:gridSpan w:val="5"/>
          </w:tcPr>
          <w:p w:rsidR="007C294B" w:rsidRPr="0099098F" w:rsidRDefault="007C294B" w:rsidP="003A7A16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Тема 4</w:t>
            </w:r>
            <w:r w:rsidRPr="00821DBA">
              <w:rPr>
                <w:b/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Pr="00821C5D">
              <w:rPr>
                <w:b/>
                <w:lang w:val="uk-UA"/>
              </w:rPr>
              <w:t>Основні прийоми смислового аналізу вихідного повідомлення</w:t>
            </w:r>
            <w:r>
              <w:rPr>
                <w:lang w:val="uk-UA"/>
              </w:rPr>
              <w:t>: Психологічні механізми послідовного перекладу (види пам</w:t>
            </w:r>
            <w:r w:rsidRPr="00A21E5D">
              <w:rPr>
                <w:lang w:val="uk-UA"/>
              </w:rPr>
              <w:t>'</w:t>
            </w:r>
            <w:r>
              <w:rPr>
                <w:lang w:val="uk-UA"/>
              </w:rPr>
              <w:t>яті, процеси запам</w:t>
            </w:r>
            <w:r w:rsidRPr="00A21E5D">
              <w:rPr>
                <w:lang w:val="uk-UA"/>
              </w:rPr>
              <w:t>’</w:t>
            </w:r>
            <w:r>
              <w:rPr>
                <w:lang w:val="uk-UA"/>
              </w:rPr>
              <w:t>ятовування і</w:t>
            </w:r>
            <w:r w:rsidRPr="00A21E5D">
              <w:rPr>
                <w:lang w:val="uk-UA"/>
              </w:rPr>
              <w:t xml:space="preserve"> забування</w:t>
            </w:r>
            <w:r>
              <w:rPr>
                <w:lang w:val="uk-UA"/>
              </w:rPr>
              <w:t xml:space="preserve"> інформації). Активне аудіювання.</w:t>
            </w:r>
            <w:r w:rsidRPr="00A21E5D">
              <w:rPr>
                <w:lang w:val="uk-UA"/>
              </w:rPr>
              <w:t xml:space="preserve"> </w:t>
            </w:r>
            <w:r>
              <w:rPr>
                <w:lang w:val="uk-UA"/>
              </w:rPr>
              <w:t>Типи інформації у послідовному перекладі. Членування, аналіз, синтез.</w:t>
            </w:r>
            <w:r w:rsidRPr="001773B8">
              <w:rPr>
                <w:lang w:val="uk-UA"/>
              </w:rPr>
              <w:t xml:space="preserve"> </w:t>
            </w:r>
            <w:r>
              <w:rPr>
                <w:lang w:val="uk-UA"/>
              </w:rPr>
              <w:t>Ідентифікація одиниць перекладу. Компресія, трансформація, генералізація змісту вихідного повідомлення</w:t>
            </w:r>
            <w:r w:rsidRPr="0099098F">
              <w:rPr>
                <w:lang w:val="uk-UA"/>
              </w:rPr>
              <w:t>.</w:t>
            </w:r>
          </w:p>
        </w:tc>
        <w:tc>
          <w:tcPr>
            <w:tcW w:w="992" w:type="dxa"/>
          </w:tcPr>
          <w:p w:rsidR="007C294B" w:rsidRPr="006870DA" w:rsidRDefault="007C294B" w:rsidP="00524D7E">
            <w:pPr>
              <w:jc w:val="center"/>
              <w:rPr>
                <w:lang w:val="uk-UA"/>
              </w:rPr>
            </w:pPr>
            <w:r w:rsidRPr="006870DA">
              <w:rPr>
                <w:lang w:val="uk-UA"/>
              </w:rPr>
              <w:t>4</w:t>
            </w:r>
          </w:p>
        </w:tc>
        <w:tc>
          <w:tcPr>
            <w:tcW w:w="1134" w:type="dxa"/>
          </w:tcPr>
          <w:p w:rsidR="007C294B" w:rsidRPr="00821DBA" w:rsidRDefault="007C294B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015" w:type="dxa"/>
          </w:tcPr>
          <w:p w:rsidR="007C294B" w:rsidRPr="00821DBA" w:rsidRDefault="007C294B" w:rsidP="00524D7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7C294B" w:rsidRPr="001773B8" w:rsidTr="0099098F">
        <w:tc>
          <w:tcPr>
            <w:tcW w:w="6204" w:type="dxa"/>
            <w:gridSpan w:val="5"/>
          </w:tcPr>
          <w:p w:rsidR="007C294B" w:rsidRPr="0099098F" w:rsidRDefault="007C294B" w:rsidP="00E55520">
            <w:pPr>
              <w:jc w:val="both"/>
              <w:rPr>
                <w:lang w:val="uk-UA"/>
              </w:rPr>
            </w:pPr>
            <w:r w:rsidRPr="0087135E">
              <w:rPr>
                <w:b/>
                <w:lang w:val="uk-UA"/>
              </w:rPr>
              <w:t>Тема 5.</w:t>
            </w:r>
            <w:r w:rsidRPr="0099098F">
              <w:rPr>
                <w:lang w:val="uk-UA"/>
              </w:rPr>
              <w:t xml:space="preserve"> </w:t>
            </w:r>
            <w:r w:rsidRPr="00C82287">
              <w:rPr>
                <w:b/>
                <w:lang w:val="uk-UA"/>
              </w:rPr>
              <w:t>Основи перекладацького скоропису</w:t>
            </w:r>
            <w:r>
              <w:rPr>
                <w:lang w:val="uk-UA"/>
              </w:rPr>
              <w:t>: Загальні принципи використання символів у перекладацькому скорописі. Літерні скорочення. Розташування інформації у перекладацьких нотатках. Доцільність застосування перекладацького скоропису. Способи мінімізації обсягу письмової фіксації інформації.</w:t>
            </w:r>
          </w:p>
        </w:tc>
        <w:tc>
          <w:tcPr>
            <w:tcW w:w="992" w:type="dxa"/>
          </w:tcPr>
          <w:p w:rsidR="007C294B" w:rsidRPr="006870DA" w:rsidRDefault="007C294B" w:rsidP="006870DA">
            <w:pPr>
              <w:jc w:val="center"/>
              <w:rPr>
                <w:sz w:val="22"/>
                <w:szCs w:val="22"/>
                <w:lang w:val="uk-UA"/>
              </w:rPr>
            </w:pPr>
            <w:r w:rsidRPr="006870DA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134" w:type="dxa"/>
          </w:tcPr>
          <w:p w:rsidR="007C294B" w:rsidRPr="009F5B1F" w:rsidRDefault="007C294B" w:rsidP="009F5B1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015" w:type="dxa"/>
          </w:tcPr>
          <w:p w:rsidR="007C294B" w:rsidRPr="0009258B" w:rsidRDefault="007C294B" w:rsidP="004B19C6">
            <w:pPr>
              <w:jc w:val="center"/>
              <w:rPr>
                <w:lang w:val="uk-UA"/>
              </w:rPr>
            </w:pPr>
            <w:r w:rsidRPr="0009258B">
              <w:rPr>
                <w:lang w:val="uk-UA"/>
              </w:rPr>
              <w:t>2</w:t>
            </w:r>
            <w:r>
              <w:rPr>
                <w:lang w:val="uk-UA"/>
              </w:rPr>
              <w:t>0</w:t>
            </w:r>
          </w:p>
        </w:tc>
      </w:tr>
      <w:tr w:rsidR="007C294B" w:rsidRPr="001773B8" w:rsidTr="0099098F">
        <w:tc>
          <w:tcPr>
            <w:tcW w:w="6204" w:type="dxa"/>
            <w:gridSpan w:val="5"/>
          </w:tcPr>
          <w:p w:rsidR="007C294B" w:rsidRPr="009F5B1F" w:rsidRDefault="007C294B" w:rsidP="009F5B1F">
            <w:pPr>
              <w:jc w:val="right"/>
              <w:rPr>
                <w:sz w:val="22"/>
                <w:szCs w:val="22"/>
                <w:lang w:val="uk-UA"/>
              </w:rPr>
            </w:pPr>
            <w:r w:rsidRPr="009F5B1F">
              <w:rPr>
                <w:sz w:val="22"/>
                <w:szCs w:val="22"/>
                <w:lang w:val="uk-UA"/>
              </w:rPr>
              <w:t>ЗАГ.:</w:t>
            </w:r>
          </w:p>
        </w:tc>
        <w:tc>
          <w:tcPr>
            <w:tcW w:w="992" w:type="dxa"/>
          </w:tcPr>
          <w:p w:rsidR="007C294B" w:rsidRPr="0060280A" w:rsidRDefault="007C294B" w:rsidP="009F5B1F">
            <w:pPr>
              <w:jc w:val="center"/>
              <w:rPr>
                <w:sz w:val="22"/>
                <w:szCs w:val="22"/>
                <w:lang w:val="uk-UA"/>
              </w:rPr>
            </w:pPr>
            <w:r w:rsidRPr="0060280A"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1134" w:type="dxa"/>
          </w:tcPr>
          <w:p w:rsidR="007C294B" w:rsidRPr="009F5B1F" w:rsidRDefault="007C294B" w:rsidP="009F5B1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</w:t>
            </w:r>
          </w:p>
        </w:tc>
        <w:tc>
          <w:tcPr>
            <w:tcW w:w="1015" w:type="dxa"/>
          </w:tcPr>
          <w:p w:rsidR="007C294B" w:rsidRPr="009F5B1F" w:rsidRDefault="007C294B" w:rsidP="009F5B1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  <w:r w:rsidRPr="009F5B1F">
              <w:rPr>
                <w:sz w:val="22"/>
                <w:szCs w:val="22"/>
                <w:lang w:val="uk-UA"/>
              </w:rPr>
              <w:t>0</w:t>
            </w:r>
          </w:p>
        </w:tc>
      </w:tr>
      <w:tr w:rsidR="007C294B" w:rsidRPr="001773B8" w:rsidTr="00524D7E">
        <w:tc>
          <w:tcPr>
            <w:tcW w:w="9345" w:type="dxa"/>
            <w:gridSpan w:val="8"/>
          </w:tcPr>
          <w:p w:rsidR="007C294B" w:rsidRPr="00604FD4" w:rsidRDefault="007C294B" w:rsidP="00524D7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7. Система оцінювання навчальної дисципліни</w:t>
            </w:r>
          </w:p>
        </w:tc>
      </w:tr>
      <w:tr w:rsidR="007C294B" w:rsidRPr="006E23C7" w:rsidTr="009F2466">
        <w:tc>
          <w:tcPr>
            <w:tcW w:w="1668" w:type="dxa"/>
          </w:tcPr>
          <w:p w:rsidR="007C294B" w:rsidRPr="00604FD4" w:rsidRDefault="007C294B" w:rsidP="00524D7E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Загальна система оцінювання навчальної дисципліни</w:t>
            </w:r>
          </w:p>
        </w:tc>
        <w:tc>
          <w:tcPr>
            <w:tcW w:w="7677" w:type="dxa"/>
            <w:gridSpan w:val="7"/>
          </w:tcPr>
          <w:p w:rsidR="007C294B" w:rsidRDefault="007C294B" w:rsidP="006E23C7">
            <w:pPr>
              <w:jc w:val="both"/>
              <w:rPr>
                <w:lang w:val="uk-UA"/>
              </w:rPr>
            </w:pPr>
            <w:r w:rsidRPr="001C4F1F">
              <w:rPr>
                <w:lang w:val="uk-UA"/>
              </w:rPr>
              <w:t>Система оцінювання курсу відбувається згідно з критеріями оцінювання навчальних досягнень студентів, що регламентовані в університеті.</w:t>
            </w:r>
            <w:r>
              <w:rPr>
                <w:lang w:val="uk-UA"/>
              </w:rPr>
              <w:t xml:space="preserve"> Загальна максимальна сума балів, яка присвоюється за курс, становить 100 балів, яка</w:t>
            </w:r>
            <w:r>
              <w:rPr>
                <w:color w:val="000000"/>
                <w:lang w:val="uk-UA"/>
              </w:rPr>
              <w:t xml:space="preserve"> є сумою балів за аудиторну і самостійну роботу (45 балів) і підсумкові контрольні роботи (55 балів)</w:t>
            </w:r>
            <w:r>
              <w:rPr>
                <w:lang w:val="uk-UA"/>
              </w:rPr>
              <w:t xml:space="preserve">. </w:t>
            </w:r>
          </w:p>
          <w:p w:rsidR="007C294B" w:rsidRPr="00604FD4" w:rsidRDefault="007C294B" w:rsidP="0039048A">
            <w:pPr>
              <w:ind w:firstLine="185"/>
              <w:jc w:val="both"/>
              <w:rPr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>Залік виставляється на останньому занятті. Студент, який не набрав 50 балів, не складає залік за відомістю №1. У такому випадку студент користується повторним правом складати залік за відомістю №2.</w:t>
            </w:r>
          </w:p>
        </w:tc>
      </w:tr>
      <w:tr w:rsidR="007C294B" w:rsidRPr="00604FD4" w:rsidTr="009F2466">
        <w:tc>
          <w:tcPr>
            <w:tcW w:w="1668" w:type="dxa"/>
          </w:tcPr>
          <w:p w:rsidR="007C294B" w:rsidRPr="00604FD4" w:rsidRDefault="007C294B" w:rsidP="00524D7E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Вимоги до письмових робіт</w:t>
            </w:r>
          </w:p>
        </w:tc>
        <w:tc>
          <w:tcPr>
            <w:tcW w:w="7677" w:type="dxa"/>
            <w:gridSpan w:val="7"/>
          </w:tcPr>
          <w:p w:rsidR="007C294B" w:rsidRPr="00604FD4" w:rsidRDefault="007C294B" w:rsidP="0039048A">
            <w:pPr>
              <w:pStyle w:val="a"/>
              <w:ind w:left="0"/>
              <w:jc w:val="both"/>
              <w:rPr>
                <w:lang w:val="uk-UA"/>
              </w:rPr>
            </w:pPr>
            <w:r>
              <w:rPr>
                <w:iCs/>
                <w:lang w:val="uk-UA"/>
              </w:rPr>
              <w:t xml:space="preserve">Передбачено виконання письмової контрольної роботи, метою якої є перевірка знань теоретичного матеріалу. </w:t>
            </w:r>
            <w:r>
              <w:rPr>
                <w:lang w:val="uk-UA"/>
              </w:rPr>
              <w:t>Максимальна кількість балів – 15 балів.</w:t>
            </w:r>
          </w:p>
        </w:tc>
      </w:tr>
      <w:tr w:rsidR="007C294B" w:rsidRPr="00604FD4" w:rsidTr="009F2466">
        <w:tc>
          <w:tcPr>
            <w:tcW w:w="1668" w:type="dxa"/>
          </w:tcPr>
          <w:p w:rsidR="007C294B" w:rsidRPr="00604FD4" w:rsidRDefault="007C294B" w:rsidP="00524D7E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Практичні  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заняття</w:t>
            </w:r>
          </w:p>
        </w:tc>
        <w:tc>
          <w:tcPr>
            <w:tcW w:w="7677" w:type="dxa"/>
            <w:gridSpan w:val="7"/>
          </w:tcPr>
          <w:p w:rsidR="007C294B" w:rsidRDefault="007C294B" w:rsidP="00E87C18">
            <w:pPr>
              <w:pStyle w:val="ListParagraph"/>
              <w:ind w:left="0" w:right="-1077"/>
              <w:contextualSpacing w:val="0"/>
              <w:rPr>
                <w:lang w:val="uk-UA"/>
              </w:rPr>
            </w:pPr>
            <w:r>
              <w:rPr>
                <w:lang w:val="uk-UA"/>
              </w:rPr>
              <w:t>Оцінюється робота</w:t>
            </w:r>
            <w:r w:rsidRPr="001C4F1F">
              <w:rPr>
                <w:lang w:val="uk-UA"/>
              </w:rPr>
              <w:t xml:space="preserve"> над тематичними розділами </w:t>
            </w:r>
            <w:r>
              <w:rPr>
                <w:lang w:val="uk-UA"/>
              </w:rPr>
              <w:t xml:space="preserve">курсу упродовж </w:t>
            </w:r>
          </w:p>
          <w:p w:rsidR="007C294B" w:rsidRDefault="007C294B" w:rsidP="00ED1135">
            <w:pPr>
              <w:pStyle w:val="ListParagraph"/>
              <w:ind w:left="0" w:right="-1077"/>
              <w:contextualSpacing w:val="0"/>
              <w:rPr>
                <w:lang w:val="uk-UA"/>
              </w:rPr>
            </w:pPr>
            <w:r>
              <w:rPr>
                <w:lang w:val="uk-UA"/>
              </w:rPr>
              <w:t xml:space="preserve">семестру за 5-бальною шкалою. Максимальна кількість 45 балів </w:t>
            </w:r>
          </w:p>
          <w:p w:rsidR="007C294B" w:rsidRDefault="007C294B" w:rsidP="00E87C18">
            <w:pPr>
              <w:pStyle w:val="ListParagraph"/>
              <w:ind w:left="0" w:right="-1077"/>
              <w:contextualSpacing w:val="0"/>
              <w:rPr>
                <w:lang w:val="uk-UA"/>
              </w:rPr>
            </w:pPr>
            <w:r>
              <w:rPr>
                <w:lang w:val="uk-UA"/>
              </w:rPr>
              <w:t xml:space="preserve">розраховується як середнє арифметичне оцінок з усіх занять з ваговим </w:t>
            </w:r>
          </w:p>
          <w:p w:rsidR="007C294B" w:rsidRPr="00604FD4" w:rsidRDefault="007C294B" w:rsidP="00E87C18">
            <w:pPr>
              <w:pStyle w:val="ListParagraph"/>
              <w:ind w:left="0" w:right="-1077"/>
              <w:contextualSpacing w:val="0"/>
              <w:rPr>
                <w:lang w:val="uk-UA"/>
              </w:rPr>
            </w:pPr>
            <w:r>
              <w:rPr>
                <w:lang w:val="uk-UA"/>
              </w:rPr>
              <w:t>коефіцієнтом 9.</w:t>
            </w:r>
          </w:p>
        </w:tc>
      </w:tr>
      <w:tr w:rsidR="007C294B" w:rsidRPr="00293C6A" w:rsidTr="009F2466">
        <w:tc>
          <w:tcPr>
            <w:tcW w:w="1668" w:type="dxa"/>
          </w:tcPr>
          <w:p w:rsidR="007C294B" w:rsidRPr="00604FD4" w:rsidRDefault="007C294B" w:rsidP="00524D7E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677" w:type="dxa"/>
            <w:gridSpan w:val="7"/>
          </w:tcPr>
          <w:p w:rsidR="007C294B" w:rsidRDefault="007C294B" w:rsidP="00A06445">
            <w:pPr>
              <w:jc w:val="both"/>
              <w:rPr>
                <w:color w:val="000000"/>
                <w:shd w:val="clear" w:color="auto" w:fill="FFFFFF"/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 xml:space="preserve">Умовою надання допуску до підсумкового контролю вважаються </w:t>
            </w:r>
            <w:r>
              <w:rPr>
                <w:lang w:val="uk-UA"/>
              </w:rPr>
              <w:t>навчальні досягнення студентів під час аудиторної та самостійної роботи (</w:t>
            </w:r>
            <w:r>
              <w:rPr>
                <w:color w:val="000000"/>
                <w:shd w:val="clear" w:color="auto" w:fill="FFFFFF"/>
                <w:lang w:val="uk-UA"/>
              </w:rPr>
              <w:t>максимум</w:t>
            </w:r>
            <w:r>
              <w:rPr>
                <w:lang w:val="uk-UA"/>
              </w:rPr>
              <w:t xml:space="preserve"> 45 балів)</w:t>
            </w:r>
            <w:r>
              <w:rPr>
                <w:color w:val="000000"/>
                <w:shd w:val="clear" w:color="auto" w:fill="FFFFFF"/>
                <w:lang w:val="uk-UA"/>
              </w:rPr>
              <w:t>. Обов’язково враховується присутність студента на заняттях, активність студента під час занять, а також результати відпрацювання занять, пропущених з поважної причини.</w:t>
            </w:r>
          </w:p>
          <w:p w:rsidR="007C294B" w:rsidRPr="00604FD4" w:rsidRDefault="007C294B" w:rsidP="00A22CF7">
            <w:pPr>
              <w:jc w:val="both"/>
              <w:rPr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>Студент, який не відвідував практичні заняття, не допускається до підсумкового контролю.</w:t>
            </w:r>
          </w:p>
        </w:tc>
      </w:tr>
      <w:tr w:rsidR="007C294B" w:rsidRPr="00604FD4" w:rsidTr="009F2466">
        <w:tc>
          <w:tcPr>
            <w:tcW w:w="1668" w:type="dxa"/>
          </w:tcPr>
          <w:p w:rsidR="007C294B" w:rsidRPr="00604FD4" w:rsidRDefault="007C294B" w:rsidP="00524D7E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7677" w:type="dxa"/>
            <w:gridSpan w:val="7"/>
          </w:tcPr>
          <w:p w:rsidR="007C294B" w:rsidRDefault="007C294B" w:rsidP="002F4D6A">
            <w:pPr>
              <w:suppressAutoHyphens/>
              <w:jc w:val="both"/>
              <w:rPr>
                <w:iCs/>
                <w:szCs w:val="22"/>
                <w:lang w:val="uk-UA"/>
              </w:rPr>
            </w:pPr>
            <w:r>
              <w:rPr>
                <w:iCs/>
                <w:szCs w:val="22"/>
                <w:lang w:val="uk-UA"/>
              </w:rPr>
              <w:t>Форма підсумкового контролю – залік. Форма складання – комбінована. Максимальна кількість балів за підсумкові контрольні роботи – 55 балів. Здобувачеві пропонується три завдання:</w:t>
            </w:r>
          </w:p>
          <w:p w:rsidR="007C294B" w:rsidRDefault="007C294B" w:rsidP="00134637">
            <w:pPr>
              <w:numPr>
                <w:ilvl w:val="0"/>
                <w:numId w:val="33"/>
              </w:numPr>
              <w:suppressAutoHyphens/>
              <w:jc w:val="both"/>
              <w:rPr>
                <w:lang w:val="uk-UA"/>
              </w:rPr>
            </w:pPr>
            <w:r>
              <w:rPr>
                <w:lang w:val="uk-UA"/>
              </w:rPr>
              <w:t>Послідовний п</w:t>
            </w:r>
            <w:r w:rsidRPr="00E64C1C">
              <w:rPr>
                <w:lang w:val="uk-UA"/>
              </w:rPr>
              <w:t xml:space="preserve">ереклад </w:t>
            </w:r>
            <w:r>
              <w:rPr>
                <w:lang w:val="uk-UA"/>
              </w:rPr>
              <w:t xml:space="preserve">з англійської мови на українську </w:t>
            </w:r>
            <w:r w:rsidRPr="00E64C1C">
              <w:rPr>
                <w:lang w:val="uk-UA"/>
              </w:rPr>
              <w:t>уривку</w:t>
            </w:r>
            <w:r>
              <w:rPr>
                <w:lang w:val="uk-UA"/>
              </w:rPr>
              <w:t xml:space="preserve"> промови, інтерв’ю, дискусії, особистої чи ділової бесіди  - 2</w:t>
            </w:r>
            <w:r w:rsidRPr="00E64C1C">
              <w:rPr>
                <w:lang w:val="uk-UA"/>
              </w:rPr>
              <w:t>0 балів.</w:t>
            </w:r>
          </w:p>
          <w:p w:rsidR="007C294B" w:rsidRDefault="007C294B" w:rsidP="00134637">
            <w:pPr>
              <w:numPr>
                <w:ilvl w:val="0"/>
                <w:numId w:val="33"/>
              </w:numPr>
              <w:suppressAutoHyphens/>
              <w:jc w:val="both"/>
              <w:rPr>
                <w:lang w:val="uk-UA"/>
              </w:rPr>
            </w:pPr>
            <w:r>
              <w:rPr>
                <w:lang w:val="uk-UA"/>
              </w:rPr>
              <w:t>Послідовний п</w:t>
            </w:r>
            <w:r w:rsidRPr="00E64C1C">
              <w:rPr>
                <w:lang w:val="uk-UA"/>
              </w:rPr>
              <w:t xml:space="preserve">ереклад </w:t>
            </w:r>
            <w:r w:rsidRPr="00737641">
              <w:rPr>
                <w:lang w:val="uk-UA"/>
              </w:rPr>
              <w:t xml:space="preserve">з української мови на англійську </w:t>
            </w:r>
            <w:r w:rsidRPr="00E64C1C">
              <w:rPr>
                <w:lang w:val="uk-UA"/>
              </w:rPr>
              <w:t>уривку</w:t>
            </w:r>
            <w:r>
              <w:rPr>
                <w:lang w:val="uk-UA"/>
              </w:rPr>
              <w:t xml:space="preserve"> промови, інтерв’ю, дискусії, особистої чи ділової бесіди - 2</w:t>
            </w:r>
            <w:r w:rsidRPr="00E64C1C">
              <w:rPr>
                <w:lang w:val="uk-UA"/>
              </w:rPr>
              <w:t>0 балів.</w:t>
            </w:r>
          </w:p>
          <w:p w:rsidR="007C294B" w:rsidRDefault="007C294B" w:rsidP="00134637">
            <w:pPr>
              <w:numPr>
                <w:ilvl w:val="0"/>
                <w:numId w:val="33"/>
              </w:numPr>
              <w:suppressAutoHyphens/>
              <w:jc w:val="both"/>
              <w:rPr>
                <w:lang w:val="uk-UA"/>
              </w:rPr>
            </w:pPr>
            <w:r>
              <w:rPr>
                <w:lang w:val="uk-UA"/>
              </w:rPr>
              <w:t>Письмове опитування теоретичного матеріалу – 15 балів.</w:t>
            </w:r>
          </w:p>
          <w:p w:rsidR="007C294B" w:rsidRDefault="007C294B" w:rsidP="00E55520">
            <w:pPr>
              <w:suppressAutoHyphens/>
              <w:ind w:left="360"/>
              <w:jc w:val="both"/>
              <w:rPr>
                <w:lang w:val="uk-UA"/>
              </w:rPr>
            </w:pPr>
            <w:r>
              <w:rPr>
                <w:lang w:val="uk-UA"/>
              </w:rPr>
              <w:t>Критерії оцінювання якості усного перекладу:</w:t>
            </w:r>
          </w:p>
          <w:p w:rsidR="007C294B" w:rsidRDefault="007C294B" w:rsidP="00E55520">
            <w:pPr>
              <w:numPr>
                <w:ilvl w:val="0"/>
                <w:numId w:val="37"/>
              </w:numPr>
              <w:suppressAutoHyphens/>
              <w:jc w:val="both"/>
              <w:rPr>
                <w:lang w:val="uk-UA"/>
              </w:rPr>
            </w:pPr>
            <w:r>
              <w:rPr>
                <w:lang w:val="uk-UA"/>
              </w:rPr>
              <w:t>Повнота і точність передачі інформації.</w:t>
            </w:r>
          </w:p>
          <w:p w:rsidR="007C294B" w:rsidRDefault="007C294B" w:rsidP="00E55520">
            <w:pPr>
              <w:numPr>
                <w:ilvl w:val="0"/>
                <w:numId w:val="37"/>
              </w:numPr>
              <w:suppressAutoHyphens/>
              <w:jc w:val="both"/>
              <w:rPr>
                <w:lang w:val="uk-UA"/>
              </w:rPr>
            </w:pPr>
            <w:r>
              <w:rPr>
                <w:lang w:val="uk-UA"/>
              </w:rPr>
              <w:t>Дотримання граматичних і стилістичних норм мови перекладу.</w:t>
            </w:r>
          </w:p>
          <w:p w:rsidR="007C294B" w:rsidRDefault="007C294B" w:rsidP="00E55520">
            <w:pPr>
              <w:numPr>
                <w:ilvl w:val="0"/>
                <w:numId w:val="37"/>
              </w:numPr>
              <w:suppressAutoHyphens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Презентація перекладу (швидкість мовлення, гучність, паузи, тон голосу, інтонація).  </w:t>
            </w:r>
          </w:p>
          <w:p w:rsidR="007C294B" w:rsidRDefault="007C294B" w:rsidP="00E55520">
            <w:pPr>
              <w:numPr>
                <w:ilvl w:val="0"/>
                <w:numId w:val="37"/>
              </w:numPr>
              <w:suppressAutoHyphens/>
              <w:jc w:val="both"/>
              <w:rPr>
                <w:lang w:val="uk-UA"/>
              </w:rPr>
            </w:pPr>
            <w:r>
              <w:rPr>
                <w:lang w:val="uk-UA"/>
              </w:rPr>
              <w:t>Поведінкові характеристики перекладача (зоровий контакт, жестикуляція, постава).</w:t>
            </w:r>
          </w:p>
          <w:p w:rsidR="007C294B" w:rsidRPr="00604FD4" w:rsidRDefault="007C294B" w:rsidP="00DD69B7">
            <w:pPr>
              <w:jc w:val="both"/>
              <w:rPr>
                <w:i/>
                <w:iCs/>
                <w:lang w:val="uk-UA"/>
              </w:rPr>
            </w:pPr>
          </w:p>
        </w:tc>
      </w:tr>
      <w:tr w:rsidR="007C294B" w:rsidRPr="00345780" w:rsidTr="00524D7E">
        <w:tc>
          <w:tcPr>
            <w:tcW w:w="9345" w:type="dxa"/>
            <w:gridSpan w:val="8"/>
          </w:tcPr>
          <w:p w:rsidR="007C294B" w:rsidRPr="00345780" w:rsidRDefault="007C294B" w:rsidP="00524D7E">
            <w:pPr>
              <w:jc w:val="center"/>
              <w:rPr>
                <w:lang w:val="uk-UA"/>
              </w:rPr>
            </w:pPr>
            <w:r w:rsidRPr="00345780">
              <w:rPr>
                <w:b/>
                <w:lang w:val="uk-UA"/>
              </w:rPr>
              <w:t>8. Політика навчальної дисципліни</w:t>
            </w:r>
          </w:p>
        </w:tc>
      </w:tr>
      <w:tr w:rsidR="007C294B" w:rsidRPr="00000BC3" w:rsidTr="00524D7E">
        <w:tc>
          <w:tcPr>
            <w:tcW w:w="9345" w:type="dxa"/>
            <w:gridSpan w:val="8"/>
          </w:tcPr>
          <w:p w:rsidR="007C294B" w:rsidRPr="00C5575C" w:rsidRDefault="007C294B" w:rsidP="00524D7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C5575C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7C294B" w:rsidRDefault="007C294B" w:rsidP="00524D7E">
            <w:pPr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Програмою курсу передбачено одну письмову підсумкову контрольну роботу із максимальною оцінкою 15 балів.</w:t>
            </w:r>
          </w:p>
          <w:p w:rsidR="007C294B" w:rsidRPr="00C5575C" w:rsidRDefault="007C294B" w:rsidP="00524D7E">
            <w:pPr>
              <w:ind w:firstLine="310"/>
              <w:jc w:val="both"/>
              <w:rPr>
                <w:lang w:val="uk-UA"/>
              </w:rPr>
            </w:pPr>
            <w:r w:rsidRPr="00C5575C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7C294B" w:rsidRDefault="007C294B" w:rsidP="00000BC3">
            <w:pPr>
              <w:autoSpaceDE w:val="0"/>
              <w:autoSpaceDN w:val="0"/>
              <w:adjustRightInd w:val="0"/>
              <w:ind w:firstLine="310"/>
              <w:jc w:val="both"/>
              <w:rPr>
                <w:color w:val="000000"/>
                <w:shd w:val="clear" w:color="auto" w:fill="FFFFFF"/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 xml:space="preserve">Списування та плагіат, а також </w:t>
            </w:r>
            <w:r w:rsidRPr="009B3ED9">
              <w:rPr>
                <w:color w:val="000000"/>
                <w:shd w:val="clear" w:color="auto" w:fill="FFFFFF"/>
                <w:lang w:val="uk-UA"/>
              </w:rPr>
              <w:t>користування мобільним телефоном, планшетом чи іншими мобільними пристроями під час о</w:t>
            </w:r>
            <w:r>
              <w:rPr>
                <w:color w:val="000000"/>
                <w:shd w:val="clear" w:color="auto" w:fill="FFFFFF"/>
                <w:lang w:val="uk-UA"/>
              </w:rPr>
              <w:t>питування, виконання письмового</w:t>
            </w:r>
            <w:r w:rsidRPr="009B3ED9">
              <w:rPr>
                <w:color w:val="000000"/>
                <w:shd w:val="clear" w:color="auto" w:fill="FFFFFF"/>
                <w:lang w:val="uk-UA"/>
              </w:rPr>
              <w:t xml:space="preserve"> завдан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ня є недопустимими та призводять до незарахування результатів. </w:t>
            </w:r>
            <w:r>
              <w:rPr>
                <w:szCs w:val="22"/>
                <w:lang w:val="uk-UA" w:eastAsia="en-US"/>
              </w:rPr>
              <w:t>Порушення академічної доброчесності студентами регламентується Кодексом честі ДВНЗ «Прикарпатський національний університет імені Василя Стефаника».</w:t>
            </w:r>
          </w:p>
          <w:p w:rsidR="007C294B" w:rsidRPr="00C5575C" w:rsidRDefault="007C294B" w:rsidP="00524D7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C5575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7C294B" w:rsidRPr="00604FD4" w:rsidRDefault="007C294B" w:rsidP="004070D2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>
              <w:rPr>
                <w:lang w:val="uk-UA"/>
              </w:rPr>
              <w:t>П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ри виставленні </w:t>
            </w:r>
            <w:r w:rsidRPr="009B3ED9">
              <w:rPr>
                <w:color w:val="000000"/>
                <w:shd w:val="clear" w:color="auto" w:fill="FFFFFF"/>
                <w:lang w:val="uk-UA"/>
              </w:rPr>
              <w:t xml:space="preserve">підсумкового балу обов’язково враховується присутність студента на заняттях, активність студента під час </w:t>
            </w:r>
            <w:r>
              <w:rPr>
                <w:color w:val="000000"/>
                <w:shd w:val="clear" w:color="auto" w:fill="FFFFFF"/>
                <w:lang w:val="uk-UA"/>
              </w:rPr>
              <w:t>занять, а також результати відпрацю</w:t>
            </w:r>
            <w:r w:rsidRPr="009B3ED9">
              <w:rPr>
                <w:color w:val="000000"/>
                <w:shd w:val="clear" w:color="auto" w:fill="FFFFFF"/>
                <w:lang w:val="uk-UA"/>
              </w:rPr>
              <w:t>ван</w:t>
            </w:r>
            <w:r>
              <w:rPr>
                <w:color w:val="000000"/>
                <w:shd w:val="clear" w:color="auto" w:fill="FFFFFF"/>
                <w:lang w:val="uk-UA"/>
              </w:rPr>
              <w:t>ня</w:t>
            </w:r>
            <w:r w:rsidRPr="009B3ED9"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r>
              <w:rPr>
                <w:color w:val="000000"/>
                <w:shd w:val="clear" w:color="auto" w:fill="FFFFFF"/>
                <w:lang w:val="uk-UA"/>
              </w:rPr>
              <w:t>занять, які студент пропустив з поважної причини. Неприпустимими є  пропуски та запізнення на</w:t>
            </w:r>
            <w:r w:rsidRPr="009B3ED9">
              <w:rPr>
                <w:color w:val="000000"/>
                <w:shd w:val="clear" w:color="auto" w:fill="FFFFFF"/>
                <w:lang w:val="uk-UA"/>
              </w:rPr>
              <w:t xml:space="preserve"> заняття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. </w:t>
            </w:r>
            <w:r w:rsidRPr="00653B82">
              <w:rPr>
                <w:color w:val="000000"/>
                <w:shd w:val="clear" w:color="auto" w:fill="FFFFFF"/>
                <w:lang w:val="uk-UA"/>
              </w:rPr>
              <w:t xml:space="preserve">На консультаціях студенти мають можливість відпрацювати заняття, які було пропущено з поважних причин, а також отримати роз’яснення питань, з якими виникли труднощі у процесі підготовки до практичних </w:t>
            </w:r>
            <w:r>
              <w:rPr>
                <w:color w:val="000000"/>
                <w:shd w:val="clear" w:color="auto" w:fill="FFFFFF"/>
                <w:lang w:val="uk-UA"/>
              </w:rPr>
              <w:t>занять</w:t>
            </w:r>
            <w:r w:rsidRPr="00653B82">
              <w:rPr>
                <w:color w:val="000000"/>
                <w:shd w:val="clear" w:color="auto" w:fill="FFFFFF"/>
                <w:lang w:val="uk-UA"/>
              </w:rPr>
              <w:t>.</w:t>
            </w:r>
          </w:p>
        </w:tc>
      </w:tr>
      <w:tr w:rsidR="007C294B" w:rsidRPr="00345780" w:rsidTr="00524D7E">
        <w:tc>
          <w:tcPr>
            <w:tcW w:w="9345" w:type="dxa"/>
            <w:gridSpan w:val="8"/>
          </w:tcPr>
          <w:p w:rsidR="007C294B" w:rsidRPr="00345780" w:rsidRDefault="007C294B" w:rsidP="00524D7E">
            <w:pPr>
              <w:jc w:val="center"/>
              <w:rPr>
                <w:b/>
                <w:lang w:val="uk-UA"/>
              </w:rPr>
            </w:pPr>
            <w:r w:rsidRPr="00345780">
              <w:rPr>
                <w:b/>
                <w:lang w:val="uk-UA"/>
              </w:rPr>
              <w:t>9. Рекомендована література</w:t>
            </w:r>
          </w:p>
        </w:tc>
      </w:tr>
      <w:tr w:rsidR="007C294B" w:rsidRPr="00187D57" w:rsidTr="00524D7E">
        <w:tc>
          <w:tcPr>
            <w:tcW w:w="9345" w:type="dxa"/>
            <w:gridSpan w:val="8"/>
          </w:tcPr>
          <w:p w:rsidR="007C294B" w:rsidRPr="00B3169E" w:rsidRDefault="007C294B" w:rsidP="0006702F">
            <w:pPr>
              <w:pStyle w:val="ListParagraph"/>
              <w:numPr>
                <w:ilvl w:val="0"/>
                <w:numId w:val="36"/>
              </w:numPr>
              <w:ind w:left="357" w:firstLine="0"/>
              <w:jc w:val="both"/>
              <w:rPr>
                <w:b/>
                <w:lang w:val="en-US"/>
              </w:rPr>
            </w:pPr>
            <w:r w:rsidRPr="0006702F">
              <w:rPr>
                <w:lang w:val="en-US"/>
              </w:rPr>
              <w:t xml:space="preserve">Gillies, A. (2019). </w:t>
            </w:r>
            <w:r w:rsidRPr="0006702F">
              <w:rPr>
                <w:i/>
                <w:lang w:val="en-US"/>
              </w:rPr>
              <w:t>Consecutive Interpreting: A Short Course</w:t>
            </w:r>
            <w:r w:rsidRPr="0006702F">
              <w:rPr>
                <w:lang w:val="en-US"/>
              </w:rPr>
              <w:t xml:space="preserve">. </w:t>
            </w:r>
            <w:r w:rsidRPr="00B3169E">
              <w:rPr>
                <w:lang w:val="en-US"/>
              </w:rPr>
              <w:t>Routledge.</w:t>
            </w:r>
          </w:p>
          <w:p w:rsidR="007C294B" w:rsidRPr="0006702F" w:rsidRDefault="007C294B" w:rsidP="0006702F">
            <w:pPr>
              <w:pStyle w:val="ListParagraph"/>
              <w:numPr>
                <w:ilvl w:val="0"/>
                <w:numId w:val="36"/>
              </w:numPr>
              <w:ind w:left="357" w:firstLine="0"/>
              <w:jc w:val="both"/>
              <w:rPr>
                <w:b/>
              </w:rPr>
            </w:pPr>
            <w:r w:rsidRPr="0006702F">
              <w:rPr>
                <w:lang w:val="en-US"/>
              </w:rPr>
              <w:t xml:space="preserve">Gillies, A. (2017). </w:t>
            </w:r>
            <w:r w:rsidRPr="0006702F">
              <w:rPr>
                <w:i/>
                <w:lang w:val="en-US"/>
              </w:rPr>
              <w:t>Note-Taking for Consecutive Interpreting: A Short Course.</w:t>
            </w:r>
            <w:r w:rsidRPr="0006702F">
              <w:rPr>
                <w:lang w:val="en-US"/>
              </w:rPr>
              <w:t xml:space="preserve"> </w:t>
            </w:r>
            <w:r w:rsidRPr="0006702F">
              <w:t>Routledge.</w:t>
            </w:r>
          </w:p>
          <w:p w:rsidR="007C294B" w:rsidRPr="0006702F" w:rsidRDefault="007C294B" w:rsidP="0006702F">
            <w:pPr>
              <w:pStyle w:val="ListParagraph"/>
              <w:numPr>
                <w:ilvl w:val="0"/>
                <w:numId w:val="36"/>
              </w:numPr>
              <w:ind w:left="357" w:firstLine="0"/>
              <w:jc w:val="both"/>
              <w:rPr>
                <w:b/>
              </w:rPr>
            </w:pPr>
            <w:r w:rsidRPr="0006702F">
              <w:rPr>
                <w:lang w:val="en-US"/>
              </w:rPr>
              <w:t xml:space="preserve">Jones, R. (2002). </w:t>
            </w:r>
            <w:r w:rsidRPr="0006702F">
              <w:rPr>
                <w:i/>
                <w:lang w:val="en-US"/>
              </w:rPr>
              <w:t>Conference Interpreting Explained</w:t>
            </w:r>
            <w:r w:rsidRPr="0006702F">
              <w:rPr>
                <w:lang w:val="en-US"/>
              </w:rPr>
              <w:t xml:space="preserve">. </w:t>
            </w:r>
            <w:r w:rsidRPr="0006702F">
              <w:t>Manchester: St. Jerome Publishing.</w:t>
            </w:r>
          </w:p>
          <w:p w:rsidR="007C294B" w:rsidRPr="00BF2B46" w:rsidRDefault="007C294B" w:rsidP="0006702F">
            <w:pPr>
              <w:pStyle w:val="ListParagraph"/>
              <w:numPr>
                <w:ilvl w:val="0"/>
                <w:numId w:val="36"/>
              </w:numPr>
              <w:ind w:left="357" w:firstLine="0"/>
              <w:jc w:val="both"/>
              <w:rPr>
                <w:b/>
              </w:rPr>
            </w:pPr>
            <w:r w:rsidRPr="0006702F">
              <w:rPr>
                <w:lang w:val="en-US"/>
              </w:rPr>
              <w:t xml:space="preserve">Jones, R. (2016). </w:t>
            </w:r>
            <w:r w:rsidRPr="0006702F">
              <w:rPr>
                <w:i/>
                <w:lang w:val="en-US"/>
              </w:rPr>
              <w:t>Professional Ethics in Interpreter Training</w:t>
            </w:r>
            <w:r w:rsidRPr="0006702F">
              <w:rPr>
                <w:lang w:val="en-US"/>
              </w:rPr>
              <w:t xml:space="preserve"> </w:t>
            </w:r>
            <w:r w:rsidRPr="008F1024">
              <w:rPr>
                <w:szCs w:val="28"/>
                <w:lang w:val="en-GB"/>
              </w:rPr>
              <w:t>[</w:t>
            </w:r>
            <w:r w:rsidRPr="008F1024">
              <w:rPr>
                <w:szCs w:val="28"/>
              </w:rPr>
              <w:t>Електронний</w:t>
            </w:r>
            <w:r w:rsidRPr="008F1024">
              <w:rPr>
                <w:szCs w:val="28"/>
                <w:lang w:val="en-GB"/>
              </w:rPr>
              <w:t xml:space="preserve"> </w:t>
            </w:r>
            <w:r w:rsidRPr="008F1024">
              <w:rPr>
                <w:szCs w:val="28"/>
              </w:rPr>
              <w:t>ресурс</w:t>
            </w:r>
            <w:r>
              <w:rPr>
                <w:szCs w:val="28"/>
                <w:lang w:val="en-GB"/>
              </w:rPr>
              <w:t>].</w:t>
            </w:r>
            <w:r w:rsidRPr="008F1024">
              <w:rPr>
                <w:szCs w:val="28"/>
                <w:lang w:val="en-GB"/>
              </w:rPr>
              <w:t xml:space="preserve"> </w:t>
            </w:r>
            <w:r w:rsidRPr="008F1024">
              <w:rPr>
                <w:szCs w:val="28"/>
              </w:rPr>
              <w:t>Режим</w:t>
            </w:r>
            <w:r w:rsidRPr="0006702F">
              <w:rPr>
                <w:szCs w:val="28"/>
              </w:rPr>
              <w:t xml:space="preserve"> </w:t>
            </w:r>
            <w:r w:rsidRPr="008F1024">
              <w:rPr>
                <w:szCs w:val="28"/>
              </w:rPr>
              <w:t>доступу</w:t>
            </w:r>
            <w:r w:rsidRPr="0006702F">
              <w:rPr>
                <w:szCs w:val="28"/>
              </w:rPr>
              <w:t xml:space="preserve">: </w:t>
            </w:r>
            <w:hyperlink r:id="rId6" w:history="1">
              <w:r w:rsidRPr="0006702F">
                <w:rPr>
                  <w:rStyle w:val="Hyperlink"/>
                  <w:lang w:val="en-US"/>
                </w:rPr>
                <w:t>https</w:t>
              </w:r>
              <w:r w:rsidRPr="0006702F">
                <w:rPr>
                  <w:rStyle w:val="Hyperlink"/>
                </w:rPr>
                <w:t>://</w:t>
              </w:r>
              <w:r w:rsidRPr="0006702F">
                <w:rPr>
                  <w:rStyle w:val="Hyperlink"/>
                  <w:lang w:val="en-US"/>
                </w:rPr>
                <w:t>www</w:t>
              </w:r>
              <w:r w:rsidRPr="0006702F">
                <w:rPr>
                  <w:rStyle w:val="Hyperlink"/>
                </w:rPr>
                <w:t>.</w:t>
              </w:r>
              <w:r w:rsidRPr="0006702F">
                <w:rPr>
                  <w:rStyle w:val="Hyperlink"/>
                  <w:lang w:val="en-US"/>
                </w:rPr>
                <w:t>emcinterpeting</w:t>
              </w:r>
              <w:r w:rsidRPr="0006702F">
                <w:rPr>
                  <w:rStyle w:val="Hyperlink"/>
                </w:rPr>
                <w:t>.</w:t>
              </w:r>
              <w:r w:rsidRPr="0006702F">
                <w:rPr>
                  <w:rStyle w:val="Hyperlink"/>
                  <w:lang w:val="en-US"/>
                </w:rPr>
                <w:t>org</w:t>
              </w:r>
              <w:r w:rsidRPr="0006702F">
                <w:rPr>
                  <w:rStyle w:val="Hyperlink"/>
                </w:rPr>
                <w:t>/</w:t>
              </w:r>
              <w:r w:rsidRPr="0006702F">
                <w:rPr>
                  <w:rStyle w:val="Hyperlink"/>
                  <w:lang w:val="en-US"/>
                </w:rPr>
                <w:t>application</w:t>
              </w:r>
              <w:r w:rsidRPr="0006702F">
                <w:rPr>
                  <w:rStyle w:val="Hyperlink"/>
                </w:rPr>
                <w:t>/</w:t>
              </w:r>
              <w:r w:rsidRPr="0006702F">
                <w:rPr>
                  <w:rStyle w:val="Hyperlink"/>
                  <w:lang w:val="en-US"/>
                </w:rPr>
                <w:t>files</w:t>
              </w:r>
              <w:r w:rsidRPr="0006702F">
                <w:rPr>
                  <w:rStyle w:val="Hyperlink"/>
                </w:rPr>
                <w:t>/2015/2301/5715/</w:t>
              </w:r>
              <w:r w:rsidRPr="0006702F">
                <w:rPr>
                  <w:rStyle w:val="Hyperlink"/>
                  <w:lang w:val="en-US"/>
                </w:rPr>
                <w:t>RoderickJones</w:t>
              </w:r>
              <w:r w:rsidRPr="0006702F">
                <w:rPr>
                  <w:rStyle w:val="Hyperlink"/>
                </w:rPr>
                <w:t>-</w:t>
              </w:r>
              <w:r w:rsidRPr="0006702F">
                <w:rPr>
                  <w:rStyle w:val="Hyperlink"/>
                  <w:lang w:val="en-US"/>
                </w:rPr>
                <w:t>ProfessionalEthics</w:t>
              </w:r>
              <w:r w:rsidRPr="0006702F">
                <w:rPr>
                  <w:rStyle w:val="Hyperlink"/>
                </w:rPr>
                <w:t>.</w:t>
              </w:r>
              <w:r w:rsidRPr="0006702F">
                <w:rPr>
                  <w:rStyle w:val="Hyperlink"/>
                  <w:lang w:val="en-US"/>
                </w:rPr>
                <w:t>pdf</w:t>
              </w:r>
            </w:hyperlink>
            <w:r w:rsidRPr="0006702F">
              <w:t xml:space="preserve"> </w:t>
            </w:r>
          </w:p>
          <w:p w:rsidR="007C294B" w:rsidRPr="00743A4E" w:rsidRDefault="007C294B" w:rsidP="0006702F">
            <w:pPr>
              <w:pStyle w:val="ListParagraph"/>
              <w:numPr>
                <w:ilvl w:val="0"/>
                <w:numId w:val="36"/>
              </w:numPr>
              <w:ind w:left="357" w:firstLine="0"/>
              <w:jc w:val="both"/>
              <w:rPr>
                <w:b/>
                <w:i/>
                <w:lang w:val="en-US"/>
              </w:rPr>
            </w:pPr>
            <w:r>
              <w:rPr>
                <w:lang w:val="en-US"/>
              </w:rPr>
              <w:t xml:space="preserve">Malmkjær, K. and Windle, K. (Eds.) (2011). </w:t>
            </w:r>
            <w:r w:rsidRPr="00B3169E">
              <w:rPr>
                <w:i/>
                <w:lang w:val="en-US"/>
              </w:rPr>
              <w:t>The Oxford Handbook of Translation Studies.</w:t>
            </w:r>
            <w:r>
              <w:rPr>
                <w:lang w:val="en-US"/>
              </w:rPr>
              <w:t xml:space="preserve"> Oxford University Press.</w:t>
            </w:r>
          </w:p>
          <w:p w:rsidR="007C294B" w:rsidRPr="00743A4E" w:rsidRDefault="007C294B" w:rsidP="0006702F">
            <w:pPr>
              <w:pStyle w:val="ListParagraph"/>
              <w:numPr>
                <w:ilvl w:val="0"/>
                <w:numId w:val="36"/>
              </w:numPr>
              <w:ind w:left="357" w:firstLine="0"/>
              <w:jc w:val="both"/>
              <w:rPr>
                <w:b/>
                <w:i/>
                <w:lang w:val="en-US"/>
              </w:rPr>
            </w:pPr>
            <w:r>
              <w:rPr>
                <w:lang w:val="en-US"/>
              </w:rPr>
              <w:t xml:space="preserve">Mikkelson, H. and Jourdenais, R. (Eds.) (2015). </w:t>
            </w:r>
            <w:r w:rsidRPr="00743A4E">
              <w:rPr>
                <w:i/>
                <w:lang w:val="en-US"/>
              </w:rPr>
              <w:t>The Routledge Handbook of Interpreting.</w:t>
            </w:r>
            <w:r>
              <w:rPr>
                <w:lang w:val="en-US"/>
              </w:rPr>
              <w:t xml:space="preserve"> Routledge.</w:t>
            </w:r>
          </w:p>
          <w:p w:rsidR="007C294B" w:rsidRPr="00BF2B46" w:rsidRDefault="007C294B" w:rsidP="00743A4E">
            <w:pPr>
              <w:pStyle w:val="ListParagraph"/>
              <w:numPr>
                <w:ilvl w:val="0"/>
                <w:numId w:val="36"/>
              </w:numPr>
              <w:ind w:left="357" w:firstLine="0"/>
              <w:jc w:val="both"/>
              <w:rPr>
                <w:b/>
                <w:lang w:val="en-US"/>
              </w:rPr>
            </w:pPr>
            <w:r>
              <w:rPr>
                <w:lang w:val="en-US"/>
              </w:rPr>
              <w:t xml:space="preserve">Someya, Y. (Ed.) (2017). </w:t>
            </w:r>
            <w:r w:rsidRPr="00B3169E">
              <w:rPr>
                <w:i/>
                <w:lang w:val="en-US"/>
              </w:rPr>
              <w:t>Consecutive Note-Taking and Interpreter Training</w:t>
            </w:r>
            <w:r w:rsidRPr="00BF2B46">
              <w:rPr>
                <w:lang w:val="en-US"/>
              </w:rPr>
              <w:t>.</w:t>
            </w:r>
            <w:r>
              <w:rPr>
                <w:lang w:val="en-US"/>
              </w:rPr>
              <w:t xml:space="preserve"> Routledge.</w:t>
            </w:r>
          </w:p>
          <w:p w:rsidR="007C294B" w:rsidRPr="00187D57" w:rsidRDefault="007C294B" w:rsidP="00000BC3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176"/>
              <w:jc w:val="both"/>
              <w:rPr>
                <w:lang w:val="en-US"/>
              </w:rPr>
            </w:pPr>
          </w:p>
        </w:tc>
      </w:tr>
    </w:tbl>
    <w:p w:rsidR="007C294B" w:rsidRPr="00604FD4" w:rsidRDefault="007C294B" w:rsidP="00395013">
      <w:pPr>
        <w:jc w:val="both"/>
        <w:rPr>
          <w:lang w:val="uk-UA"/>
        </w:rPr>
      </w:pPr>
    </w:p>
    <w:p w:rsidR="007C294B" w:rsidRPr="00604FD4" w:rsidRDefault="007C294B" w:rsidP="00395013">
      <w:pPr>
        <w:jc w:val="both"/>
        <w:rPr>
          <w:sz w:val="28"/>
          <w:szCs w:val="28"/>
          <w:lang w:val="uk-UA"/>
        </w:rPr>
      </w:pPr>
    </w:p>
    <w:p w:rsidR="007C294B" w:rsidRPr="00D821D7" w:rsidRDefault="007C294B" w:rsidP="00581281">
      <w:pPr>
        <w:jc w:val="right"/>
        <w:rPr>
          <w:b/>
          <w:sz w:val="28"/>
          <w:szCs w:val="28"/>
          <w:lang w:val="uk-UA"/>
        </w:rPr>
      </w:pPr>
      <w:r w:rsidRPr="00D821D7">
        <w:rPr>
          <w:bCs/>
          <w:sz w:val="28"/>
          <w:szCs w:val="28"/>
          <w:lang w:val="uk-UA"/>
        </w:rPr>
        <w:t>Викладач</w:t>
      </w:r>
      <w:r>
        <w:rPr>
          <w:bCs/>
          <w:sz w:val="28"/>
          <w:szCs w:val="28"/>
          <w:lang w:val="uk-UA"/>
        </w:rPr>
        <w:t xml:space="preserve"> </w:t>
      </w:r>
      <w:r w:rsidRPr="00D821D7">
        <w:rPr>
          <w:b/>
          <w:sz w:val="28"/>
          <w:szCs w:val="28"/>
          <w:lang w:val="uk-UA"/>
        </w:rPr>
        <w:t>Гонтаренко Н.М., доцент кафедри англійської філології</w:t>
      </w:r>
    </w:p>
    <w:p w:rsidR="007C294B" w:rsidRPr="00604FD4" w:rsidRDefault="007C294B" w:rsidP="00581281">
      <w:pPr>
        <w:jc w:val="right"/>
        <w:rPr>
          <w:bCs/>
          <w:sz w:val="28"/>
          <w:szCs w:val="28"/>
          <w:lang w:val="uk-UA"/>
        </w:rPr>
      </w:pPr>
    </w:p>
    <w:p w:rsidR="007C294B" w:rsidRPr="00604FD4" w:rsidRDefault="007C294B" w:rsidP="00395013">
      <w:pPr>
        <w:jc w:val="center"/>
        <w:rPr>
          <w:b/>
          <w:sz w:val="28"/>
          <w:szCs w:val="28"/>
          <w:lang w:val="uk-UA"/>
        </w:rPr>
      </w:pPr>
    </w:p>
    <w:sectPr w:rsidR="007C294B" w:rsidRPr="00604FD4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0031EA1"/>
    <w:multiLevelType w:val="hybridMultilevel"/>
    <w:tmpl w:val="5D2E24FA"/>
    <w:lvl w:ilvl="0" w:tplc="040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3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35C60CD"/>
    <w:multiLevelType w:val="hybridMultilevel"/>
    <w:tmpl w:val="60E496FC"/>
    <w:lvl w:ilvl="0" w:tplc="492CA5E2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C47AF6"/>
    <w:multiLevelType w:val="hybridMultilevel"/>
    <w:tmpl w:val="9878BFA0"/>
    <w:lvl w:ilvl="0" w:tplc="BF5C9DD6">
      <w:start w:val="4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7">
    <w:nsid w:val="1F5A6D23"/>
    <w:multiLevelType w:val="hybridMultilevel"/>
    <w:tmpl w:val="7136A6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CFC7492"/>
    <w:multiLevelType w:val="hybridMultilevel"/>
    <w:tmpl w:val="CF1CE8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AA1320"/>
    <w:multiLevelType w:val="hybridMultilevel"/>
    <w:tmpl w:val="AB6CD744"/>
    <w:lvl w:ilvl="0" w:tplc="F880C9BC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A34652"/>
    <w:multiLevelType w:val="hybridMultilevel"/>
    <w:tmpl w:val="21E48FEA"/>
    <w:lvl w:ilvl="0" w:tplc="083E7482">
      <w:start w:val="81"/>
      <w:numFmt w:val="bullet"/>
      <w:lvlText w:val="-"/>
      <w:lvlJc w:val="left"/>
      <w:pPr>
        <w:ind w:left="54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6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</w:abstractNum>
  <w:abstractNum w:abstractNumId="13">
    <w:nsid w:val="36435DE5"/>
    <w:multiLevelType w:val="hybridMultilevel"/>
    <w:tmpl w:val="5058D890"/>
    <w:lvl w:ilvl="0" w:tplc="D6AC2E36">
      <w:start w:val="4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4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5">
    <w:nsid w:val="402872AF"/>
    <w:multiLevelType w:val="hybridMultilevel"/>
    <w:tmpl w:val="E8A6B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5C42E45"/>
    <w:multiLevelType w:val="hybridMultilevel"/>
    <w:tmpl w:val="AEA818FE"/>
    <w:lvl w:ilvl="0" w:tplc="040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8">
    <w:nsid w:val="49870C2B"/>
    <w:multiLevelType w:val="hybridMultilevel"/>
    <w:tmpl w:val="DA4054B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4DD3594F"/>
    <w:multiLevelType w:val="hybridMultilevel"/>
    <w:tmpl w:val="DA6E4D5E"/>
    <w:lvl w:ilvl="0" w:tplc="74E29B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2536A6"/>
    <w:multiLevelType w:val="hybridMultilevel"/>
    <w:tmpl w:val="73389B04"/>
    <w:lvl w:ilvl="0" w:tplc="986CD35E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354058C"/>
    <w:multiLevelType w:val="hybridMultilevel"/>
    <w:tmpl w:val="11845DCC"/>
    <w:lvl w:ilvl="0" w:tplc="148A5E38">
      <w:start w:val="4"/>
      <w:numFmt w:val="bullet"/>
      <w:lvlText w:val="-"/>
      <w:lvlJc w:val="left"/>
      <w:pPr>
        <w:ind w:left="678" w:hanging="360"/>
      </w:pPr>
      <w:rPr>
        <w:rFonts w:ascii="Times New Roman" w:eastAsia="Times New Roman" w:hAnsi="Times New Roman" w:hint="default"/>
        <w:i/>
        <w:color w:val="FF0000"/>
      </w:rPr>
    </w:lvl>
    <w:lvl w:ilvl="1" w:tplc="0422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23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24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5F3B1CE4"/>
    <w:multiLevelType w:val="hybridMultilevel"/>
    <w:tmpl w:val="A5F2A9BE"/>
    <w:lvl w:ilvl="0" w:tplc="A156D5C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6662B2"/>
    <w:multiLevelType w:val="hybridMultilevel"/>
    <w:tmpl w:val="086C56CE"/>
    <w:lvl w:ilvl="0" w:tplc="040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7">
    <w:nsid w:val="65053B14"/>
    <w:multiLevelType w:val="hybridMultilevel"/>
    <w:tmpl w:val="914A2F78"/>
    <w:name w:val="WW8Num33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5246471"/>
    <w:multiLevelType w:val="hybridMultilevel"/>
    <w:tmpl w:val="3806B9F0"/>
    <w:lvl w:ilvl="0" w:tplc="C3B8055A">
      <w:start w:val="1"/>
      <w:numFmt w:val="decimal"/>
      <w:lvlText w:val="%1."/>
      <w:lvlJc w:val="left"/>
      <w:pPr>
        <w:ind w:left="366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6" w:hanging="180"/>
      </w:pPr>
      <w:rPr>
        <w:rFonts w:cs="Times New Roman"/>
      </w:rPr>
    </w:lvl>
  </w:abstractNum>
  <w:abstractNum w:abstractNumId="29">
    <w:nsid w:val="661F7337"/>
    <w:multiLevelType w:val="hybridMultilevel"/>
    <w:tmpl w:val="B3649648"/>
    <w:name w:val="WW8Num3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>
    <w:nsid w:val="6DA17BAC"/>
    <w:multiLevelType w:val="hybridMultilevel"/>
    <w:tmpl w:val="25C43AC8"/>
    <w:lvl w:ilvl="0" w:tplc="6212BA06">
      <w:start w:val="8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4E7B08"/>
    <w:multiLevelType w:val="hybridMultilevel"/>
    <w:tmpl w:val="7D548682"/>
    <w:lvl w:ilvl="0" w:tplc="040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3">
    <w:nsid w:val="76666E36"/>
    <w:multiLevelType w:val="hybridMultilevel"/>
    <w:tmpl w:val="24D8C8F8"/>
    <w:lvl w:ilvl="0" w:tplc="3208B318">
      <w:start w:val="4"/>
      <w:numFmt w:val="bullet"/>
      <w:lvlText w:val="-"/>
      <w:lvlJc w:val="left"/>
      <w:pPr>
        <w:ind w:left="678" w:hanging="360"/>
      </w:pPr>
      <w:rPr>
        <w:rFonts w:ascii="Times New Roman" w:eastAsia="Times New Roman" w:hAnsi="Times New Roman" w:hint="default"/>
        <w:u w:val="none"/>
      </w:rPr>
    </w:lvl>
    <w:lvl w:ilvl="1" w:tplc="0422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34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6B26CF9"/>
    <w:multiLevelType w:val="hybridMultilevel"/>
    <w:tmpl w:val="4F5CCC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>
    <w:nsid w:val="7E2F21A1"/>
    <w:multiLevelType w:val="hybridMultilevel"/>
    <w:tmpl w:val="BE00963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1"/>
  </w:num>
  <w:num w:numId="3">
    <w:abstractNumId w:val="0"/>
  </w:num>
  <w:num w:numId="4">
    <w:abstractNumId w:val="23"/>
  </w:num>
  <w:num w:numId="5">
    <w:abstractNumId w:val="2"/>
  </w:num>
  <w:num w:numId="6">
    <w:abstractNumId w:val="14"/>
  </w:num>
  <w:num w:numId="7">
    <w:abstractNumId w:val="24"/>
  </w:num>
  <w:num w:numId="8">
    <w:abstractNumId w:val="4"/>
  </w:num>
  <w:num w:numId="9">
    <w:abstractNumId w:val="30"/>
  </w:num>
  <w:num w:numId="10">
    <w:abstractNumId w:val="3"/>
  </w:num>
  <w:num w:numId="11">
    <w:abstractNumId w:val="34"/>
  </w:num>
  <w:num w:numId="12">
    <w:abstractNumId w:val="10"/>
  </w:num>
  <w:num w:numId="13">
    <w:abstractNumId w:val="21"/>
  </w:num>
  <w:num w:numId="14">
    <w:abstractNumId w:val="6"/>
  </w:num>
  <w:num w:numId="15">
    <w:abstractNumId w:val="13"/>
  </w:num>
  <w:num w:numId="16">
    <w:abstractNumId w:val="20"/>
  </w:num>
  <w:num w:numId="17">
    <w:abstractNumId w:val="9"/>
  </w:num>
  <w:num w:numId="18">
    <w:abstractNumId w:val="5"/>
  </w:num>
  <w:num w:numId="19">
    <w:abstractNumId w:val="19"/>
  </w:num>
  <w:num w:numId="20">
    <w:abstractNumId w:val="25"/>
  </w:num>
  <w:num w:numId="21">
    <w:abstractNumId w:val="12"/>
  </w:num>
  <w:num w:numId="22">
    <w:abstractNumId w:val="31"/>
  </w:num>
  <w:num w:numId="23">
    <w:abstractNumId w:val="22"/>
  </w:num>
  <w:num w:numId="24">
    <w:abstractNumId w:val="33"/>
  </w:num>
  <w:num w:numId="25">
    <w:abstractNumId w:val="32"/>
  </w:num>
  <w:num w:numId="26">
    <w:abstractNumId w:val="17"/>
  </w:num>
  <w:num w:numId="27">
    <w:abstractNumId w:val="15"/>
  </w:num>
  <w:num w:numId="28">
    <w:abstractNumId w:val="27"/>
  </w:num>
  <w:num w:numId="29">
    <w:abstractNumId w:val="29"/>
  </w:num>
  <w:num w:numId="30">
    <w:abstractNumId w:val="18"/>
  </w:num>
  <w:num w:numId="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</w:num>
  <w:num w:numId="33">
    <w:abstractNumId w:val="36"/>
  </w:num>
  <w:num w:numId="34">
    <w:abstractNumId w:val="26"/>
  </w:num>
  <w:num w:numId="35">
    <w:abstractNumId w:val="1"/>
  </w:num>
  <w:num w:numId="36">
    <w:abstractNumId w:val="28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5013"/>
    <w:rsid w:val="00000379"/>
    <w:rsid w:val="00000BC3"/>
    <w:rsid w:val="00003523"/>
    <w:rsid w:val="00003865"/>
    <w:rsid w:val="000255F2"/>
    <w:rsid w:val="00026A03"/>
    <w:rsid w:val="00037749"/>
    <w:rsid w:val="00041F87"/>
    <w:rsid w:val="000451F7"/>
    <w:rsid w:val="0006702F"/>
    <w:rsid w:val="00072283"/>
    <w:rsid w:val="0008043B"/>
    <w:rsid w:val="0009258B"/>
    <w:rsid w:val="000B1616"/>
    <w:rsid w:val="000B1F41"/>
    <w:rsid w:val="000C46E3"/>
    <w:rsid w:val="000D5B3C"/>
    <w:rsid w:val="000E60F3"/>
    <w:rsid w:val="0010195E"/>
    <w:rsid w:val="001039A3"/>
    <w:rsid w:val="001044E3"/>
    <w:rsid w:val="00124EB0"/>
    <w:rsid w:val="00134637"/>
    <w:rsid w:val="00151BC4"/>
    <w:rsid w:val="001627EF"/>
    <w:rsid w:val="001633A1"/>
    <w:rsid w:val="001678CE"/>
    <w:rsid w:val="00171027"/>
    <w:rsid w:val="00176185"/>
    <w:rsid w:val="001773B8"/>
    <w:rsid w:val="00177F5E"/>
    <w:rsid w:val="00186F60"/>
    <w:rsid w:val="00187897"/>
    <w:rsid w:val="00187D57"/>
    <w:rsid w:val="00190212"/>
    <w:rsid w:val="00191BF6"/>
    <w:rsid w:val="00193941"/>
    <w:rsid w:val="00193CEB"/>
    <w:rsid w:val="001A3B79"/>
    <w:rsid w:val="001A766D"/>
    <w:rsid w:val="001C4F1F"/>
    <w:rsid w:val="001D7B17"/>
    <w:rsid w:val="001D7B2C"/>
    <w:rsid w:val="001F557A"/>
    <w:rsid w:val="002239A6"/>
    <w:rsid w:val="002308A5"/>
    <w:rsid w:val="0023207A"/>
    <w:rsid w:val="00234BB2"/>
    <w:rsid w:val="00236A99"/>
    <w:rsid w:val="002478D7"/>
    <w:rsid w:val="00254871"/>
    <w:rsid w:val="00257D97"/>
    <w:rsid w:val="002674CE"/>
    <w:rsid w:val="002730F9"/>
    <w:rsid w:val="00273D26"/>
    <w:rsid w:val="00281990"/>
    <w:rsid w:val="002841D4"/>
    <w:rsid w:val="00293C6A"/>
    <w:rsid w:val="00294B9F"/>
    <w:rsid w:val="00296324"/>
    <w:rsid w:val="00297EF6"/>
    <w:rsid w:val="002A2959"/>
    <w:rsid w:val="002A43B6"/>
    <w:rsid w:val="002A490B"/>
    <w:rsid w:val="002C2330"/>
    <w:rsid w:val="002F4D6A"/>
    <w:rsid w:val="00300B51"/>
    <w:rsid w:val="0032281A"/>
    <w:rsid w:val="00325443"/>
    <w:rsid w:val="00335A19"/>
    <w:rsid w:val="00345780"/>
    <w:rsid w:val="003718A4"/>
    <w:rsid w:val="00373614"/>
    <w:rsid w:val="003766D9"/>
    <w:rsid w:val="00382B08"/>
    <w:rsid w:val="0039048A"/>
    <w:rsid w:val="003928F0"/>
    <w:rsid w:val="00395013"/>
    <w:rsid w:val="003A1EFA"/>
    <w:rsid w:val="003A7A16"/>
    <w:rsid w:val="003B0208"/>
    <w:rsid w:val="003B1B54"/>
    <w:rsid w:val="003C161A"/>
    <w:rsid w:val="003D3925"/>
    <w:rsid w:val="003E1169"/>
    <w:rsid w:val="003F0639"/>
    <w:rsid w:val="00403B88"/>
    <w:rsid w:val="004070D2"/>
    <w:rsid w:val="00413C6E"/>
    <w:rsid w:val="00431F7F"/>
    <w:rsid w:val="00441108"/>
    <w:rsid w:val="004411D1"/>
    <w:rsid w:val="004432E1"/>
    <w:rsid w:val="0045084D"/>
    <w:rsid w:val="00454A20"/>
    <w:rsid w:val="00455930"/>
    <w:rsid w:val="004674F1"/>
    <w:rsid w:val="004764AE"/>
    <w:rsid w:val="00481F0F"/>
    <w:rsid w:val="00483A45"/>
    <w:rsid w:val="004922FA"/>
    <w:rsid w:val="00492508"/>
    <w:rsid w:val="00497110"/>
    <w:rsid w:val="00497ECB"/>
    <w:rsid w:val="004A31C4"/>
    <w:rsid w:val="004A4332"/>
    <w:rsid w:val="004A515E"/>
    <w:rsid w:val="004A5776"/>
    <w:rsid w:val="004A5BB1"/>
    <w:rsid w:val="004B19C6"/>
    <w:rsid w:val="004D1441"/>
    <w:rsid w:val="004F092F"/>
    <w:rsid w:val="004F7067"/>
    <w:rsid w:val="004F7AFF"/>
    <w:rsid w:val="005014D6"/>
    <w:rsid w:val="00501DB0"/>
    <w:rsid w:val="00503D71"/>
    <w:rsid w:val="005068DB"/>
    <w:rsid w:val="00512B91"/>
    <w:rsid w:val="00512D43"/>
    <w:rsid w:val="00524D7E"/>
    <w:rsid w:val="00530E5F"/>
    <w:rsid w:val="005314E7"/>
    <w:rsid w:val="00550E4D"/>
    <w:rsid w:val="0055228B"/>
    <w:rsid w:val="00552C02"/>
    <w:rsid w:val="0056234C"/>
    <w:rsid w:val="00571798"/>
    <w:rsid w:val="00571CC1"/>
    <w:rsid w:val="00581281"/>
    <w:rsid w:val="0058426C"/>
    <w:rsid w:val="00586F34"/>
    <w:rsid w:val="00596377"/>
    <w:rsid w:val="005B46E5"/>
    <w:rsid w:val="005B4BDD"/>
    <w:rsid w:val="005C2C37"/>
    <w:rsid w:val="005D3663"/>
    <w:rsid w:val="005D750E"/>
    <w:rsid w:val="005E0183"/>
    <w:rsid w:val="005E6BEF"/>
    <w:rsid w:val="005F610C"/>
    <w:rsid w:val="0060280A"/>
    <w:rsid w:val="00604FD4"/>
    <w:rsid w:val="00613BE3"/>
    <w:rsid w:val="00617E15"/>
    <w:rsid w:val="00621005"/>
    <w:rsid w:val="006221E3"/>
    <w:rsid w:val="00623FCA"/>
    <w:rsid w:val="00625C38"/>
    <w:rsid w:val="00625F36"/>
    <w:rsid w:val="00630303"/>
    <w:rsid w:val="006363F0"/>
    <w:rsid w:val="00653B82"/>
    <w:rsid w:val="00654CF9"/>
    <w:rsid w:val="006724D6"/>
    <w:rsid w:val="006856A7"/>
    <w:rsid w:val="006870DA"/>
    <w:rsid w:val="00692D29"/>
    <w:rsid w:val="006A07E1"/>
    <w:rsid w:val="006A14B2"/>
    <w:rsid w:val="006A4E37"/>
    <w:rsid w:val="006B3564"/>
    <w:rsid w:val="006D4467"/>
    <w:rsid w:val="006E05A2"/>
    <w:rsid w:val="006E23C7"/>
    <w:rsid w:val="00701DF3"/>
    <w:rsid w:val="00703C30"/>
    <w:rsid w:val="007219DE"/>
    <w:rsid w:val="00737641"/>
    <w:rsid w:val="00741461"/>
    <w:rsid w:val="00743A4E"/>
    <w:rsid w:val="00750ADB"/>
    <w:rsid w:val="007544B6"/>
    <w:rsid w:val="0076590B"/>
    <w:rsid w:val="00766360"/>
    <w:rsid w:val="007676E8"/>
    <w:rsid w:val="00772FFD"/>
    <w:rsid w:val="007818F5"/>
    <w:rsid w:val="00784AB3"/>
    <w:rsid w:val="00786C41"/>
    <w:rsid w:val="0079713A"/>
    <w:rsid w:val="00797293"/>
    <w:rsid w:val="007C294B"/>
    <w:rsid w:val="007C6DBA"/>
    <w:rsid w:val="007F3C26"/>
    <w:rsid w:val="0080336D"/>
    <w:rsid w:val="00816393"/>
    <w:rsid w:val="00821C5D"/>
    <w:rsid w:val="00821DBA"/>
    <w:rsid w:val="00835D68"/>
    <w:rsid w:val="0084381B"/>
    <w:rsid w:val="008566CD"/>
    <w:rsid w:val="00861472"/>
    <w:rsid w:val="0087135E"/>
    <w:rsid w:val="008801D3"/>
    <w:rsid w:val="00890198"/>
    <w:rsid w:val="00893C14"/>
    <w:rsid w:val="008972EA"/>
    <w:rsid w:val="008C694C"/>
    <w:rsid w:val="008F042B"/>
    <w:rsid w:val="008F1024"/>
    <w:rsid w:val="008F469C"/>
    <w:rsid w:val="00905380"/>
    <w:rsid w:val="00907233"/>
    <w:rsid w:val="00911755"/>
    <w:rsid w:val="0091432F"/>
    <w:rsid w:val="00920EC7"/>
    <w:rsid w:val="00944530"/>
    <w:rsid w:val="00947BBD"/>
    <w:rsid w:val="009506C9"/>
    <w:rsid w:val="009516B6"/>
    <w:rsid w:val="00951CC2"/>
    <w:rsid w:val="0095225E"/>
    <w:rsid w:val="0095499A"/>
    <w:rsid w:val="00955A85"/>
    <w:rsid w:val="00982225"/>
    <w:rsid w:val="00982EB9"/>
    <w:rsid w:val="0099098F"/>
    <w:rsid w:val="009A0C6D"/>
    <w:rsid w:val="009A14AB"/>
    <w:rsid w:val="009A2779"/>
    <w:rsid w:val="009B223C"/>
    <w:rsid w:val="009B3ED9"/>
    <w:rsid w:val="009C275E"/>
    <w:rsid w:val="009C2D82"/>
    <w:rsid w:val="009C4FD0"/>
    <w:rsid w:val="009D010B"/>
    <w:rsid w:val="009F1EE0"/>
    <w:rsid w:val="009F2466"/>
    <w:rsid w:val="009F5B1F"/>
    <w:rsid w:val="00A06445"/>
    <w:rsid w:val="00A21E5D"/>
    <w:rsid w:val="00A227B3"/>
    <w:rsid w:val="00A22CF7"/>
    <w:rsid w:val="00A25CBD"/>
    <w:rsid w:val="00A309D5"/>
    <w:rsid w:val="00A31A69"/>
    <w:rsid w:val="00A32093"/>
    <w:rsid w:val="00A363EB"/>
    <w:rsid w:val="00A40660"/>
    <w:rsid w:val="00A45B18"/>
    <w:rsid w:val="00A51D0E"/>
    <w:rsid w:val="00A7731D"/>
    <w:rsid w:val="00A910ED"/>
    <w:rsid w:val="00A943F9"/>
    <w:rsid w:val="00A94FF4"/>
    <w:rsid w:val="00A95435"/>
    <w:rsid w:val="00AB26E3"/>
    <w:rsid w:val="00AB324B"/>
    <w:rsid w:val="00AC76DC"/>
    <w:rsid w:val="00AD1B35"/>
    <w:rsid w:val="00AD3AC0"/>
    <w:rsid w:val="00AD465F"/>
    <w:rsid w:val="00AE45B0"/>
    <w:rsid w:val="00AF6284"/>
    <w:rsid w:val="00B036B1"/>
    <w:rsid w:val="00B10A22"/>
    <w:rsid w:val="00B111BA"/>
    <w:rsid w:val="00B15753"/>
    <w:rsid w:val="00B25B77"/>
    <w:rsid w:val="00B273FA"/>
    <w:rsid w:val="00B3169E"/>
    <w:rsid w:val="00B33723"/>
    <w:rsid w:val="00B43425"/>
    <w:rsid w:val="00B55ECD"/>
    <w:rsid w:val="00B72500"/>
    <w:rsid w:val="00B76B21"/>
    <w:rsid w:val="00B920F2"/>
    <w:rsid w:val="00B93336"/>
    <w:rsid w:val="00B93B9C"/>
    <w:rsid w:val="00B973A8"/>
    <w:rsid w:val="00BA6268"/>
    <w:rsid w:val="00BB3344"/>
    <w:rsid w:val="00BB7A0A"/>
    <w:rsid w:val="00BC32A7"/>
    <w:rsid w:val="00BD194B"/>
    <w:rsid w:val="00BD2B9C"/>
    <w:rsid w:val="00BF1EE2"/>
    <w:rsid w:val="00BF2B46"/>
    <w:rsid w:val="00C060E3"/>
    <w:rsid w:val="00C207DE"/>
    <w:rsid w:val="00C354E6"/>
    <w:rsid w:val="00C5102E"/>
    <w:rsid w:val="00C5575C"/>
    <w:rsid w:val="00C65694"/>
    <w:rsid w:val="00C67355"/>
    <w:rsid w:val="00C732A9"/>
    <w:rsid w:val="00C81B4F"/>
    <w:rsid w:val="00C82287"/>
    <w:rsid w:val="00C94CC7"/>
    <w:rsid w:val="00C95D72"/>
    <w:rsid w:val="00C96525"/>
    <w:rsid w:val="00CA1BE2"/>
    <w:rsid w:val="00CA3328"/>
    <w:rsid w:val="00CA3B7B"/>
    <w:rsid w:val="00CB5B12"/>
    <w:rsid w:val="00CC397F"/>
    <w:rsid w:val="00CC6144"/>
    <w:rsid w:val="00CD6ABC"/>
    <w:rsid w:val="00CE318F"/>
    <w:rsid w:val="00CF0D68"/>
    <w:rsid w:val="00CF4582"/>
    <w:rsid w:val="00CF50BD"/>
    <w:rsid w:val="00D00EB2"/>
    <w:rsid w:val="00D11B98"/>
    <w:rsid w:val="00D13B66"/>
    <w:rsid w:val="00D22E42"/>
    <w:rsid w:val="00D238DE"/>
    <w:rsid w:val="00D264CF"/>
    <w:rsid w:val="00D30E4A"/>
    <w:rsid w:val="00D479D2"/>
    <w:rsid w:val="00D62E22"/>
    <w:rsid w:val="00D66F9A"/>
    <w:rsid w:val="00D72E07"/>
    <w:rsid w:val="00D740E0"/>
    <w:rsid w:val="00D74B80"/>
    <w:rsid w:val="00D821D7"/>
    <w:rsid w:val="00DC256D"/>
    <w:rsid w:val="00DC6C10"/>
    <w:rsid w:val="00DD3CEB"/>
    <w:rsid w:val="00DD69B7"/>
    <w:rsid w:val="00DE6977"/>
    <w:rsid w:val="00DF70CA"/>
    <w:rsid w:val="00E13D32"/>
    <w:rsid w:val="00E13DDA"/>
    <w:rsid w:val="00E5131E"/>
    <w:rsid w:val="00E55520"/>
    <w:rsid w:val="00E64C1C"/>
    <w:rsid w:val="00E763A4"/>
    <w:rsid w:val="00E76C2A"/>
    <w:rsid w:val="00E87C18"/>
    <w:rsid w:val="00E92456"/>
    <w:rsid w:val="00EC0D96"/>
    <w:rsid w:val="00ED1112"/>
    <w:rsid w:val="00ED1135"/>
    <w:rsid w:val="00EE0154"/>
    <w:rsid w:val="00EE1819"/>
    <w:rsid w:val="00EE4289"/>
    <w:rsid w:val="00EE6928"/>
    <w:rsid w:val="00EF329B"/>
    <w:rsid w:val="00F04999"/>
    <w:rsid w:val="00F17399"/>
    <w:rsid w:val="00F25944"/>
    <w:rsid w:val="00F26A95"/>
    <w:rsid w:val="00F27F38"/>
    <w:rsid w:val="00F35A2B"/>
    <w:rsid w:val="00F57A00"/>
    <w:rsid w:val="00F71913"/>
    <w:rsid w:val="00F816EC"/>
    <w:rsid w:val="00F84408"/>
    <w:rsid w:val="00F84D79"/>
    <w:rsid w:val="00F9137E"/>
    <w:rsid w:val="00F94121"/>
    <w:rsid w:val="00FA4035"/>
    <w:rsid w:val="00FB0A7B"/>
    <w:rsid w:val="00FC4519"/>
    <w:rsid w:val="00FD61D5"/>
    <w:rsid w:val="00FE6401"/>
    <w:rsid w:val="00FE7803"/>
    <w:rsid w:val="00FF5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013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395013"/>
    <w:pPr>
      <w:spacing w:after="120"/>
      <w:ind w:left="283"/>
    </w:pPr>
    <w:rPr>
      <w:rFonts w:eastAsia="Calibri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95013"/>
    <w:rPr>
      <w:rFonts w:ascii="Times New Roman" w:hAnsi="Times New Roman"/>
      <w:sz w:val="24"/>
      <w:lang w:val="ru-RU" w:eastAsia="ru-RU"/>
    </w:rPr>
  </w:style>
  <w:style w:type="paragraph" w:styleId="ListParagraph">
    <w:name w:val="List Paragraph"/>
    <w:basedOn w:val="Normal"/>
    <w:uiPriority w:val="99"/>
    <w:qFormat/>
    <w:rsid w:val="00395013"/>
    <w:pPr>
      <w:ind w:left="720"/>
      <w:contextualSpacing/>
    </w:pPr>
  </w:style>
  <w:style w:type="paragraph" w:customStyle="1" w:styleId="1">
    <w:name w:val="Обычный1"/>
    <w:uiPriority w:val="99"/>
    <w:rsid w:val="00B10A22"/>
    <w:pPr>
      <w:spacing w:line="276" w:lineRule="auto"/>
    </w:pPr>
    <w:rPr>
      <w:rFonts w:ascii="Arial" w:hAnsi="Arial" w:cs="Arial"/>
    </w:rPr>
  </w:style>
  <w:style w:type="table" w:styleId="TableGrid">
    <w:name w:val="Table Grid"/>
    <w:basedOn w:val="TableNormal"/>
    <w:uiPriority w:val="99"/>
    <w:rsid w:val="002C233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99"/>
    <w:qFormat/>
    <w:rsid w:val="00AC76DC"/>
    <w:rPr>
      <w:i/>
      <w:color w:val="808080"/>
    </w:rPr>
  </w:style>
  <w:style w:type="character" w:styleId="Hyperlink">
    <w:name w:val="Hyperlink"/>
    <w:basedOn w:val="DefaultParagraphFont"/>
    <w:uiPriority w:val="99"/>
    <w:rsid w:val="00A227B3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A227B3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rsid w:val="003928F0"/>
    <w:pPr>
      <w:spacing w:after="120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928F0"/>
    <w:rPr>
      <w:rFonts w:ascii="Times New Roman" w:hAnsi="Times New Roman"/>
      <w:sz w:val="24"/>
      <w:lang w:val="ru-RU" w:eastAsia="ru-RU"/>
    </w:rPr>
  </w:style>
  <w:style w:type="character" w:styleId="FollowedHyperlink">
    <w:name w:val="FollowedHyperlink"/>
    <w:basedOn w:val="DefaultParagraphFont"/>
    <w:uiPriority w:val="99"/>
    <w:semiHidden/>
    <w:rsid w:val="004A515E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186F6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818F5"/>
    <w:rPr>
      <w:rFonts w:ascii="Segoe UI" w:eastAsia="Calibr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818F5"/>
    <w:rPr>
      <w:rFonts w:ascii="Segoe UI" w:hAnsi="Segoe UI"/>
      <w:sz w:val="18"/>
      <w:lang w:val="ru-RU" w:eastAsia="ru-RU"/>
    </w:rPr>
  </w:style>
  <w:style w:type="paragraph" w:customStyle="1" w:styleId="Body1">
    <w:name w:val="Body 1"/>
    <w:uiPriority w:val="99"/>
    <w:rsid w:val="008F469C"/>
    <w:pPr>
      <w:outlineLvl w:val="0"/>
    </w:pPr>
    <w:rPr>
      <w:rFonts w:ascii="Times New Roman" w:eastAsia="Arial Unicode MS" w:hAnsi="Times New Roman"/>
      <w:color w:val="000000"/>
      <w:sz w:val="24"/>
      <w:szCs w:val="20"/>
      <w:u w:color="000000"/>
      <w:lang w:val="cs-CZ" w:eastAsia="en-US"/>
    </w:rPr>
  </w:style>
  <w:style w:type="paragraph" w:customStyle="1" w:styleId="Spalvotassraas1parykinimas1">
    <w:name w:val="Spalvotas sąraas – 1 parykinimas1"/>
    <w:basedOn w:val="Normal"/>
    <w:uiPriority w:val="99"/>
    <w:rsid w:val="00BF1EE2"/>
    <w:pPr>
      <w:ind w:left="720"/>
      <w:contextualSpacing/>
    </w:pPr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rsid w:val="00BF1EE2"/>
    <w:rPr>
      <w:rFonts w:cs="Times New Roman"/>
      <w:sz w:val="16"/>
    </w:rPr>
  </w:style>
  <w:style w:type="character" w:customStyle="1" w:styleId="notranslate">
    <w:name w:val="notranslate"/>
    <w:uiPriority w:val="99"/>
    <w:rsid w:val="00A363EB"/>
  </w:style>
  <w:style w:type="character" w:styleId="Strong">
    <w:name w:val="Strong"/>
    <w:basedOn w:val="DefaultParagraphFont"/>
    <w:uiPriority w:val="99"/>
    <w:qFormat/>
    <w:rsid w:val="00893C14"/>
    <w:rPr>
      <w:rFonts w:cs="Times New Roman"/>
      <w:b/>
    </w:rPr>
  </w:style>
  <w:style w:type="paragraph" w:customStyle="1" w:styleId="a">
    <w:name w:val="Абзац списка"/>
    <w:basedOn w:val="Normal"/>
    <w:uiPriority w:val="99"/>
    <w:rsid w:val="00FD61D5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rsid w:val="009909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9098F"/>
    <w:rPr>
      <w:rFonts w:ascii="Times New Roman" w:hAnsi="Times New Roman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909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9098F"/>
    <w:rPr>
      <w:b/>
    </w:rPr>
  </w:style>
  <w:style w:type="character" w:customStyle="1" w:styleId="rvts0">
    <w:name w:val="rvts0"/>
    <w:uiPriority w:val="99"/>
    <w:rsid w:val="009D01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mcinterpeting.org/application/files/2015/2301/5715/RoderickJones-ProfessionalEthics.pdf" TargetMode="External"/><Relationship Id="rId5" Type="http://schemas.openxmlformats.org/officeDocument/2006/relationships/hyperlink" Target="http://www.d-learn.pn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7130</Words>
  <Characters>4065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Користувач Windows</dc:creator>
  <cp:keywords/>
  <dc:description/>
  <cp:lastModifiedBy>Yakiv</cp:lastModifiedBy>
  <cp:revision>2</cp:revision>
  <cp:lastPrinted>2020-12-15T08:36:00Z</cp:lastPrinted>
  <dcterms:created xsi:type="dcterms:W3CDTF">2021-10-29T09:12:00Z</dcterms:created>
  <dcterms:modified xsi:type="dcterms:W3CDTF">2021-10-29T09:12:00Z</dcterms:modified>
</cp:coreProperties>
</file>