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2D" w:rsidRPr="00604FD4" w:rsidRDefault="0065062D" w:rsidP="00395013">
      <w:pPr>
        <w:jc w:val="center"/>
        <w:rPr>
          <w:b/>
          <w:sz w:val="28"/>
          <w:szCs w:val="28"/>
          <w:lang w:val="uk-UA"/>
        </w:rPr>
      </w:pPr>
      <w:r w:rsidRPr="00604FD4">
        <w:rPr>
          <w:b/>
          <w:sz w:val="28"/>
          <w:szCs w:val="28"/>
          <w:lang w:val="uk-UA"/>
        </w:rPr>
        <w:t>МІНІСТЕРСТВО ОСВІТИ І НАУКИ УКРАЇНИ</w:t>
      </w:r>
    </w:p>
    <w:p w:rsidR="0065062D" w:rsidRPr="00604FD4" w:rsidRDefault="0065062D" w:rsidP="00395013">
      <w:pPr>
        <w:jc w:val="center"/>
        <w:rPr>
          <w:b/>
          <w:sz w:val="28"/>
          <w:szCs w:val="28"/>
          <w:lang w:val="uk-UA"/>
        </w:rPr>
      </w:pPr>
      <w:r w:rsidRPr="00604FD4">
        <w:rPr>
          <w:b/>
          <w:sz w:val="28"/>
          <w:szCs w:val="28"/>
          <w:lang w:val="uk-UA"/>
        </w:rPr>
        <w:t>ПРИКАРПАТСЬКИЙ НАЦІОНАЛЬНИЙ УНІВЕРСИТЕТ</w:t>
      </w:r>
    </w:p>
    <w:p w:rsidR="0065062D" w:rsidRPr="00604FD4" w:rsidRDefault="0065062D" w:rsidP="00395013">
      <w:pPr>
        <w:jc w:val="center"/>
        <w:rPr>
          <w:b/>
          <w:sz w:val="28"/>
          <w:szCs w:val="28"/>
          <w:lang w:val="uk-UA"/>
        </w:rPr>
      </w:pPr>
      <w:r w:rsidRPr="00604FD4">
        <w:rPr>
          <w:b/>
          <w:sz w:val="28"/>
          <w:szCs w:val="28"/>
          <w:lang w:val="uk-UA"/>
        </w:rPr>
        <w:t xml:space="preserve"> ІМЕНІ ВАСИЛЯ СТЕФАНИКА</w:t>
      </w: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r w:rsidRPr="00604FD4">
        <w:rPr>
          <w:sz w:val="28"/>
          <w:szCs w:val="28"/>
          <w:lang w:val="uk-UA"/>
        </w:rPr>
        <w:t>Факультет іноземних мов</w:t>
      </w:r>
    </w:p>
    <w:p w:rsidR="0065062D" w:rsidRPr="00604FD4" w:rsidRDefault="0065062D" w:rsidP="00395013">
      <w:pPr>
        <w:jc w:val="center"/>
        <w:rPr>
          <w:b/>
          <w:sz w:val="28"/>
          <w:szCs w:val="28"/>
          <w:lang w:val="uk-UA"/>
        </w:rPr>
      </w:pPr>
    </w:p>
    <w:p w:rsidR="0065062D" w:rsidRPr="00604FD4" w:rsidRDefault="0065062D"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2D7C27" w:rsidRDefault="0065062D" w:rsidP="00395013">
      <w:pPr>
        <w:jc w:val="center"/>
        <w:rPr>
          <w:b/>
          <w:sz w:val="28"/>
          <w:szCs w:val="28"/>
          <w:lang w:val="uk-UA"/>
        </w:rPr>
      </w:pPr>
      <w:r>
        <w:rPr>
          <w:b/>
          <w:sz w:val="28"/>
          <w:szCs w:val="28"/>
          <w:lang w:val="uk-UA"/>
        </w:rPr>
        <w:t>ДРУГА ІНОЗЕМНА МОВА (ФРАНЦУЗЬКА)</w:t>
      </w:r>
    </w:p>
    <w:p w:rsidR="0065062D" w:rsidRPr="00604FD4" w:rsidRDefault="0065062D" w:rsidP="00395013">
      <w:pPr>
        <w:jc w:val="center"/>
        <w:rPr>
          <w:b/>
          <w:sz w:val="28"/>
          <w:szCs w:val="28"/>
          <w:lang w:val="uk-UA"/>
        </w:rPr>
      </w:pPr>
    </w:p>
    <w:p w:rsidR="0065062D" w:rsidRPr="00604FD4" w:rsidRDefault="0065062D" w:rsidP="002D7C27">
      <w:pPr>
        <w:rPr>
          <w:b/>
          <w:bCs/>
          <w:sz w:val="28"/>
          <w:szCs w:val="28"/>
          <w:lang w:val="uk-UA"/>
        </w:rPr>
      </w:pPr>
      <w:bookmarkStart w:id="0" w:name="_Hlk48037759"/>
    </w:p>
    <w:bookmarkEnd w:id="0"/>
    <w:p w:rsidR="0065062D" w:rsidRPr="00604FD4" w:rsidRDefault="0065062D" w:rsidP="00395013">
      <w:pPr>
        <w:jc w:val="center"/>
        <w:rPr>
          <w:b/>
          <w:sz w:val="28"/>
          <w:szCs w:val="28"/>
          <w:u w:val="single"/>
          <w:lang w:val="uk-UA"/>
        </w:rPr>
      </w:pPr>
    </w:p>
    <w:p w:rsidR="0065062D" w:rsidRPr="00604FD4" w:rsidRDefault="0065062D" w:rsidP="00B93336">
      <w:pPr>
        <w:rPr>
          <w:sz w:val="28"/>
          <w:szCs w:val="28"/>
          <w:lang w:val="uk-UA"/>
        </w:rPr>
      </w:pPr>
      <w:r w:rsidRPr="00604FD4">
        <w:rPr>
          <w:sz w:val="28"/>
          <w:szCs w:val="28"/>
          <w:lang w:val="uk-UA"/>
        </w:rPr>
        <w:t xml:space="preserve">                          Рівень вищої освіти – перший (бакалаврський)</w:t>
      </w:r>
    </w:p>
    <w:p w:rsidR="0065062D" w:rsidRPr="00604FD4" w:rsidRDefault="0065062D" w:rsidP="00B93336">
      <w:pPr>
        <w:rPr>
          <w:i/>
          <w:iCs/>
          <w:sz w:val="22"/>
          <w:szCs w:val="22"/>
          <w:lang w:val="uk-UA"/>
        </w:rPr>
      </w:pPr>
      <w:r>
        <w:rPr>
          <w:sz w:val="28"/>
          <w:szCs w:val="28"/>
          <w:lang w:val="uk-UA"/>
        </w:rPr>
        <w:t xml:space="preserve"> </w:t>
      </w:r>
    </w:p>
    <w:p w:rsidR="0065062D" w:rsidRPr="00604FD4" w:rsidRDefault="0065062D" w:rsidP="00B93336">
      <w:pPr>
        <w:rPr>
          <w:sz w:val="28"/>
          <w:szCs w:val="28"/>
          <w:lang w:val="uk-UA"/>
        </w:rPr>
      </w:pPr>
      <w:r w:rsidRPr="00604FD4">
        <w:rPr>
          <w:sz w:val="28"/>
          <w:szCs w:val="28"/>
          <w:lang w:val="uk-UA"/>
        </w:rPr>
        <w:t xml:space="preserve"> </w:t>
      </w:r>
    </w:p>
    <w:p w:rsidR="00F0427E" w:rsidRPr="00F0427E" w:rsidRDefault="0065062D" w:rsidP="00F0427E">
      <w:pPr>
        <w:rPr>
          <w:sz w:val="28"/>
          <w:szCs w:val="28"/>
          <w:lang w:val="uk-UA"/>
        </w:rPr>
      </w:pPr>
      <w:r w:rsidRPr="00604FD4">
        <w:rPr>
          <w:sz w:val="28"/>
          <w:szCs w:val="28"/>
          <w:lang w:val="uk-UA"/>
        </w:rPr>
        <w:t xml:space="preserve">                          </w:t>
      </w:r>
      <w:r w:rsidR="00F0427E" w:rsidRPr="00F0427E">
        <w:rPr>
          <w:sz w:val="28"/>
          <w:szCs w:val="28"/>
          <w:lang w:val="uk-UA"/>
        </w:rPr>
        <w:t xml:space="preserve">Освітня </w:t>
      </w:r>
      <w:r w:rsidR="00F0427E" w:rsidRPr="00F0427E">
        <w:rPr>
          <w:sz w:val="28"/>
          <w:szCs w:val="28"/>
        </w:rPr>
        <w:t>про</w:t>
      </w:r>
      <w:r w:rsidR="00F0427E" w:rsidRPr="00F0427E">
        <w:rPr>
          <w:sz w:val="28"/>
          <w:szCs w:val="28"/>
          <w:lang w:val="uk-UA"/>
        </w:rPr>
        <w:t>грама «Англійська мова і література»</w:t>
      </w:r>
    </w:p>
    <w:p w:rsidR="00F0427E" w:rsidRPr="00F0427E" w:rsidRDefault="00F0427E" w:rsidP="00F0427E">
      <w:pPr>
        <w:rPr>
          <w:sz w:val="28"/>
          <w:szCs w:val="28"/>
          <w:lang w:val="uk-UA"/>
        </w:rPr>
      </w:pPr>
      <w:r w:rsidRPr="00F0427E">
        <w:rPr>
          <w:sz w:val="28"/>
          <w:szCs w:val="28"/>
          <w:lang w:val="uk-UA"/>
        </w:rPr>
        <w:t xml:space="preserve">                          Спеціальність 014 Середня освіта</w:t>
      </w:r>
    </w:p>
    <w:p w:rsidR="00F0427E" w:rsidRPr="00F0427E" w:rsidRDefault="00F0427E" w:rsidP="00F0427E">
      <w:pPr>
        <w:rPr>
          <w:sz w:val="28"/>
          <w:szCs w:val="28"/>
          <w:lang w:val="uk-UA"/>
        </w:rPr>
      </w:pPr>
      <w:r w:rsidRPr="00F0427E">
        <w:rPr>
          <w:sz w:val="28"/>
          <w:szCs w:val="28"/>
          <w:lang w:val="uk-UA"/>
        </w:rPr>
        <w:t xml:space="preserve">               </w:t>
      </w:r>
      <w:r>
        <w:rPr>
          <w:sz w:val="28"/>
          <w:szCs w:val="28"/>
          <w:lang w:val="uk-UA"/>
        </w:rPr>
        <w:t xml:space="preserve">          </w:t>
      </w:r>
      <w:r w:rsidRPr="00F0427E">
        <w:rPr>
          <w:sz w:val="28"/>
          <w:szCs w:val="28"/>
          <w:lang w:val="uk-UA"/>
        </w:rPr>
        <w:t xml:space="preserve"> Спеціалізація </w:t>
      </w:r>
      <w:r w:rsidRPr="00F0427E">
        <w:rPr>
          <w:sz w:val="28"/>
          <w:szCs w:val="28"/>
        </w:rPr>
        <w:t xml:space="preserve">014.02 </w:t>
      </w:r>
      <w:proofErr w:type="spellStart"/>
      <w:r w:rsidRPr="00F0427E">
        <w:rPr>
          <w:sz w:val="28"/>
          <w:szCs w:val="28"/>
        </w:rPr>
        <w:t>Середня</w:t>
      </w:r>
      <w:proofErr w:type="spellEnd"/>
      <w:r w:rsidRPr="00F0427E">
        <w:rPr>
          <w:sz w:val="28"/>
          <w:szCs w:val="28"/>
        </w:rPr>
        <w:t xml:space="preserve"> </w:t>
      </w:r>
      <w:proofErr w:type="spellStart"/>
      <w:r w:rsidRPr="00F0427E">
        <w:rPr>
          <w:sz w:val="28"/>
          <w:szCs w:val="28"/>
        </w:rPr>
        <w:t>освіта</w:t>
      </w:r>
      <w:proofErr w:type="spellEnd"/>
      <w:r w:rsidRPr="00F0427E">
        <w:rPr>
          <w:sz w:val="28"/>
          <w:szCs w:val="28"/>
        </w:rPr>
        <w:t xml:space="preserve"> (</w:t>
      </w:r>
      <w:proofErr w:type="spellStart"/>
      <w:r w:rsidRPr="00F0427E">
        <w:rPr>
          <w:sz w:val="28"/>
          <w:szCs w:val="28"/>
        </w:rPr>
        <w:t>Мова</w:t>
      </w:r>
      <w:proofErr w:type="spellEnd"/>
      <w:r w:rsidRPr="00F0427E">
        <w:rPr>
          <w:sz w:val="28"/>
          <w:szCs w:val="28"/>
        </w:rPr>
        <w:t xml:space="preserve"> і </w:t>
      </w:r>
      <w:proofErr w:type="spellStart"/>
      <w:r w:rsidRPr="00F0427E">
        <w:rPr>
          <w:sz w:val="28"/>
          <w:szCs w:val="28"/>
        </w:rPr>
        <w:t>література</w:t>
      </w:r>
      <w:proofErr w:type="spellEnd"/>
    </w:p>
    <w:p w:rsidR="00F0427E" w:rsidRPr="00F0427E" w:rsidRDefault="00F0427E" w:rsidP="00F0427E">
      <w:pPr>
        <w:rPr>
          <w:sz w:val="28"/>
          <w:szCs w:val="28"/>
          <w:lang w:val="uk-UA"/>
        </w:rPr>
      </w:pPr>
      <w:r>
        <w:rPr>
          <w:b/>
          <w:sz w:val="28"/>
          <w:szCs w:val="28"/>
          <w:lang w:val="uk-UA"/>
        </w:rPr>
        <w:t xml:space="preserve">                          </w:t>
      </w:r>
      <w:r w:rsidRPr="00F0427E">
        <w:rPr>
          <w:sz w:val="28"/>
          <w:szCs w:val="28"/>
          <w:lang w:val="uk-UA"/>
        </w:rPr>
        <w:t>(англійська))</w:t>
      </w:r>
    </w:p>
    <w:p w:rsidR="00F0427E" w:rsidRPr="00F0427E" w:rsidRDefault="00F0427E" w:rsidP="00F0427E">
      <w:pPr>
        <w:rPr>
          <w:sz w:val="28"/>
          <w:szCs w:val="28"/>
          <w:lang w:val="uk-UA"/>
        </w:rPr>
      </w:pPr>
      <w:r w:rsidRPr="00F0427E">
        <w:rPr>
          <w:sz w:val="28"/>
          <w:szCs w:val="28"/>
          <w:lang w:val="uk-UA"/>
        </w:rPr>
        <w:t xml:space="preserve">                          Галузь знань 01 Освіта </w:t>
      </w:r>
    </w:p>
    <w:p w:rsidR="0065062D" w:rsidRPr="00604FD4" w:rsidRDefault="0065062D" w:rsidP="00F0427E">
      <w:pP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Default="0065062D" w:rsidP="00395013">
      <w:pPr>
        <w:jc w:val="center"/>
        <w:rPr>
          <w:sz w:val="28"/>
          <w:szCs w:val="28"/>
          <w:lang w:val="uk-UA"/>
        </w:rPr>
      </w:pPr>
    </w:p>
    <w:p w:rsidR="00F0427E" w:rsidRDefault="00F0427E" w:rsidP="00395013">
      <w:pPr>
        <w:jc w:val="center"/>
        <w:rPr>
          <w:sz w:val="28"/>
          <w:szCs w:val="28"/>
          <w:lang w:val="uk-UA"/>
        </w:rPr>
      </w:pPr>
    </w:p>
    <w:p w:rsidR="00F0427E" w:rsidRDefault="00F0427E" w:rsidP="00395013">
      <w:pPr>
        <w:jc w:val="center"/>
        <w:rPr>
          <w:sz w:val="28"/>
          <w:szCs w:val="28"/>
          <w:lang w:val="uk-UA"/>
        </w:rPr>
      </w:pPr>
    </w:p>
    <w:p w:rsidR="00F0427E" w:rsidRDefault="00F0427E" w:rsidP="00395013">
      <w:pPr>
        <w:jc w:val="center"/>
        <w:rPr>
          <w:sz w:val="28"/>
          <w:szCs w:val="28"/>
          <w:lang w:val="uk-UA"/>
        </w:rPr>
      </w:pPr>
    </w:p>
    <w:p w:rsidR="00F0427E" w:rsidRPr="00604FD4" w:rsidRDefault="00F0427E" w:rsidP="00395013">
      <w:pPr>
        <w:jc w:val="center"/>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right"/>
        <w:rPr>
          <w:sz w:val="28"/>
          <w:szCs w:val="28"/>
          <w:lang w:val="uk-UA"/>
        </w:rPr>
      </w:pPr>
      <w:r w:rsidRPr="00604FD4">
        <w:rPr>
          <w:sz w:val="28"/>
          <w:szCs w:val="28"/>
          <w:lang w:val="uk-UA"/>
        </w:rPr>
        <w:t>Затверджено на засіданні кафедри</w:t>
      </w:r>
    </w:p>
    <w:p w:rsidR="0065062D" w:rsidRPr="00604FD4" w:rsidRDefault="0065062D"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bookmarkStart w:id="1" w:name="_GoBack"/>
      <w:bookmarkEnd w:id="1"/>
    </w:p>
    <w:p w:rsidR="0065062D" w:rsidRPr="00604FD4" w:rsidRDefault="0065062D" w:rsidP="00441108">
      <w:pPr>
        <w:rPr>
          <w:sz w:val="28"/>
          <w:szCs w:val="28"/>
          <w:lang w:val="uk-UA"/>
        </w:rPr>
      </w:pPr>
    </w:p>
    <w:p w:rsidR="0065062D" w:rsidRPr="00604FD4" w:rsidRDefault="0065062D"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65062D" w:rsidRPr="00604FD4" w:rsidTr="00524D7E">
        <w:tc>
          <w:tcPr>
            <w:tcW w:w="9345" w:type="dxa"/>
            <w:gridSpan w:val="9"/>
          </w:tcPr>
          <w:p w:rsidR="0065062D" w:rsidRPr="00604FD4" w:rsidRDefault="0065062D" w:rsidP="00524D7E">
            <w:pPr>
              <w:jc w:val="center"/>
              <w:rPr>
                <w:lang w:val="uk-UA"/>
              </w:rPr>
            </w:pPr>
            <w:r w:rsidRPr="00604FD4">
              <w:rPr>
                <w:b/>
                <w:sz w:val="22"/>
                <w:szCs w:val="22"/>
                <w:lang w:val="uk-UA"/>
              </w:rPr>
              <w:lastRenderedPageBreak/>
              <w:t>1. Загальна інформація</w:t>
            </w:r>
          </w:p>
        </w:tc>
      </w:tr>
      <w:tr w:rsidR="0065062D" w:rsidRPr="00604FD4" w:rsidTr="00524D7E">
        <w:tc>
          <w:tcPr>
            <w:tcW w:w="2547" w:type="dxa"/>
            <w:gridSpan w:val="3"/>
          </w:tcPr>
          <w:p w:rsidR="0065062D" w:rsidRPr="00604FD4" w:rsidRDefault="0065062D" w:rsidP="00EE1819">
            <w:pPr>
              <w:rPr>
                <w:b/>
                <w:lang w:val="uk-UA"/>
              </w:rPr>
            </w:pPr>
            <w:r w:rsidRPr="00604FD4">
              <w:rPr>
                <w:b/>
                <w:sz w:val="22"/>
                <w:szCs w:val="22"/>
                <w:lang w:val="uk-UA"/>
              </w:rPr>
              <w:t>Назва дисципліни</w:t>
            </w:r>
          </w:p>
        </w:tc>
        <w:tc>
          <w:tcPr>
            <w:tcW w:w="6798" w:type="dxa"/>
            <w:gridSpan w:val="6"/>
          </w:tcPr>
          <w:p w:rsidR="0065062D" w:rsidRPr="000B5932" w:rsidRDefault="0065062D" w:rsidP="00524D7E">
            <w:pPr>
              <w:jc w:val="both"/>
              <w:rPr>
                <w:lang w:val="uk-UA"/>
              </w:rPr>
            </w:pPr>
            <w:r w:rsidRPr="000B5932">
              <w:rPr>
                <w:sz w:val="22"/>
                <w:szCs w:val="22"/>
                <w:lang w:val="uk-UA"/>
              </w:rPr>
              <w:t>Друга іноземна мова (французька)</w:t>
            </w:r>
          </w:p>
        </w:tc>
      </w:tr>
      <w:tr w:rsidR="0065062D" w:rsidRPr="00604FD4" w:rsidTr="00524D7E">
        <w:tc>
          <w:tcPr>
            <w:tcW w:w="2547" w:type="dxa"/>
            <w:gridSpan w:val="3"/>
          </w:tcPr>
          <w:p w:rsidR="0065062D" w:rsidRPr="00604FD4" w:rsidRDefault="0065062D" w:rsidP="00EE1819">
            <w:pPr>
              <w:rPr>
                <w:b/>
                <w:lang w:val="uk-UA"/>
              </w:rPr>
            </w:pPr>
            <w:r w:rsidRPr="00604FD4">
              <w:rPr>
                <w:b/>
                <w:sz w:val="22"/>
                <w:szCs w:val="22"/>
                <w:lang w:val="uk-UA"/>
              </w:rPr>
              <w:t>Викладач (-і)</w:t>
            </w:r>
          </w:p>
        </w:tc>
        <w:tc>
          <w:tcPr>
            <w:tcW w:w="6798" w:type="dxa"/>
            <w:gridSpan w:val="6"/>
          </w:tcPr>
          <w:p w:rsidR="0065062D" w:rsidRPr="000B5932" w:rsidRDefault="0065062D" w:rsidP="000B5932">
            <w:pPr>
              <w:spacing w:line="240" w:lineRule="atLeast"/>
              <w:jc w:val="both"/>
              <w:rPr>
                <w:lang w:val="uk-UA"/>
              </w:rPr>
            </w:pPr>
            <w:proofErr w:type="spellStart"/>
            <w:r w:rsidRPr="000B5932">
              <w:rPr>
                <w:sz w:val="22"/>
                <w:szCs w:val="22"/>
                <w:lang w:val="uk-UA"/>
              </w:rPr>
              <w:t>Смушак</w:t>
            </w:r>
            <w:proofErr w:type="spellEnd"/>
            <w:r w:rsidRPr="000B5932">
              <w:rPr>
                <w:sz w:val="22"/>
                <w:szCs w:val="22"/>
                <w:lang w:val="uk-UA"/>
              </w:rPr>
              <w:t xml:space="preserve"> Тетяна </w:t>
            </w:r>
            <w:proofErr w:type="spellStart"/>
            <w:r w:rsidRPr="000B5932">
              <w:rPr>
                <w:sz w:val="22"/>
                <w:szCs w:val="22"/>
                <w:lang w:val="uk-UA"/>
              </w:rPr>
              <w:t>Володимиріва</w:t>
            </w:r>
            <w:proofErr w:type="spellEnd"/>
          </w:p>
          <w:p w:rsidR="0065062D" w:rsidRPr="000B5932" w:rsidRDefault="0065062D" w:rsidP="000B5932">
            <w:pPr>
              <w:spacing w:line="240" w:lineRule="atLeast"/>
              <w:jc w:val="both"/>
              <w:rPr>
                <w:lang w:val="uk-UA"/>
              </w:rPr>
            </w:pPr>
            <w:proofErr w:type="spellStart"/>
            <w:r w:rsidRPr="000B5932">
              <w:rPr>
                <w:sz w:val="22"/>
                <w:szCs w:val="22"/>
                <w:lang w:val="uk-UA"/>
              </w:rPr>
              <w:t>Ковбанюк</w:t>
            </w:r>
            <w:proofErr w:type="spellEnd"/>
            <w:r w:rsidRPr="000B5932">
              <w:rPr>
                <w:sz w:val="22"/>
                <w:szCs w:val="22"/>
                <w:lang w:val="uk-UA"/>
              </w:rPr>
              <w:t xml:space="preserve"> Мар’яна Іванівна</w:t>
            </w:r>
          </w:p>
          <w:p w:rsidR="0065062D" w:rsidRPr="000B5932" w:rsidRDefault="0065062D" w:rsidP="000B5932">
            <w:pPr>
              <w:spacing w:line="240" w:lineRule="atLeast"/>
              <w:jc w:val="both"/>
              <w:rPr>
                <w:lang w:val="uk-UA"/>
              </w:rPr>
            </w:pPr>
            <w:r w:rsidRPr="000B5932">
              <w:rPr>
                <w:sz w:val="22"/>
                <w:szCs w:val="22"/>
                <w:lang w:val="uk-UA"/>
              </w:rPr>
              <w:t>Крук Зоряна Миколаївна</w:t>
            </w:r>
          </w:p>
          <w:p w:rsidR="0065062D" w:rsidRPr="000B5932" w:rsidRDefault="0065062D" w:rsidP="000B5932">
            <w:pPr>
              <w:spacing w:line="240" w:lineRule="atLeast"/>
              <w:jc w:val="both"/>
              <w:rPr>
                <w:lang w:val="uk-UA"/>
              </w:rPr>
            </w:pPr>
            <w:r w:rsidRPr="000B5932">
              <w:rPr>
                <w:sz w:val="22"/>
                <w:szCs w:val="22"/>
                <w:lang w:val="uk-UA"/>
              </w:rPr>
              <w:t>Воронько Галина Михайлівна</w:t>
            </w:r>
          </w:p>
          <w:p w:rsidR="0065062D" w:rsidRPr="000B5932" w:rsidRDefault="0065062D" w:rsidP="000B5932">
            <w:pPr>
              <w:spacing w:line="240" w:lineRule="atLeast"/>
              <w:jc w:val="both"/>
              <w:rPr>
                <w:lang w:val="uk-UA"/>
              </w:rPr>
            </w:pPr>
            <w:r>
              <w:rPr>
                <w:sz w:val="22"/>
                <w:szCs w:val="22"/>
                <w:lang w:val="uk-UA"/>
              </w:rPr>
              <w:t>Цюпа Людмила Вікторівна</w:t>
            </w:r>
          </w:p>
          <w:p w:rsidR="0065062D" w:rsidRPr="000B5932" w:rsidRDefault="0065062D" w:rsidP="000B5932">
            <w:pPr>
              <w:jc w:val="both"/>
              <w:rPr>
                <w:lang w:val="uk-UA"/>
              </w:rPr>
            </w:pPr>
            <w:r w:rsidRPr="000B5932">
              <w:rPr>
                <w:sz w:val="22"/>
                <w:szCs w:val="22"/>
                <w:lang w:val="uk-UA"/>
              </w:rPr>
              <w:t>Луцик Наталія Миколаївна</w:t>
            </w:r>
          </w:p>
        </w:tc>
      </w:tr>
      <w:tr w:rsidR="0065062D" w:rsidRPr="00604FD4" w:rsidTr="00524D7E">
        <w:tc>
          <w:tcPr>
            <w:tcW w:w="2547" w:type="dxa"/>
            <w:gridSpan w:val="3"/>
          </w:tcPr>
          <w:p w:rsidR="0065062D" w:rsidRPr="00604FD4" w:rsidRDefault="0065062D" w:rsidP="000B5932">
            <w:pPr>
              <w:rPr>
                <w:b/>
                <w:lang w:val="uk-UA"/>
              </w:rPr>
            </w:pPr>
            <w:r w:rsidRPr="00604FD4">
              <w:rPr>
                <w:b/>
                <w:sz w:val="22"/>
                <w:szCs w:val="22"/>
                <w:lang w:val="uk-UA"/>
              </w:rPr>
              <w:t>Контактний телефон викладача</w:t>
            </w:r>
          </w:p>
        </w:tc>
        <w:tc>
          <w:tcPr>
            <w:tcW w:w="6798" w:type="dxa"/>
            <w:gridSpan w:val="6"/>
          </w:tcPr>
          <w:p w:rsidR="0065062D" w:rsidRPr="000B5932" w:rsidRDefault="0065062D" w:rsidP="000B5932">
            <w:pPr>
              <w:jc w:val="both"/>
            </w:pPr>
            <w:r w:rsidRPr="000B5932">
              <w:rPr>
                <w:sz w:val="22"/>
                <w:szCs w:val="22"/>
              </w:rPr>
              <w:t>09</w:t>
            </w:r>
            <w:r w:rsidRPr="000B5932">
              <w:rPr>
                <w:sz w:val="22"/>
                <w:szCs w:val="22"/>
                <w:lang w:val="en-US"/>
              </w:rPr>
              <w:t>9-230-22-46</w:t>
            </w:r>
          </w:p>
          <w:p w:rsidR="0065062D" w:rsidRPr="000B5932" w:rsidRDefault="0065062D" w:rsidP="000B5932">
            <w:pPr>
              <w:jc w:val="both"/>
            </w:pPr>
            <w:r w:rsidRPr="000B5932">
              <w:rPr>
                <w:sz w:val="22"/>
                <w:szCs w:val="22"/>
              </w:rPr>
              <w:t>096-185-78-10</w:t>
            </w:r>
          </w:p>
          <w:p w:rsidR="0065062D" w:rsidRPr="000B5932" w:rsidRDefault="0065062D" w:rsidP="000B5932">
            <w:pPr>
              <w:jc w:val="both"/>
            </w:pPr>
            <w:r w:rsidRPr="000B5932">
              <w:rPr>
                <w:sz w:val="22"/>
                <w:szCs w:val="22"/>
              </w:rPr>
              <w:t>097-555-67-83</w:t>
            </w:r>
          </w:p>
          <w:p w:rsidR="0065062D" w:rsidRPr="000B5932" w:rsidRDefault="0065062D" w:rsidP="000B5932">
            <w:pPr>
              <w:jc w:val="both"/>
            </w:pPr>
            <w:r w:rsidRPr="000B5932">
              <w:rPr>
                <w:sz w:val="22"/>
                <w:szCs w:val="22"/>
                <w:lang w:val="en-US"/>
              </w:rPr>
              <w:t>050-</w:t>
            </w:r>
            <w:r w:rsidRPr="000B5932">
              <w:rPr>
                <w:sz w:val="22"/>
                <w:szCs w:val="22"/>
              </w:rPr>
              <w:t>784-41-31</w:t>
            </w:r>
          </w:p>
          <w:p w:rsidR="0065062D" w:rsidRPr="00535F09" w:rsidRDefault="0065062D" w:rsidP="000B5932">
            <w:pPr>
              <w:jc w:val="both"/>
            </w:pPr>
            <w:r w:rsidRPr="000B5932">
              <w:rPr>
                <w:sz w:val="22"/>
                <w:szCs w:val="22"/>
              </w:rPr>
              <w:t>067-837</w:t>
            </w:r>
            <w:r w:rsidRPr="000B5932">
              <w:rPr>
                <w:sz w:val="22"/>
                <w:szCs w:val="22"/>
                <w:lang w:val="en-US"/>
              </w:rPr>
              <w:t>-</w:t>
            </w:r>
            <w:r w:rsidRPr="000B5932">
              <w:rPr>
                <w:sz w:val="22"/>
                <w:szCs w:val="22"/>
              </w:rPr>
              <w:t>59</w:t>
            </w:r>
            <w:r w:rsidRPr="000B5932">
              <w:rPr>
                <w:sz w:val="22"/>
                <w:szCs w:val="22"/>
                <w:lang w:val="en-US"/>
              </w:rPr>
              <w:t>-</w:t>
            </w:r>
            <w:r>
              <w:rPr>
                <w:sz w:val="22"/>
                <w:szCs w:val="22"/>
              </w:rPr>
              <w:t>09</w:t>
            </w:r>
          </w:p>
          <w:p w:rsidR="0065062D" w:rsidRPr="000B5932" w:rsidRDefault="0065062D" w:rsidP="000B5932">
            <w:pPr>
              <w:jc w:val="both"/>
              <w:rPr>
                <w:lang w:val="en-US"/>
              </w:rPr>
            </w:pPr>
            <w:r w:rsidRPr="000B5932">
              <w:rPr>
                <w:sz w:val="22"/>
                <w:szCs w:val="22"/>
                <w:lang w:val="en-US"/>
              </w:rPr>
              <w:t>068-136-74-14</w:t>
            </w:r>
          </w:p>
        </w:tc>
      </w:tr>
      <w:tr w:rsidR="0065062D" w:rsidRPr="00535F09" w:rsidTr="00524D7E">
        <w:tc>
          <w:tcPr>
            <w:tcW w:w="2547" w:type="dxa"/>
            <w:gridSpan w:val="3"/>
          </w:tcPr>
          <w:p w:rsidR="0065062D" w:rsidRPr="00604FD4" w:rsidRDefault="0065062D" w:rsidP="000B5932">
            <w:pPr>
              <w:rPr>
                <w:b/>
                <w:lang w:val="uk-UA"/>
              </w:rPr>
            </w:pPr>
            <w:r w:rsidRPr="00604FD4">
              <w:rPr>
                <w:b/>
                <w:sz w:val="22"/>
                <w:szCs w:val="22"/>
              </w:rPr>
              <w:t>E-</w:t>
            </w:r>
            <w:proofErr w:type="spellStart"/>
            <w:r w:rsidRPr="00604FD4">
              <w:rPr>
                <w:b/>
                <w:sz w:val="22"/>
                <w:szCs w:val="22"/>
              </w:rPr>
              <w:t>mail</w:t>
            </w:r>
            <w:proofErr w:type="spellEnd"/>
            <w:r w:rsidRPr="00604FD4">
              <w:rPr>
                <w:b/>
                <w:sz w:val="22"/>
                <w:szCs w:val="22"/>
                <w:lang w:val="en-US"/>
              </w:rPr>
              <w:t xml:space="preserve"> </w:t>
            </w:r>
            <w:proofErr w:type="spellStart"/>
            <w:r w:rsidRPr="00604FD4">
              <w:rPr>
                <w:b/>
                <w:sz w:val="22"/>
                <w:szCs w:val="22"/>
                <w:lang w:val="en-US"/>
              </w:rPr>
              <w:t>викладача</w:t>
            </w:r>
            <w:proofErr w:type="spellEnd"/>
          </w:p>
        </w:tc>
        <w:tc>
          <w:tcPr>
            <w:tcW w:w="6798" w:type="dxa"/>
            <w:gridSpan w:val="6"/>
          </w:tcPr>
          <w:p w:rsidR="0065062D" w:rsidRPr="00535F09" w:rsidRDefault="00F0427E" w:rsidP="000B5932">
            <w:pPr>
              <w:jc w:val="both"/>
              <w:rPr>
                <w:lang w:val="uk-UA"/>
              </w:rPr>
            </w:pPr>
            <w:hyperlink r:id="rId6" w:history="1">
              <w:r w:rsidR="0065062D" w:rsidRPr="00535F09">
                <w:rPr>
                  <w:rStyle w:val="a8"/>
                  <w:sz w:val="22"/>
                  <w:szCs w:val="22"/>
                  <w:lang w:val="en-US"/>
                </w:rPr>
                <w:t>tetiana</w:t>
              </w:r>
              <w:r w:rsidR="0065062D" w:rsidRPr="00535F09">
                <w:rPr>
                  <w:rStyle w:val="a8"/>
                  <w:sz w:val="22"/>
                  <w:szCs w:val="22"/>
                  <w:lang w:val="uk-UA"/>
                </w:rPr>
                <w:t>.</w:t>
              </w:r>
              <w:r w:rsidR="0065062D" w:rsidRPr="00535F09">
                <w:rPr>
                  <w:rStyle w:val="a8"/>
                  <w:sz w:val="22"/>
                  <w:szCs w:val="22"/>
                  <w:lang w:val="en-US"/>
                </w:rPr>
                <w:t>smushak</w:t>
              </w:r>
              <w:r w:rsidR="0065062D" w:rsidRPr="00535F09">
                <w:rPr>
                  <w:rStyle w:val="a8"/>
                  <w:sz w:val="22"/>
                  <w:szCs w:val="22"/>
                  <w:lang w:val="uk-UA"/>
                </w:rPr>
                <w:t>@</w:t>
              </w:r>
              <w:r w:rsidR="0065062D" w:rsidRPr="00535F09">
                <w:rPr>
                  <w:rStyle w:val="a8"/>
                  <w:sz w:val="22"/>
                  <w:szCs w:val="22"/>
                  <w:lang w:val="en-US"/>
                </w:rPr>
                <w:t>pnu</w:t>
              </w:r>
              <w:r w:rsidR="0065062D" w:rsidRPr="00535F09">
                <w:rPr>
                  <w:rStyle w:val="a8"/>
                  <w:sz w:val="22"/>
                  <w:szCs w:val="22"/>
                  <w:lang w:val="uk-UA"/>
                </w:rPr>
                <w:t>.</w:t>
              </w:r>
              <w:r w:rsidR="0065062D" w:rsidRPr="00535F09">
                <w:rPr>
                  <w:rStyle w:val="a8"/>
                  <w:sz w:val="22"/>
                  <w:szCs w:val="22"/>
                  <w:lang w:val="en-US"/>
                </w:rPr>
                <w:t>edu</w:t>
              </w:r>
              <w:r w:rsidR="0065062D" w:rsidRPr="00535F09">
                <w:rPr>
                  <w:rStyle w:val="a8"/>
                  <w:sz w:val="22"/>
                  <w:szCs w:val="22"/>
                  <w:lang w:val="uk-UA"/>
                </w:rPr>
                <w:t>.</w:t>
              </w:r>
              <w:proofErr w:type="spellStart"/>
              <w:r w:rsidR="0065062D" w:rsidRPr="00535F09">
                <w:rPr>
                  <w:rStyle w:val="a8"/>
                  <w:sz w:val="22"/>
                  <w:szCs w:val="22"/>
                  <w:lang w:val="en-US"/>
                </w:rPr>
                <w:t>ua</w:t>
              </w:r>
              <w:proofErr w:type="spellEnd"/>
            </w:hyperlink>
          </w:p>
          <w:p w:rsidR="0065062D" w:rsidRPr="00535F09" w:rsidRDefault="00F0427E" w:rsidP="000B5932">
            <w:pPr>
              <w:jc w:val="both"/>
              <w:rPr>
                <w:lang w:val="uk-UA"/>
              </w:rPr>
            </w:pPr>
            <w:hyperlink r:id="rId7" w:history="1">
              <w:r w:rsidR="0065062D" w:rsidRPr="00535F09">
                <w:rPr>
                  <w:rStyle w:val="a8"/>
                  <w:sz w:val="22"/>
                  <w:szCs w:val="22"/>
                </w:rPr>
                <w:t>mariana</w:t>
              </w:r>
              <w:r w:rsidR="0065062D" w:rsidRPr="00535F09">
                <w:rPr>
                  <w:rStyle w:val="a8"/>
                  <w:sz w:val="22"/>
                  <w:szCs w:val="22"/>
                  <w:lang w:val="uk-UA"/>
                </w:rPr>
                <w:t>.</w:t>
              </w:r>
              <w:r w:rsidR="0065062D" w:rsidRPr="00535F09">
                <w:rPr>
                  <w:rStyle w:val="a8"/>
                  <w:sz w:val="22"/>
                  <w:szCs w:val="22"/>
                </w:rPr>
                <w:t>kovbaniu</w:t>
              </w:r>
              <w:r w:rsidR="0065062D" w:rsidRPr="00535F09">
                <w:rPr>
                  <w:rStyle w:val="a8"/>
                  <w:sz w:val="22"/>
                  <w:szCs w:val="22"/>
                  <w:lang w:val="en-US"/>
                </w:rPr>
                <w:t>k</w:t>
              </w:r>
              <w:r w:rsidR="0065062D" w:rsidRPr="00535F09">
                <w:rPr>
                  <w:rStyle w:val="a8"/>
                  <w:sz w:val="22"/>
                  <w:szCs w:val="22"/>
                  <w:lang w:val="uk-UA"/>
                </w:rPr>
                <w:t>@</w:t>
              </w:r>
              <w:r w:rsidR="0065062D" w:rsidRPr="00535F09">
                <w:rPr>
                  <w:rStyle w:val="a8"/>
                  <w:sz w:val="22"/>
                  <w:szCs w:val="22"/>
                  <w:lang w:val="en-US"/>
                </w:rPr>
                <w:t>pnu</w:t>
              </w:r>
              <w:r w:rsidR="0065062D" w:rsidRPr="00535F09">
                <w:rPr>
                  <w:rStyle w:val="a8"/>
                  <w:sz w:val="22"/>
                  <w:szCs w:val="22"/>
                  <w:lang w:val="uk-UA"/>
                </w:rPr>
                <w:t>.</w:t>
              </w:r>
              <w:r w:rsidR="0065062D" w:rsidRPr="00535F09">
                <w:rPr>
                  <w:rStyle w:val="a8"/>
                  <w:sz w:val="22"/>
                  <w:szCs w:val="22"/>
                  <w:lang w:val="en-US"/>
                </w:rPr>
                <w:t>edu</w:t>
              </w:r>
              <w:r w:rsidR="0065062D" w:rsidRPr="00535F09">
                <w:rPr>
                  <w:rStyle w:val="a8"/>
                  <w:sz w:val="22"/>
                  <w:szCs w:val="22"/>
                  <w:lang w:val="uk-UA"/>
                </w:rPr>
                <w:t>.</w:t>
              </w:r>
              <w:proofErr w:type="spellStart"/>
              <w:r w:rsidR="0065062D" w:rsidRPr="00535F09">
                <w:rPr>
                  <w:rStyle w:val="a8"/>
                  <w:sz w:val="22"/>
                  <w:szCs w:val="22"/>
                  <w:lang w:val="en-US"/>
                </w:rPr>
                <w:t>ua</w:t>
              </w:r>
              <w:proofErr w:type="spellEnd"/>
            </w:hyperlink>
          </w:p>
          <w:p w:rsidR="0065062D" w:rsidRPr="00535F09" w:rsidRDefault="00F0427E" w:rsidP="000B5932">
            <w:pPr>
              <w:jc w:val="both"/>
              <w:rPr>
                <w:lang w:val="uk-UA"/>
              </w:rPr>
            </w:pPr>
            <w:hyperlink r:id="rId8" w:history="1">
              <w:r w:rsidR="0065062D" w:rsidRPr="00535F09">
                <w:rPr>
                  <w:rStyle w:val="a8"/>
                  <w:sz w:val="22"/>
                  <w:szCs w:val="22"/>
                  <w:lang w:val="en-US"/>
                </w:rPr>
                <w:t>zorian</w:t>
              </w:r>
              <w:r w:rsidR="0065062D" w:rsidRPr="00535F09">
                <w:rPr>
                  <w:rStyle w:val="a8"/>
                  <w:sz w:val="22"/>
                  <w:szCs w:val="22"/>
                  <w:lang w:val="uk-UA"/>
                </w:rPr>
                <w:t>.</w:t>
              </w:r>
              <w:r w:rsidR="0065062D" w:rsidRPr="00535F09">
                <w:rPr>
                  <w:rStyle w:val="a8"/>
                  <w:sz w:val="22"/>
                  <w:szCs w:val="22"/>
                  <w:lang w:val="en-US"/>
                </w:rPr>
                <w:t>kruk</w:t>
              </w:r>
              <w:r w:rsidR="0065062D" w:rsidRPr="00535F09">
                <w:rPr>
                  <w:rStyle w:val="a8"/>
                  <w:sz w:val="22"/>
                  <w:szCs w:val="22"/>
                  <w:lang w:val="uk-UA"/>
                </w:rPr>
                <w:t>@</w:t>
              </w:r>
              <w:r w:rsidR="0065062D" w:rsidRPr="00535F09">
                <w:rPr>
                  <w:rStyle w:val="a8"/>
                  <w:sz w:val="22"/>
                  <w:szCs w:val="22"/>
                  <w:lang w:val="en-US"/>
                </w:rPr>
                <w:t>pnu</w:t>
              </w:r>
              <w:r w:rsidR="0065062D" w:rsidRPr="00535F09">
                <w:rPr>
                  <w:rStyle w:val="a8"/>
                  <w:sz w:val="22"/>
                  <w:szCs w:val="22"/>
                  <w:lang w:val="uk-UA"/>
                </w:rPr>
                <w:t>.</w:t>
              </w:r>
              <w:r w:rsidR="0065062D" w:rsidRPr="00535F09">
                <w:rPr>
                  <w:rStyle w:val="a8"/>
                  <w:sz w:val="22"/>
                  <w:szCs w:val="22"/>
                  <w:lang w:val="en-US"/>
                </w:rPr>
                <w:t>edu</w:t>
              </w:r>
              <w:r w:rsidR="0065062D" w:rsidRPr="00535F09">
                <w:rPr>
                  <w:rStyle w:val="a8"/>
                  <w:sz w:val="22"/>
                  <w:szCs w:val="22"/>
                  <w:lang w:val="uk-UA"/>
                </w:rPr>
                <w:t>.</w:t>
              </w:r>
              <w:proofErr w:type="spellStart"/>
              <w:r w:rsidR="0065062D" w:rsidRPr="00535F09">
                <w:rPr>
                  <w:rStyle w:val="a8"/>
                  <w:sz w:val="22"/>
                  <w:szCs w:val="22"/>
                  <w:lang w:val="en-US"/>
                </w:rPr>
                <w:t>ua</w:t>
              </w:r>
              <w:proofErr w:type="spellEnd"/>
            </w:hyperlink>
          </w:p>
          <w:p w:rsidR="0065062D" w:rsidRPr="00535F09" w:rsidRDefault="00F0427E" w:rsidP="000B5932">
            <w:pPr>
              <w:jc w:val="both"/>
              <w:rPr>
                <w:lang w:val="uk-UA"/>
              </w:rPr>
            </w:pPr>
            <w:hyperlink r:id="rId9" w:history="1">
              <w:r w:rsidR="0065062D" w:rsidRPr="00535F09">
                <w:rPr>
                  <w:rStyle w:val="a8"/>
                  <w:sz w:val="22"/>
                  <w:szCs w:val="22"/>
                  <w:lang w:val="en-US"/>
                </w:rPr>
                <w:t>halyna</w:t>
              </w:r>
              <w:r w:rsidR="0065062D" w:rsidRPr="00535F09">
                <w:rPr>
                  <w:rStyle w:val="a8"/>
                  <w:sz w:val="22"/>
                  <w:szCs w:val="22"/>
                  <w:lang w:val="uk-UA"/>
                </w:rPr>
                <w:t>.</w:t>
              </w:r>
              <w:r w:rsidR="0065062D" w:rsidRPr="00535F09">
                <w:rPr>
                  <w:rStyle w:val="a8"/>
                  <w:sz w:val="22"/>
                  <w:szCs w:val="22"/>
                  <w:lang w:val="en-US"/>
                </w:rPr>
                <w:t>voronko</w:t>
              </w:r>
              <w:r w:rsidR="0065062D" w:rsidRPr="00535F09">
                <w:rPr>
                  <w:rStyle w:val="a8"/>
                  <w:sz w:val="22"/>
                  <w:szCs w:val="22"/>
                  <w:lang w:val="uk-UA"/>
                </w:rPr>
                <w:t>@</w:t>
              </w:r>
              <w:r w:rsidR="0065062D" w:rsidRPr="00535F09">
                <w:rPr>
                  <w:rStyle w:val="a8"/>
                  <w:sz w:val="22"/>
                  <w:szCs w:val="22"/>
                  <w:lang w:val="en-US"/>
                </w:rPr>
                <w:t>pnu</w:t>
              </w:r>
              <w:r w:rsidR="0065062D" w:rsidRPr="00535F09">
                <w:rPr>
                  <w:rStyle w:val="a8"/>
                  <w:sz w:val="22"/>
                  <w:szCs w:val="22"/>
                  <w:lang w:val="uk-UA"/>
                </w:rPr>
                <w:t>.</w:t>
              </w:r>
              <w:r w:rsidR="0065062D" w:rsidRPr="00535F09">
                <w:rPr>
                  <w:rStyle w:val="a8"/>
                  <w:sz w:val="22"/>
                  <w:szCs w:val="22"/>
                  <w:lang w:val="en-US"/>
                </w:rPr>
                <w:t>edu</w:t>
              </w:r>
              <w:r w:rsidR="0065062D" w:rsidRPr="00535F09">
                <w:rPr>
                  <w:rStyle w:val="a8"/>
                  <w:sz w:val="22"/>
                  <w:szCs w:val="22"/>
                  <w:lang w:val="uk-UA"/>
                </w:rPr>
                <w:t>.</w:t>
              </w:r>
              <w:proofErr w:type="spellStart"/>
              <w:r w:rsidR="0065062D" w:rsidRPr="00535F09">
                <w:rPr>
                  <w:rStyle w:val="a8"/>
                  <w:sz w:val="22"/>
                  <w:szCs w:val="22"/>
                  <w:lang w:val="en-US"/>
                </w:rPr>
                <w:t>ua</w:t>
              </w:r>
              <w:proofErr w:type="spellEnd"/>
            </w:hyperlink>
          </w:p>
          <w:p w:rsidR="0065062D" w:rsidRPr="00535F09" w:rsidRDefault="00F0427E" w:rsidP="00535F09">
            <w:pPr>
              <w:spacing w:line="256" w:lineRule="auto"/>
              <w:jc w:val="both"/>
              <w:rPr>
                <w:lang w:val="uk-UA"/>
              </w:rPr>
            </w:pPr>
            <w:hyperlink r:id="rId10" w:history="1">
              <w:r w:rsidR="0065062D" w:rsidRPr="00535F09">
                <w:rPr>
                  <w:rStyle w:val="a8"/>
                  <w:sz w:val="22"/>
                  <w:szCs w:val="22"/>
                  <w:lang w:val="en-US"/>
                </w:rPr>
                <w:t>liudmyla</w:t>
              </w:r>
              <w:r w:rsidR="0065062D" w:rsidRPr="00535F09">
                <w:rPr>
                  <w:rStyle w:val="a8"/>
                  <w:sz w:val="22"/>
                  <w:szCs w:val="22"/>
                  <w:lang w:val="uk-UA"/>
                </w:rPr>
                <w:t>.</w:t>
              </w:r>
              <w:r w:rsidR="0065062D" w:rsidRPr="00535F09">
                <w:rPr>
                  <w:rStyle w:val="a8"/>
                  <w:sz w:val="22"/>
                  <w:szCs w:val="22"/>
                  <w:lang w:val="en-US"/>
                </w:rPr>
                <w:t>tsiupa</w:t>
              </w:r>
              <w:r w:rsidR="0065062D" w:rsidRPr="00535F09">
                <w:rPr>
                  <w:rStyle w:val="a8"/>
                  <w:sz w:val="22"/>
                  <w:szCs w:val="22"/>
                  <w:lang w:val="uk-UA"/>
                </w:rPr>
                <w:t>@</w:t>
              </w:r>
              <w:r w:rsidR="0065062D" w:rsidRPr="00535F09">
                <w:rPr>
                  <w:rStyle w:val="a8"/>
                  <w:sz w:val="22"/>
                  <w:szCs w:val="22"/>
                  <w:lang w:val="en-US"/>
                </w:rPr>
                <w:t>pnu</w:t>
              </w:r>
              <w:r w:rsidR="0065062D" w:rsidRPr="00535F09">
                <w:rPr>
                  <w:rStyle w:val="a8"/>
                  <w:sz w:val="22"/>
                  <w:szCs w:val="22"/>
                  <w:lang w:val="uk-UA"/>
                </w:rPr>
                <w:t>.</w:t>
              </w:r>
              <w:r w:rsidR="0065062D" w:rsidRPr="00535F09">
                <w:rPr>
                  <w:rStyle w:val="a8"/>
                  <w:sz w:val="22"/>
                  <w:szCs w:val="22"/>
                  <w:lang w:val="en-US"/>
                </w:rPr>
                <w:t>edu</w:t>
              </w:r>
              <w:r w:rsidR="0065062D" w:rsidRPr="00535F09">
                <w:rPr>
                  <w:rStyle w:val="a8"/>
                  <w:sz w:val="22"/>
                  <w:szCs w:val="22"/>
                  <w:lang w:val="uk-UA"/>
                </w:rPr>
                <w:t>.</w:t>
              </w:r>
              <w:proofErr w:type="spellStart"/>
              <w:r w:rsidR="0065062D" w:rsidRPr="00535F09">
                <w:rPr>
                  <w:rStyle w:val="a8"/>
                  <w:sz w:val="22"/>
                  <w:szCs w:val="22"/>
                  <w:lang w:val="en-US"/>
                </w:rPr>
                <w:t>ua</w:t>
              </w:r>
              <w:proofErr w:type="spellEnd"/>
            </w:hyperlink>
          </w:p>
          <w:p w:rsidR="0065062D" w:rsidRPr="00535F09" w:rsidRDefault="00F0427E" w:rsidP="000B5932">
            <w:pPr>
              <w:jc w:val="both"/>
              <w:rPr>
                <w:lang w:val="en-US"/>
              </w:rPr>
            </w:pPr>
            <w:hyperlink r:id="rId11" w:history="1">
              <w:r w:rsidR="0065062D" w:rsidRPr="00535F09">
                <w:rPr>
                  <w:rStyle w:val="a8"/>
                  <w:sz w:val="22"/>
                  <w:szCs w:val="22"/>
                  <w:lang w:val="en-US"/>
                </w:rPr>
                <w:t>nataliia</w:t>
              </w:r>
              <w:r w:rsidR="0065062D" w:rsidRPr="00535F09">
                <w:rPr>
                  <w:rStyle w:val="a8"/>
                  <w:sz w:val="22"/>
                  <w:szCs w:val="22"/>
                  <w:lang w:val="uk-UA"/>
                </w:rPr>
                <w:t>.</w:t>
              </w:r>
              <w:r w:rsidR="0065062D" w:rsidRPr="00535F09">
                <w:rPr>
                  <w:rStyle w:val="a8"/>
                  <w:sz w:val="22"/>
                  <w:szCs w:val="22"/>
                  <w:lang w:val="en-US"/>
                </w:rPr>
                <w:t>lutsyk</w:t>
              </w:r>
              <w:r w:rsidR="0065062D" w:rsidRPr="00535F09">
                <w:rPr>
                  <w:rStyle w:val="a8"/>
                  <w:sz w:val="22"/>
                  <w:szCs w:val="22"/>
                  <w:lang w:val="uk-UA"/>
                </w:rPr>
                <w:t>@</w:t>
              </w:r>
              <w:r w:rsidR="0065062D" w:rsidRPr="00535F09">
                <w:rPr>
                  <w:rStyle w:val="a8"/>
                  <w:sz w:val="22"/>
                  <w:szCs w:val="22"/>
                  <w:lang w:val="en-US"/>
                </w:rPr>
                <w:t>pnu</w:t>
              </w:r>
              <w:r w:rsidR="0065062D" w:rsidRPr="00535F09">
                <w:rPr>
                  <w:rStyle w:val="a8"/>
                  <w:sz w:val="22"/>
                  <w:szCs w:val="22"/>
                  <w:lang w:val="uk-UA"/>
                </w:rPr>
                <w:t>.</w:t>
              </w:r>
              <w:r w:rsidR="0065062D" w:rsidRPr="00535F09">
                <w:rPr>
                  <w:rStyle w:val="a8"/>
                  <w:sz w:val="22"/>
                  <w:szCs w:val="22"/>
                  <w:lang w:val="en-US"/>
                </w:rPr>
                <w:t>edu</w:t>
              </w:r>
              <w:r w:rsidR="0065062D" w:rsidRPr="00535F09">
                <w:rPr>
                  <w:rStyle w:val="a8"/>
                  <w:sz w:val="22"/>
                  <w:szCs w:val="22"/>
                  <w:lang w:val="uk-UA"/>
                </w:rPr>
                <w:t>.</w:t>
              </w:r>
              <w:proofErr w:type="spellStart"/>
              <w:r w:rsidR="0065062D" w:rsidRPr="00535F09">
                <w:rPr>
                  <w:rStyle w:val="a8"/>
                  <w:sz w:val="22"/>
                  <w:szCs w:val="22"/>
                  <w:lang w:val="en-US"/>
                </w:rPr>
                <w:t>ua</w:t>
              </w:r>
              <w:proofErr w:type="spellEnd"/>
            </w:hyperlink>
          </w:p>
        </w:tc>
      </w:tr>
      <w:tr w:rsidR="0065062D" w:rsidRPr="00604FD4" w:rsidTr="00524D7E">
        <w:tc>
          <w:tcPr>
            <w:tcW w:w="2547" w:type="dxa"/>
            <w:gridSpan w:val="3"/>
          </w:tcPr>
          <w:p w:rsidR="0065062D" w:rsidRPr="00604FD4" w:rsidRDefault="0065062D" w:rsidP="000B5932">
            <w:pPr>
              <w:jc w:val="both"/>
              <w:rPr>
                <w:b/>
                <w:lang w:val="uk-UA"/>
              </w:rPr>
            </w:pPr>
            <w:r w:rsidRPr="00604FD4">
              <w:rPr>
                <w:b/>
                <w:sz w:val="22"/>
                <w:szCs w:val="22"/>
                <w:lang w:val="uk-UA"/>
              </w:rPr>
              <w:t>Формат дисципліни</w:t>
            </w:r>
          </w:p>
        </w:tc>
        <w:tc>
          <w:tcPr>
            <w:tcW w:w="6798" w:type="dxa"/>
            <w:gridSpan w:val="6"/>
          </w:tcPr>
          <w:p w:rsidR="0065062D" w:rsidRPr="00604FD4" w:rsidRDefault="0065062D" w:rsidP="000B5932">
            <w:pPr>
              <w:jc w:val="both"/>
              <w:rPr>
                <w:lang w:val="uk-UA"/>
              </w:rPr>
            </w:pPr>
            <w:r>
              <w:rPr>
                <w:sz w:val="22"/>
                <w:szCs w:val="22"/>
                <w:lang w:val="uk-UA"/>
              </w:rPr>
              <w:t>Очний</w:t>
            </w:r>
          </w:p>
        </w:tc>
      </w:tr>
      <w:tr w:rsidR="0065062D" w:rsidRPr="00604FD4" w:rsidTr="00524D7E">
        <w:tc>
          <w:tcPr>
            <w:tcW w:w="2547" w:type="dxa"/>
            <w:gridSpan w:val="3"/>
          </w:tcPr>
          <w:p w:rsidR="0065062D" w:rsidRPr="00604FD4" w:rsidRDefault="0065062D" w:rsidP="000B5932">
            <w:pPr>
              <w:jc w:val="both"/>
              <w:rPr>
                <w:b/>
                <w:lang w:val="uk-UA"/>
              </w:rPr>
            </w:pPr>
            <w:r w:rsidRPr="00604FD4">
              <w:rPr>
                <w:b/>
                <w:sz w:val="22"/>
                <w:szCs w:val="22"/>
                <w:lang w:val="uk-UA"/>
              </w:rPr>
              <w:t>Обсяг дисципліни</w:t>
            </w:r>
          </w:p>
        </w:tc>
        <w:tc>
          <w:tcPr>
            <w:tcW w:w="6798" w:type="dxa"/>
            <w:gridSpan w:val="6"/>
          </w:tcPr>
          <w:p w:rsidR="0065062D" w:rsidRPr="00604FD4" w:rsidRDefault="0065062D" w:rsidP="000B5932">
            <w:pPr>
              <w:jc w:val="both"/>
              <w:rPr>
                <w:lang w:val="uk-UA"/>
              </w:rPr>
            </w:pPr>
            <w:r>
              <w:rPr>
                <w:sz w:val="22"/>
                <w:szCs w:val="22"/>
                <w:lang w:val="uk-UA"/>
              </w:rPr>
              <w:t>39 кредитів ЄКТС, 1170</w:t>
            </w:r>
            <w:r w:rsidRPr="00604FD4">
              <w:rPr>
                <w:sz w:val="22"/>
                <w:szCs w:val="22"/>
                <w:lang w:val="uk-UA"/>
              </w:rPr>
              <w:t xml:space="preserve"> год.</w:t>
            </w:r>
          </w:p>
        </w:tc>
      </w:tr>
      <w:tr w:rsidR="0065062D" w:rsidRPr="002D7C27" w:rsidTr="00524D7E">
        <w:tc>
          <w:tcPr>
            <w:tcW w:w="2547" w:type="dxa"/>
            <w:gridSpan w:val="3"/>
          </w:tcPr>
          <w:p w:rsidR="0065062D" w:rsidRPr="00604FD4" w:rsidRDefault="0065062D" w:rsidP="000B5932">
            <w:pPr>
              <w:jc w:val="both"/>
              <w:rPr>
                <w:b/>
                <w:lang w:val="uk-UA"/>
              </w:rPr>
            </w:pPr>
            <w:r w:rsidRPr="00604FD4">
              <w:rPr>
                <w:b/>
                <w:sz w:val="22"/>
                <w:szCs w:val="22"/>
                <w:lang w:val="uk-UA"/>
              </w:rPr>
              <w:t>Посилання на сайт дистанційного навчання</w:t>
            </w:r>
          </w:p>
        </w:tc>
        <w:tc>
          <w:tcPr>
            <w:tcW w:w="6798" w:type="dxa"/>
            <w:gridSpan w:val="6"/>
          </w:tcPr>
          <w:p w:rsidR="0065062D" w:rsidRPr="00604FD4" w:rsidRDefault="00F0427E" w:rsidP="000B5932">
            <w:pPr>
              <w:jc w:val="both"/>
              <w:rPr>
                <w:lang w:val="uk-UA"/>
              </w:rPr>
            </w:pPr>
            <w:hyperlink r:id="rId12" w:history="1">
              <w:r w:rsidR="0065062D" w:rsidRPr="00B72500">
                <w:rPr>
                  <w:rStyle w:val="a8"/>
                  <w:sz w:val="22"/>
                  <w:szCs w:val="22"/>
                  <w:shd w:val="clear" w:color="auto" w:fill="FFFFFF"/>
                </w:rPr>
                <w:t>http</w:t>
              </w:r>
              <w:r w:rsidR="0065062D" w:rsidRPr="00B72500">
                <w:rPr>
                  <w:rStyle w:val="a8"/>
                  <w:sz w:val="22"/>
                  <w:szCs w:val="22"/>
                  <w:shd w:val="clear" w:color="auto" w:fill="FFFFFF"/>
                  <w:lang w:val="uk-UA"/>
                </w:rPr>
                <w:t>://</w:t>
              </w:r>
              <w:r w:rsidR="0065062D" w:rsidRPr="00B72500">
                <w:rPr>
                  <w:rStyle w:val="a8"/>
                  <w:sz w:val="22"/>
                  <w:szCs w:val="22"/>
                  <w:shd w:val="clear" w:color="auto" w:fill="FFFFFF"/>
                </w:rPr>
                <w:t>www</w:t>
              </w:r>
              <w:r w:rsidR="0065062D" w:rsidRPr="00B72500">
                <w:rPr>
                  <w:rStyle w:val="a8"/>
                  <w:sz w:val="22"/>
                  <w:szCs w:val="22"/>
                  <w:shd w:val="clear" w:color="auto" w:fill="FFFFFF"/>
                  <w:lang w:val="uk-UA"/>
                </w:rPr>
                <w:t>.</w:t>
              </w:r>
              <w:r w:rsidR="0065062D" w:rsidRPr="00B72500">
                <w:rPr>
                  <w:rStyle w:val="a8"/>
                  <w:sz w:val="22"/>
                  <w:szCs w:val="22"/>
                  <w:shd w:val="clear" w:color="auto" w:fill="FFFFFF"/>
                </w:rPr>
                <w:t>d</w:t>
              </w:r>
              <w:r w:rsidR="0065062D" w:rsidRPr="00B72500">
                <w:rPr>
                  <w:rStyle w:val="a8"/>
                  <w:sz w:val="22"/>
                  <w:szCs w:val="22"/>
                  <w:shd w:val="clear" w:color="auto" w:fill="FFFFFF"/>
                  <w:lang w:val="uk-UA"/>
                </w:rPr>
                <w:t>-</w:t>
              </w:r>
              <w:r w:rsidR="0065062D" w:rsidRPr="00B72500">
                <w:rPr>
                  <w:rStyle w:val="a8"/>
                  <w:sz w:val="22"/>
                  <w:szCs w:val="22"/>
                  <w:shd w:val="clear" w:color="auto" w:fill="FFFFFF"/>
                </w:rPr>
                <w:t>learn</w:t>
              </w:r>
              <w:r w:rsidR="0065062D" w:rsidRPr="00B72500">
                <w:rPr>
                  <w:rStyle w:val="a8"/>
                  <w:sz w:val="22"/>
                  <w:szCs w:val="22"/>
                  <w:shd w:val="clear" w:color="auto" w:fill="FFFFFF"/>
                  <w:lang w:val="uk-UA"/>
                </w:rPr>
                <w:t>.</w:t>
              </w:r>
              <w:r w:rsidR="0065062D" w:rsidRPr="00B72500">
                <w:rPr>
                  <w:rStyle w:val="a8"/>
                  <w:sz w:val="22"/>
                  <w:szCs w:val="22"/>
                  <w:shd w:val="clear" w:color="auto" w:fill="FFFFFF"/>
                </w:rPr>
                <w:t>p</w:t>
              </w:r>
              <w:r w:rsidR="0065062D" w:rsidRPr="00B72500">
                <w:rPr>
                  <w:rStyle w:val="a8"/>
                  <w:sz w:val="22"/>
                  <w:szCs w:val="22"/>
                  <w:shd w:val="clear" w:color="auto" w:fill="FFFFFF"/>
                  <w:lang w:val="en-US"/>
                </w:rPr>
                <w:t>n</w:t>
              </w:r>
              <w:r w:rsidR="0065062D" w:rsidRPr="00B72500">
                <w:rPr>
                  <w:rStyle w:val="a8"/>
                  <w:sz w:val="22"/>
                  <w:szCs w:val="22"/>
                  <w:shd w:val="clear" w:color="auto" w:fill="FFFFFF"/>
                </w:rPr>
                <w:t>u</w:t>
              </w:r>
              <w:r w:rsidR="0065062D" w:rsidRPr="00B72500">
                <w:rPr>
                  <w:rStyle w:val="a8"/>
                  <w:sz w:val="22"/>
                  <w:szCs w:val="22"/>
                  <w:shd w:val="clear" w:color="auto" w:fill="FFFFFF"/>
                  <w:lang w:val="uk-UA"/>
                </w:rPr>
                <w:t>.</w:t>
              </w:r>
              <w:r w:rsidR="0065062D" w:rsidRPr="00B72500">
                <w:rPr>
                  <w:rStyle w:val="a8"/>
                  <w:sz w:val="22"/>
                  <w:szCs w:val="22"/>
                  <w:shd w:val="clear" w:color="auto" w:fill="FFFFFF"/>
                  <w:lang w:val="en-US"/>
                </w:rPr>
                <w:t>edu</w:t>
              </w:r>
              <w:r w:rsidR="0065062D" w:rsidRPr="00B72500">
                <w:rPr>
                  <w:rStyle w:val="a8"/>
                  <w:sz w:val="22"/>
                  <w:szCs w:val="22"/>
                  <w:shd w:val="clear" w:color="auto" w:fill="FFFFFF"/>
                  <w:lang w:val="uk-UA"/>
                </w:rPr>
                <w:t>.</w:t>
              </w:r>
              <w:proofErr w:type="spellStart"/>
              <w:r w:rsidR="0065062D" w:rsidRPr="00B72500">
                <w:rPr>
                  <w:rStyle w:val="a8"/>
                  <w:sz w:val="22"/>
                  <w:szCs w:val="22"/>
                  <w:shd w:val="clear" w:color="auto" w:fill="FFFFFF"/>
                </w:rPr>
                <w:t>ua</w:t>
              </w:r>
              <w:proofErr w:type="spellEnd"/>
            </w:hyperlink>
          </w:p>
        </w:tc>
      </w:tr>
      <w:tr w:rsidR="0065062D" w:rsidRPr="00604FD4" w:rsidTr="00524D7E">
        <w:tc>
          <w:tcPr>
            <w:tcW w:w="2547" w:type="dxa"/>
            <w:gridSpan w:val="3"/>
          </w:tcPr>
          <w:p w:rsidR="0065062D" w:rsidRPr="00604FD4" w:rsidRDefault="0065062D" w:rsidP="000B5932">
            <w:pPr>
              <w:jc w:val="both"/>
              <w:rPr>
                <w:b/>
                <w:lang w:val="uk-UA"/>
              </w:rPr>
            </w:pPr>
            <w:r w:rsidRPr="00604FD4">
              <w:rPr>
                <w:b/>
                <w:sz w:val="22"/>
                <w:szCs w:val="22"/>
                <w:lang w:val="uk-UA"/>
              </w:rPr>
              <w:t>Консультації</w:t>
            </w:r>
          </w:p>
        </w:tc>
        <w:tc>
          <w:tcPr>
            <w:tcW w:w="6798" w:type="dxa"/>
            <w:gridSpan w:val="6"/>
          </w:tcPr>
          <w:p w:rsidR="0065062D" w:rsidRPr="00604FD4" w:rsidRDefault="0065062D" w:rsidP="000B5932">
            <w:pPr>
              <w:jc w:val="both"/>
              <w:rPr>
                <w:lang w:val="uk-UA"/>
              </w:rPr>
            </w:pPr>
            <w:r w:rsidRPr="00A16BD1">
              <w:rPr>
                <w:sz w:val="22"/>
                <w:szCs w:val="22"/>
                <w:lang w:val="uk-UA" w:eastAsia="uk-UA"/>
              </w:rPr>
              <w:t>Згідно з графіком контролю самостійної роботи</w:t>
            </w:r>
          </w:p>
        </w:tc>
      </w:tr>
      <w:tr w:rsidR="0065062D" w:rsidRPr="00604FD4" w:rsidTr="00524D7E">
        <w:tc>
          <w:tcPr>
            <w:tcW w:w="9345" w:type="dxa"/>
            <w:gridSpan w:val="9"/>
          </w:tcPr>
          <w:p w:rsidR="0065062D" w:rsidRPr="00604FD4" w:rsidRDefault="0065062D" w:rsidP="000B5932">
            <w:pPr>
              <w:jc w:val="center"/>
              <w:rPr>
                <w:lang w:val="uk-UA"/>
              </w:rPr>
            </w:pPr>
            <w:r w:rsidRPr="00604FD4">
              <w:rPr>
                <w:b/>
                <w:sz w:val="22"/>
                <w:szCs w:val="22"/>
                <w:lang w:val="uk-UA"/>
              </w:rPr>
              <w:t>2. Анотація до навчальної дисципліни</w:t>
            </w:r>
          </w:p>
        </w:tc>
      </w:tr>
      <w:tr w:rsidR="0065062D" w:rsidRPr="00604FD4" w:rsidTr="00524D7E">
        <w:tc>
          <w:tcPr>
            <w:tcW w:w="9345" w:type="dxa"/>
            <w:gridSpan w:val="9"/>
          </w:tcPr>
          <w:p w:rsidR="0065062D" w:rsidRPr="00F7666A" w:rsidRDefault="0065062D" w:rsidP="00F7666A">
            <w:pPr>
              <w:pStyle w:val="Default"/>
              <w:spacing w:line="240" w:lineRule="atLeast"/>
              <w:jc w:val="both"/>
              <w:rPr>
                <w:sz w:val="22"/>
                <w:szCs w:val="22"/>
              </w:rPr>
            </w:pPr>
            <w:r w:rsidRPr="00F7666A">
              <w:rPr>
                <w:sz w:val="22"/>
                <w:szCs w:val="22"/>
              </w:rPr>
              <w:t xml:space="preserve">Курс «Друга іноземна мова (французька)» призначений для студентів факультету іноземних мов 1-го (бакалаврського) рівня спеціальності 035.041 Германські мови та літератури (переклад включно), </w:t>
            </w:r>
            <w:r w:rsidRPr="00F7666A">
              <w:rPr>
                <w:bCs/>
                <w:iCs/>
                <w:sz w:val="22"/>
                <w:szCs w:val="22"/>
              </w:rPr>
              <w:t>перша – англійська</w:t>
            </w:r>
            <w:r w:rsidRPr="00F7666A">
              <w:rPr>
                <w:sz w:val="22"/>
                <w:szCs w:val="22"/>
              </w:rPr>
              <w:t xml:space="preserve">. У ході вивчення дисципліни студенти отримують, закріплюють і вдосконалюють знання і вміння з усіх видів мовленнєвої діяльності, як письмової, так і усної, в рамках літературної норми. </w:t>
            </w:r>
            <w:r w:rsidRPr="00F7666A">
              <w:rPr>
                <w:bCs/>
                <w:iCs/>
                <w:sz w:val="22"/>
                <w:szCs w:val="22"/>
              </w:rPr>
              <w:t>Даний курс спрямований на забезпечення всебічної підготовки бакалаврів</w:t>
            </w:r>
            <w:r w:rsidRPr="00F7666A">
              <w:rPr>
                <w:bCs/>
                <w:iCs/>
                <w:sz w:val="22"/>
                <w:szCs w:val="22"/>
                <w:lang w:val="ru-RU"/>
              </w:rPr>
              <w:t xml:space="preserve"> та на</w:t>
            </w:r>
            <w:r w:rsidRPr="00F7666A">
              <w:rPr>
                <w:bCs/>
                <w:iCs/>
                <w:sz w:val="22"/>
                <w:szCs w:val="22"/>
              </w:rPr>
              <w:t xml:space="preserve"> забезпечення подальшого професійно орієнтованого удосконалення володіння цією мовою. </w:t>
            </w:r>
            <w:r w:rsidRPr="00F7666A">
              <w:rPr>
                <w:sz w:val="22"/>
                <w:szCs w:val="22"/>
              </w:rPr>
              <w:t>Основними організаційними формами навчання є практичні заняття. На практичних заняттях розглядаються теми курсу як у вигляді дискусій, так і у формі доповідей та презентацій студентів. Курс викладається французькою мовою.</w:t>
            </w:r>
          </w:p>
        </w:tc>
      </w:tr>
      <w:tr w:rsidR="0065062D" w:rsidRPr="00604FD4" w:rsidTr="00524D7E">
        <w:tc>
          <w:tcPr>
            <w:tcW w:w="9345" w:type="dxa"/>
            <w:gridSpan w:val="9"/>
          </w:tcPr>
          <w:p w:rsidR="0065062D" w:rsidRPr="00604FD4" w:rsidRDefault="0065062D" w:rsidP="00F7666A">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65062D" w:rsidRPr="00F7666A" w:rsidTr="00524D7E">
        <w:tc>
          <w:tcPr>
            <w:tcW w:w="9345" w:type="dxa"/>
            <w:gridSpan w:val="9"/>
          </w:tcPr>
          <w:p w:rsidR="0065062D" w:rsidRPr="00F7666A" w:rsidRDefault="0065062D" w:rsidP="00F7666A">
            <w:pPr>
              <w:spacing w:after="120" w:line="276" w:lineRule="auto"/>
              <w:jc w:val="both"/>
              <w:rPr>
                <w:rFonts w:ascii="Calibri" w:hAnsi="Calibri" w:cs="Arial"/>
                <w:b/>
                <w:i/>
                <w:lang w:val="uk-UA" w:eastAsia="uk-UA"/>
              </w:rPr>
            </w:pPr>
            <w:r w:rsidRPr="00F7666A">
              <w:rPr>
                <w:b/>
                <w:sz w:val="22"/>
                <w:szCs w:val="22"/>
                <w:lang w:val="uk-UA" w:eastAsia="uk-UA"/>
              </w:rPr>
              <w:t>Мета</w:t>
            </w:r>
            <w:r w:rsidRPr="00F7666A">
              <w:rPr>
                <w:b/>
                <w:sz w:val="22"/>
                <w:szCs w:val="22"/>
                <w:lang w:eastAsia="uk-UA"/>
              </w:rPr>
              <w:t xml:space="preserve"> </w:t>
            </w:r>
            <w:r w:rsidRPr="00F7666A">
              <w:rPr>
                <w:sz w:val="22"/>
                <w:szCs w:val="22"/>
                <w:lang w:val="uk-UA" w:eastAsia="uk-UA"/>
              </w:rPr>
              <w:t>полягає в опануванні такого рівня знань, умінь та навичок, який забезпечує необхідну для фахівця комунікативну спроможність у сферах професійного та побутово-ситуативного спілкування в усній та письмовій формах</w:t>
            </w:r>
            <w:r w:rsidRPr="00F7666A">
              <w:rPr>
                <w:rFonts w:ascii="Calibri" w:hAnsi="Calibri" w:cs="Arial"/>
                <w:sz w:val="22"/>
                <w:szCs w:val="22"/>
                <w:lang w:val="uk-UA" w:eastAsia="uk-UA"/>
              </w:rPr>
              <w:t>.</w:t>
            </w:r>
          </w:p>
          <w:p w:rsidR="0065062D" w:rsidRPr="00604FD4" w:rsidRDefault="0065062D" w:rsidP="00F7666A">
            <w:pPr>
              <w:jc w:val="both"/>
              <w:rPr>
                <w:lang w:val="uk-UA"/>
              </w:rPr>
            </w:pPr>
            <w:r w:rsidRPr="00F7666A">
              <w:rPr>
                <w:b/>
                <w:sz w:val="22"/>
                <w:szCs w:val="22"/>
                <w:lang w:val="uk-UA" w:eastAsia="uk-UA"/>
              </w:rPr>
              <w:t xml:space="preserve">Цілі: </w:t>
            </w:r>
            <w:r w:rsidRPr="00F7666A">
              <w:rPr>
                <w:sz w:val="22"/>
                <w:szCs w:val="22"/>
                <w:lang w:val="uk-UA" w:eastAsia="uk-UA"/>
              </w:rPr>
              <w:t xml:space="preserve">Здатність вільно, гнучко й ефективно використовувати мов,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вільно оперувати спеціальною термінологією для розв’язання професійних завдань, </w:t>
            </w:r>
            <w:r w:rsidRPr="00F7666A">
              <w:rPr>
                <w:sz w:val="22"/>
                <w:szCs w:val="22"/>
                <w:lang w:val="uk-UA" w:eastAsia="zh-CN"/>
              </w:rPr>
              <w:t xml:space="preserve">що відповідає рівням </w:t>
            </w:r>
            <w:r w:rsidRPr="00F7666A">
              <w:rPr>
                <w:sz w:val="22"/>
                <w:szCs w:val="22"/>
                <w:lang w:val="en-US" w:eastAsia="zh-CN"/>
              </w:rPr>
              <w:t>A</w:t>
            </w:r>
            <w:r w:rsidRPr="00F7666A">
              <w:rPr>
                <w:sz w:val="22"/>
                <w:szCs w:val="22"/>
                <w:lang w:val="uk-UA" w:eastAsia="zh-CN"/>
              </w:rPr>
              <w:t>1 – B1 згідно із Загальноєвропейськими рекомендаціями з мовної освіти.</w:t>
            </w:r>
          </w:p>
        </w:tc>
      </w:tr>
      <w:tr w:rsidR="0065062D" w:rsidRPr="00604FD4" w:rsidTr="00524D7E">
        <w:tc>
          <w:tcPr>
            <w:tcW w:w="9345" w:type="dxa"/>
            <w:gridSpan w:val="9"/>
          </w:tcPr>
          <w:p w:rsidR="0065062D" w:rsidRPr="00604FD4" w:rsidRDefault="0065062D" w:rsidP="00F7666A">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65062D" w:rsidRPr="00604FD4" w:rsidTr="00524D7E">
        <w:tc>
          <w:tcPr>
            <w:tcW w:w="9345" w:type="dxa"/>
            <w:gridSpan w:val="9"/>
          </w:tcPr>
          <w:p w:rsidR="0065062D" w:rsidRPr="00394054" w:rsidRDefault="0065062D" w:rsidP="00394054">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w:t>
            </w:r>
            <w:r>
              <w:rPr>
                <w:color w:val="auto"/>
                <w:szCs w:val="24"/>
                <w:u w:val="single"/>
                <w:lang w:val="uk-UA"/>
              </w:rPr>
              <w:t>ості:</w:t>
            </w:r>
          </w:p>
          <w:p w:rsidR="0065062D" w:rsidRPr="00C64CA8" w:rsidRDefault="0065062D" w:rsidP="000E72F4">
            <w:pPr>
              <w:numPr>
                <w:ilvl w:val="0"/>
                <w:numId w:val="35"/>
              </w:numPr>
              <w:suppressAutoHyphens/>
              <w:jc w:val="both"/>
              <w:rPr>
                <w:lang w:eastAsia="zh-CN"/>
              </w:rPr>
            </w:pPr>
            <w:r>
              <w:rPr>
                <w:lang w:val="uk-UA" w:eastAsia="uk-UA"/>
              </w:rPr>
              <w:t>Здатність бути критичним, самокритичним і відповідальним за вироблення та ухвалення рішень у непередбачуваних контекстах;</w:t>
            </w:r>
          </w:p>
          <w:p w:rsidR="0065062D" w:rsidRDefault="0065062D" w:rsidP="000E72F4">
            <w:pPr>
              <w:numPr>
                <w:ilvl w:val="0"/>
                <w:numId w:val="35"/>
              </w:numPr>
              <w:suppressAutoHyphens/>
              <w:jc w:val="both"/>
              <w:rPr>
                <w:lang w:eastAsia="zh-CN"/>
              </w:rPr>
            </w:pPr>
            <w:proofErr w:type="spellStart"/>
            <w:r w:rsidRPr="00394054">
              <w:rPr>
                <w:lang w:eastAsia="uk-UA"/>
              </w:rPr>
              <w:t>здатність</w:t>
            </w:r>
            <w:proofErr w:type="spellEnd"/>
            <w:r w:rsidRPr="00394054">
              <w:rPr>
                <w:lang w:eastAsia="uk-UA"/>
              </w:rPr>
              <w:t xml:space="preserve"> до </w:t>
            </w:r>
            <w:proofErr w:type="spellStart"/>
            <w:r w:rsidRPr="00394054">
              <w:rPr>
                <w:lang w:eastAsia="uk-UA"/>
              </w:rPr>
              <w:t>пошуку</w:t>
            </w:r>
            <w:proofErr w:type="spellEnd"/>
            <w:r w:rsidRPr="00394054">
              <w:rPr>
                <w:lang w:eastAsia="uk-UA"/>
              </w:rPr>
              <w:t xml:space="preserve">, </w:t>
            </w:r>
            <w:proofErr w:type="spellStart"/>
            <w:r w:rsidRPr="00394054">
              <w:rPr>
                <w:lang w:eastAsia="uk-UA"/>
              </w:rPr>
              <w:t>опрацювання</w:t>
            </w:r>
            <w:proofErr w:type="spellEnd"/>
            <w:r w:rsidRPr="00394054">
              <w:rPr>
                <w:lang w:eastAsia="uk-UA"/>
              </w:rPr>
              <w:t xml:space="preserve"> та </w:t>
            </w:r>
            <w:proofErr w:type="spellStart"/>
            <w:r w:rsidRPr="00394054">
              <w:rPr>
                <w:lang w:eastAsia="uk-UA"/>
              </w:rPr>
              <w:t>аналізу</w:t>
            </w:r>
            <w:proofErr w:type="spellEnd"/>
            <w:r w:rsidRPr="00394054">
              <w:rPr>
                <w:lang w:eastAsia="uk-UA"/>
              </w:rPr>
              <w:t xml:space="preserve"> </w:t>
            </w:r>
            <w:proofErr w:type="spellStart"/>
            <w:r w:rsidRPr="00394054">
              <w:rPr>
                <w:lang w:eastAsia="uk-UA"/>
              </w:rPr>
              <w:t>інформації</w:t>
            </w:r>
            <w:proofErr w:type="spellEnd"/>
            <w:r w:rsidRPr="00394054">
              <w:rPr>
                <w:lang w:eastAsia="uk-UA"/>
              </w:rPr>
              <w:t xml:space="preserve"> з </w:t>
            </w:r>
            <w:proofErr w:type="spellStart"/>
            <w:proofErr w:type="gramStart"/>
            <w:r w:rsidRPr="00394054">
              <w:rPr>
                <w:lang w:eastAsia="uk-UA"/>
              </w:rPr>
              <w:t>р</w:t>
            </w:r>
            <w:proofErr w:type="gramEnd"/>
            <w:r w:rsidRPr="00394054">
              <w:rPr>
                <w:lang w:eastAsia="uk-UA"/>
              </w:rPr>
              <w:t>ізних</w:t>
            </w:r>
            <w:proofErr w:type="spellEnd"/>
            <w:r w:rsidRPr="00394054">
              <w:rPr>
                <w:lang w:eastAsia="uk-UA"/>
              </w:rPr>
              <w:t xml:space="preserve"> </w:t>
            </w:r>
            <w:proofErr w:type="spellStart"/>
            <w:r w:rsidRPr="00394054">
              <w:rPr>
                <w:lang w:eastAsia="uk-UA"/>
              </w:rPr>
              <w:t>джерел</w:t>
            </w:r>
            <w:proofErr w:type="spellEnd"/>
            <w:r w:rsidRPr="00394054">
              <w:rPr>
                <w:lang w:eastAsia="uk-UA"/>
              </w:rPr>
              <w:t>;</w:t>
            </w:r>
          </w:p>
          <w:p w:rsidR="0065062D" w:rsidRPr="00394054" w:rsidRDefault="0065062D" w:rsidP="000E72F4">
            <w:pPr>
              <w:numPr>
                <w:ilvl w:val="0"/>
                <w:numId w:val="35"/>
              </w:numPr>
              <w:suppressAutoHyphens/>
              <w:jc w:val="both"/>
              <w:rPr>
                <w:lang w:eastAsia="zh-CN"/>
              </w:rPr>
            </w:pPr>
            <w:r>
              <w:rPr>
                <w:lang w:val="uk-UA" w:eastAsia="uk-UA"/>
              </w:rPr>
              <w:t>уміння виявляти,ставити та вирішувати проблеми;</w:t>
            </w:r>
          </w:p>
          <w:p w:rsidR="0065062D" w:rsidRDefault="0065062D" w:rsidP="000E72F4">
            <w:pPr>
              <w:numPr>
                <w:ilvl w:val="0"/>
                <w:numId w:val="35"/>
              </w:numPr>
              <w:suppressAutoHyphens/>
              <w:jc w:val="both"/>
              <w:rPr>
                <w:lang w:eastAsia="zh-CN"/>
              </w:rPr>
            </w:pPr>
            <w:proofErr w:type="spellStart"/>
            <w:r w:rsidRPr="00394054">
              <w:rPr>
                <w:lang w:eastAsia="uk-UA"/>
              </w:rPr>
              <w:t>здатність</w:t>
            </w:r>
            <w:proofErr w:type="spellEnd"/>
            <w:r w:rsidRPr="00394054">
              <w:rPr>
                <w:lang w:eastAsia="uk-UA"/>
              </w:rPr>
              <w:t xml:space="preserve"> </w:t>
            </w:r>
            <w:proofErr w:type="spellStart"/>
            <w:r w:rsidRPr="00394054">
              <w:rPr>
                <w:lang w:eastAsia="uk-UA"/>
              </w:rPr>
              <w:t>працювати</w:t>
            </w:r>
            <w:proofErr w:type="spellEnd"/>
            <w:r w:rsidRPr="00394054">
              <w:rPr>
                <w:lang w:eastAsia="uk-UA"/>
              </w:rPr>
              <w:t xml:space="preserve"> </w:t>
            </w:r>
            <w:proofErr w:type="gramStart"/>
            <w:r w:rsidRPr="00394054">
              <w:rPr>
                <w:lang w:eastAsia="uk-UA"/>
              </w:rPr>
              <w:t>в</w:t>
            </w:r>
            <w:proofErr w:type="gramEnd"/>
            <w:r w:rsidRPr="00394054">
              <w:rPr>
                <w:lang w:eastAsia="uk-UA"/>
              </w:rPr>
              <w:t xml:space="preserve"> </w:t>
            </w:r>
            <w:proofErr w:type="spellStart"/>
            <w:r w:rsidRPr="00394054">
              <w:rPr>
                <w:lang w:eastAsia="uk-UA"/>
              </w:rPr>
              <w:t>команді</w:t>
            </w:r>
            <w:proofErr w:type="spellEnd"/>
            <w:r w:rsidRPr="00394054">
              <w:rPr>
                <w:lang w:eastAsia="uk-UA"/>
              </w:rPr>
              <w:t xml:space="preserve"> та автономно;</w:t>
            </w:r>
          </w:p>
          <w:p w:rsidR="0065062D" w:rsidRDefault="0065062D" w:rsidP="000E72F4">
            <w:pPr>
              <w:numPr>
                <w:ilvl w:val="0"/>
                <w:numId w:val="35"/>
              </w:numPr>
              <w:suppressAutoHyphens/>
              <w:jc w:val="both"/>
              <w:rPr>
                <w:lang w:eastAsia="zh-CN"/>
              </w:rPr>
            </w:pPr>
            <w:r>
              <w:rPr>
                <w:lang w:val="uk-UA" w:eastAsia="uk-UA"/>
              </w:rPr>
              <w:t xml:space="preserve">здатність спілкуватися з професійних питань </w:t>
            </w:r>
            <w:proofErr w:type="spellStart"/>
            <w:r>
              <w:rPr>
                <w:lang w:val="uk-UA" w:eastAsia="uk-UA"/>
              </w:rPr>
              <w:t>французькоюмовою</w:t>
            </w:r>
            <w:proofErr w:type="spellEnd"/>
            <w:r>
              <w:rPr>
                <w:lang w:val="uk-UA" w:eastAsia="uk-UA"/>
              </w:rPr>
              <w:t>;</w:t>
            </w:r>
          </w:p>
          <w:p w:rsidR="0065062D" w:rsidRPr="00E57728" w:rsidRDefault="0065062D" w:rsidP="000E72F4">
            <w:pPr>
              <w:pStyle w:val="3"/>
              <w:widowControl w:val="0"/>
              <w:numPr>
                <w:ilvl w:val="0"/>
                <w:numId w:val="35"/>
              </w:numPr>
              <w:autoSpaceDE w:val="0"/>
              <w:autoSpaceDN w:val="0"/>
              <w:adjustRightInd w:val="0"/>
              <w:spacing w:after="0" w:line="240" w:lineRule="auto"/>
              <w:jc w:val="both"/>
              <w:rPr>
                <w:rFonts w:ascii="Times New Roman" w:hAnsi="Times New Roman"/>
                <w:color w:val="000000"/>
                <w:sz w:val="24"/>
                <w:szCs w:val="24"/>
              </w:rPr>
            </w:pPr>
            <w:r w:rsidRPr="00E57728">
              <w:rPr>
                <w:rFonts w:ascii="Times New Roman" w:hAnsi="Times New Roman"/>
                <w:sz w:val="24"/>
                <w:szCs w:val="24"/>
              </w:rPr>
              <w:t xml:space="preserve">здатність застосовувати знання у практичних ситуаціях професійної або </w:t>
            </w:r>
            <w:r w:rsidRPr="00E57728">
              <w:rPr>
                <w:rFonts w:ascii="Times New Roman" w:hAnsi="Times New Roman"/>
                <w:sz w:val="24"/>
                <w:szCs w:val="24"/>
              </w:rPr>
              <w:lastRenderedPageBreak/>
              <w:t>навчальної діяльності;</w:t>
            </w:r>
          </w:p>
          <w:p w:rsidR="0065062D" w:rsidRPr="00E57728" w:rsidRDefault="0065062D" w:rsidP="000E72F4">
            <w:pPr>
              <w:pStyle w:val="3"/>
              <w:widowControl w:val="0"/>
              <w:numPr>
                <w:ilvl w:val="0"/>
                <w:numId w:val="35"/>
              </w:numPr>
              <w:autoSpaceDE w:val="0"/>
              <w:autoSpaceDN w:val="0"/>
              <w:adjustRightInd w:val="0"/>
              <w:spacing w:after="0" w:line="240" w:lineRule="auto"/>
              <w:jc w:val="both"/>
              <w:rPr>
                <w:rFonts w:ascii="Times New Roman" w:hAnsi="Times New Roman"/>
                <w:color w:val="000000"/>
                <w:sz w:val="24"/>
                <w:szCs w:val="24"/>
              </w:rPr>
            </w:pPr>
            <w:r w:rsidRPr="00E57728">
              <w:rPr>
                <w:rFonts w:ascii="Times New Roman" w:hAnsi="Times New Roman"/>
                <w:sz w:val="24"/>
                <w:szCs w:val="24"/>
              </w:rPr>
              <w:t>навички використання інформаційних та комунікаційних технологій у вивченні іноземної мови.</w:t>
            </w:r>
          </w:p>
          <w:p w:rsidR="0065062D" w:rsidRDefault="0065062D" w:rsidP="0044343D">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Фахові компе</w:t>
            </w:r>
            <w:r>
              <w:rPr>
                <w:color w:val="auto"/>
                <w:szCs w:val="24"/>
                <w:u w:val="single"/>
                <w:lang w:val="uk-UA"/>
              </w:rPr>
              <w:t>тентності:</w:t>
            </w:r>
          </w:p>
          <w:p w:rsidR="0065062D" w:rsidRPr="000E72F4" w:rsidRDefault="0065062D" w:rsidP="000E72F4">
            <w:pPr>
              <w:pStyle w:val="Body1"/>
              <w:numPr>
                <w:ilvl w:val="0"/>
                <w:numId w:val="35"/>
              </w:numPr>
              <w:tabs>
                <w:tab w:val="left" w:pos="993"/>
                <w:tab w:val="left" w:pos="1418"/>
              </w:tabs>
              <w:autoSpaceDE w:val="0"/>
              <w:autoSpaceDN w:val="0"/>
              <w:adjustRightInd w:val="0"/>
              <w:jc w:val="both"/>
              <w:rPr>
                <w:color w:val="auto"/>
                <w:szCs w:val="24"/>
                <w:u w:val="single"/>
                <w:lang w:val="uk-UA"/>
              </w:rPr>
            </w:pPr>
            <w:r w:rsidRPr="0044343D">
              <w:rPr>
                <w:color w:val="auto"/>
                <w:szCs w:val="24"/>
                <w:lang w:val="uk-UA"/>
              </w:rPr>
              <w:t xml:space="preserve">здатність використовувати в професійній діяльності концептуальні наукові та практичні знання традиційних і новітніх теорій, принципів, напрямів, методів і технологій </w:t>
            </w:r>
            <w:r>
              <w:rPr>
                <w:color w:val="auto"/>
                <w:szCs w:val="24"/>
                <w:lang w:val="uk-UA"/>
              </w:rPr>
              <w:t>в галузях педагогіки, психології</w:t>
            </w:r>
            <w:r w:rsidRPr="00D12D5B">
              <w:rPr>
                <w:color w:val="auto"/>
                <w:szCs w:val="24"/>
                <w:lang w:val="uk-UA"/>
              </w:rPr>
              <w:t xml:space="preserve"> та методики викладання іноземних мов;</w:t>
            </w:r>
          </w:p>
          <w:p w:rsidR="0065062D" w:rsidRPr="000E72F4" w:rsidRDefault="0065062D" w:rsidP="000E72F4">
            <w:pPr>
              <w:pStyle w:val="Body1"/>
              <w:numPr>
                <w:ilvl w:val="0"/>
                <w:numId w:val="35"/>
              </w:numPr>
              <w:tabs>
                <w:tab w:val="left" w:pos="993"/>
                <w:tab w:val="left" w:pos="1418"/>
              </w:tabs>
              <w:autoSpaceDE w:val="0"/>
              <w:autoSpaceDN w:val="0"/>
              <w:adjustRightInd w:val="0"/>
              <w:jc w:val="both"/>
              <w:rPr>
                <w:color w:val="auto"/>
                <w:szCs w:val="24"/>
                <w:u w:val="single"/>
                <w:lang w:val="uk-UA"/>
              </w:rPr>
            </w:pPr>
            <w:r>
              <w:rPr>
                <w:color w:val="auto"/>
                <w:szCs w:val="24"/>
                <w:lang w:val="uk-UA"/>
              </w:rPr>
              <w:t>з</w:t>
            </w:r>
            <w:r w:rsidRPr="000E72F4">
              <w:rPr>
                <w:lang w:val="uk-UA"/>
              </w:rPr>
              <w:t xml:space="preserve">датність вільно, гнучко й ефективно використовувати французьку мову в усній та письмовій формі, </w:t>
            </w:r>
            <w:r>
              <w:rPr>
                <w:lang w:val="uk-UA"/>
              </w:rPr>
              <w:t>в різних жанрово-стильових різновидах і</w:t>
            </w:r>
            <w:r w:rsidRPr="000E72F4">
              <w:rPr>
                <w:lang w:val="uk-UA"/>
              </w:rPr>
              <w:t xml:space="preserve"> регістрах спілкування (офіційному, неофіційному, нейтральному), для розв’язання комунікативних завдань у різних сферах життя;</w:t>
            </w:r>
          </w:p>
          <w:p w:rsidR="0065062D" w:rsidRPr="00784B7A" w:rsidRDefault="0065062D" w:rsidP="000E72F4">
            <w:pPr>
              <w:pStyle w:val="Body1"/>
              <w:numPr>
                <w:ilvl w:val="0"/>
                <w:numId w:val="35"/>
              </w:numPr>
              <w:tabs>
                <w:tab w:val="left" w:pos="993"/>
                <w:tab w:val="left" w:pos="1418"/>
              </w:tabs>
              <w:autoSpaceDE w:val="0"/>
              <w:autoSpaceDN w:val="0"/>
              <w:adjustRightInd w:val="0"/>
              <w:jc w:val="both"/>
              <w:rPr>
                <w:color w:val="auto"/>
                <w:szCs w:val="24"/>
                <w:lang w:val="uk-UA"/>
              </w:rPr>
            </w:pPr>
            <w:r w:rsidRPr="00784B7A">
              <w:rPr>
                <w:color w:val="auto"/>
                <w:szCs w:val="24"/>
                <w:lang w:val="uk-UA"/>
              </w:rPr>
              <w:t>здатність до організації ділової комунікації;</w:t>
            </w:r>
          </w:p>
          <w:p w:rsidR="0065062D" w:rsidRPr="000F2623" w:rsidRDefault="0065062D" w:rsidP="000F2623">
            <w:pPr>
              <w:pStyle w:val="Body1"/>
              <w:numPr>
                <w:ilvl w:val="0"/>
                <w:numId w:val="35"/>
              </w:numPr>
              <w:tabs>
                <w:tab w:val="left" w:pos="993"/>
                <w:tab w:val="left" w:pos="1418"/>
              </w:tabs>
              <w:autoSpaceDE w:val="0"/>
              <w:autoSpaceDN w:val="0"/>
              <w:adjustRightInd w:val="0"/>
              <w:jc w:val="both"/>
              <w:rPr>
                <w:color w:val="auto"/>
                <w:szCs w:val="24"/>
                <w:lang w:val="uk-UA"/>
              </w:rPr>
            </w:pPr>
            <w:r w:rsidRPr="00784B7A">
              <w:rPr>
                <w:color w:val="auto"/>
                <w:szCs w:val="24"/>
                <w:lang w:val="uk-UA"/>
              </w:rPr>
              <w:t>здатність до надання консультацій з дотримання норм літературної мови та культури мовлення.</w:t>
            </w:r>
          </w:p>
        </w:tc>
      </w:tr>
      <w:tr w:rsidR="0065062D" w:rsidRPr="00604FD4" w:rsidTr="00524D7E">
        <w:tc>
          <w:tcPr>
            <w:tcW w:w="9345" w:type="dxa"/>
            <w:gridSpan w:val="9"/>
          </w:tcPr>
          <w:p w:rsidR="0065062D" w:rsidRPr="00604FD4" w:rsidRDefault="0065062D" w:rsidP="00F7666A">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lastRenderedPageBreak/>
              <w:t xml:space="preserve">5. </w:t>
            </w:r>
            <w:proofErr w:type="spellStart"/>
            <w:r w:rsidRPr="00604FD4">
              <w:rPr>
                <w:b/>
                <w:color w:val="auto"/>
                <w:sz w:val="22"/>
                <w:szCs w:val="22"/>
                <w:lang w:val="ru-RU"/>
              </w:rPr>
              <w:t>Програмні</w:t>
            </w:r>
            <w:proofErr w:type="spellEnd"/>
            <w:r w:rsidRPr="00604FD4">
              <w:rPr>
                <w:b/>
                <w:color w:val="auto"/>
                <w:sz w:val="22"/>
                <w:szCs w:val="22"/>
                <w:lang w:val="ru-RU"/>
              </w:rPr>
              <w:t xml:space="preserve"> </w:t>
            </w:r>
            <w:proofErr w:type="spellStart"/>
            <w:r w:rsidRPr="00604FD4">
              <w:rPr>
                <w:b/>
                <w:color w:val="auto"/>
                <w:sz w:val="22"/>
                <w:szCs w:val="22"/>
                <w:lang w:val="ru-RU"/>
              </w:rPr>
              <w:t>результати</w:t>
            </w:r>
            <w:proofErr w:type="spellEnd"/>
            <w:r w:rsidRPr="00604FD4">
              <w:rPr>
                <w:b/>
                <w:color w:val="auto"/>
                <w:sz w:val="22"/>
                <w:szCs w:val="22"/>
                <w:lang w:val="ru-RU"/>
              </w:rPr>
              <w:t xml:space="preserve"> </w:t>
            </w:r>
            <w:proofErr w:type="spellStart"/>
            <w:r w:rsidRPr="00604FD4">
              <w:rPr>
                <w:b/>
                <w:color w:val="auto"/>
                <w:sz w:val="22"/>
                <w:szCs w:val="22"/>
                <w:lang w:val="ru-RU"/>
              </w:rPr>
              <w:t>навчання</w:t>
            </w:r>
            <w:proofErr w:type="spellEnd"/>
          </w:p>
        </w:tc>
      </w:tr>
      <w:tr w:rsidR="0065062D" w:rsidRPr="00604FD4" w:rsidTr="00524D7E">
        <w:tc>
          <w:tcPr>
            <w:tcW w:w="9345" w:type="dxa"/>
            <w:gridSpan w:val="9"/>
          </w:tcPr>
          <w:p w:rsidR="0065062D" w:rsidRPr="00926547" w:rsidRDefault="0065062D" w:rsidP="00926547">
            <w:pPr>
              <w:pStyle w:val="a5"/>
              <w:numPr>
                <w:ilvl w:val="0"/>
                <w:numId w:val="31"/>
              </w:numPr>
              <w:ind w:left="426" w:hanging="142"/>
              <w:jc w:val="both"/>
              <w:rPr>
                <w:lang w:val="uk-UA"/>
              </w:rPr>
            </w:pPr>
            <w:r w:rsidRPr="00926547">
              <w:rPr>
                <w:lang w:val="uk-UA"/>
              </w:rPr>
              <w:t>використовувати набуті знання у викладанні французької мови у закладах загальної середньої освіти;</w:t>
            </w:r>
          </w:p>
          <w:p w:rsidR="0065062D" w:rsidRPr="00E57728" w:rsidRDefault="0065062D" w:rsidP="00926547">
            <w:pPr>
              <w:pStyle w:val="3"/>
              <w:widowControl w:val="0"/>
              <w:numPr>
                <w:ilvl w:val="0"/>
                <w:numId w:val="30"/>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color w:val="000000"/>
                <w:sz w:val="24"/>
                <w:szCs w:val="24"/>
              </w:rPr>
              <w:t xml:space="preserve">організовувати процес свого навчання й самоосвіти </w:t>
            </w:r>
            <w:r w:rsidRPr="00E57728">
              <w:rPr>
                <w:rFonts w:ascii="Times New Roman" w:hAnsi="Times New Roman"/>
                <w:sz w:val="24"/>
                <w:szCs w:val="24"/>
              </w:rPr>
              <w:t>із значним ступенем автономності.</w:t>
            </w:r>
          </w:p>
          <w:p w:rsidR="0065062D" w:rsidRPr="00E57728" w:rsidRDefault="0065062D" w:rsidP="00926547">
            <w:pPr>
              <w:pStyle w:val="3"/>
              <w:widowControl w:val="0"/>
              <w:numPr>
                <w:ilvl w:val="0"/>
                <w:numId w:val="30"/>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65062D" w:rsidRPr="00E57728" w:rsidRDefault="0065062D" w:rsidP="00926547">
            <w:pPr>
              <w:pStyle w:val="3"/>
              <w:widowControl w:val="0"/>
              <w:numPr>
                <w:ilvl w:val="0"/>
                <w:numId w:val="30"/>
              </w:numPr>
              <w:autoSpaceDE w:val="0"/>
              <w:autoSpaceDN w:val="0"/>
              <w:adjustRightInd w:val="0"/>
              <w:spacing w:after="0" w:line="240" w:lineRule="auto"/>
              <w:ind w:left="426" w:hanging="142"/>
              <w:jc w:val="both"/>
              <w:rPr>
                <w:rFonts w:ascii="Times New Roman" w:hAnsi="Times New Roman"/>
                <w:color w:val="000000"/>
                <w:sz w:val="24"/>
                <w:szCs w:val="24"/>
              </w:rPr>
            </w:pPr>
            <w:r w:rsidRPr="00E57728">
              <w:rPr>
                <w:rFonts w:ascii="Times New Roman" w:hAnsi="Times New Roman"/>
                <w:color w:val="000000"/>
                <w:sz w:val="24"/>
                <w:szCs w:val="24"/>
              </w:rPr>
              <w:t>знати норми французької літературної мови та вміти їх застосовувати у практичній діяльності.</w:t>
            </w:r>
          </w:p>
          <w:p w:rsidR="0065062D" w:rsidRPr="00926547" w:rsidRDefault="0065062D" w:rsidP="00926547">
            <w:pPr>
              <w:pStyle w:val="a5"/>
              <w:numPr>
                <w:ilvl w:val="0"/>
                <w:numId w:val="30"/>
              </w:numPr>
              <w:autoSpaceDE w:val="0"/>
              <w:autoSpaceDN w:val="0"/>
              <w:adjustRightInd w:val="0"/>
              <w:ind w:left="426" w:hanging="142"/>
              <w:jc w:val="both"/>
              <w:rPr>
                <w:color w:val="000000"/>
                <w:lang w:val="uk-UA"/>
              </w:rPr>
            </w:pPr>
            <w:r w:rsidRPr="00926547">
              <w:rPr>
                <w:color w:val="000000"/>
                <w:lang w:val="uk-UA"/>
              </w:rPr>
              <w:t xml:space="preserve">використовувати французьку мову в усній та письмовій формі, у різних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65062D" w:rsidRPr="00926547" w:rsidRDefault="0065062D" w:rsidP="00926547">
            <w:pPr>
              <w:pStyle w:val="a5"/>
              <w:widowControl w:val="0"/>
              <w:numPr>
                <w:ilvl w:val="0"/>
                <w:numId w:val="29"/>
              </w:numPr>
              <w:autoSpaceDE w:val="0"/>
              <w:autoSpaceDN w:val="0"/>
              <w:adjustRightInd w:val="0"/>
              <w:ind w:left="426" w:hanging="142"/>
              <w:jc w:val="both"/>
              <w:rPr>
                <w:lang w:val="uk-UA"/>
              </w:rPr>
            </w:pPr>
            <w:r w:rsidRPr="00926547">
              <w:rPr>
                <w:color w:val="000000"/>
                <w:lang w:val="uk-UA"/>
              </w:rPr>
              <w:t>вільно використовувати здобуті знання з іноземної мови за темами усних підрозділів: сім’я, житло, їжа, покупки</w:t>
            </w:r>
            <w:r w:rsidRPr="00926547">
              <w:rPr>
                <w:lang w:val="uk-UA"/>
              </w:rPr>
              <w:t>, погода, відпочинок, сфера послуг (семестри 3, 4); кар’єра, здоров’я (медицина), відпочинок, життя у місті, країни та культури (Україна), Франція (семестри 5, 6);</w:t>
            </w:r>
            <w:r w:rsidRPr="00926547">
              <w:rPr>
                <w:color w:val="000000"/>
                <w:lang w:val="uk-UA"/>
              </w:rPr>
              <w:t xml:space="preserve"> подорожі, фільми, освіта, мистецтво (семестри 7, 8)</w:t>
            </w:r>
            <w:r w:rsidRPr="00926547">
              <w:rPr>
                <w:lang w:val="uk-UA"/>
              </w:rPr>
              <w:t>;</w:t>
            </w:r>
          </w:p>
          <w:p w:rsidR="0065062D" w:rsidRPr="00E57728" w:rsidRDefault="0065062D" w:rsidP="00926547">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 xml:space="preserve">засвоїти використання відповідних граматичних структур(видо-часових форм активного і пасивного станів дієслова, схем переведення прямої мови у непряму, узгодження часів, артиклів, умовних речень, </w:t>
            </w:r>
            <w:proofErr w:type="spellStart"/>
            <w:r w:rsidRPr="00E57728">
              <w:rPr>
                <w:rFonts w:ascii="Times New Roman" w:hAnsi="Times New Roman"/>
                <w:sz w:val="24"/>
                <w:szCs w:val="24"/>
              </w:rPr>
              <w:t>неособових</w:t>
            </w:r>
            <w:proofErr w:type="spellEnd"/>
            <w:r w:rsidRPr="00E57728">
              <w:rPr>
                <w:rFonts w:ascii="Times New Roman" w:hAnsi="Times New Roman"/>
                <w:sz w:val="24"/>
                <w:szCs w:val="24"/>
              </w:rPr>
              <w:t xml:space="preserve"> форм дієслова) при виконанні письмових та усних завдань;</w:t>
            </w:r>
          </w:p>
          <w:p w:rsidR="0065062D" w:rsidRPr="00E57728" w:rsidRDefault="0065062D" w:rsidP="00926547">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вільно читати й інтерпретувати неадаптований франкомовний художній текст;</w:t>
            </w:r>
          </w:p>
          <w:p w:rsidR="0065062D" w:rsidRPr="00E57728" w:rsidRDefault="0065062D" w:rsidP="00926547">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розпізнавати і застосовувати розмовні та сленгові одиниці французької мови;</w:t>
            </w:r>
          </w:p>
          <w:p w:rsidR="0065062D" w:rsidRPr="00E57728" w:rsidRDefault="0065062D" w:rsidP="00926547">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color w:val="000000"/>
                <w:sz w:val="24"/>
                <w:szCs w:val="24"/>
              </w:rPr>
              <w:t>підтримувати діалог в межах запропонованих тем;</w:t>
            </w:r>
            <w:r w:rsidRPr="00E57728">
              <w:rPr>
                <w:rFonts w:ascii="Times New Roman" w:hAnsi="Times New Roman"/>
                <w:sz w:val="24"/>
                <w:szCs w:val="24"/>
              </w:rPr>
              <w:t xml:space="preserve"> аргументувати свою точку зору в усному мовленні (проводити дебати, дискусії, обговорення, діалоги);</w:t>
            </w:r>
          </w:p>
          <w:p w:rsidR="0065062D" w:rsidRPr="00E57728" w:rsidRDefault="0065062D" w:rsidP="00926547">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color w:val="000000"/>
                <w:sz w:val="24"/>
                <w:szCs w:val="24"/>
              </w:rPr>
              <w:t xml:space="preserve">здійснювати </w:t>
            </w:r>
            <w:r w:rsidRPr="00E57728">
              <w:rPr>
                <w:rFonts w:ascii="Times New Roman" w:hAnsi="Times New Roman"/>
                <w:sz w:val="24"/>
                <w:szCs w:val="24"/>
              </w:rPr>
              <w:t>письмовий переклад з використанням вивчених лексичних одиниць та граматичних структур;</w:t>
            </w:r>
          </w:p>
          <w:p w:rsidR="0065062D" w:rsidRPr="00E57728" w:rsidRDefault="0065062D" w:rsidP="00926547">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здійснювати реферування автентичної франкомовної статті;</w:t>
            </w:r>
          </w:p>
          <w:p w:rsidR="0065062D" w:rsidRPr="00E57728" w:rsidRDefault="0065062D" w:rsidP="000F2623">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 xml:space="preserve">аргументувати свою точку зору в писемному мовленні при написанні </w:t>
            </w:r>
            <w:proofErr w:type="spellStart"/>
            <w:r w:rsidRPr="00E57728">
              <w:rPr>
                <w:rFonts w:ascii="Times New Roman" w:hAnsi="Times New Roman"/>
                <w:sz w:val="24"/>
                <w:szCs w:val="24"/>
              </w:rPr>
              <w:t>ессе</w:t>
            </w:r>
            <w:proofErr w:type="spellEnd"/>
            <w:r w:rsidRPr="00E57728">
              <w:rPr>
                <w:rFonts w:ascii="Times New Roman" w:hAnsi="Times New Roman"/>
                <w:sz w:val="24"/>
                <w:szCs w:val="24"/>
              </w:rPr>
              <w:t xml:space="preserve"> на різні теми, здатність структурування і оформлення писемного повідомлення;</w:t>
            </w:r>
          </w:p>
          <w:p w:rsidR="0065062D" w:rsidRPr="00E57728" w:rsidRDefault="0065062D" w:rsidP="000F2623">
            <w:pPr>
              <w:pStyle w:val="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дотримуватися правил академічної</w:t>
            </w:r>
            <w:r w:rsidRPr="00E57728">
              <w:rPr>
                <w:rFonts w:cs="Arial"/>
                <w:szCs w:val="24"/>
              </w:rPr>
              <w:t xml:space="preserve"> </w:t>
            </w:r>
            <w:r w:rsidRPr="00E57728">
              <w:rPr>
                <w:rFonts w:ascii="Times New Roman" w:hAnsi="Times New Roman"/>
                <w:sz w:val="24"/>
                <w:szCs w:val="24"/>
              </w:rPr>
              <w:t>доброчесності.</w:t>
            </w:r>
          </w:p>
        </w:tc>
      </w:tr>
      <w:tr w:rsidR="0065062D" w:rsidRPr="00604FD4" w:rsidTr="00524D7E">
        <w:tc>
          <w:tcPr>
            <w:tcW w:w="9345" w:type="dxa"/>
            <w:gridSpan w:val="9"/>
          </w:tcPr>
          <w:p w:rsidR="0065062D" w:rsidRPr="00604FD4" w:rsidRDefault="0065062D" w:rsidP="00F7666A">
            <w:pPr>
              <w:jc w:val="center"/>
              <w:rPr>
                <w:lang w:val="uk-UA"/>
              </w:rPr>
            </w:pPr>
            <w:r w:rsidRPr="00604FD4">
              <w:rPr>
                <w:b/>
                <w:sz w:val="22"/>
                <w:szCs w:val="22"/>
                <w:lang w:val="uk-UA"/>
              </w:rPr>
              <w:t xml:space="preserve">6. Організація навчання </w:t>
            </w:r>
          </w:p>
        </w:tc>
      </w:tr>
      <w:tr w:rsidR="0065062D" w:rsidRPr="00604FD4" w:rsidTr="00524D7E">
        <w:tc>
          <w:tcPr>
            <w:tcW w:w="9345" w:type="dxa"/>
            <w:gridSpan w:val="9"/>
          </w:tcPr>
          <w:p w:rsidR="0065062D" w:rsidRPr="00604FD4" w:rsidRDefault="0065062D" w:rsidP="00F7666A">
            <w:pPr>
              <w:jc w:val="center"/>
              <w:rPr>
                <w:lang w:val="uk-UA"/>
              </w:rPr>
            </w:pPr>
            <w:r w:rsidRPr="00604FD4">
              <w:rPr>
                <w:sz w:val="22"/>
                <w:szCs w:val="22"/>
                <w:lang w:val="uk-UA"/>
              </w:rPr>
              <w:t>Обсяг навчальної дисципліни</w:t>
            </w:r>
          </w:p>
        </w:tc>
      </w:tr>
      <w:tr w:rsidR="0065062D" w:rsidRPr="00604FD4" w:rsidTr="00524D7E">
        <w:tc>
          <w:tcPr>
            <w:tcW w:w="3050" w:type="dxa"/>
            <w:gridSpan w:val="4"/>
          </w:tcPr>
          <w:p w:rsidR="0065062D" w:rsidRPr="00604FD4" w:rsidRDefault="0065062D" w:rsidP="00F7666A">
            <w:pPr>
              <w:jc w:val="center"/>
              <w:rPr>
                <w:lang w:val="uk-UA"/>
              </w:rPr>
            </w:pPr>
            <w:r w:rsidRPr="00604FD4">
              <w:rPr>
                <w:sz w:val="22"/>
                <w:szCs w:val="22"/>
                <w:lang w:val="uk-UA"/>
              </w:rPr>
              <w:t>Вид заняття</w:t>
            </w:r>
          </w:p>
        </w:tc>
        <w:tc>
          <w:tcPr>
            <w:tcW w:w="6295" w:type="dxa"/>
            <w:gridSpan w:val="5"/>
          </w:tcPr>
          <w:p w:rsidR="0065062D" w:rsidRPr="00604FD4" w:rsidRDefault="0065062D" w:rsidP="00F7666A">
            <w:pPr>
              <w:jc w:val="center"/>
              <w:rPr>
                <w:lang w:val="uk-UA"/>
              </w:rPr>
            </w:pPr>
            <w:r w:rsidRPr="00604FD4">
              <w:rPr>
                <w:sz w:val="22"/>
                <w:szCs w:val="22"/>
                <w:lang w:val="uk-UA"/>
              </w:rPr>
              <w:t>Загальна кількість годин</w:t>
            </w:r>
          </w:p>
        </w:tc>
      </w:tr>
      <w:tr w:rsidR="0065062D" w:rsidRPr="00604FD4" w:rsidTr="00524D7E">
        <w:tc>
          <w:tcPr>
            <w:tcW w:w="3050" w:type="dxa"/>
            <w:gridSpan w:val="4"/>
          </w:tcPr>
          <w:p w:rsidR="0065062D" w:rsidRPr="00604FD4" w:rsidRDefault="0065062D" w:rsidP="00F7666A">
            <w:pPr>
              <w:pStyle w:val="1"/>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65062D" w:rsidRPr="00604FD4" w:rsidRDefault="0065062D" w:rsidP="00F7666A">
            <w:pPr>
              <w:jc w:val="center"/>
              <w:rPr>
                <w:lang w:val="uk-UA"/>
              </w:rPr>
            </w:pPr>
          </w:p>
        </w:tc>
      </w:tr>
      <w:tr w:rsidR="0065062D" w:rsidRPr="00604FD4" w:rsidTr="00524D7E">
        <w:tc>
          <w:tcPr>
            <w:tcW w:w="3050" w:type="dxa"/>
            <w:gridSpan w:val="4"/>
          </w:tcPr>
          <w:p w:rsidR="0065062D" w:rsidRPr="00604FD4" w:rsidRDefault="0065062D" w:rsidP="00F7666A">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w:t>
            </w:r>
          </w:p>
        </w:tc>
        <w:tc>
          <w:tcPr>
            <w:tcW w:w="6295" w:type="dxa"/>
            <w:gridSpan w:val="5"/>
          </w:tcPr>
          <w:p w:rsidR="0065062D" w:rsidRPr="00604FD4" w:rsidRDefault="0065062D" w:rsidP="00F7666A">
            <w:pPr>
              <w:jc w:val="center"/>
              <w:rPr>
                <w:lang w:val="uk-UA"/>
              </w:rPr>
            </w:pPr>
            <w:r>
              <w:rPr>
                <w:lang w:val="uk-UA"/>
              </w:rPr>
              <w:t>454</w:t>
            </w:r>
          </w:p>
        </w:tc>
      </w:tr>
      <w:tr w:rsidR="0065062D" w:rsidRPr="00604FD4" w:rsidTr="00524D7E">
        <w:tc>
          <w:tcPr>
            <w:tcW w:w="3050" w:type="dxa"/>
            <w:gridSpan w:val="4"/>
          </w:tcPr>
          <w:p w:rsidR="0065062D" w:rsidRPr="00604FD4" w:rsidRDefault="0065062D" w:rsidP="00F7666A">
            <w:pPr>
              <w:pStyle w:val="1"/>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самостійна робота</w:t>
            </w:r>
          </w:p>
        </w:tc>
        <w:tc>
          <w:tcPr>
            <w:tcW w:w="6295" w:type="dxa"/>
            <w:gridSpan w:val="5"/>
          </w:tcPr>
          <w:p w:rsidR="0065062D" w:rsidRPr="00604FD4" w:rsidRDefault="0065062D" w:rsidP="00F7666A">
            <w:pPr>
              <w:jc w:val="center"/>
              <w:rPr>
                <w:lang w:val="uk-UA"/>
              </w:rPr>
            </w:pPr>
            <w:r>
              <w:rPr>
                <w:lang w:val="uk-UA"/>
              </w:rPr>
              <w:t>716</w:t>
            </w:r>
          </w:p>
        </w:tc>
      </w:tr>
      <w:tr w:rsidR="0065062D" w:rsidRPr="00604FD4" w:rsidTr="00524D7E">
        <w:tc>
          <w:tcPr>
            <w:tcW w:w="9345" w:type="dxa"/>
            <w:gridSpan w:val="9"/>
          </w:tcPr>
          <w:p w:rsidR="0065062D" w:rsidRPr="00604FD4" w:rsidRDefault="0065062D" w:rsidP="00F7666A">
            <w:pPr>
              <w:jc w:val="center"/>
              <w:rPr>
                <w:lang w:val="uk-UA"/>
              </w:rPr>
            </w:pPr>
            <w:r w:rsidRPr="00604FD4">
              <w:rPr>
                <w:sz w:val="22"/>
                <w:szCs w:val="22"/>
                <w:lang w:val="uk-UA"/>
              </w:rPr>
              <w:t>Ознаки навчальної дисципліни</w:t>
            </w:r>
          </w:p>
        </w:tc>
      </w:tr>
      <w:tr w:rsidR="0065062D" w:rsidRPr="00604FD4" w:rsidTr="00524D7E">
        <w:tc>
          <w:tcPr>
            <w:tcW w:w="1513" w:type="dxa"/>
            <w:vAlign w:val="center"/>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65062D" w:rsidRPr="00604FD4" w:rsidTr="00524D7E">
        <w:tc>
          <w:tcPr>
            <w:tcW w:w="1513" w:type="dxa"/>
          </w:tcPr>
          <w:p w:rsidR="0065062D" w:rsidRPr="002D7C27" w:rsidRDefault="0065062D" w:rsidP="00F7666A">
            <w:pPr>
              <w:jc w:val="center"/>
              <w:rPr>
                <w:b/>
                <w:bCs/>
                <w:lang w:val="uk-UA"/>
              </w:rPr>
            </w:pPr>
            <w:r w:rsidRPr="002D7C27">
              <w:rPr>
                <w:b/>
                <w:bCs/>
                <w:lang w:val="uk-UA"/>
              </w:rPr>
              <w:t>ІІІ</w:t>
            </w:r>
            <w:r w:rsidRPr="002D7C27">
              <w:rPr>
                <w:b/>
                <w:bCs/>
                <w:lang w:val="fr-FR"/>
              </w:rPr>
              <w:t xml:space="preserve"> </w:t>
            </w:r>
            <w:r w:rsidRPr="002D7C27">
              <w:rPr>
                <w:b/>
                <w:bCs/>
                <w:lang w:val="uk-UA"/>
              </w:rPr>
              <w:t>–</w:t>
            </w:r>
            <w:r w:rsidRPr="002D7C27">
              <w:rPr>
                <w:b/>
                <w:bCs/>
                <w:lang w:val="fr-FR"/>
              </w:rPr>
              <w:t xml:space="preserve"> VIII-</w:t>
            </w:r>
            <w:r w:rsidRPr="002D7C27">
              <w:rPr>
                <w:b/>
                <w:bCs/>
                <w:lang w:val="uk-UA"/>
              </w:rPr>
              <w:t>й</w:t>
            </w:r>
          </w:p>
        </w:tc>
        <w:tc>
          <w:tcPr>
            <w:tcW w:w="2203" w:type="dxa"/>
            <w:gridSpan w:val="4"/>
          </w:tcPr>
          <w:p w:rsidR="0065062D" w:rsidRPr="00604FD4" w:rsidRDefault="0065062D" w:rsidP="00F7666A">
            <w:pPr>
              <w:jc w:val="center"/>
              <w:rPr>
                <w:bCs/>
                <w:lang w:val="uk-UA"/>
              </w:rPr>
            </w:pPr>
            <w:r w:rsidRPr="00604FD4">
              <w:rPr>
                <w:bCs/>
                <w:sz w:val="22"/>
                <w:szCs w:val="22"/>
                <w:lang w:val="uk-UA"/>
              </w:rPr>
              <w:t>035 Філологія</w:t>
            </w:r>
          </w:p>
        </w:tc>
        <w:tc>
          <w:tcPr>
            <w:tcW w:w="3509" w:type="dxa"/>
            <w:gridSpan w:val="2"/>
          </w:tcPr>
          <w:p w:rsidR="0065062D" w:rsidRPr="002D7C27" w:rsidRDefault="0065062D" w:rsidP="00F7666A">
            <w:pPr>
              <w:jc w:val="center"/>
              <w:rPr>
                <w:b/>
                <w:lang w:val="uk-UA"/>
              </w:rPr>
            </w:pPr>
            <w:r w:rsidRPr="002D7C27">
              <w:rPr>
                <w:b/>
                <w:lang w:val="fr-FR"/>
              </w:rPr>
              <w:t xml:space="preserve">II </w:t>
            </w:r>
            <w:r w:rsidRPr="002D7C27">
              <w:rPr>
                <w:b/>
                <w:lang w:val="uk-UA"/>
              </w:rPr>
              <w:t xml:space="preserve">– </w:t>
            </w:r>
            <w:r w:rsidRPr="002D7C27">
              <w:rPr>
                <w:b/>
                <w:lang w:val="fr-FR"/>
              </w:rPr>
              <w:t>IV</w:t>
            </w:r>
            <w:r w:rsidRPr="002D7C27">
              <w:rPr>
                <w:b/>
                <w:lang w:val="uk-UA"/>
              </w:rPr>
              <w:t>-й</w:t>
            </w:r>
          </w:p>
        </w:tc>
        <w:tc>
          <w:tcPr>
            <w:tcW w:w="2120" w:type="dxa"/>
            <w:gridSpan w:val="2"/>
          </w:tcPr>
          <w:p w:rsidR="0065062D" w:rsidRPr="004411BC" w:rsidRDefault="0065062D" w:rsidP="00F7666A">
            <w:pPr>
              <w:jc w:val="center"/>
              <w:rPr>
                <w:lang w:val="uk-UA"/>
              </w:rPr>
            </w:pPr>
            <w:r>
              <w:rPr>
                <w:lang w:val="uk-UA"/>
              </w:rPr>
              <w:t>нормативний</w:t>
            </w:r>
          </w:p>
        </w:tc>
      </w:tr>
      <w:tr w:rsidR="0065062D" w:rsidRPr="00604FD4" w:rsidTr="00524D7E">
        <w:tc>
          <w:tcPr>
            <w:tcW w:w="9345" w:type="dxa"/>
            <w:gridSpan w:val="9"/>
          </w:tcPr>
          <w:p w:rsidR="0065062D" w:rsidRPr="00604FD4" w:rsidRDefault="0065062D" w:rsidP="00F7666A">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65062D" w:rsidRPr="00604FD4" w:rsidTr="00524D7E">
        <w:tc>
          <w:tcPr>
            <w:tcW w:w="6232" w:type="dxa"/>
            <w:gridSpan w:val="6"/>
            <w:vMerge w:val="restart"/>
          </w:tcPr>
          <w:p w:rsidR="0065062D" w:rsidRPr="00604FD4" w:rsidRDefault="0065062D" w:rsidP="00F7666A">
            <w:pPr>
              <w:jc w:val="center"/>
              <w:rPr>
                <w:lang w:val="uk-UA"/>
              </w:rPr>
            </w:pPr>
            <w:r w:rsidRPr="00604FD4">
              <w:rPr>
                <w:sz w:val="22"/>
                <w:szCs w:val="22"/>
                <w:lang w:val="uk-UA"/>
              </w:rPr>
              <w:t xml:space="preserve">Тема </w:t>
            </w:r>
          </w:p>
        </w:tc>
        <w:tc>
          <w:tcPr>
            <w:tcW w:w="3113" w:type="dxa"/>
            <w:gridSpan w:val="3"/>
          </w:tcPr>
          <w:p w:rsidR="0065062D" w:rsidRPr="00604FD4" w:rsidRDefault="0065062D" w:rsidP="00F7666A">
            <w:pPr>
              <w:jc w:val="center"/>
              <w:rPr>
                <w:lang w:val="uk-UA"/>
              </w:rPr>
            </w:pPr>
            <w:r w:rsidRPr="00604FD4">
              <w:rPr>
                <w:sz w:val="22"/>
                <w:szCs w:val="22"/>
                <w:lang w:val="uk-UA"/>
              </w:rPr>
              <w:t>кількість год.</w:t>
            </w:r>
          </w:p>
        </w:tc>
      </w:tr>
      <w:tr w:rsidR="0065062D" w:rsidRPr="00604FD4" w:rsidTr="00524D7E">
        <w:tc>
          <w:tcPr>
            <w:tcW w:w="6232" w:type="dxa"/>
            <w:gridSpan w:val="6"/>
            <w:vMerge/>
          </w:tcPr>
          <w:p w:rsidR="0065062D" w:rsidRPr="00604FD4" w:rsidRDefault="0065062D" w:rsidP="00F7666A">
            <w:pPr>
              <w:jc w:val="center"/>
              <w:rPr>
                <w:lang w:val="uk-UA"/>
              </w:rPr>
            </w:pPr>
          </w:p>
        </w:tc>
        <w:tc>
          <w:tcPr>
            <w:tcW w:w="993" w:type="dxa"/>
          </w:tcPr>
          <w:p w:rsidR="0065062D" w:rsidRPr="00604FD4" w:rsidRDefault="0065062D" w:rsidP="00F7666A">
            <w:pPr>
              <w:jc w:val="center"/>
              <w:rPr>
                <w:lang w:val="uk-UA"/>
              </w:rPr>
            </w:pPr>
            <w:r w:rsidRPr="00604FD4">
              <w:rPr>
                <w:sz w:val="22"/>
                <w:szCs w:val="22"/>
                <w:lang w:val="uk-UA"/>
              </w:rPr>
              <w:t>лекції</w:t>
            </w:r>
          </w:p>
        </w:tc>
        <w:tc>
          <w:tcPr>
            <w:tcW w:w="992" w:type="dxa"/>
          </w:tcPr>
          <w:p w:rsidR="0065062D" w:rsidRPr="00604FD4" w:rsidRDefault="0065062D" w:rsidP="00F7666A">
            <w:pPr>
              <w:jc w:val="center"/>
              <w:rPr>
                <w:lang w:val="uk-UA"/>
              </w:rPr>
            </w:pPr>
            <w:r w:rsidRPr="00604FD4">
              <w:rPr>
                <w:sz w:val="22"/>
                <w:szCs w:val="22"/>
                <w:lang w:val="uk-UA"/>
              </w:rPr>
              <w:t>заняття</w:t>
            </w:r>
          </w:p>
        </w:tc>
        <w:tc>
          <w:tcPr>
            <w:tcW w:w="1128" w:type="dxa"/>
          </w:tcPr>
          <w:p w:rsidR="0065062D" w:rsidRPr="00604FD4" w:rsidRDefault="0065062D" w:rsidP="00F7666A">
            <w:pPr>
              <w:jc w:val="center"/>
              <w:rPr>
                <w:lang w:val="uk-UA"/>
              </w:rPr>
            </w:pPr>
            <w:r w:rsidRPr="00604FD4">
              <w:rPr>
                <w:sz w:val="22"/>
                <w:szCs w:val="22"/>
                <w:lang w:val="uk-UA"/>
              </w:rPr>
              <w:t>сам. роб.</w:t>
            </w:r>
          </w:p>
        </w:tc>
      </w:tr>
      <w:tr w:rsidR="0065062D" w:rsidRPr="00D25043" w:rsidTr="00524D7E">
        <w:tc>
          <w:tcPr>
            <w:tcW w:w="6232" w:type="dxa"/>
            <w:gridSpan w:val="6"/>
            <w:vAlign w:val="center"/>
          </w:tcPr>
          <w:p w:rsidR="0065062D" w:rsidRPr="000A5D10" w:rsidRDefault="0065062D" w:rsidP="00F7666A">
            <w:pPr>
              <w:rPr>
                <w:lang w:val="fr-FR"/>
              </w:rPr>
            </w:pPr>
            <w:r w:rsidRPr="000A5D10">
              <w:rPr>
                <w:sz w:val="22"/>
                <w:szCs w:val="22"/>
                <w:lang w:val="uk-UA"/>
              </w:rPr>
              <w:t xml:space="preserve">Тема 1. </w:t>
            </w:r>
            <w:r w:rsidRPr="000A5D10">
              <w:rPr>
                <w:b/>
                <w:sz w:val="22"/>
                <w:szCs w:val="22"/>
                <w:lang w:val="fr-FR"/>
              </w:rPr>
              <w:t>Faisons connaissance</w:t>
            </w:r>
            <w:r w:rsidRPr="000A5D10">
              <w:rPr>
                <w:b/>
                <w:sz w:val="22"/>
                <w:szCs w:val="22"/>
                <w:lang w:val="uk-UA"/>
              </w:rPr>
              <w:t xml:space="preserve">. </w:t>
            </w:r>
            <w:r w:rsidRPr="000A5D10">
              <w:rPr>
                <w:b/>
                <w:sz w:val="22"/>
                <w:szCs w:val="22"/>
                <w:lang w:val="fr-FR"/>
              </w:rPr>
              <w:t>Présentation. Premier contact</w:t>
            </w:r>
            <w:r w:rsidRPr="000A5D10">
              <w:rPr>
                <w:sz w:val="22"/>
                <w:szCs w:val="22"/>
                <w:lang w:val="fr-FR"/>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14</w:t>
            </w:r>
          </w:p>
        </w:tc>
        <w:tc>
          <w:tcPr>
            <w:tcW w:w="1128" w:type="dxa"/>
          </w:tcPr>
          <w:p w:rsidR="0065062D" w:rsidRPr="000A5D10" w:rsidRDefault="0065062D" w:rsidP="00F7666A">
            <w:pPr>
              <w:jc w:val="center"/>
              <w:rPr>
                <w:lang w:val="fr-FR"/>
              </w:rPr>
            </w:pPr>
            <w:r w:rsidRPr="000A5D10">
              <w:rPr>
                <w:sz w:val="22"/>
                <w:szCs w:val="22"/>
                <w:lang w:val="fr-FR"/>
              </w:rPr>
              <w:t>26</w:t>
            </w:r>
          </w:p>
        </w:tc>
      </w:tr>
      <w:tr w:rsidR="0065062D" w:rsidRPr="00D25043" w:rsidTr="00524D7E">
        <w:tc>
          <w:tcPr>
            <w:tcW w:w="6232" w:type="dxa"/>
            <w:gridSpan w:val="6"/>
            <w:vAlign w:val="center"/>
          </w:tcPr>
          <w:p w:rsidR="0065062D" w:rsidRPr="000A5D10" w:rsidRDefault="0065062D" w:rsidP="00F7666A">
            <w:pPr>
              <w:tabs>
                <w:tab w:val="left" w:pos="284"/>
                <w:tab w:val="left" w:pos="567"/>
              </w:tabs>
              <w:jc w:val="both"/>
            </w:pPr>
            <w:r w:rsidRPr="000A5D10">
              <w:rPr>
                <w:sz w:val="22"/>
                <w:szCs w:val="22"/>
                <w:lang w:val="uk-UA"/>
              </w:rPr>
              <w:t xml:space="preserve">Тема 2. </w:t>
            </w:r>
            <w:r w:rsidRPr="000A5D10">
              <w:rPr>
                <w:b/>
                <w:bCs/>
                <w:sz w:val="22"/>
                <w:szCs w:val="22"/>
                <w:lang w:val="fr-FR"/>
              </w:rPr>
              <w:t>Famille.</w:t>
            </w:r>
          </w:p>
        </w:tc>
        <w:tc>
          <w:tcPr>
            <w:tcW w:w="993" w:type="dxa"/>
          </w:tcPr>
          <w:p w:rsidR="0065062D" w:rsidRPr="00604FD4" w:rsidRDefault="0065062D" w:rsidP="00F7666A">
            <w:pPr>
              <w:rPr>
                <w:lang w:val="uk-UA"/>
              </w:rPr>
            </w:pPr>
          </w:p>
        </w:tc>
        <w:tc>
          <w:tcPr>
            <w:tcW w:w="992" w:type="dxa"/>
          </w:tcPr>
          <w:p w:rsidR="0065062D" w:rsidRPr="000A5D10" w:rsidRDefault="0065062D" w:rsidP="00F7666A">
            <w:pPr>
              <w:jc w:val="center"/>
              <w:rPr>
                <w:lang w:val="fr-FR"/>
              </w:rPr>
            </w:pPr>
            <w:r w:rsidRPr="000A5D10">
              <w:rPr>
                <w:sz w:val="22"/>
                <w:szCs w:val="22"/>
                <w:lang w:val="fr-FR"/>
              </w:rPr>
              <w:t>14</w:t>
            </w:r>
          </w:p>
        </w:tc>
        <w:tc>
          <w:tcPr>
            <w:tcW w:w="1128" w:type="dxa"/>
          </w:tcPr>
          <w:p w:rsidR="0065062D" w:rsidRPr="000A5D10" w:rsidRDefault="0065062D" w:rsidP="00F7666A">
            <w:pPr>
              <w:jc w:val="center"/>
              <w:rPr>
                <w:lang w:val="fr-FR"/>
              </w:rPr>
            </w:pPr>
            <w:r w:rsidRPr="000A5D10">
              <w:rPr>
                <w:sz w:val="22"/>
                <w:szCs w:val="22"/>
                <w:lang w:val="fr-FR"/>
              </w:rPr>
              <w:t>30</w:t>
            </w:r>
          </w:p>
        </w:tc>
      </w:tr>
      <w:tr w:rsidR="0065062D" w:rsidRPr="00D25043" w:rsidTr="00524D7E">
        <w:tc>
          <w:tcPr>
            <w:tcW w:w="6232" w:type="dxa"/>
            <w:gridSpan w:val="6"/>
            <w:vAlign w:val="center"/>
          </w:tcPr>
          <w:p w:rsidR="0065062D" w:rsidRPr="000A5D10" w:rsidRDefault="0065062D" w:rsidP="00F7666A">
            <w:pPr>
              <w:tabs>
                <w:tab w:val="left" w:pos="284"/>
                <w:tab w:val="left" w:pos="567"/>
              </w:tabs>
              <w:jc w:val="both"/>
              <w:rPr>
                <w:b/>
              </w:rPr>
            </w:pPr>
            <w:r w:rsidRPr="000A5D10">
              <w:rPr>
                <w:sz w:val="22"/>
                <w:szCs w:val="22"/>
                <w:lang w:val="uk-UA"/>
              </w:rPr>
              <w:t xml:space="preserve">Тема 3. </w:t>
            </w:r>
            <w:r w:rsidRPr="000A5D10">
              <w:rPr>
                <w:b/>
                <w:sz w:val="22"/>
                <w:szCs w:val="22"/>
                <w:lang w:val="fr-FR"/>
              </w:rPr>
              <w:t>Personnalit</w:t>
            </w:r>
            <w:r w:rsidRPr="000A5D10">
              <w:rPr>
                <w:b/>
                <w:sz w:val="22"/>
                <w:szCs w:val="22"/>
              </w:rPr>
              <w:t xml:space="preserve">é </w:t>
            </w:r>
            <w:r w:rsidRPr="000A5D10">
              <w:rPr>
                <w:b/>
                <w:sz w:val="22"/>
                <w:szCs w:val="22"/>
                <w:lang w:val="fr-FR"/>
              </w:rPr>
              <w:t>et</w:t>
            </w:r>
            <w:r w:rsidRPr="000A5D10">
              <w:rPr>
                <w:b/>
                <w:sz w:val="22"/>
                <w:szCs w:val="22"/>
              </w:rPr>
              <w:t xml:space="preserve"> </w:t>
            </w:r>
            <w:r w:rsidRPr="000A5D10">
              <w:rPr>
                <w:b/>
                <w:sz w:val="22"/>
                <w:szCs w:val="22"/>
                <w:lang w:val="fr-FR"/>
              </w:rPr>
              <w:t>apparence</w:t>
            </w:r>
            <w:r w:rsidRPr="000A5D10">
              <w:rPr>
                <w:b/>
                <w:sz w:val="22"/>
                <w:szCs w:val="22"/>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18</w:t>
            </w:r>
          </w:p>
        </w:tc>
        <w:tc>
          <w:tcPr>
            <w:tcW w:w="1128" w:type="dxa"/>
          </w:tcPr>
          <w:p w:rsidR="0065062D" w:rsidRPr="000A5D10" w:rsidRDefault="0065062D" w:rsidP="00F7666A">
            <w:pPr>
              <w:jc w:val="center"/>
              <w:rPr>
                <w:lang w:val="fr-FR"/>
              </w:rPr>
            </w:pPr>
            <w:r w:rsidRPr="000A5D10">
              <w:rPr>
                <w:sz w:val="22"/>
                <w:szCs w:val="22"/>
                <w:lang w:val="fr-FR"/>
              </w:rPr>
              <w:t>24</w:t>
            </w:r>
          </w:p>
        </w:tc>
      </w:tr>
      <w:tr w:rsidR="0065062D" w:rsidRPr="00D25043" w:rsidTr="00524D7E">
        <w:tc>
          <w:tcPr>
            <w:tcW w:w="6232" w:type="dxa"/>
            <w:gridSpan w:val="6"/>
            <w:vAlign w:val="center"/>
          </w:tcPr>
          <w:p w:rsidR="0065062D" w:rsidRPr="000A5D10" w:rsidRDefault="0065062D" w:rsidP="00F7666A">
            <w:pPr>
              <w:rPr>
                <w:lang w:val="uk-UA"/>
              </w:rPr>
            </w:pPr>
            <w:r w:rsidRPr="000A5D10">
              <w:rPr>
                <w:bCs/>
                <w:sz w:val="22"/>
                <w:szCs w:val="22"/>
                <w:lang w:val="uk-UA"/>
              </w:rPr>
              <w:t>Тема 4.</w:t>
            </w:r>
            <w:r w:rsidRPr="000A5D10">
              <w:rPr>
                <w:b/>
                <w:bCs/>
                <w:sz w:val="22"/>
                <w:szCs w:val="22"/>
                <w:lang w:val="uk-UA"/>
              </w:rPr>
              <w:t xml:space="preserve"> </w:t>
            </w:r>
            <w:r w:rsidRPr="000A5D10">
              <w:rPr>
                <w:b/>
                <w:bCs/>
                <w:sz w:val="22"/>
                <w:szCs w:val="22"/>
                <w:lang w:val="fr-FR"/>
              </w:rPr>
              <w:t>Ma vie estudiantine .</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18</w:t>
            </w:r>
          </w:p>
        </w:tc>
        <w:tc>
          <w:tcPr>
            <w:tcW w:w="1128" w:type="dxa"/>
          </w:tcPr>
          <w:p w:rsidR="0065062D" w:rsidRPr="000A5D10" w:rsidRDefault="0065062D" w:rsidP="00F7666A">
            <w:pPr>
              <w:jc w:val="center"/>
              <w:rPr>
                <w:lang w:val="fr-FR"/>
              </w:rPr>
            </w:pPr>
            <w:r w:rsidRPr="000A5D10">
              <w:rPr>
                <w:sz w:val="22"/>
                <w:szCs w:val="22"/>
                <w:lang w:val="fr-FR"/>
              </w:rPr>
              <w:t>28</w:t>
            </w:r>
          </w:p>
        </w:tc>
      </w:tr>
      <w:tr w:rsidR="0065062D" w:rsidRPr="00D25043" w:rsidTr="00524D7E">
        <w:tc>
          <w:tcPr>
            <w:tcW w:w="6232" w:type="dxa"/>
            <w:gridSpan w:val="6"/>
            <w:vAlign w:val="center"/>
          </w:tcPr>
          <w:p w:rsidR="0065062D" w:rsidRPr="000A5D10" w:rsidRDefault="0065062D" w:rsidP="00F7666A">
            <w:pPr>
              <w:tabs>
                <w:tab w:val="left" w:pos="284"/>
                <w:tab w:val="left" w:pos="567"/>
              </w:tabs>
              <w:jc w:val="both"/>
              <w:rPr>
                <w:b/>
                <w:lang w:val="fr-FR"/>
              </w:rPr>
            </w:pPr>
            <w:r w:rsidRPr="000A5D10">
              <w:rPr>
                <w:bCs/>
                <w:sz w:val="22"/>
                <w:szCs w:val="22"/>
              </w:rPr>
              <w:t>Тема</w:t>
            </w:r>
            <w:r w:rsidRPr="000A5D10">
              <w:rPr>
                <w:bCs/>
                <w:sz w:val="22"/>
                <w:szCs w:val="22"/>
                <w:lang w:val="fr-FR"/>
              </w:rPr>
              <w:t xml:space="preserve"> 5.</w:t>
            </w:r>
            <w:r w:rsidRPr="000A5D10">
              <w:rPr>
                <w:b/>
                <w:bCs/>
                <w:sz w:val="22"/>
                <w:szCs w:val="22"/>
                <w:lang w:val="fr-FR"/>
              </w:rPr>
              <w:t xml:space="preserve"> </w:t>
            </w:r>
            <w:r w:rsidRPr="000A5D10">
              <w:rPr>
                <w:b/>
                <w:sz w:val="22"/>
                <w:szCs w:val="22"/>
                <w:lang w:val="fr-FR"/>
              </w:rPr>
              <w:t>Logement.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20</w:t>
            </w:r>
          </w:p>
        </w:tc>
        <w:tc>
          <w:tcPr>
            <w:tcW w:w="1128" w:type="dxa"/>
          </w:tcPr>
          <w:p w:rsidR="0065062D" w:rsidRPr="000A5D10" w:rsidRDefault="0065062D" w:rsidP="00F7666A">
            <w:pPr>
              <w:jc w:val="center"/>
              <w:rPr>
                <w:lang w:val="fr-FR"/>
              </w:rPr>
            </w:pPr>
            <w:r w:rsidRPr="000A5D10">
              <w:rPr>
                <w:sz w:val="22"/>
                <w:szCs w:val="22"/>
                <w:lang w:val="fr-FR"/>
              </w:rPr>
              <w:t>28</w:t>
            </w:r>
          </w:p>
        </w:tc>
      </w:tr>
      <w:tr w:rsidR="0065062D" w:rsidRPr="00D25043" w:rsidTr="00524D7E">
        <w:tc>
          <w:tcPr>
            <w:tcW w:w="6232" w:type="dxa"/>
            <w:gridSpan w:val="6"/>
            <w:vAlign w:val="center"/>
          </w:tcPr>
          <w:p w:rsidR="0065062D" w:rsidRPr="000A5D10" w:rsidRDefault="0065062D" w:rsidP="00F7666A">
            <w:pPr>
              <w:tabs>
                <w:tab w:val="left" w:pos="284"/>
                <w:tab w:val="left" w:pos="567"/>
              </w:tabs>
              <w:spacing w:line="240" w:lineRule="atLeast"/>
              <w:jc w:val="both"/>
              <w:rPr>
                <w:b/>
                <w:lang w:val="fr-FR"/>
              </w:rPr>
            </w:pPr>
            <w:r w:rsidRPr="000A5D10">
              <w:rPr>
                <w:sz w:val="22"/>
                <w:szCs w:val="22"/>
              </w:rPr>
              <w:t>Тема</w:t>
            </w:r>
            <w:r w:rsidRPr="000A5D10">
              <w:rPr>
                <w:sz w:val="22"/>
                <w:szCs w:val="22"/>
                <w:lang w:val="fr-FR"/>
              </w:rPr>
              <w:t xml:space="preserve"> 6.</w:t>
            </w:r>
            <w:r w:rsidRPr="000A5D10">
              <w:rPr>
                <w:b/>
                <w:sz w:val="22"/>
                <w:szCs w:val="22"/>
                <w:lang w:val="fr-FR"/>
              </w:rPr>
              <w:t xml:space="preserve"> Loisir.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16</w:t>
            </w:r>
          </w:p>
        </w:tc>
        <w:tc>
          <w:tcPr>
            <w:tcW w:w="1128" w:type="dxa"/>
          </w:tcPr>
          <w:p w:rsidR="0065062D" w:rsidRPr="000A5D10" w:rsidRDefault="0065062D" w:rsidP="00F7666A">
            <w:pPr>
              <w:jc w:val="center"/>
              <w:rPr>
                <w:lang w:val="fr-FR"/>
              </w:rPr>
            </w:pPr>
            <w:r w:rsidRPr="000A5D10">
              <w:rPr>
                <w:sz w:val="22"/>
                <w:szCs w:val="22"/>
                <w:lang w:val="fr-FR"/>
              </w:rPr>
              <w:t>26</w:t>
            </w:r>
          </w:p>
        </w:tc>
      </w:tr>
      <w:tr w:rsidR="0065062D" w:rsidRPr="00D25043" w:rsidTr="00524D7E">
        <w:tc>
          <w:tcPr>
            <w:tcW w:w="6232" w:type="dxa"/>
            <w:gridSpan w:val="6"/>
            <w:vAlign w:val="center"/>
          </w:tcPr>
          <w:p w:rsidR="0065062D" w:rsidRPr="000A5D10" w:rsidRDefault="0065062D" w:rsidP="00F7666A">
            <w:pPr>
              <w:tabs>
                <w:tab w:val="left" w:pos="284"/>
                <w:tab w:val="left" w:pos="567"/>
              </w:tabs>
              <w:spacing w:line="240" w:lineRule="atLeast"/>
              <w:jc w:val="both"/>
              <w:rPr>
                <w:b/>
                <w:lang w:val="uk-UA"/>
              </w:rPr>
            </w:pPr>
            <w:r w:rsidRPr="000A5D10">
              <w:rPr>
                <w:sz w:val="22"/>
                <w:szCs w:val="22"/>
              </w:rPr>
              <w:t>Тема</w:t>
            </w:r>
            <w:r w:rsidRPr="000A5D10">
              <w:rPr>
                <w:sz w:val="22"/>
                <w:szCs w:val="22"/>
                <w:lang w:val="fr-FR"/>
              </w:rPr>
              <w:t xml:space="preserve"> 7. </w:t>
            </w:r>
            <w:r w:rsidRPr="000A5D10">
              <w:rPr>
                <w:b/>
                <w:sz w:val="22"/>
                <w:szCs w:val="22"/>
                <w:lang w:val="fr-FR"/>
              </w:rPr>
              <w:t>Vacances</w:t>
            </w:r>
            <w:r w:rsidRPr="000A5D10">
              <w:rPr>
                <w:b/>
                <w:sz w:val="22"/>
                <w:szCs w:val="22"/>
                <w:lang w:val="uk-UA"/>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14</w:t>
            </w:r>
          </w:p>
        </w:tc>
        <w:tc>
          <w:tcPr>
            <w:tcW w:w="1128" w:type="dxa"/>
          </w:tcPr>
          <w:p w:rsidR="0065062D" w:rsidRPr="000A5D10" w:rsidRDefault="0065062D" w:rsidP="00F7666A">
            <w:pPr>
              <w:jc w:val="center"/>
              <w:rPr>
                <w:lang w:val="fr-FR"/>
              </w:rPr>
            </w:pPr>
            <w:r w:rsidRPr="000A5D10">
              <w:rPr>
                <w:sz w:val="22"/>
                <w:szCs w:val="22"/>
                <w:lang w:val="fr-FR"/>
              </w:rPr>
              <w:t>24</w:t>
            </w:r>
          </w:p>
        </w:tc>
      </w:tr>
      <w:tr w:rsidR="0065062D" w:rsidRPr="00D25043" w:rsidTr="00524D7E">
        <w:tc>
          <w:tcPr>
            <w:tcW w:w="6232" w:type="dxa"/>
            <w:gridSpan w:val="6"/>
            <w:vAlign w:val="center"/>
          </w:tcPr>
          <w:p w:rsidR="0065062D" w:rsidRPr="000A5D10" w:rsidRDefault="0065062D" w:rsidP="00F7666A">
            <w:pPr>
              <w:rPr>
                <w:lang w:val="uk-UA"/>
              </w:rPr>
            </w:pPr>
            <w:r w:rsidRPr="000A5D10">
              <w:rPr>
                <w:sz w:val="22"/>
                <w:szCs w:val="22"/>
                <w:lang w:eastAsia="en-US"/>
              </w:rPr>
              <w:t>Тема</w:t>
            </w:r>
            <w:r w:rsidRPr="000A5D10">
              <w:rPr>
                <w:sz w:val="22"/>
                <w:szCs w:val="22"/>
                <w:lang w:val="fr-FR" w:eastAsia="en-US"/>
              </w:rPr>
              <w:t xml:space="preserve"> 8.</w:t>
            </w:r>
            <w:r w:rsidRPr="000A5D10">
              <w:rPr>
                <w:b/>
                <w:sz w:val="22"/>
                <w:szCs w:val="22"/>
                <w:lang w:val="fr-FR" w:eastAsia="en-US"/>
              </w:rPr>
              <w:t xml:space="preserve"> </w:t>
            </w:r>
            <w:r w:rsidRPr="000A5D10">
              <w:rPr>
                <w:b/>
                <w:sz w:val="22"/>
                <w:szCs w:val="22"/>
                <w:lang w:val="fr-FR"/>
              </w:rPr>
              <w:t>Fêtes et traditions</w:t>
            </w:r>
            <w:r w:rsidRPr="000A5D10">
              <w:rPr>
                <w:b/>
                <w:sz w:val="22"/>
                <w:szCs w:val="22"/>
                <w:lang w:val="uk-UA"/>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20</w:t>
            </w:r>
          </w:p>
        </w:tc>
        <w:tc>
          <w:tcPr>
            <w:tcW w:w="1128" w:type="dxa"/>
          </w:tcPr>
          <w:p w:rsidR="0065062D" w:rsidRPr="000A5D10" w:rsidRDefault="0065062D" w:rsidP="00F7666A">
            <w:pPr>
              <w:jc w:val="center"/>
              <w:rPr>
                <w:lang w:val="fr-FR"/>
              </w:rPr>
            </w:pPr>
            <w:r w:rsidRPr="000A5D10">
              <w:rPr>
                <w:sz w:val="22"/>
                <w:szCs w:val="22"/>
                <w:lang w:val="fr-FR"/>
              </w:rPr>
              <w:t>26</w:t>
            </w:r>
          </w:p>
        </w:tc>
      </w:tr>
      <w:tr w:rsidR="0065062D" w:rsidRPr="00D25043" w:rsidTr="00524D7E">
        <w:tc>
          <w:tcPr>
            <w:tcW w:w="6232" w:type="dxa"/>
            <w:gridSpan w:val="6"/>
            <w:vAlign w:val="center"/>
          </w:tcPr>
          <w:p w:rsidR="0065062D" w:rsidRPr="000A5D10" w:rsidRDefault="0065062D" w:rsidP="00F7666A">
            <w:pPr>
              <w:tabs>
                <w:tab w:val="left" w:pos="284"/>
                <w:tab w:val="left" w:pos="567"/>
              </w:tabs>
              <w:spacing w:line="240" w:lineRule="atLeast"/>
              <w:jc w:val="both"/>
              <w:rPr>
                <w:lang w:val="fr-FR"/>
              </w:rPr>
            </w:pPr>
            <w:r w:rsidRPr="000A5D10">
              <w:rPr>
                <w:sz w:val="22"/>
                <w:szCs w:val="22"/>
                <w:lang w:eastAsia="en-US"/>
              </w:rPr>
              <w:t xml:space="preserve">Тема </w:t>
            </w:r>
            <w:r w:rsidRPr="000A5D10">
              <w:rPr>
                <w:sz w:val="22"/>
                <w:szCs w:val="22"/>
                <w:lang w:val="fr-FR" w:eastAsia="en-US"/>
              </w:rPr>
              <w:t>9</w:t>
            </w:r>
            <w:r w:rsidRPr="000A5D10">
              <w:rPr>
                <w:sz w:val="22"/>
                <w:szCs w:val="22"/>
                <w:lang w:eastAsia="en-US"/>
              </w:rPr>
              <w:t>.</w:t>
            </w:r>
            <w:r w:rsidRPr="000A5D10">
              <w:rPr>
                <w:b/>
                <w:sz w:val="22"/>
                <w:szCs w:val="22"/>
                <w:lang w:val="uk-UA" w:eastAsia="en-US"/>
              </w:rPr>
              <w:t xml:space="preserve"> </w:t>
            </w:r>
            <w:r w:rsidRPr="000A5D10">
              <w:rPr>
                <w:b/>
                <w:sz w:val="22"/>
                <w:szCs w:val="22"/>
                <w:lang w:val="fr-FR"/>
              </w:rPr>
              <w:t>En ville.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18</w:t>
            </w:r>
          </w:p>
        </w:tc>
        <w:tc>
          <w:tcPr>
            <w:tcW w:w="1128" w:type="dxa"/>
          </w:tcPr>
          <w:p w:rsidR="0065062D" w:rsidRPr="000A5D10" w:rsidRDefault="0065062D" w:rsidP="00F7666A">
            <w:pPr>
              <w:jc w:val="center"/>
              <w:rPr>
                <w:lang w:val="fr-FR"/>
              </w:rPr>
            </w:pPr>
            <w:r w:rsidRPr="000A5D10">
              <w:rPr>
                <w:sz w:val="22"/>
                <w:szCs w:val="22"/>
                <w:lang w:val="fr-FR"/>
              </w:rPr>
              <w:t>28</w:t>
            </w:r>
          </w:p>
        </w:tc>
      </w:tr>
      <w:tr w:rsidR="0065062D" w:rsidRPr="00D25043" w:rsidTr="00524D7E">
        <w:tc>
          <w:tcPr>
            <w:tcW w:w="6232" w:type="dxa"/>
            <w:gridSpan w:val="6"/>
            <w:vAlign w:val="center"/>
          </w:tcPr>
          <w:p w:rsidR="0065062D" w:rsidRPr="000A5D10" w:rsidRDefault="0065062D" w:rsidP="00F7666A">
            <w:pPr>
              <w:rPr>
                <w:lang w:val="uk-UA"/>
              </w:rPr>
            </w:pPr>
            <w:r w:rsidRPr="000A5D10">
              <w:rPr>
                <w:sz w:val="22"/>
                <w:szCs w:val="22"/>
                <w:lang w:val="uk-UA"/>
              </w:rPr>
              <w:t>Тема 10.</w:t>
            </w:r>
            <w:r w:rsidRPr="000A5D10">
              <w:rPr>
                <w:b/>
                <w:sz w:val="22"/>
                <w:szCs w:val="22"/>
                <w:lang w:val="fr-FR"/>
              </w:rPr>
              <w:t xml:space="preserve"> Voyage</w:t>
            </w:r>
            <w:r w:rsidRPr="000A5D10">
              <w:rPr>
                <w:b/>
                <w:sz w:val="22"/>
                <w:szCs w:val="22"/>
                <w:lang w:val="uk-UA"/>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lang w:val="uk-UA"/>
              </w:rPr>
            </w:pPr>
            <w:r w:rsidRPr="000A5D10">
              <w:rPr>
                <w:sz w:val="22"/>
                <w:szCs w:val="22"/>
                <w:lang w:val="uk-UA"/>
              </w:rPr>
              <w:t>Тема 11.</w:t>
            </w:r>
            <w:r w:rsidRPr="000A5D10">
              <w:rPr>
                <w:b/>
                <w:sz w:val="22"/>
                <w:szCs w:val="22"/>
                <w:lang w:val="fr-FR"/>
              </w:rPr>
              <w:t xml:space="preserve"> France</w:t>
            </w:r>
            <w:r w:rsidRPr="000A5D10">
              <w:rPr>
                <w:sz w:val="22"/>
                <w:szCs w:val="22"/>
                <w:lang w:val="fr-FR"/>
              </w:rPr>
              <w:t>.</w:t>
            </w:r>
          </w:p>
        </w:tc>
        <w:tc>
          <w:tcPr>
            <w:tcW w:w="993" w:type="dxa"/>
          </w:tcPr>
          <w:p w:rsidR="0065062D" w:rsidRPr="00A020FC" w:rsidRDefault="0065062D" w:rsidP="00F7666A">
            <w:pP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lang w:val="uk-UA"/>
              </w:rPr>
            </w:pPr>
            <w:r w:rsidRPr="000A5D10">
              <w:rPr>
                <w:sz w:val="22"/>
                <w:szCs w:val="22"/>
                <w:lang w:val="uk-UA"/>
              </w:rPr>
              <w:t>Тема 12.</w:t>
            </w:r>
            <w:r w:rsidRPr="000A5D10">
              <w:rPr>
                <w:b/>
                <w:sz w:val="22"/>
                <w:szCs w:val="22"/>
                <w:lang w:val="fr-FR"/>
              </w:rPr>
              <w:t xml:space="preserve"> Francophonie</w:t>
            </w:r>
            <w:r w:rsidRPr="000A5D10">
              <w:rPr>
                <w:b/>
                <w:sz w:val="22"/>
                <w:szCs w:val="22"/>
                <w:lang w:val="uk-UA"/>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lang w:val="uk-UA"/>
              </w:rPr>
            </w:pPr>
            <w:r w:rsidRPr="000A5D10">
              <w:rPr>
                <w:sz w:val="22"/>
                <w:szCs w:val="22"/>
                <w:lang w:val="uk-UA"/>
              </w:rPr>
              <w:t>Тема 13.</w:t>
            </w:r>
            <w:r w:rsidRPr="000A5D10">
              <w:rPr>
                <w:sz w:val="22"/>
                <w:szCs w:val="22"/>
                <w:lang w:val="fr-FR"/>
              </w:rPr>
              <w:t xml:space="preserve"> </w:t>
            </w:r>
            <w:r w:rsidRPr="000A5D10">
              <w:rPr>
                <w:b/>
                <w:sz w:val="22"/>
                <w:szCs w:val="22"/>
                <w:lang w:val="fr-FR"/>
              </w:rPr>
              <w:t>Temps. Météo.</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lang w:val="uk-UA"/>
              </w:rPr>
            </w:pPr>
            <w:r w:rsidRPr="000A5D10">
              <w:rPr>
                <w:sz w:val="22"/>
                <w:szCs w:val="22"/>
                <w:lang w:val="uk-UA"/>
              </w:rPr>
              <w:t>Тема 14.</w:t>
            </w:r>
            <w:r w:rsidRPr="000A5D10">
              <w:rPr>
                <w:b/>
                <w:sz w:val="22"/>
                <w:szCs w:val="22"/>
                <w:lang w:val="fr-FR"/>
              </w:rPr>
              <w:t xml:space="preserve"> Compréhension écrite (individuelle)</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12</w:t>
            </w:r>
          </w:p>
        </w:tc>
        <w:tc>
          <w:tcPr>
            <w:tcW w:w="1128" w:type="dxa"/>
          </w:tcPr>
          <w:p w:rsidR="0065062D" w:rsidRPr="000A5D10" w:rsidRDefault="0065062D" w:rsidP="00F7666A">
            <w:pPr>
              <w:jc w:val="center"/>
              <w:rPr>
                <w:lang w:val="uk-UA"/>
              </w:rPr>
            </w:pPr>
            <w:r w:rsidRPr="000A5D10">
              <w:rPr>
                <w:sz w:val="22"/>
                <w:szCs w:val="22"/>
                <w:lang w:val="uk-UA"/>
              </w:rPr>
              <w:t>20</w:t>
            </w:r>
          </w:p>
        </w:tc>
      </w:tr>
      <w:tr w:rsidR="0065062D" w:rsidRPr="001D6B3F" w:rsidTr="000B5932">
        <w:tc>
          <w:tcPr>
            <w:tcW w:w="6232" w:type="dxa"/>
            <w:gridSpan w:val="6"/>
            <w:vAlign w:val="center"/>
          </w:tcPr>
          <w:p w:rsidR="0065062D" w:rsidRPr="000A5D10" w:rsidRDefault="0065062D" w:rsidP="00F7666A">
            <w:pPr>
              <w:rPr>
                <w:lang w:val="uk-UA"/>
              </w:rPr>
            </w:pPr>
            <w:r w:rsidRPr="000A5D10">
              <w:rPr>
                <w:sz w:val="22"/>
                <w:szCs w:val="22"/>
                <w:lang w:val="uk-UA"/>
              </w:rPr>
              <w:t xml:space="preserve">Тема 15. </w:t>
            </w:r>
            <w:r w:rsidRPr="000A5D10">
              <w:rPr>
                <w:b/>
                <w:sz w:val="22"/>
                <w:szCs w:val="22"/>
                <w:lang w:val="fr-FR"/>
              </w:rPr>
              <w:t>Magasin.</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1D6B3F" w:rsidTr="000B5932">
        <w:tc>
          <w:tcPr>
            <w:tcW w:w="6232" w:type="dxa"/>
            <w:gridSpan w:val="6"/>
            <w:vAlign w:val="center"/>
          </w:tcPr>
          <w:p w:rsidR="0065062D" w:rsidRPr="000A5D10" w:rsidRDefault="0065062D" w:rsidP="00F7666A">
            <w:pPr>
              <w:rPr>
                <w:lang w:val="uk-UA"/>
              </w:rPr>
            </w:pPr>
            <w:r w:rsidRPr="000A5D10">
              <w:rPr>
                <w:sz w:val="22"/>
                <w:szCs w:val="22"/>
                <w:lang w:val="uk-UA"/>
              </w:rPr>
              <w:t>Тема 16.</w:t>
            </w:r>
            <w:r w:rsidRPr="000A5D10">
              <w:rPr>
                <w:b/>
                <w:sz w:val="22"/>
                <w:szCs w:val="22"/>
                <w:lang w:val="fr-FR"/>
              </w:rPr>
              <w:t xml:space="preserve"> Repas</w:t>
            </w:r>
            <w:r w:rsidRPr="000A5D10">
              <w:rPr>
                <w:sz w:val="22"/>
                <w:szCs w:val="22"/>
                <w:lang w:val="fr-FR"/>
              </w:rPr>
              <w:t>.</w:t>
            </w:r>
          </w:p>
        </w:tc>
        <w:tc>
          <w:tcPr>
            <w:tcW w:w="993" w:type="dxa"/>
          </w:tcPr>
          <w:p w:rsidR="0065062D" w:rsidRPr="00A020FC" w:rsidRDefault="0065062D" w:rsidP="00F7666A">
            <w:pP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lang w:val="uk-UA"/>
              </w:rPr>
            </w:pPr>
            <w:r w:rsidRPr="000A5D10">
              <w:rPr>
                <w:sz w:val="22"/>
                <w:szCs w:val="22"/>
                <w:lang w:val="uk-UA"/>
              </w:rPr>
              <w:t xml:space="preserve">Тема 17. </w:t>
            </w:r>
            <w:r w:rsidRPr="000A5D10">
              <w:rPr>
                <w:b/>
                <w:sz w:val="22"/>
                <w:szCs w:val="22"/>
                <w:lang w:val="fr-FR"/>
              </w:rPr>
              <w:t>Assistance</w:t>
            </w:r>
            <w:r w:rsidRPr="000A5D10">
              <w:rPr>
                <w:b/>
                <w:sz w:val="22"/>
                <w:szCs w:val="22"/>
              </w:rPr>
              <w:t xml:space="preserve"> </w:t>
            </w:r>
            <w:r w:rsidRPr="000A5D10">
              <w:rPr>
                <w:b/>
                <w:sz w:val="22"/>
                <w:szCs w:val="22"/>
                <w:lang w:val="fr-FR"/>
              </w:rPr>
              <w:t>m</w:t>
            </w:r>
            <w:r w:rsidRPr="000A5D10">
              <w:rPr>
                <w:b/>
                <w:sz w:val="22"/>
                <w:szCs w:val="22"/>
              </w:rPr>
              <w:t>é</w:t>
            </w:r>
            <w:r w:rsidRPr="000A5D10">
              <w:rPr>
                <w:b/>
                <w:sz w:val="22"/>
                <w:szCs w:val="22"/>
                <w:lang w:val="fr-FR"/>
              </w:rPr>
              <w:t>dicale</w:t>
            </w:r>
            <w:r w:rsidRPr="000A5D10">
              <w:rPr>
                <w:sz w:val="22"/>
                <w:szCs w:val="22"/>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lang w:val="uk-UA"/>
              </w:rPr>
            </w:pPr>
            <w:r w:rsidRPr="000A5D10">
              <w:rPr>
                <w:sz w:val="22"/>
                <w:szCs w:val="22"/>
                <w:lang w:val="uk-UA"/>
              </w:rPr>
              <w:t xml:space="preserve">Тема 18. </w:t>
            </w:r>
            <w:r w:rsidRPr="000A5D10">
              <w:rPr>
                <w:b/>
                <w:sz w:val="22"/>
                <w:szCs w:val="22"/>
                <w:lang w:val="fr-FR"/>
              </w:rPr>
              <w:t>Domaine</w:t>
            </w:r>
            <w:r w:rsidRPr="000A5D10">
              <w:rPr>
                <w:b/>
                <w:sz w:val="22"/>
                <w:szCs w:val="22"/>
              </w:rPr>
              <w:t xml:space="preserve"> </w:t>
            </w:r>
            <w:r w:rsidRPr="000A5D10">
              <w:rPr>
                <w:b/>
                <w:sz w:val="22"/>
                <w:szCs w:val="22"/>
                <w:lang w:val="fr-FR"/>
              </w:rPr>
              <w:t>culture</w:t>
            </w:r>
            <w:r w:rsidRPr="000A5D10">
              <w:rPr>
                <w:b/>
                <w:sz w:val="22"/>
                <w:szCs w:val="22"/>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16</w:t>
            </w:r>
          </w:p>
        </w:tc>
        <w:tc>
          <w:tcPr>
            <w:tcW w:w="1128" w:type="dxa"/>
          </w:tcPr>
          <w:p w:rsidR="0065062D" w:rsidRPr="000A5D10" w:rsidRDefault="0065062D" w:rsidP="00F7666A">
            <w:pPr>
              <w:jc w:val="center"/>
              <w:rPr>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lang w:val="uk-UA"/>
              </w:rPr>
            </w:pPr>
            <w:r w:rsidRPr="000A5D10">
              <w:rPr>
                <w:sz w:val="22"/>
                <w:szCs w:val="22"/>
                <w:lang w:val="uk-UA"/>
              </w:rPr>
              <w:t>Тема 19.</w:t>
            </w:r>
            <w:r w:rsidRPr="000A5D10">
              <w:rPr>
                <w:b/>
                <w:sz w:val="22"/>
                <w:szCs w:val="22"/>
                <w:lang w:val="fr-FR"/>
              </w:rPr>
              <w:t xml:space="preserve"> Compréhension écrite (individuelle)</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lang w:val="uk-UA"/>
              </w:rPr>
            </w:pPr>
            <w:r w:rsidRPr="000A5D10">
              <w:rPr>
                <w:sz w:val="22"/>
                <w:szCs w:val="22"/>
                <w:lang w:val="uk-UA"/>
              </w:rPr>
              <w:t>12</w:t>
            </w:r>
          </w:p>
        </w:tc>
        <w:tc>
          <w:tcPr>
            <w:tcW w:w="1128" w:type="dxa"/>
          </w:tcPr>
          <w:p w:rsidR="0065062D" w:rsidRPr="000A5D10" w:rsidRDefault="0065062D" w:rsidP="00F7666A">
            <w:pPr>
              <w:jc w:val="center"/>
              <w:rPr>
                <w:lang w:val="uk-UA"/>
              </w:rPr>
            </w:pPr>
            <w:r w:rsidRPr="000A5D10">
              <w:rPr>
                <w:sz w:val="22"/>
                <w:szCs w:val="22"/>
                <w:lang w:val="uk-UA"/>
              </w:rPr>
              <w:t>20</w:t>
            </w:r>
          </w:p>
        </w:tc>
      </w:tr>
      <w:tr w:rsidR="0065062D" w:rsidRPr="001D6B3F" w:rsidTr="000B5932">
        <w:tc>
          <w:tcPr>
            <w:tcW w:w="6232" w:type="dxa"/>
            <w:gridSpan w:val="6"/>
          </w:tcPr>
          <w:p w:rsidR="0065062D" w:rsidRPr="00F62D35" w:rsidRDefault="0065062D" w:rsidP="00F7666A">
            <w:pPr>
              <w:tabs>
                <w:tab w:val="left" w:pos="284"/>
                <w:tab w:val="left" w:pos="567"/>
              </w:tabs>
              <w:rPr>
                <w:lang w:val="fr-FR"/>
              </w:rPr>
            </w:pPr>
            <w:r w:rsidRPr="00F550C1">
              <w:rPr>
                <w:sz w:val="22"/>
                <w:szCs w:val="22"/>
              </w:rPr>
              <w:t>Тема</w:t>
            </w:r>
            <w:r w:rsidRPr="00F550C1">
              <w:rPr>
                <w:sz w:val="22"/>
                <w:szCs w:val="22"/>
                <w:lang w:val="fr-FR"/>
              </w:rPr>
              <w:t xml:space="preserve"> 20.</w:t>
            </w:r>
            <w:r w:rsidRPr="00F62D35">
              <w:rPr>
                <w:b/>
                <w:sz w:val="22"/>
                <w:szCs w:val="22"/>
                <w:lang w:val="fr-FR"/>
              </w:rPr>
              <w:t xml:space="preserve"> Vivre ensemble.</w:t>
            </w:r>
            <w:r w:rsidRPr="00F62D35">
              <w:rPr>
                <w:b/>
                <w:sz w:val="22"/>
                <w:szCs w:val="22"/>
                <w:lang w:val="uk-UA"/>
              </w:rPr>
              <w:t xml:space="preserve"> </w:t>
            </w:r>
            <w:r>
              <w:rPr>
                <w:sz w:val="22"/>
                <w:szCs w:val="22"/>
                <w:lang w:val="fr-FR"/>
              </w:rPr>
              <w:t>Sous l</w:t>
            </w:r>
            <w:r w:rsidRPr="00F62D35">
              <w:rPr>
                <w:sz w:val="22"/>
                <w:szCs w:val="22"/>
                <w:lang w:val="fr-FR"/>
              </w:rPr>
              <w:t>e même toit.</w:t>
            </w:r>
            <w:r w:rsidRPr="00F62D35">
              <w:rPr>
                <w:sz w:val="22"/>
                <w:szCs w:val="22"/>
                <w:lang w:val="uk-UA"/>
              </w:rPr>
              <w:t xml:space="preserve"> </w:t>
            </w:r>
            <w:r w:rsidRPr="00F62D35">
              <w:rPr>
                <w:sz w:val="22"/>
                <w:szCs w:val="22"/>
                <w:lang w:val="fr-FR"/>
              </w:rPr>
              <w:t>A table.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16</w:t>
            </w:r>
          </w:p>
        </w:tc>
        <w:tc>
          <w:tcPr>
            <w:tcW w:w="1128" w:type="dxa"/>
          </w:tcPr>
          <w:p w:rsidR="0065062D" w:rsidRPr="000A5D10" w:rsidRDefault="0065062D" w:rsidP="00F7666A">
            <w:pPr>
              <w:jc w:val="center"/>
              <w:rPr>
                <w:lang w:val="fr-FR"/>
              </w:rPr>
            </w:pPr>
            <w:r w:rsidRPr="000A5D10">
              <w:rPr>
                <w:sz w:val="22"/>
                <w:szCs w:val="22"/>
                <w:lang w:val="fr-FR"/>
              </w:rPr>
              <w:t>28</w:t>
            </w:r>
          </w:p>
        </w:tc>
      </w:tr>
      <w:tr w:rsidR="0065062D" w:rsidRPr="001D6B3F" w:rsidTr="000B5932">
        <w:tc>
          <w:tcPr>
            <w:tcW w:w="6232" w:type="dxa"/>
            <w:gridSpan w:val="6"/>
          </w:tcPr>
          <w:p w:rsidR="0065062D" w:rsidRPr="00F62D35" w:rsidRDefault="0065062D" w:rsidP="00F7666A">
            <w:pPr>
              <w:autoSpaceDE w:val="0"/>
              <w:autoSpaceDN w:val="0"/>
              <w:adjustRightInd w:val="0"/>
              <w:rPr>
                <w:lang w:val="fr-FR"/>
              </w:rPr>
            </w:pPr>
            <w:r w:rsidRPr="00F550C1">
              <w:rPr>
                <w:sz w:val="22"/>
                <w:szCs w:val="22"/>
              </w:rPr>
              <w:t>Тема</w:t>
            </w:r>
            <w:r w:rsidRPr="00F550C1">
              <w:rPr>
                <w:sz w:val="22"/>
                <w:szCs w:val="22"/>
                <w:lang w:val="fr-FR"/>
              </w:rPr>
              <w:t xml:space="preserve"> 2</w:t>
            </w:r>
            <w:r w:rsidRPr="00F550C1">
              <w:rPr>
                <w:sz w:val="22"/>
                <w:szCs w:val="22"/>
                <w:lang w:val="uk-UA"/>
              </w:rPr>
              <w:t>1</w:t>
            </w:r>
            <w:r w:rsidRPr="00F550C1">
              <w:rPr>
                <w:sz w:val="22"/>
                <w:szCs w:val="22"/>
                <w:lang w:val="fr-FR"/>
              </w:rPr>
              <w:t>.</w:t>
            </w:r>
            <w:r w:rsidRPr="00F62D35">
              <w:rPr>
                <w:b/>
                <w:sz w:val="22"/>
                <w:szCs w:val="22"/>
                <w:lang w:val="fr-FR"/>
              </w:rPr>
              <w:t xml:space="preserve"> Au travail.</w:t>
            </w:r>
            <w:r w:rsidRPr="00F62D35">
              <w:rPr>
                <w:sz w:val="22"/>
                <w:szCs w:val="22"/>
                <w:lang w:val="fr-FR"/>
              </w:rPr>
              <w:t xml:space="preserve"> Ça va les études ?</w:t>
            </w:r>
            <w:r w:rsidRPr="00F62D35">
              <w:rPr>
                <w:sz w:val="22"/>
                <w:szCs w:val="22"/>
                <w:lang w:val="uk-UA"/>
              </w:rPr>
              <w:t xml:space="preserve"> </w:t>
            </w:r>
            <w:r w:rsidRPr="00F62D35">
              <w:rPr>
                <w:sz w:val="22"/>
                <w:szCs w:val="22"/>
                <w:lang w:val="fr-FR"/>
              </w:rPr>
              <w:t>A chacun son métier.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20</w:t>
            </w:r>
          </w:p>
        </w:tc>
        <w:tc>
          <w:tcPr>
            <w:tcW w:w="1128" w:type="dxa"/>
          </w:tcPr>
          <w:p w:rsidR="0065062D" w:rsidRPr="000A5D10" w:rsidRDefault="0065062D" w:rsidP="00F7666A">
            <w:pPr>
              <w:jc w:val="center"/>
              <w:rPr>
                <w:lang w:val="fr-FR"/>
              </w:rPr>
            </w:pPr>
            <w:r w:rsidRPr="000A5D10">
              <w:rPr>
                <w:sz w:val="22"/>
                <w:szCs w:val="22"/>
                <w:lang w:val="fr-FR"/>
              </w:rPr>
              <w:t>26</w:t>
            </w:r>
          </w:p>
        </w:tc>
      </w:tr>
      <w:tr w:rsidR="0065062D" w:rsidRPr="004411BC" w:rsidTr="000B5932">
        <w:tc>
          <w:tcPr>
            <w:tcW w:w="6232" w:type="dxa"/>
            <w:gridSpan w:val="6"/>
          </w:tcPr>
          <w:p w:rsidR="0065062D" w:rsidRPr="00F62D35" w:rsidRDefault="0065062D" w:rsidP="00F7666A">
            <w:pPr>
              <w:autoSpaceDE w:val="0"/>
              <w:autoSpaceDN w:val="0"/>
              <w:adjustRightInd w:val="0"/>
              <w:rPr>
                <w:b/>
                <w:lang w:val="fr-FR"/>
              </w:rPr>
            </w:pPr>
            <w:r w:rsidRPr="00F550C1">
              <w:rPr>
                <w:sz w:val="22"/>
                <w:szCs w:val="22"/>
              </w:rPr>
              <w:t>Тема</w:t>
            </w:r>
            <w:r w:rsidRPr="00F550C1">
              <w:rPr>
                <w:sz w:val="22"/>
                <w:szCs w:val="22"/>
                <w:lang w:val="uk-UA"/>
              </w:rPr>
              <w:t xml:space="preserve"> 22.</w:t>
            </w:r>
            <w:r>
              <w:rPr>
                <w:b/>
                <w:sz w:val="22"/>
                <w:szCs w:val="22"/>
                <w:lang w:val="uk-UA"/>
              </w:rPr>
              <w:t xml:space="preserve"> </w:t>
            </w:r>
            <w:r w:rsidRPr="00F62D35">
              <w:rPr>
                <w:b/>
                <w:sz w:val="22"/>
                <w:szCs w:val="22"/>
                <w:lang w:val="fr-FR"/>
              </w:rPr>
              <w:t xml:space="preserve">Faites passer le message. </w:t>
            </w:r>
            <w:r>
              <w:rPr>
                <w:sz w:val="22"/>
                <w:szCs w:val="22"/>
                <w:lang w:val="fr-FR"/>
              </w:rPr>
              <w:t>C’</w:t>
            </w:r>
            <w:r w:rsidRPr="00F62D35">
              <w:rPr>
                <w:sz w:val="22"/>
                <w:szCs w:val="22"/>
                <w:lang w:val="fr-FR"/>
              </w:rPr>
              <w:t>est d’actualité.</w:t>
            </w:r>
            <w:r w:rsidRPr="00F62D35">
              <w:rPr>
                <w:sz w:val="22"/>
                <w:szCs w:val="22"/>
                <w:lang w:val="uk-UA"/>
              </w:rPr>
              <w:t xml:space="preserve"> </w:t>
            </w:r>
            <w:r w:rsidRPr="00F62D35">
              <w:rPr>
                <w:sz w:val="22"/>
                <w:szCs w:val="22"/>
                <w:lang w:val="fr-FR"/>
              </w:rPr>
              <w:t>Tous en ligne.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14</w:t>
            </w:r>
          </w:p>
        </w:tc>
        <w:tc>
          <w:tcPr>
            <w:tcW w:w="1128" w:type="dxa"/>
          </w:tcPr>
          <w:p w:rsidR="0065062D" w:rsidRPr="000A5D10" w:rsidRDefault="0065062D" w:rsidP="00F7666A">
            <w:pPr>
              <w:jc w:val="center"/>
              <w:rPr>
                <w:lang w:val="fr-FR"/>
              </w:rPr>
            </w:pPr>
            <w:r w:rsidRPr="000A5D10">
              <w:rPr>
                <w:sz w:val="22"/>
                <w:szCs w:val="22"/>
                <w:lang w:val="fr-FR"/>
              </w:rPr>
              <w:t>28</w:t>
            </w:r>
          </w:p>
        </w:tc>
      </w:tr>
      <w:tr w:rsidR="0065062D" w:rsidRPr="004411BC" w:rsidTr="000B5932">
        <w:tc>
          <w:tcPr>
            <w:tcW w:w="6232" w:type="dxa"/>
            <w:gridSpan w:val="6"/>
          </w:tcPr>
          <w:p w:rsidR="0065062D" w:rsidRPr="00F62D35" w:rsidRDefault="0065062D" w:rsidP="00F7666A">
            <w:pPr>
              <w:autoSpaceDE w:val="0"/>
              <w:autoSpaceDN w:val="0"/>
              <w:adjustRightInd w:val="0"/>
              <w:rPr>
                <w:lang w:val="fr-FR"/>
              </w:rPr>
            </w:pPr>
            <w:r w:rsidRPr="00F550C1">
              <w:rPr>
                <w:sz w:val="22"/>
                <w:szCs w:val="22"/>
              </w:rPr>
              <w:t>Тема</w:t>
            </w:r>
            <w:r w:rsidRPr="00F550C1">
              <w:rPr>
                <w:sz w:val="22"/>
                <w:szCs w:val="22"/>
                <w:lang w:val="fr-FR"/>
              </w:rPr>
              <w:t xml:space="preserve"> 23</w:t>
            </w:r>
            <w:r w:rsidRPr="00F62D35">
              <w:rPr>
                <w:b/>
                <w:sz w:val="22"/>
                <w:szCs w:val="22"/>
                <w:lang w:val="fr-FR"/>
              </w:rPr>
              <w:t>.</w:t>
            </w:r>
            <w:r w:rsidRPr="00F62D35">
              <w:rPr>
                <w:b/>
                <w:sz w:val="22"/>
                <w:szCs w:val="22"/>
                <w:lang w:val="uk-UA"/>
              </w:rPr>
              <w:t xml:space="preserve"> </w:t>
            </w:r>
            <w:r w:rsidRPr="00F62D35">
              <w:rPr>
                <w:b/>
                <w:sz w:val="22"/>
                <w:szCs w:val="22"/>
                <w:lang w:val="fr-FR"/>
              </w:rPr>
              <w:t>Entre nous...</w:t>
            </w:r>
            <w:r w:rsidRPr="00F62D35">
              <w:rPr>
                <w:sz w:val="22"/>
                <w:szCs w:val="22"/>
                <w:lang w:val="fr-FR"/>
              </w:rPr>
              <w:t xml:space="preserve"> C'est de famille.</w:t>
            </w:r>
            <w:r w:rsidRPr="00F62D35">
              <w:rPr>
                <w:sz w:val="22"/>
                <w:szCs w:val="22"/>
                <w:lang w:val="uk-UA"/>
              </w:rPr>
              <w:t xml:space="preserve"> </w:t>
            </w:r>
            <w:r w:rsidRPr="00F62D35">
              <w:rPr>
                <w:sz w:val="22"/>
                <w:szCs w:val="22"/>
                <w:lang w:val="fr-FR"/>
              </w:rPr>
              <w:t>Affaires de coeur.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16</w:t>
            </w:r>
          </w:p>
        </w:tc>
        <w:tc>
          <w:tcPr>
            <w:tcW w:w="1128" w:type="dxa"/>
          </w:tcPr>
          <w:p w:rsidR="0065062D" w:rsidRPr="000A5D10" w:rsidRDefault="0065062D" w:rsidP="00F7666A">
            <w:pPr>
              <w:jc w:val="center"/>
              <w:rPr>
                <w:lang w:val="fr-FR"/>
              </w:rPr>
            </w:pPr>
            <w:r w:rsidRPr="000A5D10">
              <w:rPr>
                <w:sz w:val="22"/>
                <w:szCs w:val="22"/>
                <w:lang w:val="fr-FR"/>
              </w:rPr>
              <w:t>24</w:t>
            </w:r>
          </w:p>
        </w:tc>
      </w:tr>
      <w:tr w:rsidR="0065062D" w:rsidRPr="004411BC" w:rsidTr="000B5932">
        <w:tc>
          <w:tcPr>
            <w:tcW w:w="6232" w:type="dxa"/>
            <w:gridSpan w:val="6"/>
          </w:tcPr>
          <w:p w:rsidR="0065062D" w:rsidRPr="00F62D35" w:rsidRDefault="0065062D" w:rsidP="00F7666A">
            <w:pPr>
              <w:autoSpaceDE w:val="0"/>
              <w:autoSpaceDN w:val="0"/>
              <w:adjustRightInd w:val="0"/>
              <w:rPr>
                <w:lang w:val="fr-FR"/>
              </w:rPr>
            </w:pPr>
            <w:r w:rsidRPr="00F550C1">
              <w:rPr>
                <w:sz w:val="22"/>
                <w:szCs w:val="22"/>
              </w:rPr>
              <w:t>Тема</w:t>
            </w:r>
            <w:r w:rsidRPr="00F550C1">
              <w:rPr>
                <w:sz w:val="22"/>
                <w:szCs w:val="22"/>
                <w:lang w:val="fr-FR"/>
              </w:rPr>
              <w:t xml:space="preserve"> 24</w:t>
            </w:r>
            <w:r w:rsidRPr="00F62D35">
              <w:rPr>
                <w:b/>
                <w:sz w:val="22"/>
                <w:szCs w:val="22"/>
                <w:lang w:val="fr-FR"/>
              </w:rPr>
              <w:t>. A</w:t>
            </w:r>
            <w:r w:rsidRPr="00F62D35">
              <w:rPr>
                <w:b/>
                <w:sz w:val="22"/>
                <w:szCs w:val="22"/>
                <w:lang w:val="uk-UA"/>
              </w:rPr>
              <w:t xml:space="preserve"> </w:t>
            </w:r>
            <w:r w:rsidRPr="00F62D35">
              <w:rPr>
                <w:b/>
                <w:sz w:val="22"/>
                <w:szCs w:val="22"/>
                <w:lang w:val="fr-FR"/>
              </w:rPr>
              <w:t xml:space="preserve">l’horizon. </w:t>
            </w:r>
            <w:r w:rsidRPr="00F62D35">
              <w:rPr>
                <w:sz w:val="22"/>
                <w:szCs w:val="22"/>
                <w:lang w:val="fr-FR"/>
              </w:rPr>
              <w:t>Bon voyage !</w:t>
            </w:r>
            <w:r w:rsidRPr="00F62D35">
              <w:rPr>
                <w:sz w:val="22"/>
                <w:szCs w:val="22"/>
                <w:lang w:val="uk-UA"/>
              </w:rPr>
              <w:t xml:space="preserve"> </w:t>
            </w:r>
            <w:r w:rsidRPr="00F62D35">
              <w:rPr>
                <w:sz w:val="22"/>
                <w:szCs w:val="22"/>
                <w:lang w:val="fr-FR"/>
              </w:rPr>
              <w:t>Bonne route !</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16</w:t>
            </w:r>
          </w:p>
        </w:tc>
        <w:tc>
          <w:tcPr>
            <w:tcW w:w="1128" w:type="dxa"/>
          </w:tcPr>
          <w:p w:rsidR="0065062D" w:rsidRPr="000A5D10" w:rsidRDefault="0065062D" w:rsidP="00F7666A">
            <w:pPr>
              <w:jc w:val="center"/>
              <w:rPr>
                <w:lang w:val="fr-FR"/>
              </w:rPr>
            </w:pPr>
            <w:r w:rsidRPr="000A5D10">
              <w:rPr>
                <w:sz w:val="22"/>
                <w:szCs w:val="22"/>
                <w:lang w:val="fr-FR"/>
              </w:rPr>
              <w:t>24</w:t>
            </w:r>
          </w:p>
        </w:tc>
      </w:tr>
      <w:tr w:rsidR="0065062D" w:rsidRPr="004411BC" w:rsidTr="000B5932">
        <w:tc>
          <w:tcPr>
            <w:tcW w:w="6232" w:type="dxa"/>
            <w:gridSpan w:val="6"/>
          </w:tcPr>
          <w:p w:rsidR="0065062D" w:rsidRPr="00F62D35" w:rsidRDefault="0065062D" w:rsidP="00F7666A">
            <w:pPr>
              <w:autoSpaceDE w:val="0"/>
              <w:autoSpaceDN w:val="0"/>
              <w:adjustRightInd w:val="0"/>
              <w:rPr>
                <w:lang w:val="fr-FR"/>
              </w:rPr>
            </w:pPr>
            <w:r w:rsidRPr="00F550C1">
              <w:rPr>
                <w:sz w:val="22"/>
                <w:szCs w:val="22"/>
              </w:rPr>
              <w:t>Тема</w:t>
            </w:r>
            <w:r w:rsidRPr="00F550C1">
              <w:rPr>
                <w:sz w:val="22"/>
                <w:szCs w:val="22"/>
                <w:lang w:val="fr-FR"/>
              </w:rPr>
              <w:t xml:space="preserve"> 2</w:t>
            </w:r>
            <w:r w:rsidRPr="00F550C1">
              <w:rPr>
                <w:sz w:val="22"/>
                <w:szCs w:val="22"/>
                <w:lang w:val="uk-UA"/>
              </w:rPr>
              <w:t>5</w:t>
            </w:r>
            <w:r w:rsidRPr="00F550C1">
              <w:rPr>
                <w:sz w:val="22"/>
                <w:szCs w:val="22"/>
                <w:lang w:val="fr-FR"/>
              </w:rPr>
              <w:t>.</w:t>
            </w:r>
            <w:r w:rsidRPr="00F62D35">
              <w:rPr>
                <w:b/>
                <w:sz w:val="22"/>
                <w:szCs w:val="22"/>
                <w:lang w:val="uk-UA"/>
              </w:rPr>
              <w:t xml:space="preserve"> </w:t>
            </w:r>
            <w:r w:rsidRPr="00F62D35">
              <w:rPr>
                <w:b/>
                <w:sz w:val="22"/>
                <w:szCs w:val="22"/>
                <w:lang w:val="fr-FR"/>
              </w:rPr>
              <w:t>Du nécessaire au superflu.</w:t>
            </w:r>
            <w:r w:rsidRPr="00F62D35">
              <w:rPr>
                <w:sz w:val="22"/>
                <w:szCs w:val="22"/>
                <w:lang w:val="fr-FR"/>
              </w:rPr>
              <w:t xml:space="preserve"> Consommer et jeter.</w:t>
            </w:r>
            <w:r w:rsidRPr="00F62D35">
              <w:rPr>
                <w:sz w:val="22"/>
                <w:szCs w:val="22"/>
                <w:lang w:val="uk-UA"/>
              </w:rPr>
              <w:t xml:space="preserve"> </w:t>
            </w:r>
            <w:r w:rsidRPr="00F62D35">
              <w:rPr>
                <w:sz w:val="22"/>
                <w:szCs w:val="22"/>
                <w:lang w:val="fr-FR"/>
              </w:rPr>
              <w:t>A loisir.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18</w:t>
            </w:r>
          </w:p>
        </w:tc>
        <w:tc>
          <w:tcPr>
            <w:tcW w:w="1128" w:type="dxa"/>
          </w:tcPr>
          <w:p w:rsidR="0065062D" w:rsidRPr="000A5D10" w:rsidRDefault="0065062D" w:rsidP="00F7666A">
            <w:pPr>
              <w:jc w:val="center"/>
              <w:rPr>
                <w:lang w:val="fr-FR"/>
              </w:rPr>
            </w:pPr>
            <w:r w:rsidRPr="000A5D10">
              <w:rPr>
                <w:sz w:val="22"/>
                <w:szCs w:val="22"/>
                <w:lang w:val="fr-FR"/>
              </w:rPr>
              <w:t>26</w:t>
            </w:r>
          </w:p>
        </w:tc>
      </w:tr>
      <w:tr w:rsidR="0065062D" w:rsidRPr="004411BC" w:rsidTr="000B5932">
        <w:tc>
          <w:tcPr>
            <w:tcW w:w="6232" w:type="dxa"/>
            <w:gridSpan w:val="6"/>
          </w:tcPr>
          <w:p w:rsidR="0065062D" w:rsidRPr="00F62D35" w:rsidRDefault="0065062D" w:rsidP="00F7666A">
            <w:pPr>
              <w:autoSpaceDE w:val="0"/>
              <w:autoSpaceDN w:val="0"/>
              <w:adjustRightInd w:val="0"/>
              <w:rPr>
                <w:lang w:val="fr-FR"/>
              </w:rPr>
            </w:pPr>
            <w:r w:rsidRPr="00F550C1">
              <w:rPr>
                <w:sz w:val="22"/>
                <w:szCs w:val="22"/>
              </w:rPr>
              <w:t>Тема</w:t>
            </w:r>
            <w:r w:rsidRPr="00F550C1">
              <w:rPr>
                <w:sz w:val="22"/>
                <w:szCs w:val="22"/>
                <w:lang w:val="fr-FR"/>
              </w:rPr>
              <w:t xml:space="preserve"> 26.</w:t>
            </w:r>
            <w:r w:rsidRPr="00F62D35">
              <w:rPr>
                <w:b/>
                <w:sz w:val="22"/>
                <w:szCs w:val="22"/>
                <w:lang w:val="uk-UA"/>
              </w:rPr>
              <w:t xml:space="preserve"> </w:t>
            </w:r>
            <w:r w:rsidRPr="00F62D35">
              <w:rPr>
                <w:b/>
                <w:sz w:val="22"/>
                <w:szCs w:val="22"/>
                <w:lang w:val="fr-FR"/>
              </w:rPr>
              <w:t>Tous citoyens</w:t>
            </w:r>
            <w:r w:rsidRPr="00F62D35">
              <w:rPr>
                <w:sz w:val="22"/>
                <w:szCs w:val="22"/>
                <w:lang w:val="fr-FR"/>
              </w:rPr>
              <w:t>. Engageons-nous !</w:t>
            </w:r>
            <w:r w:rsidRPr="00F62D35">
              <w:rPr>
                <w:sz w:val="22"/>
                <w:szCs w:val="22"/>
                <w:lang w:val="uk-UA"/>
              </w:rPr>
              <w:t xml:space="preserve"> </w:t>
            </w:r>
            <w:r w:rsidRPr="00F62D35">
              <w:rPr>
                <w:sz w:val="22"/>
                <w:szCs w:val="22"/>
                <w:lang w:val="fr-FR"/>
              </w:rPr>
              <w:t>Rendre justice.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18</w:t>
            </w:r>
          </w:p>
        </w:tc>
        <w:tc>
          <w:tcPr>
            <w:tcW w:w="1128" w:type="dxa"/>
          </w:tcPr>
          <w:p w:rsidR="0065062D" w:rsidRPr="000A5D10" w:rsidRDefault="0065062D" w:rsidP="00F7666A">
            <w:pPr>
              <w:jc w:val="center"/>
              <w:rPr>
                <w:lang w:val="fr-FR"/>
              </w:rPr>
            </w:pPr>
            <w:r w:rsidRPr="000A5D10">
              <w:rPr>
                <w:sz w:val="22"/>
                <w:szCs w:val="22"/>
                <w:lang w:val="fr-FR"/>
              </w:rPr>
              <w:t>24</w:t>
            </w:r>
          </w:p>
        </w:tc>
      </w:tr>
      <w:tr w:rsidR="0065062D" w:rsidRPr="004411BC" w:rsidTr="000B5932">
        <w:tc>
          <w:tcPr>
            <w:tcW w:w="6232" w:type="dxa"/>
            <w:gridSpan w:val="6"/>
          </w:tcPr>
          <w:p w:rsidR="0065062D" w:rsidRPr="00F62D35" w:rsidRDefault="0065062D" w:rsidP="00F7666A">
            <w:pPr>
              <w:tabs>
                <w:tab w:val="left" w:pos="284"/>
                <w:tab w:val="left" w:pos="567"/>
              </w:tabs>
              <w:rPr>
                <w:b/>
                <w:lang w:val="fr-FR"/>
              </w:rPr>
            </w:pPr>
            <w:r w:rsidRPr="00F550C1">
              <w:rPr>
                <w:sz w:val="22"/>
                <w:szCs w:val="22"/>
              </w:rPr>
              <w:t>Тема</w:t>
            </w:r>
            <w:r w:rsidRPr="00F550C1">
              <w:rPr>
                <w:sz w:val="22"/>
                <w:szCs w:val="22"/>
                <w:lang w:val="fr-FR"/>
              </w:rPr>
              <w:t xml:space="preserve"> 27.</w:t>
            </w:r>
            <w:r w:rsidRPr="00F62D35">
              <w:rPr>
                <w:b/>
                <w:sz w:val="22"/>
                <w:szCs w:val="22"/>
                <w:lang w:val="uk-UA"/>
              </w:rPr>
              <w:t xml:space="preserve"> </w:t>
            </w:r>
            <w:r w:rsidRPr="00F62D35">
              <w:rPr>
                <w:b/>
                <w:sz w:val="22"/>
                <w:szCs w:val="22"/>
                <w:lang w:val="fr-FR"/>
              </w:rPr>
              <w:t>Perles de culture.</w:t>
            </w:r>
            <w:r w:rsidRPr="00F62D35">
              <w:rPr>
                <w:sz w:val="22"/>
                <w:szCs w:val="22"/>
                <w:lang w:val="fr-FR"/>
              </w:rPr>
              <w:t xml:space="preserve"> L’amour de l’art.</w:t>
            </w:r>
            <w:r w:rsidRPr="00F62D35">
              <w:rPr>
                <w:sz w:val="22"/>
                <w:szCs w:val="22"/>
                <w:lang w:val="uk-UA"/>
              </w:rPr>
              <w:t xml:space="preserve"> </w:t>
            </w:r>
            <w:r w:rsidRPr="00F62D35">
              <w:rPr>
                <w:sz w:val="22"/>
                <w:szCs w:val="22"/>
                <w:lang w:val="fr-FR"/>
              </w:rPr>
              <w:t>La belle Histoire.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16</w:t>
            </w:r>
          </w:p>
        </w:tc>
        <w:tc>
          <w:tcPr>
            <w:tcW w:w="1128" w:type="dxa"/>
          </w:tcPr>
          <w:p w:rsidR="0065062D" w:rsidRPr="000A5D10" w:rsidRDefault="0065062D" w:rsidP="00F7666A">
            <w:pPr>
              <w:jc w:val="center"/>
              <w:rPr>
                <w:lang w:val="fr-FR"/>
              </w:rPr>
            </w:pPr>
            <w:r w:rsidRPr="000A5D10">
              <w:rPr>
                <w:sz w:val="22"/>
                <w:szCs w:val="22"/>
                <w:lang w:val="fr-FR"/>
              </w:rPr>
              <w:t>30</w:t>
            </w:r>
          </w:p>
        </w:tc>
      </w:tr>
      <w:tr w:rsidR="0065062D" w:rsidRPr="004411BC" w:rsidTr="00524D7E">
        <w:tc>
          <w:tcPr>
            <w:tcW w:w="6232" w:type="dxa"/>
            <w:gridSpan w:val="6"/>
          </w:tcPr>
          <w:p w:rsidR="0065062D" w:rsidRPr="00F62D35" w:rsidRDefault="0065062D" w:rsidP="00F7666A">
            <w:pPr>
              <w:tabs>
                <w:tab w:val="left" w:pos="284"/>
                <w:tab w:val="left" w:pos="567"/>
              </w:tabs>
              <w:rPr>
                <w:b/>
                <w:lang w:val="fr-FR"/>
              </w:rPr>
            </w:pPr>
            <w:r w:rsidRPr="00F550C1">
              <w:rPr>
                <w:sz w:val="22"/>
                <w:szCs w:val="22"/>
              </w:rPr>
              <w:t>Тема</w:t>
            </w:r>
            <w:r w:rsidRPr="00F550C1">
              <w:rPr>
                <w:sz w:val="22"/>
                <w:szCs w:val="22"/>
                <w:lang w:val="fr-FR"/>
              </w:rPr>
              <w:t xml:space="preserve"> 28</w:t>
            </w:r>
            <w:r w:rsidRPr="00F62D35">
              <w:rPr>
                <w:b/>
                <w:sz w:val="22"/>
                <w:szCs w:val="22"/>
                <w:lang w:val="fr-FR"/>
              </w:rPr>
              <w:t>.</w:t>
            </w:r>
            <w:r w:rsidRPr="00F62D35">
              <w:rPr>
                <w:b/>
                <w:sz w:val="22"/>
                <w:szCs w:val="22"/>
                <w:lang w:val="uk-UA"/>
              </w:rPr>
              <w:t xml:space="preserve"> </w:t>
            </w:r>
            <w:r w:rsidRPr="00F62D35">
              <w:rPr>
                <w:b/>
                <w:sz w:val="22"/>
                <w:szCs w:val="22"/>
                <w:lang w:val="fr-FR"/>
              </w:rPr>
              <w:t>Ainsi va le monde !</w:t>
            </w:r>
            <w:r w:rsidRPr="00F62D35">
              <w:rPr>
                <w:sz w:val="22"/>
                <w:szCs w:val="22"/>
                <w:lang w:val="fr-FR"/>
              </w:rPr>
              <w:t xml:space="preserve"> Vivre l’Europe. Si loin, si proches.</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lang w:val="fr-FR"/>
              </w:rPr>
            </w:pPr>
            <w:r w:rsidRPr="000A5D10">
              <w:rPr>
                <w:sz w:val="22"/>
                <w:szCs w:val="22"/>
                <w:lang w:val="fr-FR"/>
              </w:rPr>
              <w:t>16</w:t>
            </w:r>
          </w:p>
        </w:tc>
        <w:tc>
          <w:tcPr>
            <w:tcW w:w="1128" w:type="dxa"/>
          </w:tcPr>
          <w:p w:rsidR="0065062D" w:rsidRPr="000A5D10" w:rsidRDefault="0065062D" w:rsidP="00F7666A">
            <w:pPr>
              <w:jc w:val="center"/>
              <w:rPr>
                <w:lang w:val="fr-FR"/>
              </w:rPr>
            </w:pPr>
            <w:r w:rsidRPr="000A5D10">
              <w:rPr>
                <w:sz w:val="22"/>
                <w:szCs w:val="22"/>
                <w:lang w:val="fr-FR"/>
              </w:rPr>
              <w:t>26</w:t>
            </w:r>
          </w:p>
        </w:tc>
      </w:tr>
      <w:tr w:rsidR="0065062D" w:rsidRPr="004411BC" w:rsidTr="00524D7E">
        <w:tc>
          <w:tcPr>
            <w:tcW w:w="6232" w:type="dxa"/>
            <w:gridSpan w:val="6"/>
          </w:tcPr>
          <w:p w:rsidR="0065062D" w:rsidRPr="00F62D35" w:rsidRDefault="0065062D" w:rsidP="00F7666A">
            <w:pPr>
              <w:tabs>
                <w:tab w:val="left" w:pos="284"/>
                <w:tab w:val="left" w:pos="567"/>
              </w:tabs>
              <w:jc w:val="right"/>
              <w:rPr>
                <w:b/>
              </w:rPr>
            </w:pPr>
            <w:r w:rsidRPr="00F550C1">
              <w:rPr>
                <w:b/>
                <w:sz w:val="22"/>
                <w:szCs w:val="22"/>
                <w:lang w:val="uk-UA"/>
              </w:rPr>
              <w:t>ЗАГ</w:t>
            </w:r>
            <w:r w:rsidRPr="00604FD4">
              <w:rPr>
                <w:sz w:val="22"/>
                <w:szCs w:val="22"/>
                <w:lang w:val="uk-UA"/>
              </w:rPr>
              <w:t>.:</w:t>
            </w:r>
          </w:p>
        </w:tc>
        <w:tc>
          <w:tcPr>
            <w:tcW w:w="993" w:type="dxa"/>
          </w:tcPr>
          <w:p w:rsidR="0065062D" w:rsidRPr="00604FD4" w:rsidRDefault="0065062D" w:rsidP="00F7666A">
            <w:pPr>
              <w:jc w:val="center"/>
              <w:rPr>
                <w:lang w:val="uk-UA"/>
              </w:rPr>
            </w:pPr>
          </w:p>
        </w:tc>
        <w:tc>
          <w:tcPr>
            <w:tcW w:w="992" w:type="dxa"/>
          </w:tcPr>
          <w:p w:rsidR="0065062D" w:rsidRPr="00F550C1" w:rsidRDefault="0065062D" w:rsidP="00F7666A">
            <w:pPr>
              <w:jc w:val="center"/>
              <w:rPr>
                <w:b/>
                <w:lang w:val="uk-UA"/>
              </w:rPr>
            </w:pPr>
            <w:r w:rsidRPr="00F550C1">
              <w:rPr>
                <w:b/>
                <w:sz w:val="22"/>
                <w:szCs w:val="22"/>
                <w:lang w:val="uk-UA"/>
              </w:rPr>
              <w:t>454</w:t>
            </w:r>
          </w:p>
        </w:tc>
        <w:tc>
          <w:tcPr>
            <w:tcW w:w="1128" w:type="dxa"/>
          </w:tcPr>
          <w:p w:rsidR="0065062D" w:rsidRPr="00F550C1" w:rsidRDefault="0065062D" w:rsidP="00F7666A">
            <w:pPr>
              <w:jc w:val="center"/>
              <w:rPr>
                <w:b/>
                <w:lang w:val="uk-UA"/>
              </w:rPr>
            </w:pPr>
            <w:r w:rsidRPr="00F550C1">
              <w:rPr>
                <w:b/>
                <w:sz w:val="22"/>
                <w:szCs w:val="22"/>
                <w:lang w:val="uk-UA"/>
              </w:rPr>
              <w:t>716</w:t>
            </w:r>
          </w:p>
        </w:tc>
      </w:tr>
      <w:tr w:rsidR="0065062D" w:rsidRPr="00604FD4" w:rsidTr="00524D7E">
        <w:tc>
          <w:tcPr>
            <w:tcW w:w="9345" w:type="dxa"/>
            <w:gridSpan w:val="9"/>
          </w:tcPr>
          <w:p w:rsidR="0065062D" w:rsidRPr="00604FD4" w:rsidRDefault="0065062D" w:rsidP="00F7666A">
            <w:pPr>
              <w:jc w:val="center"/>
              <w:rPr>
                <w:b/>
                <w:lang w:val="uk-UA"/>
              </w:rPr>
            </w:pPr>
            <w:r w:rsidRPr="00604FD4">
              <w:rPr>
                <w:b/>
                <w:sz w:val="22"/>
                <w:szCs w:val="22"/>
                <w:lang w:val="uk-UA"/>
              </w:rPr>
              <w:t>7. Система оцінювання навчальної дисципліни</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65062D" w:rsidRDefault="0065062D" w:rsidP="00F7666A">
            <w:pPr>
              <w:jc w:val="both"/>
              <w:rPr>
                <w:lang w:val="uk-UA"/>
              </w:rPr>
            </w:pPr>
            <w:r w:rsidRPr="00DC4931">
              <w:rPr>
                <w:lang w:val="uk-UA"/>
              </w:rPr>
              <w:t>Система оцінювання курсу відбувається згідно з критеріями оцінювання навчальних досягнень студентів, що регламентовані в університеті. Види контролю: поточний (усне/письмове опитування на практичному занятті); тематичний – контрольні роботи, переклад, творчі роботи); підсумковий (залік, екзамен).</w:t>
            </w:r>
          </w:p>
          <w:p w:rsidR="0065062D" w:rsidRPr="00594225" w:rsidRDefault="0065062D" w:rsidP="00F7666A">
            <w:pPr>
              <w:jc w:val="both"/>
            </w:pPr>
          </w:p>
          <w:p w:rsidR="0065062D" w:rsidRPr="00594225" w:rsidRDefault="0065062D" w:rsidP="00F7666A">
            <w:pPr>
              <w:jc w:val="center"/>
              <w:rPr>
                <w:b/>
              </w:rPr>
            </w:pPr>
            <w:proofErr w:type="spellStart"/>
            <w:r w:rsidRPr="00594225">
              <w:rPr>
                <w:b/>
              </w:rPr>
              <w:t>Розподіл</w:t>
            </w:r>
            <w:proofErr w:type="spellEnd"/>
            <w:r w:rsidRPr="00594225">
              <w:rPr>
                <w:b/>
              </w:rPr>
              <w:t xml:space="preserve"> </w:t>
            </w:r>
            <w:proofErr w:type="spellStart"/>
            <w:r w:rsidRPr="00594225">
              <w:rPr>
                <w:b/>
              </w:rPr>
              <w:t>балі</w:t>
            </w:r>
            <w:proofErr w:type="gramStart"/>
            <w:r w:rsidRPr="00594225">
              <w:rPr>
                <w:b/>
              </w:rPr>
              <w:t>в</w:t>
            </w:r>
            <w:proofErr w:type="spellEnd"/>
            <w:proofErr w:type="gramEnd"/>
            <w:r w:rsidRPr="00594225">
              <w:rPr>
                <w:b/>
              </w:rPr>
              <w:t xml:space="preserve"> за семестр</w:t>
            </w:r>
          </w:p>
          <w:p w:rsidR="0065062D" w:rsidRDefault="0065062D" w:rsidP="00F7666A">
            <w:pPr>
              <w:jc w:val="center"/>
              <w:rPr>
                <w:i/>
              </w:rPr>
            </w:pPr>
            <w:r w:rsidRPr="00594225">
              <w:rPr>
                <w:i/>
              </w:rPr>
              <w:t xml:space="preserve">Приклад для </w:t>
            </w:r>
            <w:proofErr w:type="spellStart"/>
            <w:r w:rsidRPr="00594225">
              <w:rPr>
                <w:i/>
              </w:rPr>
              <w:t>заліку</w:t>
            </w:r>
            <w:proofErr w:type="spellEnd"/>
          </w:p>
          <w:p w:rsidR="0065062D" w:rsidRDefault="0065062D" w:rsidP="00F7666A">
            <w:pPr>
              <w:jc w:val="center"/>
              <w:rPr>
                <w:b/>
              </w:rPr>
            </w:pPr>
          </w:p>
          <w:tbl>
            <w:tblPr>
              <w:tblW w:w="6796" w:type="dxa"/>
              <w:tblLayout w:type="fixed"/>
              <w:tblLook w:val="0000" w:firstRow="0" w:lastRow="0" w:firstColumn="0" w:lastColumn="0" w:noHBand="0" w:noVBand="0"/>
            </w:tblPr>
            <w:tblGrid>
              <w:gridCol w:w="1447"/>
              <w:gridCol w:w="1133"/>
              <w:gridCol w:w="1135"/>
              <w:gridCol w:w="1275"/>
              <w:gridCol w:w="1806"/>
            </w:tblGrid>
            <w:tr w:rsidR="0065062D" w:rsidRPr="005A1E8D" w:rsidTr="000B5932">
              <w:trPr>
                <w:trHeight w:val="121"/>
              </w:trPr>
              <w:tc>
                <w:tcPr>
                  <w:tcW w:w="1447"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r w:rsidRPr="005A1E8D">
                    <w:rPr>
                      <w:b/>
                      <w:szCs w:val="28"/>
                    </w:rPr>
                    <w:t>Контроль</w:t>
                  </w:r>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proofErr w:type="spellStart"/>
                  <w:r w:rsidRPr="005A1E8D">
                    <w:rPr>
                      <w:b/>
                      <w:szCs w:val="28"/>
                    </w:rPr>
                    <w:t>Аудиторна</w:t>
                  </w:r>
                  <w:proofErr w:type="spellEnd"/>
                  <w:r w:rsidRPr="005A1E8D">
                    <w:rPr>
                      <w:b/>
                      <w:szCs w:val="28"/>
                    </w:rPr>
                    <w:t xml:space="preserve"> робота</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proofErr w:type="spellStart"/>
                  <w:r w:rsidRPr="005A1E8D">
                    <w:rPr>
                      <w:b/>
                      <w:szCs w:val="28"/>
                    </w:rPr>
                    <w:t>Самостійна</w:t>
                  </w:r>
                  <w:proofErr w:type="spellEnd"/>
                </w:p>
                <w:p w:rsidR="0065062D" w:rsidRPr="005A1E8D" w:rsidRDefault="0065062D" w:rsidP="00F7666A">
                  <w:pPr>
                    <w:snapToGrid w:val="0"/>
                    <w:jc w:val="center"/>
                    <w:rPr>
                      <w:b/>
                      <w:szCs w:val="28"/>
                    </w:rPr>
                  </w:pPr>
                  <w:r w:rsidRPr="005A1E8D">
                    <w:rPr>
                      <w:b/>
                      <w:szCs w:val="28"/>
                    </w:rPr>
                    <w:t xml:space="preserve">робота </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rPr>
                      <w:b/>
                      <w:sz w:val="23"/>
                      <w:szCs w:val="23"/>
                      <w:lang w:val="uk-UA"/>
                    </w:rPr>
                  </w:pPr>
                  <w:proofErr w:type="spellStart"/>
                  <w:proofErr w:type="gramStart"/>
                  <w:r w:rsidRPr="006D72ED">
                    <w:rPr>
                      <w:b/>
                      <w:sz w:val="23"/>
                      <w:szCs w:val="23"/>
                    </w:rPr>
                    <w:t>П</w:t>
                  </w:r>
                  <w:proofErr w:type="gramEnd"/>
                  <w:r w:rsidRPr="006D72ED">
                    <w:rPr>
                      <w:b/>
                      <w:sz w:val="23"/>
                      <w:szCs w:val="23"/>
                    </w:rPr>
                    <w:t>ідсумковий</w:t>
                  </w:r>
                  <w:proofErr w:type="spellEnd"/>
                  <w:r w:rsidRPr="006D72ED">
                    <w:rPr>
                      <w:b/>
                      <w:sz w:val="23"/>
                      <w:szCs w:val="23"/>
                    </w:rPr>
                    <w:t xml:space="preserve"> тест </w:t>
                  </w:r>
                </w:p>
                <w:p w:rsidR="0065062D" w:rsidRPr="005A1E8D" w:rsidRDefault="0065062D" w:rsidP="00F7666A">
                  <w:pPr>
                    <w:snapToGrid w:val="0"/>
                    <w:jc w:val="center"/>
                    <w:rPr>
                      <w:b/>
                      <w:szCs w:val="28"/>
                    </w:rPr>
                  </w:pPr>
                  <w:r>
                    <w:rPr>
                      <w:b/>
                      <w:sz w:val="23"/>
                      <w:szCs w:val="23"/>
                    </w:rPr>
                    <w:t>(</w:t>
                  </w:r>
                  <w:r>
                    <w:rPr>
                      <w:b/>
                      <w:sz w:val="23"/>
                      <w:szCs w:val="23"/>
                      <w:lang w:val="uk-UA"/>
                    </w:rPr>
                    <w:t>залік</w:t>
                  </w:r>
                  <w:r w:rsidRPr="006D72ED">
                    <w:rPr>
                      <w:b/>
                      <w:sz w:val="23"/>
                      <w:szCs w:val="23"/>
                    </w:rPr>
                    <w:t>)</w:t>
                  </w:r>
                </w:p>
                <w:p w:rsidR="0065062D" w:rsidRPr="0047597C" w:rsidRDefault="0065062D" w:rsidP="00F7666A">
                  <w:pPr>
                    <w:snapToGrid w:val="0"/>
                    <w:ind w:right="33"/>
                    <w:rPr>
                      <w:b/>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proofErr w:type="spellStart"/>
                  <w:r w:rsidRPr="005A1E8D">
                    <w:rPr>
                      <w:b/>
                      <w:szCs w:val="28"/>
                    </w:rPr>
                    <w:lastRenderedPageBreak/>
                    <w:t>Всього</w:t>
                  </w:r>
                  <w:proofErr w:type="spellEnd"/>
                </w:p>
              </w:tc>
            </w:tr>
            <w:tr w:rsidR="0065062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proofErr w:type="spellStart"/>
                  <w:r w:rsidRPr="004D2C24">
                    <w:rPr>
                      <w:sz w:val="20"/>
                      <w:szCs w:val="20"/>
                    </w:rPr>
                    <w:lastRenderedPageBreak/>
                    <w:t>Ваговий</w:t>
                  </w:r>
                  <w:proofErr w:type="spellEnd"/>
                </w:p>
                <w:p w:rsidR="0065062D" w:rsidRPr="004D2C24" w:rsidRDefault="0065062D" w:rsidP="00F7666A">
                  <w:pPr>
                    <w:snapToGrid w:val="0"/>
                    <w:jc w:val="center"/>
                    <w:rPr>
                      <w:sz w:val="20"/>
                      <w:szCs w:val="20"/>
                    </w:rPr>
                  </w:pPr>
                  <w:proofErr w:type="spellStart"/>
                  <w:r>
                    <w:rPr>
                      <w:sz w:val="20"/>
                      <w:szCs w:val="20"/>
                    </w:rPr>
                    <w:t>коефіц</w:t>
                  </w:r>
                  <w:r w:rsidRPr="004D2C24">
                    <w:rPr>
                      <w:sz w:val="20"/>
                      <w:szCs w:val="20"/>
                    </w:rPr>
                    <w:t>ієнт</w:t>
                  </w:r>
                  <w:proofErr w:type="spellEnd"/>
                </w:p>
              </w:tc>
              <w:tc>
                <w:tcPr>
                  <w:tcW w:w="1133" w:type="dxa"/>
                  <w:tcBorders>
                    <w:top w:val="single" w:sz="4" w:space="0" w:color="000000"/>
                    <w:left w:val="single" w:sz="4" w:space="0" w:color="000000"/>
                    <w:bottom w:val="single" w:sz="4" w:space="0" w:color="000000"/>
                  </w:tcBorders>
                </w:tcPr>
                <w:p w:rsidR="0065062D" w:rsidRPr="00DC4931" w:rsidRDefault="0065062D" w:rsidP="00F7666A">
                  <w:pPr>
                    <w:snapToGrid w:val="0"/>
                    <w:jc w:val="center"/>
                    <w:rPr>
                      <w:szCs w:val="28"/>
                      <w:lang w:val="fr-FR"/>
                    </w:rPr>
                  </w:pPr>
                  <w:r>
                    <w:rPr>
                      <w:szCs w:val="28"/>
                      <w:lang w:val="fr-FR"/>
                    </w:rPr>
                    <w:t>10</w:t>
                  </w:r>
                </w:p>
              </w:tc>
              <w:tc>
                <w:tcPr>
                  <w:tcW w:w="113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r>
                    <w:rPr>
                      <w:szCs w:val="28"/>
                      <w:lang w:val="uk-UA"/>
                    </w:rPr>
                    <w:t>4</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rPr>
                  </w:pPr>
                </w:p>
              </w:tc>
            </w:tr>
            <w:tr w:rsidR="0065062D" w:rsidRPr="005A1E8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r w:rsidRPr="004D2C24">
                    <w:rPr>
                      <w:sz w:val="20"/>
                      <w:szCs w:val="20"/>
                    </w:rPr>
                    <w:t>Максимальна к-</w:t>
                  </w:r>
                  <w:proofErr w:type="spellStart"/>
                  <w:r w:rsidRPr="004D2C24">
                    <w:rPr>
                      <w:sz w:val="20"/>
                      <w:szCs w:val="20"/>
                    </w:rPr>
                    <w:t>ть</w:t>
                  </w:r>
                  <w:proofErr w:type="spellEnd"/>
                </w:p>
                <w:p w:rsidR="0065062D" w:rsidRPr="004D2C24" w:rsidRDefault="0065062D" w:rsidP="00F7666A">
                  <w:pPr>
                    <w:snapToGrid w:val="0"/>
                    <w:jc w:val="center"/>
                    <w:rPr>
                      <w:sz w:val="20"/>
                      <w:szCs w:val="20"/>
                    </w:rPr>
                  </w:pPr>
                  <w:proofErr w:type="spellStart"/>
                  <w:r w:rsidRPr="004D2C24">
                    <w:rPr>
                      <w:sz w:val="20"/>
                      <w:szCs w:val="20"/>
                    </w:rPr>
                    <w:t>балі</w:t>
                  </w:r>
                  <w:proofErr w:type="gramStart"/>
                  <w:r w:rsidRPr="004D2C24">
                    <w:rPr>
                      <w:sz w:val="20"/>
                      <w:szCs w:val="20"/>
                    </w:rPr>
                    <w:t>в</w:t>
                  </w:r>
                  <w:proofErr w:type="spellEnd"/>
                  <w:proofErr w:type="gramEnd"/>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lang w:val="uk-UA"/>
                    </w:rPr>
                  </w:pPr>
                  <w:r>
                    <w:rPr>
                      <w:b/>
                      <w:szCs w:val="28"/>
                      <w:lang w:val="uk-UA"/>
                    </w:rPr>
                    <w:t>50</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20</w:t>
                  </w:r>
                </w:p>
              </w:tc>
              <w:tc>
                <w:tcPr>
                  <w:tcW w:w="127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30</w:t>
                  </w: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100</w:t>
                  </w:r>
                </w:p>
              </w:tc>
            </w:tr>
          </w:tbl>
          <w:p w:rsidR="0065062D" w:rsidRDefault="0065062D" w:rsidP="00F7666A">
            <w:pPr>
              <w:jc w:val="center"/>
              <w:rPr>
                <w:b/>
              </w:rPr>
            </w:pPr>
          </w:p>
          <w:p w:rsidR="0065062D" w:rsidRDefault="0065062D" w:rsidP="00F7666A">
            <w:pPr>
              <w:jc w:val="center"/>
              <w:rPr>
                <w:i/>
              </w:rPr>
            </w:pPr>
            <w:r w:rsidRPr="00594225">
              <w:rPr>
                <w:i/>
              </w:rPr>
              <w:t xml:space="preserve">Приклад для </w:t>
            </w:r>
            <w:proofErr w:type="spellStart"/>
            <w:r w:rsidRPr="00594225">
              <w:rPr>
                <w:i/>
              </w:rPr>
              <w:t>екзамену</w:t>
            </w:r>
            <w:proofErr w:type="spellEnd"/>
          </w:p>
          <w:p w:rsidR="0065062D" w:rsidRDefault="0065062D" w:rsidP="00F7666A">
            <w:pPr>
              <w:jc w:val="center"/>
              <w:rPr>
                <w:b/>
              </w:rPr>
            </w:pPr>
          </w:p>
          <w:tbl>
            <w:tblPr>
              <w:tblW w:w="6796" w:type="dxa"/>
              <w:tblLayout w:type="fixed"/>
              <w:tblLook w:val="0000" w:firstRow="0" w:lastRow="0" w:firstColumn="0" w:lastColumn="0" w:noHBand="0" w:noVBand="0"/>
            </w:tblPr>
            <w:tblGrid>
              <w:gridCol w:w="1447"/>
              <w:gridCol w:w="1133"/>
              <w:gridCol w:w="1135"/>
              <w:gridCol w:w="1275"/>
              <w:gridCol w:w="1806"/>
            </w:tblGrid>
            <w:tr w:rsidR="0065062D" w:rsidRPr="005A1E8D" w:rsidTr="000B5932">
              <w:trPr>
                <w:trHeight w:val="121"/>
              </w:trPr>
              <w:tc>
                <w:tcPr>
                  <w:tcW w:w="1447"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r w:rsidRPr="005A1E8D">
                    <w:rPr>
                      <w:b/>
                      <w:szCs w:val="28"/>
                    </w:rPr>
                    <w:t>Контроль</w:t>
                  </w:r>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proofErr w:type="spellStart"/>
                  <w:r w:rsidRPr="005A1E8D">
                    <w:rPr>
                      <w:b/>
                      <w:szCs w:val="28"/>
                    </w:rPr>
                    <w:t>Аудиторна</w:t>
                  </w:r>
                  <w:proofErr w:type="spellEnd"/>
                  <w:r w:rsidRPr="005A1E8D">
                    <w:rPr>
                      <w:b/>
                      <w:szCs w:val="28"/>
                    </w:rPr>
                    <w:t xml:space="preserve"> робота</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proofErr w:type="spellStart"/>
                  <w:r w:rsidRPr="005A1E8D">
                    <w:rPr>
                      <w:b/>
                      <w:szCs w:val="28"/>
                    </w:rPr>
                    <w:t>Самостійна</w:t>
                  </w:r>
                  <w:proofErr w:type="spellEnd"/>
                </w:p>
                <w:p w:rsidR="0065062D" w:rsidRPr="005A1E8D" w:rsidRDefault="0065062D" w:rsidP="00F7666A">
                  <w:pPr>
                    <w:snapToGrid w:val="0"/>
                    <w:jc w:val="center"/>
                    <w:rPr>
                      <w:b/>
                      <w:szCs w:val="28"/>
                    </w:rPr>
                  </w:pPr>
                  <w:r w:rsidRPr="005A1E8D">
                    <w:rPr>
                      <w:b/>
                      <w:szCs w:val="28"/>
                    </w:rPr>
                    <w:t xml:space="preserve">робота </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rPr>
                      <w:b/>
                      <w:sz w:val="23"/>
                      <w:szCs w:val="23"/>
                      <w:lang w:val="uk-UA"/>
                    </w:rPr>
                  </w:pPr>
                  <w:proofErr w:type="spellStart"/>
                  <w:proofErr w:type="gramStart"/>
                  <w:r w:rsidRPr="006D72ED">
                    <w:rPr>
                      <w:b/>
                      <w:sz w:val="23"/>
                      <w:szCs w:val="23"/>
                    </w:rPr>
                    <w:t>П</w:t>
                  </w:r>
                  <w:proofErr w:type="gramEnd"/>
                  <w:r w:rsidRPr="006D72ED">
                    <w:rPr>
                      <w:b/>
                      <w:sz w:val="23"/>
                      <w:szCs w:val="23"/>
                    </w:rPr>
                    <w:t>ідсумковий</w:t>
                  </w:r>
                  <w:proofErr w:type="spellEnd"/>
                  <w:r w:rsidRPr="006D72ED">
                    <w:rPr>
                      <w:b/>
                      <w:sz w:val="23"/>
                      <w:szCs w:val="23"/>
                    </w:rPr>
                    <w:t xml:space="preserve"> тест </w:t>
                  </w:r>
                </w:p>
                <w:p w:rsidR="0065062D" w:rsidRPr="005A1E8D" w:rsidRDefault="0065062D" w:rsidP="00F7666A">
                  <w:pPr>
                    <w:snapToGrid w:val="0"/>
                    <w:jc w:val="center"/>
                    <w:rPr>
                      <w:b/>
                      <w:szCs w:val="28"/>
                    </w:rPr>
                  </w:pPr>
                  <w:r>
                    <w:rPr>
                      <w:b/>
                      <w:sz w:val="23"/>
                      <w:szCs w:val="23"/>
                    </w:rPr>
                    <w:t>(</w:t>
                  </w:r>
                  <w:r>
                    <w:rPr>
                      <w:b/>
                      <w:sz w:val="23"/>
                      <w:szCs w:val="23"/>
                      <w:lang w:val="uk-UA"/>
                    </w:rPr>
                    <w:t>екзамен</w:t>
                  </w:r>
                  <w:r w:rsidRPr="006D72ED">
                    <w:rPr>
                      <w:b/>
                      <w:sz w:val="23"/>
                      <w:szCs w:val="23"/>
                    </w:rPr>
                    <w:t>)</w:t>
                  </w:r>
                </w:p>
                <w:p w:rsidR="0065062D" w:rsidRPr="0047597C" w:rsidRDefault="0065062D" w:rsidP="00F7666A">
                  <w:pPr>
                    <w:snapToGrid w:val="0"/>
                    <w:ind w:right="33"/>
                    <w:rPr>
                      <w:b/>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proofErr w:type="spellStart"/>
                  <w:r w:rsidRPr="005A1E8D">
                    <w:rPr>
                      <w:b/>
                      <w:szCs w:val="28"/>
                    </w:rPr>
                    <w:t>Всього</w:t>
                  </w:r>
                  <w:proofErr w:type="spellEnd"/>
                </w:p>
              </w:tc>
            </w:tr>
            <w:tr w:rsidR="0065062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proofErr w:type="spellStart"/>
                  <w:r w:rsidRPr="004D2C24">
                    <w:rPr>
                      <w:sz w:val="20"/>
                      <w:szCs w:val="20"/>
                    </w:rPr>
                    <w:t>Ваговий</w:t>
                  </w:r>
                  <w:proofErr w:type="spellEnd"/>
                </w:p>
                <w:p w:rsidR="0065062D" w:rsidRPr="004D2C24" w:rsidRDefault="0065062D" w:rsidP="00F7666A">
                  <w:pPr>
                    <w:snapToGrid w:val="0"/>
                    <w:jc w:val="center"/>
                    <w:rPr>
                      <w:sz w:val="20"/>
                      <w:szCs w:val="20"/>
                    </w:rPr>
                  </w:pPr>
                  <w:proofErr w:type="spellStart"/>
                  <w:r>
                    <w:rPr>
                      <w:sz w:val="20"/>
                      <w:szCs w:val="20"/>
                    </w:rPr>
                    <w:t>коефіц</w:t>
                  </w:r>
                  <w:r w:rsidRPr="004D2C24">
                    <w:rPr>
                      <w:sz w:val="20"/>
                      <w:szCs w:val="20"/>
                    </w:rPr>
                    <w:t>ієнт</w:t>
                  </w:r>
                  <w:proofErr w:type="spellEnd"/>
                </w:p>
              </w:tc>
              <w:tc>
                <w:tcPr>
                  <w:tcW w:w="1133"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Cs w:val="28"/>
                    </w:rPr>
                  </w:pPr>
                  <w:r w:rsidRPr="004D2C24">
                    <w:rPr>
                      <w:szCs w:val="28"/>
                    </w:rPr>
                    <w:t>6</w:t>
                  </w:r>
                </w:p>
              </w:tc>
              <w:tc>
                <w:tcPr>
                  <w:tcW w:w="113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r>
                    <w:rPr>
                      <w:szCs w:val="28"/>
                      <w:lang w:val="uk-UA"/>
                    </w:rPr>
                    <w:t>4</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rPr>
                  </w:pPr>
                </w:p>
              </w:tc>
            </w:tr>
            <w:tr w:rsidR="0065062D" w:rsidRPr="005A1E8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r w:rsidRPr="004D2C24">
                    <w:rPr>
                      <w:sz w:val="20"/>
                      <w:szCs w:val="20"/>
                    </w:rPr>
                    <w:t>Максимальна к-</w:t>
                  </w:r>
                  <w:proofErr w:type="spellStart"/>
                  <w:r w:rsidRPr="004D2C24">
                    <w:rPr>
                      <w:sz w:val="20"/>
                      <w:szCs w:val="20"/>
                    </w:rPr>
                    <w:t>ть</w:t>
                  </w:r>
                  <w:proofErr w:type="spellEnd"/>
                </w:p>
                <w:p w:rsidR="0065062D" w:rsidRPr="004D2C24" w:rsidRDefault="0065062D" w:rsidP="00F7666A">
                  <w:pPr>
                    <w:snapToGrid w:val="0"/>
                    <w:jc w:val="center"/>
                    <w:rPr>
                      <w:sz w:val="20"/>
                      <w:szCs w:val="20"/>
                    </w:rPr>
                  </w:pPr>
                  <w:proofErr w:type="spellStart"/>
                  <w:r w:rsidRPr="004D2C24">
                    <w:rPr>
                      <w:sz w:val="20"/>
                      <w:szCs w:val="20"/>
                    </w:rPr>
                    <w:t>балі</w:t>
                  </w:r>
                  <w:proofErr w:type="gramStart"/>
                  <w:r w:rsidRPr="004D2C24">
                    <w:rPr>
                      <w:sz w:val="20"/>
                      <w:szCs w:val="20"/>
                    </w:rPr>
                    <w:t>в</w:t>
                  </w:r>
                  <w:proofErr w:type="spellEnd"/>
                  <w:proofErr w:type="gramEnd"/>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lang w:val="uk-UA"/>
                    </w:rPr>
                  </w:pPr>
                  <w:r>
                    <w:rPr>
                      <w:b/>
                      <w:szCs w:val="28"/>
                      <w:lang w:val="uk-UA"/>
                    </w:rPr>
                    <w:t>30</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20</w:t>
                  </w:r>
                </w:p>
              </w:tc>
              <w:tc>
                <w:tcPr>
                  <w:tcW w:w="127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50</w:t>
                  </w: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100</w:t>
                  </w:r>
                </w:p>
              </w:tc>
            </w:tr>
          </w:tbl>
          <w:p w:rsidR="0065062D" w:rsidRDefault="0065062D" w:rsidP="00F7666A">
            <w:pPr>
              <w:jc w:val="center"/>
              <w:rPr>
                <w:b/>
              </w:rPr>
            </w:pPr>
          </w:p>
          <w:p w:rsidR="0065062D" w:rsidRPr="004D2C24" w:rsidRDefault="0065062D" w:rsidP="00F7666A">
            <w:pPr>
              <w:jc w:val="right"/>
              <w:rPr>
                <w:b/>
              </w:rPr>
            </w:pPr>
          </w:p>
        </w:tc>
      </w:tr>
      <w:tr w:rsidR="0065062D" w:rsidRPr="00753AE2"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Вимоги до письмових робіт</w:t>
            </w:r>
          </w:p>
        </w:tc>
        <w:tc>
          <w:tcPr>
            <w:tcW w:w="7447" w:type="dxa"/>
            <w:gridSpan w:val="7"/>
          </w:tcPr>
          <w:p w:rsidR="0065062D" w:rsidRPr="00753AE2" w:rsidRDefault="0065062D" w:rsidP="00F7666A">
            <w:pPr>
              <w:jc w:val="both"/>
              <w:rPr>
                <w:lang w:val="uk-UA"/>
              </w:rPr>
            </w:pPr>
            <w:r w:rsidRPr="00753AE2">
              <w:rPr>
                <w:lang w:val="uk-UA"/>
              </w:rPr>
              <w:t>Письмова робота має бути виконан</w:t>
            </w:r>
            <w:r>
              <w:rPr>
                <w:lang w:val="uk-UA"/>
              </w:rPr>
              <w:t xml:space="preserve">а і направлена для перевірки вчасно, в зазначений час. </w:t>
            </w:r>
            <w:r w:rsidRPr="00753AE2">
              <w:rPr>
                <w:lang w:val="uk-UA"/>
              </w:rPr>
              <w:t>При оцінюванні контрольної роботи враховується: рівень опрацювання теми, повнота її розкриття; самостійність, оригінальність в опрацюванні матеріалу.</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w:t>
            </w:r>
            <w:r w:rsidRPr="00604FD4">
              <w:rPr>
                <w:rFonts w:ascii="Times New Roman" w:hAnsi="Times New Roman" w:cs="Times New Roman"/>
                <w:sz w:val="24"/>
                <w:szCs w:val="24"/>
              </w:rPr>
              <w:t xml:space="preserve"> заняття</w:t>
            </w:r>
          </w:p>
        </w:tc>
        <w:tc>
          <w:tcPr>
            <w:tcW w:w="7447" w:type="dxa"/>
            <w:gridSpan w:val="7"/>
          </w:tcPr>
          <w:p w:rsidR="0065062D" w:rsidRPr="00F15F7E" w:rsidRDefault="0065062D" w:rsidP="00F7666A">
            <w:pPr>
              <w:jc w:val="both"/>
              <w:rPr>
                <w:szCs w:val="28"/>
                <w:lang w:val="uk-UA"/>
              </w:rPr>
            </w:pPr>
            <w:r w:rsidRPr="00F15F7E">
              <w:rPr>
                <w:b/>
                <w:szCs w:val="28"/>
                <w:lang w:val="uk-UA"/>
              </w:rPr>
              <w:t>Усне опитування</w:t>
            </w:r>
            <w:r w:rsidRPr="00F15F7E">
              <w:rPr>
                <w:szCs w:val="28"/>
                <w:lang w:val="uk-UA"/>
              </w:rPr>
              <w:t xml:space="preserve"> реалізує поточний облік успішності студентів на основі п’ятибальної шкали оцінок за виконання того чи іншого виду завдання:</w:t>
            </w:r>
          </w:p>
          <w:p w:rsidR="0065062D" w:rsidRPr="00F15F7E" w:rsidRDefault="0065062D" w:rsidP="00F7666A">
            <w:pPr>
              <w:jc w:val="both"/>
              <w:rPr>
                <w:lang w:val="uk-UA"/>
              </w:rPr>
            </w:pPr>
            <w:r w:rsidRPr="00F15F7E">
              <w:rPr>
                <w:b/>
                <w:lang w:val="uk-UA"/>
              </w:rPr>
              <w:t>5 балів</w:t>
            </w:r>
            <w:r w:rsidRPr="00F15F7E">
              <w:rPr>
                <w:lang w:val="uk-UA"/>
              </w:rPr>
              <w:t xml:space="preserve"> –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w:t>
            </w:r>
          </w:p>
          <w:p w:rsidR="0065062D" w:rsidRPr="00F15F7E" w:rsidRDefault="0065062D" w:rsidP="00F7666A">
            <w:pPr>
              <w:jc w:val="both"/>
              <w:rPr>
                <w:lang w:val="uk-UA"/>
              </w:rPr>
            </w:pPr>
            <w:r w:rsidRPr="00F15F7E">
              <w:rPr>
                <w:b/>
                <w:lang w:val="uk-UA"/>
              </w:rPr>
              <w:t>4 бали</w:t>
            </w:r>
            <w:r w:rsidRPr="00F15F7E">
              <w:rPr>
                <w:lang w:val="uk-UA"/>
              </w:rPr>
              <w:t xml:space="preserve"> –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 передбачені програмою; має стійкі навички виконання завдань.</w:t>
            </w:r>
          </w:p>
          <w:p w:rsidR="0065062D" w:rsidRPr="00F15F7E" w:rsidRDefault="0065062D" w:rsidP="00F7666A">
            <w:pPr>
              <w:jc w:val="both"/>
              <w:rPr>
                <w:lang w:val="uk-UA"/>
              </w:rPr>
            </w:pPr>
            <w:r w:rsidRPr="00F15F7E">
              <w:rPr>
                <w:b/>
                <w:lang w:val="uk-UA"/>
              </w:rPr>
              <w:t>3 бали</w:t>
            </w:r>
            <w:r w:rsidRPr="00F15F7E">
              <w:rPr>
                <w:lang w:val="uk-UA"/>
              </w:rPr>
              <w:t xml:space="preserve"> –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допомогою викладача.</w:t>
            </w:r>
          </w:p>
          <w:p w:rsidR="0065062D" w:rsidRPr="00F15F7E" w:rsidRDefault="0065062D" w:rsidP="00F7666A">
            <w:pPr>
              <w:jc w:val="both"/>
              <w:rPr>
                <w:lang w:val="uk-UA"/>
              </w:rPr>
            </w:pPr>
            <w:r w:rsidRPr="00F15F7E">
              <w:rPr>
                <w:b/>
                <w:lang w:val="uk-UA"/>
              </w:rPr>
              <w:t>2 бали</w:t>
            </w:r>
            <w:r w:rsidRPr="00F15F7E">
              <w:rPr>
                <w:lang w:val="uk-UA"/>
              </w:rPr>
              <w:t xml:space="preserve"> – У студента не сформовані комунікативні уміння та навички; студент допускає велику кількість граматичних помилок, що </w:t>
            </w:r>
            <w:r w:rsidRPr="00F15F7E">
              <w:rPr>
                <w:lang w:val="uk-UA"/>
              </w:rPr>
              <w:lastRenderedPageBreak/>
              <w:t>ускладнює розуміння; студент не володіє навчальним матеріалом; виконує лише елементарні завдання, потребує постійної допомоги викладача.</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Умови допуску до підсумкового контролю</w:t>
            </w:r>
          </w:p>
        </w:tc>
        <w:tc>
          <w:tcPr>
            <w:tcW w:w="7447" w:type="dxa"/>
            <w:gridSpan w:val="7"/>
          </w:tcPr>
          <w:p w:rsidR="0065062D" w:rsidRPr="00FF3E6F" w:rsidRDefault="0065062D" w:rsidP="00F7666A">
            <w:pPr>
              <w:jc w:val="both"/>
              <w:rPr>
                <w:lang w:val="uk-UA"/>
              </w:rPr>
            </w:pPr>
            <w:r w:rsidRPr="00FF3E6F">
              <w:rPr>
                <w:lang w:val="uk-UA"/>
              </w:rPr>
              <w:t>При виставленні допуску до заліку (максимум 70 балів) чи до іспиту (максимум 50 балів) враховуються навчальні досягнення студентів (бали), набрані на поточному опитуванні під час аудиторних годин, при виконанні завдань для самостійної роботи, а також бали письмових робіт. Допуск до іспиту становить мінімум 25 балів, максимум 50 балів, бал за складання іспиту (підсумковий контроль) становить максимум 50 балів.</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65062D" w:rsidRPr="00F15F7E" w:rsidRDefault="0065062D" w:rsidP="00F7666A">
            <w:pPr>
              <w:jc w:val="both"/>
              <w:rPr>
                <w:b/>
                <w:bCs/>
                <w:i/>
                <w:lang w:val="uk-UA"/>
              </w:rPr>
            </w:pPr>
            <w:r w:rsidRPr="00F15F7E">
              <w:rPr>
                <w:b/>
                <w:bCs/>
                <w:i/>
                <w:lang w:val="uk-UA"/>
              </w:rPr>
              <w:t>Залік (3,5,7 семестри)</w:t>
            </w:r>
          </w:p>
          <w:p w:rsidR="0065062D" w:rsidRPr="00F15F7E" w:rsidRDefault="0065062D" w:rsidP="00F7666A">
            <w:pPr>
              <w:jc w:val="both"/>
              <w:rPr>
                <w:lang w:val="uk-UA"/>
              </w:rPr>
            </w:pPr>
            <w:r w:rsidRPr="00F15F7E">
              <w:rPr>
                <w:lang w:val="uk-UA"/>
              </w:rPr>
              <w:t>Підсумкова контрольна робота – тестові завдання, які охоплюють весь вивчений матеріал.</w:t>
            </w:r>
          </w:p>
          <w:p w:rsidR="0065062D" w:rsidRPr="00F15F7E" w:rsidRDefault="0065062D" w:rsidP="00F7666A">
            <w:pPr>
              <w:jc w:val="both"/>
              <w:rPr>
                <w:bCs/>
                <w:lang w:val="uk-UA"/>
              </w:rPr>
            </w:pPr>
            <w:r w:rsidRPr="00F15F7E">
              <w:rPr>
                <w:b/>
                <w:bCs/>
                <w:lang w:val="uk-UA"/>
              </w:rPr>
              <w:t>Тест</w:t>
            </w:r>
            <w:r w:rsidRPr="00F15F7E">
              <w:rPr>
                <w:bCs/>
                <w:lang w:val="uk-UA"/>
              </w:rPr>
              <w:t xml:space="preserve"> складається з 50 завдань </w:t>
            </w:r>
            <w:r w:rsidRPr="00F15F7E">
              <w:rPr>
                <w:lang w:val="uk-UA"/>
              </w:rPr>
              <w:t>формату «множинний вибір», виконання яких демонструє рівень теоретичних знань та с</w:t>
            </w:r>
            <w:r w:rsidRPr="00F15F7E">
              <w:rPr>
                <w:color w:val="000000"/>
                <w:lang w:val="uk-UA"/>
              </w:rPr>
              <w:t xml:space="preserve">формованості у студентів </w:t>
            </w:r>
            <w:r w:rsidRPr="00F15F7E">
              <w:rPr>
                <w:lang w:val="uk-UA"/>
              </w:rPr>
              <w:t>соціокультурної та соціолінгвістичної компетентності</w:t>
            </w:r>
            <w:r w:rsidRPr="00F15F7E">
              <w:rPr>
                <w:color w:val="000000"/>
                <w:lang w:val="uk-UA"/>
              </w:rPr>
              <w:t xml:space="preserve">. </w:t>
            </w:r>
            <w:r w:rsidRPr="00F15F7E">
              <w:rPr>
                <w:bCs/>
                <w:lang w:val="uk-UA"/>
              </w:rPr>
              <w:t>Правильний варіант відповіді оцінюється в 0,6 бали. Виправлений з неправильної на правильну – 0,3 бала. Нерозбірливо написана, невірна відповідь, її відсутність  – 0 балів.</w:t>
            </w:r>
          </w:p>
          <w:p w:rsidR="0065062D" w:rsidRPr="00F15F7E" w:rsidRDefault="0065062D" w:rsidP="00F7666A">
            <w:pPr>
              <w:tabs>
                <w:tab w:val="left" w:pos="709"/>
              </w:tabs>
              <w:jc w:val="center"/>
              <w:rPr>
                <w:b/>
                <w:bCs/>
                <w:lang w:val="uk-UA"/>
              </w:rPr>
            </w:pPr>
            <w:r w:rsidRPr="00F15F7E">
              <w:rPr>
                <w:b/>
                <w:bCs/>
                <w:lang w:val="uk-UA"/>
              </w:rPr>
              <w:t>Зразок завдання підсумкової контрольної роботи(тесту):</w:t>
            </w:r>
          </w:p>
          <w:p w:rsidR="0065062D" w:rsidRPr="00F7205C" w:rsidRDefault="0065062D" w:rsidP="00F7666A">
            <w:pPr>
              <w:spacing w:line="240" w:lineRule="atLeast"/>
              <w:rPr>
                <w:lang w:val="fr-FR"/>
              </w:rPr>
            </w:pPr>
            <w:r w:rsidRPr="00F7205C">
              <w:rPr>
                <w:lang w:val="fr-FR"/>
              </w:rPr>
              <w:t>15. Un</w:t>
            </w:r>
            <w:r w:rsidRPr="00F7205C">
              <w:rPr>
                <w:bCs/>
                <w:lang w:val="fr-FR"/>
              </w:rPr>
              <w:t>...</w:t>
            </w:r>
            <w:r w:rsidRPr="00F7205C">
              <w:rPr>
                <w:lang w:val="fr-FR"/>
              </w:rPr>
              <w:t>est un</w:t>
            </w:r>
            <w:r w:rsidR="00F0427E">
              <w:fldChar w:fldCharType="begin"/>
            </w:r>
            <w:r w:rsidR="00F0427E">
              <w:instrText xml:space="preserve"> HYPERLINK "http://fr.wikipedia.org/wiki/B%C3%A2timent_(construction)" \o "Bâtiment (construction)" </w:instrText>
            </w:r>
            <w:r w:rsidR="00F0427E">
              <w:fldChar w:fldCharType="separate"/>
            </w:r>
            <w:r w:rsidRPr="00F7205C">
              <w:rPr>
                <w:rStyle w:val="a8"/>
                <w:color w:val="auto"/>
                <w:u w:val="none"/>
                <w:lang w:val="fr-FR"/>
              </w:rPr>
              <w:t>bâtiment</w:t>
            </w:r>
            <w:r w:rsidR="00F0427E">
              <w:rPr>
                <w:rStyle w:val="a8"/>
                <w:color w:val="auto"/>
                <w:u w:val="none"/>
                <w:lang w:val="fr-FR"/>
              </w:rPr>
              <w:fldChar w:fldCharType="end"/>
            </w:r>
            <w:r w:rsidRPr="00F7205C">
              <w:rPr>
                <w:lang w:val="fr-FR"/>
              </w:rPr>
              <w:t xml:space="preserve">de plusieurs étages qui comprend plusieurs </w:t>
            </w:r>
            <w:r w:rsidR="00F0427E">
              <w:fldChar w:fldCharType="begin"/>
            </w:r>
            <w:r w:rsidR="00F0427E">
              <w:instrText xml:space="preserve"> HYPERLINK "http://fr.wikipedia.org/wiki/Appartement" \o "Appartement" </w:instrText>
            </w:r>
            <w:r w:rsidR="00F0427E">
              <w:fldChar w:fldCharType="separate"/>
            </w:r>
            <w:r w:rsidRPr="00F7205C">
              <w:rPr>
                <w:rStyle w:val="a8"/>
                <w:color w:val="auto"/>
                <w:u w:val="none"/>
                <w:lang w:val="fr-FR"/>
              </w:rPr>
              <w:t>appartements</w:t>
            </w:r>
            <w:r w:rsidR="00F0427E">
              <w:rPr>
                <w:rStyle w:val="a8"/>
                <w:color w:val="auto"/>
                <w:u w:val="none"/>
                <w:lang w:val="fr-FR"/>
              </w:rPr>
              <w:fldChar w:fldCharType="end"/>
            </w:r>
            <w:r w:rsidRPr="00F7205C">
              <w:rPr>
                <w:lang w:val="fr-FR"/>
              </w:rPr>
              <w:t>.</w:t>
            </w:r>
          </w:p>
          <w:p w:rsidR="0065062D" w:rsidRPr="00F7205C" w:rsidRDefault="0065062D" w:rsidP="00F7666A">
            <w:pPr>
              <w:spacing w:line="240" w:lineRule="atLeast"/>
              <w:rPr>
                <w:lang w:val="fr-FR"/>
              </w:rPr>
            </w:pPr>
            <w:r w:rsidRPr="00F7205C">
              <w:rPr>
                <w:lang w:val="fr-FR"/>
              </w:rPr>
              <w:t>a) hôtel particulier</w:t>
            </w:r>
          </w:p>
          <w:p w:rsidR="0065062D" w:rsidRPr="00F7205C" w:rsidRDefault="0065062D" w:rsidP="00F7666A">
            <w:pPr>
              <w:spacing w:line="240" w:lineRule="atLeast"/>
              <w:rPr>
                <w:lang w:val="fr-FR"/>
              </w:rPr>
            </w:pPr>
            <w:r w:rsidRPr="00F7205C">
              <w:rPr>
                <w:lang w:val="fr-FR"/>
              </w:rPr>
              <w:t>b) immeuble</w:t>
            </w:r>
          </w:p>
          <w:p w:rsidR="0065062D" w:rsidRPr="00F7205C" w:rsidRDefault="0065062D" w:rsidP="00F7666A">
            <w:pPr>
              <w:spacing w:line="240" w:lineRule="atLeast"/>
              <w:rPr>
                <w:lang w:val="fr-FR"/>
              </w:rPr>
            </w:pPr>
            <w:r w:rsidRPr="00F7205C">
              <w:rPr>
                <w:lang w:val="fr-FR"/>
              </w:rPr>
              <w:t>c) chambre de bonne</w:t>
            </w:r>
          </w:p>
          <w:p w:rsidR="0065062D" w:rsidRPr="00F7205C" w:rsidRDefault="0065062D" w:rsidP="00F7666A">
            <w:pPr>
              <w:jc w:val="both"/>
              <w:rPr>
                <w:lang w:val="fr-FR"/>
              </w:rPr>
            </w:pPr>
            <w:r w:rsidRPr="00F7205C">
              <w:rPr>
                <w:lang w:val="fr-FR"/>
              </w:rPr>
              <w:t>d) chalet</w:t>
            </w:r>
          </w:p>
          <w:p w:rsidR="0065062D" w:rsidRPr="00F7205C" w:rsidRDefault="0065062D" w:rsidP="00F7666A">
            <w:pPr>
              <w:tabs>
                <w:tab w:val="left" w:pos="709"/>
                <w:tab w:val="left" w:pos="1134"/>
              </w:tabs>
              <w:jc w:val="both"/>
              <w:rPr>
                <w:bCs/>
                <w:lang w:val="fr-FR"/>
              </w:rPr>
            </w:pPr>
            <w:r w:rsidRPr="00F7205C">
              <w:rPr>
                <w:bCs/>
                <w:lang w:val="fr-FR"/>
              </w:rPr>
              <w:t>……………………………………………………</w:t>
            </w:r>
          </w:p>
          <w:p w:rsidR="0065062D" w:rsidRPr="00F7205C" w:rsidRDefault="0065062D" w:rsidP="00F7666A">
            <w:pPr>
              <w:spacing w:line="240" w:lineRule="atLeast"/>
              <w:rPr>
                <w:lang w:val="fr-FR"/>
              </w:rPr>
            </w:pPr>
            <w:r w:rsidRPr="00F7205C">
              <w:rPr>
                <w:lang w:val="fr-FR"/>
              </w:rPr>
              <w:t>42. Si la santé lui permetait, il … ce voyage lui-même.</w:t>
            </w:r>
          </w:p>
          <w:p w:rsidR="0065062D" w:rsidRPr="00F7205C" w:rsidRDefault="0065062D" w:rsidP="00F7666A">
            <w:pPr>
              <w:spacing w:line="240" w:lineRule="atLeast"/>
              <w:rPr>
                <w:lang w:val="fr-FR"/>
              </w:rPr>
            </w:pPr>
            <w:r w:rsidRPr="00F7205C">
              <w:rPr>
                <w:lang w:val="fr-FR"/>
              </w:rPr>
              <w:t>a) fera</w:t>
            </w:r>
          </w:p>
          <w:p w:rsidR="0065062D" w:rsidRPr="00F7205C" w:rsidRDefault="0065062D" w:rsidP="00F7666A">
            <w:pPr>
              <w:spacing w:line="240" w:lineRule="atLeast"/>
              <w:rPr>
                <w:lang w:val="fr-FR"/>
              </w:rPr>
            </w:pPr>
            <w:r w:rsidRPr="00F7205C">
              <w:rPr>
                <w:lang w:val="fr-FR"/>
              </w:rPr>
              <w:t>b) ferions</w:t>
            </w:r>
          </w:p>
          <w:p w:rsidR="0065062D" w:rsidRPr="00F7205C" w:rsidRDefault="0065062D" w:rsidP="00F7666A">
            <w:pPr>
              <w:spacing w:line="240" w:lineRule="atLeast"/>
              <w:rPr>
                <w:lang w:val="fr-FR"/>
              </w:rPr>
            </w:pPr>
            <w:r w:rsidRPr="00F7205C">
              <w:rPr>
                <w:lang w:val="fr-FR"/>
              </w:rPr>
              <w:t>c) ferait</w:t>
            </w:r>
          </w:p>
          <w:p w:rsidR="0065062D" w:rsidRPr="00F7205C" w:rsidRDefault="0065062D" w:rsidP="00F7666A">
            <w:pPr>
              <w:spacing w:line="240" w:lineRule="atLeast"/>
            </w:pPr>
            <w:r w:rsidRPr="00F7205C">
              <w:rPr>
                <w:lang w:val="fr-FR"/>
              </w:rPr>
              <w:t>d</w:t>
            </w:r>
            <w:r w:rsidRPr="00F7205C">
              <w:t xml:space="preserve">) </w:t>
            </w:r>
            <w:r w:rsidRPr="00F7205C">
              <w:rPr>
                <w:lang w:val="fr-FR"/>
              </w:rPr>
              <w:t>feriat</w:t>
            </w:r>
          </w:p>
          <w:p w:rsidR="0065062D" w:rsidRPr="00F15F7E" w:rsidRDefault="0065062D" w:rsidP="00F7666A">
            <w:pPr>
              <w:spacing w:line="240" w:lineRule="atLeast"/>
              <w:rPr>
                <w:lang w:val="uk-UA"/>
              </w:rPr>
            </w:pPr>
          </w:p>
          <w:p w:rsidR="0065062D" w:rsidRPr="00F15F7E" w:rsidRDefault="0065062D" w:rsidP="00F7666A">
            <w:pPr>
              <w:spacing w:line="240" w:lineRule="atLeast"/>
              <w:rPr>
                <w:b/>
                <w:bCs/>
                <w:i/>
                <w:lang w:val="uk-UA"/>
              </w:rPr>
            </w:pPr>
            <w:r w:rsidRPr="00F15F7E">
              <w:rPr>
                <w:b/>
                <w:bCs/>
                <w:i/>
                <w:lang w:val="uk-UA"/>
              </w:rPr>
              <w:t>Екзамен (4,6,8 семестри)</w:t>
            </w:r>
          </w:p>
          <w:p w:rsidR="0065062D" w:rsidRPr="00F15F7E" w:rsidRDefault="0065062D" w:rsidP="00F7666A">
            <w:pPr>
              <w:spacing w:line="240" w:lineRule="atLeast"/>
              <w:jc w:val="both"/>
              <w:rPr>
                <w:i/>
                <w:lang w:val="uk-UA"/>
              </w:rPr>
            </w:pPr>
            <w:r w:rsidRPr="00F15F7E">
              <w:rPr>
                <w:lang w:val="uk-UA"/>
              </w:rPr>
              <w:t xml:space="preserve">Передбачено одну письмову підсумкову роботу (максимум 20 балів) </w:t>
            </w:r>
          </w:p>
          <w:p w:rsidR="0065062D" w:rsidRDefault="0065062D" w:rsidP="00F7666A">
            <w:pPr>
              <w:jc w:val="both"/>
              <w:rPr>
                <w:i/>
              </w:rPr>
            </w:pPr>
            <w:r w:rsidRPr="00F15F7E">
              <w:rPr>
                <w:lang w:val="uk-UA"/>
              </w:rPr>
              <w:t>Підсумкова контрольна робота – різні типи завдань, які охоплюють увесь вивчений матеріал на основі відповідних розділів базового підручника.</w:t>
            </w:r>
          </w:p>
          <w:p w:rsidR="0065062D" w:rsidRPr="00594225" w:rsidRDefault="0065062D" w:rsidP="00F7666A">
            <w:pPr>
              <w:jc w:val="center"/>
              <w:rPr>
                <w:i/>
              </w:rPr>
            </w:pPr>
            <w:proofErr w:type="spellStart"/>
            <w:r>
              <w:rPr>
                <w:i/>
              </w:rPr>
              <w:t>Зразок</w:t>
            </w:r>
            <w:proofErr w:type="spellEnd"/>
            <w:r>
              <w:rPr>
                <w:i/>
              </w:rPr>
              <w:t xml:space="preserve"> </w:t>
            </w:r>
            <w:proofErr w:type="spellStart"/>
            <w:r>
              <w:rPr>
                <w:i/>
              </w:rPr>
              <w:t>екзаменаційного</w:t>
            </w:r>
            <w:proofErr w:type="spellEnd"/>
            <w:r>
              <w:rPr>
                <w:i/>
              </w:rPr>
              <w:t xml:space="preserve"> </w:t>
            </w:r>
            <w:proofErr w:type="spellStart"/>
            <w:r>
              <w:rPr>
                <w:i/>
              </w:rPr>
              <w:t>білета</w:t>
            </w:r>
            <w:proofErr w:type="spellEnd"/>
          </w:p>
          <w:p w:rsidR="0065062D" w:rsidRPr="00594225" w:rsidRDefault="0065062D" w:rsidP="00F7666A">
            <w:pPr>
              <w:pStyle w:val="a5"/>
              <w:numPr>
                <w:ilvl w:val="0"/>
                <w:numId w:val="25"/>
              </w:numPr>
              <w:rPr>
                <w:lang w:val="uk-UA"/>
              </w:rPr>
            </w:pPr>
            <w:r w:rsidRPr="00594225">
              <w:rPr>
                <w:sz w:val="22"/>
                <w:szCs w:val="22"/>
                <w:lang w:val="uk-UA"/>
              </w:rPr>
              <w:t>Підсумкова контрольна робота (письмовий вид роботи)</w:t>
            </w:r>
          </w:p>
          <w:p w:rsidR="0065062D" w:rsidRPr="00594225" w:rsidRDefault="0065062D" w:rsidP="00F7666A">
            <w:pPr>
              <w:pStyle w:val="a5"/>
              <w:jc w:val="right"/>
              <w:rPr>
                <w:lang w:val="uk-UA"/>
              </w:rPr>
            </w:pPr>
            <w:r w:rsidRPr="00594225">
              <w:rPr>
                <w:sz w:val="22"/>
                <w:szCs w:val="22"/>
                <w:lang w:val="uk-UA"/>
              </w:rPr>
              <w:t>20 балів</w:t>
            </w:r>
          </w:p>
          <w:p w:rsidR="0065062D" w:rsidRPr="00594225" w:rsidRDefault="0065062D" w:rsidP="00F7666A">
            <w:pPr>
              <w:pStyle w:val="a5"/>
              <w:numPr>
                <w:ilvl w:val="0"/>
                <w:numId w:val="25"/>
              </w:numPr>
              <w:rPr>
                <w:lang w:val="uk-UA"/>
              </w:rPr>
            </w:pPr>
            <w:r w:rsidRPr="00594225">
              <w:rPr>
                <w:sz w:val="22"/>
                <w:szCs w:val="22"/>
                <w:lang w:val="uk-UA"/>
              </w:rPr>
              <w:t>Переказ оригінального художнього тексту</w:t>
            </w:r>
          </w:p>
          <w:p w:rsidR="0065062D" w:rsidRPr="00594225" w:rsidRDefault="0065062D" w:rsidP="00F7666A">
            <w:pPr>
              <w:pStyle w:val="a5"/>
              <w:jc w:val="right"/>
              <w:rPr>
                <w:lang w:val="uk-UA"/>
              </w:rPr>
            </w:pPr>
            <w:r w:rsidRPr="00594225">
              <w:rPr>
                <w:sz w:val="22"/>
                <w:szCs w:val="22"/>
                <w:lang w:val="uk-UA"/>
              </w:rPr>
              <w:t>10 балів</w:t>
            </w:r>
          </w:p>
          <w:p w:rsidR="0065062D" w:rsidRPr="00594225" w:rsidRDefault="0065062D" w:rsidP="00F7666A">
            <w:pPr>
              <w:pStyle w:val="a5"/>
              <w:numPr>
                <w:ilvl w:val="0"/>
                <w:numId w:val="25"/>
              </w:numPr>
              <w:rPr>
                <w:lang w:val="uk-UA"/>
              </w:rPr>
            </w:pPr>
            <w:r w:rsidRPr="00594225">
              <w:rPr>
                <w:sz w:val="22"/>
                <w:szCs w:val="22"/>
                <w:lang w:val="uk-UA"/>
              </w:rPr>
              <w:t>Анотація французькою мовою статті з французького періодичного вид</w:t>
            </w:r>
            <w:r w:rsidRPr="00594225">
              <w:rPr>
                <w:lang w:val="uk-UA"/>
              </w:rPr>
              <w:t>ання (усний вид роботи)</w:t>
            </w:r>
          </w:p>
          <w:p w:rsidR="0065062D" w:rsidRPr="00594225" w:rsidRDefault="0065062D" w:rsidP="00F7666A">
            <w:pPr>
              <w:pStyle w:val="a5"/>
              <w:jc w:val="right"/>
              <w:rPr>
                <w:lang w:val="uk-UA"/>
              </w:rPr>
            </w:pPr>
            <w:r w:rsidRPr="00594225">
              <w:rPr>
                <w:sz w:val="22"/>
                <w:szCs w:val="22"/>
                <w:lang w:val="uk-UA"/>
              </w:rPr>
              <w:t>10 балів</w:t>
            </w:r>
          </w:p>
          <w:p w:rsidR="0065062D" w:rsidRPr="00594225" w:rsidRDefault="0065062D" w:rsidP="00F7666A">
            <w:pPr>
              <w:pStyle w:val="a5"/>
              <w:numPr>
                <w:ilvl w:val="0"/>
                <w:numId w:val="25"/>
              </w:numPr>
              <w:rPr>
                <w:lang w:val="uk-UA"/>
              </w:rPr>
            </w:pPr>
            <w:r w:rsidRPr="00594225">
              <w:rPr>
                <w:sz w:val="22"/>
                <w:szCs w:val="22"/>
                <w:lang w:val="uk-UA"/>
              </w:rPr>
              <w:t>Підготовлене мовлення</w:t>
            </w:r>
            <w:r w:rsidRPr="00594225">
              <w:rPr>
                <w:lang w:val="uk-UA"/>
              </w:rPr>
              <w:t>(тематика базового підручника)</w:t>
            </w:r>
          </w:p>
          <w:p w:rsidR="0065062D" w:rsidRPr="00753AE2" w:rsidRDefault="0065062D" w:rsidP="00F7666A">
            <w:pPr>
              <w:jc w:val="right"/>
              <w:rPr>
                <w:lang w:val="uk-UA"/>
              </w:rPr>
            </w:pPr>
            <w:r>
              <w:rPr>
                <w:lang w:val="uk-UA"/>
              </w:rPr>
              <w:t xml:space="preserve">10 </w:t>
            </w:r>
            <w:r w:rsidRPr="00E57848">
              <w:rPr>
                <w:lang w:val="uk-UA"/>
              </w:rPr>
              <w:t>балів</w:t>
            </w:r>
          </w:p>
        </w:tc>
      </w:tr>
      <w:tr w:rsidR="0065062D" w:rsidRPr="00604FD4" w:rsidTr="00524D7E">
        <w:tc>
          <w:tcPr>
            <w:tcW w:w="9345" w:type="dxa"/>
            <w:gridSpan w:val="9"/>
          </w:tcPr>
          <w:p w:rsidR="0065062D" w:rsidRPr="00604FD4" w:rsidRDefault="0065062D" w:rsidP="00F7666A">
            <w:pPr>
              <w:jc w:val="center"/>
              <w:rPr>
                <w:lang w:val="uk-UA"/>
              </w:rPr>
            </w:pPr>
            <w:r w:rsidRPr="00604FD4">
              <w:rPr>
                <w:b/>
                <w:sz w:val="22"/>
                <w:szCs w:val="22"/>
                <w:lang w:val="uk-UA"/>
              </w:rPr>
              <w:t>8. Політика навчальної дисципліни</w:t>
            </w:r>
          </w:p>
        </w:tc>
      </w:tr>
      <w:tr w:rsidR="0065062D" w:rsidRPr="00604FD4" w:rsidTr="00524D7E">
        <w:tc>
          <w:tcPr>
            <w:tcW w:w="9345" w:type="dxa"/>
            <w:gridSpan w:val="9"/>
          </w:tcPr>
          <w:p w:rsidR="0065062D" w:rsidRPr="00604FD4" w:rsidRDefault="0065062D" w:rsidP="00F7666A">
            <w:pPr>
              <w:ind w:firstLine="310"/>
              <w:jc w:val="both"/>
              <w:rPr>
                <w:lang w:val="uk-UA"/>
              </w:rPr>
            </w:pPr>
            <w:r w:rsidRPr="00604FD4">
              <w:rPr>
                <w:rFonts w:eastAsia="TimesNewRomanPSMT"/>
                <w:sz w:val="22"/>
                <w:szCs w:val="22"/>
                <w:u w:val="single"/>
                <w:lang w:val="uk-UA" w:eastAsia="en-US"/>
              </w:rPr>
              <w:t>Академічна доброчесність:</w:t>
            </w:r>
          </w:p>
          <w:p w:rsidR="0065062D" w:rsidRPr="0055276D" w:rsidRDefault="0065062D" w:rsidP="00F7666A">
            <w:pPr>
              <w:autoSpaceDE w:val="0"/>
              <w:autoSpaceDN w:val="0"/>
              <w:adjustRightInd w:val="0"/>
              <w:jc w:val="both"/>
              <w:rPr>
                <w:rFonts w:eastAsia="TimesNewRomanPSMT"/>
                <w:u w:val="single"/>
                <w:lang w:val="uk-UA" w:eastAsia="en-US"/>
              </w:rPr>
            </w:pPr>
            <w:r>
              <w:rPr>
                <w:lang w:val="uk-UA"/>
              </w:rPr>
              <w:t xml:space="preserve">     </w:t>
            </w:r>
            <w:r w:rsidRPr="0055276D">
              <w:rPr>
                <w:lang w:val="uk-UA"/>
              </w:rPr>
              <w:t>Жодні форми порушення академічної доброчесності не толеруються.</w:t>
            </w:r>
          </w:p>
          <w:p w:rsidR="0065062D" w:rsidRDefault="0065062D" w:rsidP="00F7666A">
            <w:pPr>
              <w:autoSpaceDE w:val="0"/>
              <w:autoSpaceDN w:val="0"/>
              <w:adjustRightInd w:val="0"/>
              <w:ind w:firstLine="310"/>
              <w:jc w:val="both"/>
              <w:rPr>
                <w:rFonts w:eastAsia="TimesNewRomanPSMT"/>
                <w:u w:val="single"/>
                <w:lang w:val="uk-UA" w:eastAsia="en-US"/>
              </w:rPr>
            </w:pPr>
            <w:r w:rsidRPr="00604FD4">
              <w:rPr>
                <w:rFonts w:eastAsia="TimesNewRomanPSMT"/>
                <w:sz w:val="22"/>
                <w:szCs w:val="22"/>
                <w:u w:val="single"/>
                <w:lang w:val="uk-UA" w:eastAsia="en-US"/>
              </w:rPr>
              <w:t>Відвідування занять</w:t>
            </w:r>
          </w:p>
          <w:p w:rsidR="0065062D" w:rsidRPr="00594225" w:rsidRDefault="0065062D" w:rsidP="00F7666A">
            <w:pPr>
              <w:pStyle w:val="a5"/>
              <w:numPr>
                <w:ilvl w:val="0"/>
                <w:numId w:val="26"/>
              </w:numPr>
              <w:jc w:val="both"/>
              <w:rPr>
                <w:lang w:val="uk-UA"/>
              </w:rPr>
            </w:pPr>
            <w:r w:rsidRPr="00594225">
              <w:rPr>
                <w:lang w:val="uk-UA"/>
              </w:rPr>
              <w:lastRenderedPageBreak/>
              <w:t xml:space="preserve">Студент повинен вчасно приходити на заняття. Викладач може не допустити студента до заняття, якщо він/вона спізнився без поважної причини. </w:t>
            </w:r>
          </w:p>
          <w:p w:rsidR="0065062D" w:rsidRPr="00594225" w:rsidRDefault="0065062D" w:rsidP="00F7666A">
            <w:pPr>
              <w:pStyle w:val="a5"/>
              <w:numPr>
                <w:ilvl w:val="0"/>
                <w:numId w:val="26"/>
              </w:numPr>
              <w:jc w:val="both"/>
              <w:rPr>
                <w:lang w:val="uk-UA"/>
              </w:rPr>
            </w:pPr>
            <w:r w:rsidRPr="00594225">
              <w:rPr>
                <w:lang w:val="uk-UA"/>
              </w:rPr>
              <w:t>У випадку пропуску 5 чи більше практичних занять без поважної причини,студент може бути не допущений до підсумкового контролю (заліку</w:t>
            </w:r>
            <w:r w:rsidRPr="00594225">
              <w:rPr>
                <w:lang w:val="en-US"/>
              </w:rPr>
              <w:t>/</w:t>
            </w:r>
            <w:proofErr w:type="spellStart"/>
            <w:r w:rsidRPr="00594225">
              <w:rPr>
                <w:lang w:val="en-US"/>
              </w:rPr>
              <w:t>ек</w:t>
            </w:r>
            <w:r w:rsidRPr="00594225">
              <w:rPr>
                <w:lang w:val="uk-UA"/>
              </w:rPr>
              <w:t>замену</w:t>
            </w:r>
            <w:proofErr w:type="spellEnd"/>
            <w:r w:rsidRPr="00594225">
              <w:rPr>
                <w:lang w:val="uk-UA"/>
              </w:rPr>
              <w:t>), або його/її підсумкова оцінка буде знижена;</w:t>
            </w:r>
          </w:p>
          <w:p w:rsidR="0065062D" w:rsidRPr="00594225" w:rsidRDefault="0065062D" w:rsidP="00F7666A">
            <w:pPr>
              <w:pStyle w:val="a5"/>
              <w:numPr>
                <w:ilvl w:val="0"/>
                <w:numId w:val="26"/>
              </w:numPr>
              <w:jc w:val="both"/>
              <w:rPr>
                <w:lang w:val="uk-UA"/>
              </w:rPr>
            </w:pPr>
            <w:r w:rsidRPr="00594225">
              <w:rPr>
                <w:lang w:val="uk-UA"/>
              </w:rPr>
              <w:t>Студент повинен добросовісно готуватися до усіх видів поточного та підсумкового контролю;</w:t>
            </w:r>
          </w:p>
          <w:p w:rsidR="0065062D" w:rsidRPr="00594225" w:rsidRDefault="0065062D" w:rsidP="00F7666A">
            <w:pPr>
              <w:pStyle w:val="a5"/>
              <w:numPr>
                <w:ilvl w:val="0"/>
                <w:numId w:val="26"/>
              </w:numPr>
              <w:jc w:val="both"/>
              <w:rPr>
                <w:lang w:val="uk-UA"/>
              </w:rPr>
            </w:pPr>
            <w:r w:rsidRPr="00594225">
              <w:rPr>
                <w:lang w:val="uk-UA"/>
              </w:rPr>
              <w:t>Студент має брати активну участь у практичних заняттях;</w:t>
            </w:r>
          </w:p>
          <w:p w:rsidR="0065062D" w:rsidRPr="00594225" w:rsidRDefault="0065062D" w:rsidP="00F7666A">
            <w:pPr>
              <w:pStyle w:val="a5"/>
              <w:numPr>
                <w:ilvl w:val="0"/>
                <w:numId w:val="26"/>
              </w:numPr>
              <w:jc w:val="both"/>
              <w:rPr>
                <w:lang w:val="uk-UA"/>
              </w:rPr>
            </w:pPr>
            <w:r w:rsidRPr="00594225">
              <w:rPr>
                <w:lang w:val="uk-UA"/>
              </w:rPr>
              <w:t>Студент повинен бути толерантним у спілкуванні з викладачем та іншими студентами, зокрема під час обговорення питань на практичних заняттях;</w:t>
            </w:r>
          </w:p>
          <w:p w:rsidR="0065062D" w:rsidRPr="00594225" w:rsidRDefault="0065062D" w:rsidP="00F7666A">
            <w:pPr>
              <w:pStyle w:val="a5"/>
              <w:numPr>
                <w:ilvl w:val="0"/>
                <w:numId w:val="26"/>
              </w:numPr>
              <w:jc w:val="both"/>
              <w:rPr>
                <w:lang w:val="uk-UA"/>
              </w:rPr>
            </w:pPr>
            <w:r w:rsidRPr="00594225">
              <w:rPr>
                <w:lang w:val="uk-UA"/>
              </w:rPr>
              <w:t>Студент на свій вибір має підготувати один виступ/реферат/презентацію з матеріалу, що виноситься на самостійне вивчення;</w:t>
            </w:r>
          </w:p>
          <w:p w:rsidR="0065062D" w:rsidRPr="00594225" w:rsidRDefault="0065062D" w:rsidP="00F7666A">
            <w:pPr>
              <w:pStyle w:val="a5"/>
              <w:numPr>
                <w:ilvl w:val="0"/>
                <w:numId w:val="26"/>
              </w:numPr>
              <w:jc w:val="both"/>
              <w:rPr>
                <w:lang w:val="uk-UA"/>
              </w:rPr>
            </w:pPr>
            <w:r w:rsidRPr="00594225">
              <w:rPr>
                <w:lang w:val="uk-UA"/>
              </w:rPr>
              <w:t>Студент може перескласти будь-яку тему практичного заняття;</w:t>
            </w:r>
          </w:p>
          <w:p w:rsidR="0065062D" w:rsidRPr="00594225" w:rsidRDefault="0065062D" w:rsidP="00F7666A">
            <w:pPr>
              <w:pStyle w:val="a5"/>
              <w:numPr>
                <w:ilvl w:val="0"/>
                <w:numId w:val="26"/>
              </w:numPr>
              <w:jc w:val="both"/>
              <w:rPr>
                <w:lang w:val="uk-UA"/>
              </w:rPr>
            </w:pPr>
            <w:r w:rsidRPr="00594225">
              <w:rPr>
                <w:lang w:val="uk-UA"/>
              </w:rPr>
              <w:t>У випадку порушення норм академічної доброчесності під час виконання завдань поточного чи підсумкового контролю, студент отримає «0» балів.</w:t>
            </w:r>
          </w:p>
          <w:p w:rsidR="0065062D" w:rsidRDefault="0065062D" w:rsidP="00F7666A">
            <w:pPr>
              <w:pStyle w:val="a5"/>
              <w:numPr>
                <w:ilvl w:val="0"/>
                <w:numId w:val="26"/>
              </w:numPr>
              <w:jc w:val="both"/>
              <w:rPr>
                <w:lang w:val="uk-UA"/>
              </w:rPr>
            </w:pPr>
            <w:r w:rsidRPr="00594225">
              <w:rPr>
                <w:lang w:val="uk-UA"/>
              </w:rPr>
              <w:t>Якщо студент має претензії до  викладача через оцінювання, якість надання послуг тощо, спершу треба повідомити про це самого викладача; якщо проблему не вдалося вирішити, студент має право звернутися до завідувача кафедри чи керівництва факультету;</w:t>
            </w:r>
          </w:p>
          <w:p w:rsidR="0065062D" w:rsidRPr="0055276D" w:rsidRDefault="0065062D" w:rsidP="00F7666A">
            <w:pPr>
              <w:pStyle w:val="a5"/>
              <w:numPr>
                <w:ilvl w:val="0"/>
                <w:numId w:val="26"/>
              </w:numPr>
              <w:jc w:val="both"/>
              <w:rPr>
                <w:lang w:val="uk-UA"/>
              </w:rPr>
            </w:pPr>
            <w:r w:rsidRPr="003E3668">
              <w:rPr>
                <w:lang w:val="uk-UA"/>
              </w:rPr>
              <w:t>Студент повинен неухильно дотримуватися правил внутрішнього розпорядку навчального закладу; інших видів політики, передбаченої нормативними документами, що регулюють навчальний процес у ЗВО.</w:t>
            </w:r>
          </w:p>
        </w:tc>
      </w:tr>
      <w:tr w:rsidR="0065062D" w:rsidRPr="00604FD4" w:rsidTr="00524D7E">
        <w:tc>
          <w:tcPr>
            <w:tcW w:w="9345" w:type="dxa"/>
            <w:gridSpan w:val="9"/>
          </w:tcPr>
          <w:p w:rsidR="0065062D" w:rsidRPr="00604FD4" w:rsidRDefault="0065062D" w:rsidP="00F7666A">
            <w:pPr>
              <w:jc w:val="center"/>
              <w:rPr>
                <w:b/>
                <w:lang w:val="uk-UA"/>
              </w:rPr>
            </w:pPr>
            <w:r w:rsidRPr="00604FD4">
              <w:rPr>
                <w:b/>
                <w:sz w:val="22"/>
                <w:szCs w:val="22"/>
                <w:lang w:val="uk-UA"/>
              </w:rPr>
              <w:lastRenderedPageBreak/>
              <w:t>9. Рекомендована література</w:t>
            </w:r>
          </w:p>
        </w:tc>
      </w:tr>
      <w:tr w:rsidR="0065062D" w:rsidRPr="00604FD4" w:rsidTr="00524D7E">
        <w:tc>
          <w:tcPr>
            <w:tcW w:w="9345" w:type="dxa"/>
            <w:gridSpan w:val="9"/>
          </w:tcPr>
          <w:p w:rsidR="0065062D" w:rsidRPr="00A80635" w:rsidRDefault="0065062D" w:rsidP="00F7666A">
            <w:pPr>
              <w:shd w:val="clear" w:color="auto" w:fill="FFFFFF"/>
              <w:rPr>
                <w:b/>
                <w:bCs/>
                <w:spacing w:val="-6"/>
              </w:rPr>
            </w:pPr>
            <w:proofErr w:type="spellStart"/>
            <w:r w:rsidRPr="00594225">
              <w:rPr>
                <w:b/>
                <w:bCs/>
                <w:spacing w:val="-6"/>
              </w:rPr>
              <w:t>Базова</w:t>
            </w:r>
            <w:proofErr w:type="spellEnd"/>
          </w:p>
          <w:p w:rsidR="0065062D" w:rsidRPr="00A80635" w:rsidRDefault="0065062D" w:rsidP="00F7666A">
            <w:pPr>
              <w:pStyle w:val="a5"/>
              <w:numPr>
                <w:ilvl w:val="0"/>
                <w:numId w:val="27"/>
              </w:numPr>
              <w:tabs>
                <w:tab w:val="left" w:pos="851"/>
              </w:tabs>
              <w:spacing w:line="240" w:lineRule="atLeast"/>
              <w:rPr>
                <w:color w:val="FF0000"/>
              </w:rPr>
            </w:pPr>
            <w:proofErr w:type="spellStart"/>
            <w:r w:rsidRPr="00594225">
              <w:rPr>
                <w:bCs/>
                <w:spacing w:val="-6"/>
                <w:lang w:val="uk-UA"/>
              </w:rPr>
              <w:t>Гаупт</w:t>
            </w:r>
            <w:proofErr w:type="spellEnd"/>
            <w:r w:rsidRPr="00594225">
              <w:rPr>
                <w:bCs/>
                <w:spacing w:val="-6"/>
                <w:lang w:val="uk-UA"/>
              </w:rPr>
              <w:t xml:space="preserve"> Т</w:t>
            </w:r>
            <w:r w:rsidRPr="00193F1D">
              <w:rPr>
                <w:bCs/>
                <w:color w:val="000000"/>
                <w:spacing w:val="-6"/>
                <w:lang w:val="uk-UA"/>
              </w:rPr>
              <w:t>.П., Яцків Н.Я.. Збірник</w:t>
            </w:r>
            <w:r w:rsidRPr="00193F1D">
              <w:rPr>
                <w:bCs/>
                <w:color w:val="000000"/>
                <w:spacing w:val="-6"/>
              </w:rPr>
              <w:t xml:space="preserve"> </w:t>
            </w:r>
            <w:r w:rsidRPr="00193F1D">
              <w:rPr>
                <w:bCs/>
                <w:color w:val="000000"/>
                <w:spacing w:val="-6"/>
                <w:lang w:val="uk-UA"/>
              </w:rPr>
              <w:t>граматичних</w:t>
            </w:r>
            <w:r w:rsidRPr="00193F1D">
              <w:rPr>
                <w:bCs/>
                <w:color w:val="000000"/>
                <w:spacing w:val="-6"/>
              </w:rPr>
              <w:t xml:space="preserve"> </w:t>
            </w:r>
            <w:r w:rsidRPr="00193F1D">
              <w:rPr>
                <w:bCs/>
                <w:color w:val="000000"/>
                <w:spacing w:val="-6"/>
                <w:lang w:val="uk-UA"/>
              </w:rPr>
              <w:t xml:space="preserve">вправ з </w:t>
            </w:r>
            <w:proofErr w:type="spellStart"/>
            <w:r w:rsidRPr="00193F1D">
              <w:rPr>
                <w:bCs/>
                <w:color w:val="000000"/>
                <w:spacing w:val="-6"/>
                <w:lang w:val="uk-UA"/>
              </w:rPr>
              <w:t>французькоїмови</w:t>
            </w:r>
            <w:proofErr w:type="spellEnd"/>
            <w:r w:rsidRPr="00193F1D">
              <w:rPr>
                <w:bCs/>
                <w:color w:val="000000"/>
                <w:spacing w:val="-6"/>
                <w:lang w:val="uk-UA"/>
              </w:rPr>
              <w:t>. Івано-Франківськ: Фоліант, 2012. 80 с.</w:t>
            </w:r>
          </w:p>
          <w:p w:rsidR="0065062D" w:rsidRPr="00A80635" w:rsidRDefault="0065062D" w:rsidP="00F7666A">
            <w:pPr>
              <w:pStyle w:val="a5"/>
              <w:numPr>
                <w:ilvl w:val="0"/>
                <w:numId w:val="27"/>
              </w:numPr>
              <w:tabs>
                <w:tab w:val="left" w:pos="851"/>
              </w:tabs>
              <w:spacing w:line="240" w:lineRule="atLeast"/>
              <w:jc w:val="both"/>
            </w:pPr>
            <w:r w:rsidRPr="00C230BF">
              <w:rPr>
                <w:lang w:val="uk-UA"/>
              </w:rPr>
              <w:t xml:space="preserve">Попова </w:t>
            </w:r>
            <w:r w:rsidRPr="00C230BF">
              <w:t>И.Н., Казакова Ж.А., Ковальчук Г.М. Французский язык. М.: ООО «Издательство «Нестор Академик», 2007. 576 с.</w:t>
            </w:r>
          </w:p>
          <w:p w:rsidR="0065062D" w:rsidRPr="00A80635" w:rsidRDefault="0065062D" w:rsidP="00F7666A">
            <w:pPr>
              <w:pStyle w:val="a5"/>
              <w:numPr>
                <w:ilvl w:val="0"/>
                <w:numId w:val="27"/>
              </w:numPr>
              <w:tabs>
                <w:tab w:val="left" w:pos="851"/>
              </w:tabs>
              <w:spacing w:line="240" w:lineRule="atLeast"/>
            </w:pPr>
            <w:r w:rsidRPr="00594225">
              <w:t xml:space="preserve">Самойлова О.П., </w:t>
            </w:r>
            <w:proofErr w:type="spellStart"/>
            <w:r w:rsidRPr="00594225">
              <w:t>Комірна</w:t>
            </w:r>
            <w:proofErr w:type="spellEnd"/>
            <w:r w:rsidRPr="00594225">
              <w:t xml:space="preserve"> Є.В. Практична </w:t>
            </w:r>
            <w:r>
              <w:t>грамматика</w:t>
            </w:r>
            <w:r>
              <w:rPr>
                <w:lang w:val="uk-UA"/>
              </w:rPr>
              <w:t xml:space="preserve"> </w:t>
            </w:r>
            <w:proofErr w:type="spellStart"/>
            <w:r w:rsidRPr="00594225">
              <w:t>французької</w:t>
            </w:r>
            <w:proofErr w:type="spellEnd"/>
            <w:r>
              <w:rPr>
                <w:lang w:val="uk-UA"/>
              </w:rPr>
              <w:t xml:space="preserve"> </w:t>
            </w:r>
            <w:proofErr w:type="spellStart"/>
            <w:r w:rsidRPr="00594225">
              <w:t>мови</w:t>
            </w:r>
            <w:proofErr w:type="spellEnd"/>
            <w:r w:rsidRPr="00594225">
              <w:t xml:space="preserve"> : </w:t>
            </w:r>
            <w:proofErr w:type="spellStart"/>
            <w:r w:rsidRPr="00594225">
              <w:t>навчальний</w:t>
            </w:r>
            <w:proofErr w:type="spellEnd"/>
            <w:r>
              <w:rPr>
                <w:lang w:val="uk-UA"/>
              </w:rPr>
              <w:t xml:space="preserve"> </w:t>
            </w:r>
            <w:proofErr w:type="spellStart"/>
            <w:proofErr w:type="gramStart"/>
            <w:r w:rsidRPr="00594225">
              <w:t>пос</w:t>
            </w:r>
            <w:proofErr w:type="gramEnd"/>
            <w:r w:rsidRPr="00594225">
              <w:t>ібник</w:t>
            </w:r>
            <w:proofErr w:type="spellEnd"/>
            <w:r w:rsidRPr="00594225">
              <w:t xml:space="preserve"> для студ. </w:t>
            </w:r>
            <w:proofErr w:type="spellStart"/>
            <w:r w:rsidRPr="00594225">
              <w:t>вищ</w:t>
            </w:r>
            <w:proofErr w:type="spellEnd"/>
            <w:r w:rsidRPr="00594225">
              <w:t xml:space="preserve">. </w:t>
            </w:r>
            <w:proofErr w:type="spellStart"/>
            <w:r w:rsidRPr="00594225">
              <w:t>навч</w:t>
            </w:r>
            <w:proofErr w:type="spellEnd"/>
            <w:r w:rsidRPr="00594225">
              <w:t xml:space="preserve">. </w:t>
            </w:r>
            <w:proofErr w:type="spellStart"/>
            <w:r w:rsidRPr="00594225">
              <w:t>закл</w:t>
            </w:r>
            <w:proofErr w:type="spellEnd"/>
            <w:r w:rsidRPr="00594225">
              <w:t>. К.</w:t>
            </w:r>
            <w:proofErr w:type="gramStart"/>
            <w:r w:rsidRPr="00594225">
              <w:t> :</w:t>
            </w:r>
            <w:proofErr w:type="spellStart"/>
            <w:proofErr w:type="gramEnd"/>
            <w:r w:rsidRPr="00594225">
              <w:t>ВидавничийДім</w:t>
            </w:r>
            <w:proofErr w:type="spellEnd"/>
            <w:r w:rsidRPr="00594225">
              <w:t xml:space="preserve"> "</w:t>
            </w:r>
            <w:proofErr w:type="spellStart"/>
            <w:r w:rsidRPr="00594225">
              <w:t>Ін</w:t>
            </w:r>
            <w:proofErr w:type="spellEnd"/>
            <w:r w:rsidRPr="00594225">
              <w:t xml:space="preserve"> Юре", 2008. 512 с. </w:t>
            </w:r>
          </w:p>
          <w:p w:rsidR="0065062D" w:rsidRPr="00594225" w:rsidRDefault="0065062D" w:rsidP="00F7666A">
            <w:pPr>
              <w:pStyle w:val="a5"/>
              <w:numPr>
                <w:ilvl w:val="0"/>
                <w:numId w:val="27"/>
              </w:numPr>
              <w:tabs>
                <w:tab w:val="left" w:pos="851"/>
              </w:tabs>
              <w:spacing w:line="240" w:lineRule="atLeast"/>
            </w:pPr>
            <w:proofErr w:type="spellStart"/>
            <w:r w:rsidRPr="00945034">
              <w:rPr>
                <w:color w:val="000000"/>
                <w:lang w:val="uk-UA"/>
              </w:rPr>
              <w:t>Скарбек</w:t>
            </w:r>
            <w:proofErr w:type="spellEnd"/>
            <w:r w:rsidRPr="00945034">
              <w:rPr>
                <w:color w:val="000000"/>
                <w:lang w:val="uk-UA"/>
              </w:rPr>
              <w:t xml:space="preserve"> О.Г., Цюпа Л.В., Яцків Н.Я. </w:t>
            </w:r>
            <w:r w:rsidRPr="00945034">
              <w:rPr>
                <w:lang w:val="uk-UA"/>
              </w:rPr>
              <w:t>Французька</w:t>
            </w:r>
            <w:r w:rsidRPr="00C230BF">
              <w:rPr>
                <w:lang w:val="uk-UA"/>
              </w:rPr>
              <w:t xml:space="preserve"> мова : навчальний посібник для початківців = </w:t>
            </w:r>
            <w:r w:rsidRPr="00C230BF">
              <w:rPr>
                <w:lang w:val="fr-FR"/>
              </w:rPr>
              <w:t>Manuel</w:t>
            </w:r>
            <w:r>
              <w:rPr>
                <w:lang w:val="uk-UA"/>
              </w:rPr>
              <w:t xml:space="preserve"> </w:t>
            </w:r>
            <w:r w:rsidRPr="00C230BF">
              <w:rPr>
                <w:lang w:val="fr-FR"/>
              </w:rPr>
              <w:t>de</w:t>
            </w:r>
            <w:r>
              <w:rPr>
                <w:lang w:val="uk-UA"/>
              </w:rPr>
              <w:t xml:space="preserve"> </w:t>
            </w:r>
            <w:r w:rsidRPr="00C230BF">
              <w:rPr>
                <w:lang w:val="fr-FR"/>
              </w:rPr>
              <w:t>fran</w:t>
            </w:r>
            <w:r w:rsidRPr="00C230BF">
              <w:rPr>
                <w:lang w:val="uk-UA"/>
              </w:rPr>
              <w:t>ç</w:t>
            </w:r>
            <w:r w:rsidRPr="00C230BF">
              <w:rPr>
                <w:lang w:val="fr-FR"/>
              </w:rPr>
              <w:t>ais </w:t>
            </w:r>
            <w:r w:rsidRPr="00C230BF">
              <w:rPr>
                <w:lang w:val="uk-UA"/>
              </w:rPr>
              <w:t xml:space="preserve">: </w:t>
            </w:r>
            <w:r w:rsidRPr="00C230BF">
              <w:rPr>
                <w:lang w:val="fr-FR"/>
              </w:rPr>
              <w:t>niveau</w:t>
            </w:r>
            <w:r>
              <w:rPr>
                <w:lang w:val="uk-UA"/>
              </w:rPr>
              <w:t xml:space="preserve"> </w:t>
            </w:r>
            <w:r w:rsidRPr="00C230BF">
              <w:rPr>
                <w:lang w:val="fr-FR"/>
              </w:rPr>
              <w:t>d</w:t>
            </w:r>
            <w:r w:rsidRPr="00C230BF">
              <w:rPr>
                <w:lang w:val="uk-UA"/>
              </w:rPr>
              <w:t>é</w:t>
            </w:r>
            <w:r w:rsidRPr="00C230BF">
              <w:rPr>
                <w:lang w:val="fr-FR"/>
              </w:rPr>
              <w:t>butant</w:t>
            </w:r>
            <w:r w:rsidRPr="00C230BF">
              <w:rPr>
                <w:lang w:val="uk-UA"/>
              </w:rPr>
              <w:t>/ [</w:t>
            </w:r>
            <w:proofErr w:type="spellStart"/>
            <w:r w:rsidRPr="00C230BF">
              <w:rPr>
                <w:lang w:val="uk-UA"/>
              </w:rPr>
              <w:t>Скарбек</w:t>
            </w:r>
            <w:proofErr w:type="spellEnd"/>
            <w:r w:rsidRPr="00C230BF">
              <w:rPr>
                <w:lang w:val="uk-UA"/>
              </w:rPr>
              <w:t xml:space="preserve"> О.Г., Цюпа Л.В., Яцків Н.Я.]; </w:t>
            </w:r>
            <w:proofErr w:type="spellStart"/>
            <w:r w:rsidRPr="00C230BF">
              <w:rPr>
                <w:lang w:val="uk-UA"/>
              </w:rPr>
              <w:t>заг</w:t>
            </w:r>
            <w:proofErr w:type="spellEnd"/>
            <w:r w:rsidRPr="00C230BF">
              <w:rPr>
                <w:lang w:val="uk-UA"/>
              </w:rPr>
              <w:t xml:space="preserve">. ред. Н.Яцків.  Вид. друге доповнене. </w:t>
            </w:r>
            <w:r w:rsidRPr="00C230BF">
              <w:rPr>
                <w:bCs/>
                <w:lang w:val="uk-UA"/>
              </w:rPr>
              <w:t>Івано-Франківськ: Симфонія форте, 2019.  356 с.</w:t>
            </w:r>
          </w:p>
          <w:p w:rsidR="0065062D" w:rsidRPr="00594225" w:rsidRDefault="0065062D" w:rsidP="00F7666A">
            <w:pPr>
              <w:pStyle w:val="a5"/>
              <w:numPr>
                <w:ilvl w:val="0"/>
                <w:numId w:val="27"/>
              </w:numPr>
              <w:shd w:val="clear" w:color="auto" w:fill="FFFFFF"/>
              <w:tabs>
                <w:tab w:val="left" w:pos="187"/>
              </w:tabs>
              <w:suppressAutoHyphens/>
              <w:spacing w:line="240" w:lineRule="atLeast"/>
              <w:jc w:val="both"/>
              <w:rPr>
                <w:lang w:val="fr-FR"/>
              </w:rPr>
            </w:pPr>
            <w:r w:rsidRPr="00594225">
              <w:rPr>
                <w:shd w:val="clear" w:color="auto" w:fill="FFFFFF"/>
                <w:lang w:val="fr-FR"/>
              </w:rPr>
              <w:t>Abou-Samra Myriam</w:t>
            </w:r>
            <w:r w:rsidRPr="00594225">
              <w:rPr>
                <w:lang w:val="fr-FR"/>
              </w:rPr>
              <w:t xml:space="preserve">, </w:t>
            </w:r>
            <w:r w:rsidRPr="00594225">
              <w:rPr>
                <w:shd w:val="clear" w:color="auto" w:fill="FFFFFF"/>
                <w:lang w:val="fr-FR"/>
              </w:rPr>
              <w:t>Heu Elodie</w:t>
            </w:r>
            <w:r w:rsidRPr="00594225">
              <w:rPr>
                <w:lang w:val="fr-FR"/>
              </w:rPr>
              <w:t xml:space="preserve">, </w:t>
            </w:r>
            <w:r w:rsidRPr="00594225">
              <w:rPr>
                <w:shd w:val="clear" w:color="auto" w:fill="FFFFFF"/>
                <w:lang w:val="fr-FR"/>
              </w:rPr>
              <w:t>Perrard Marion</w:t>
            </w:r>
            <w:r w:rsidRPr="00594225">
              <w:rPr>
                <w:lang w:val="fr-FR"/>
              </w:rPr>
              <w:t>,</w:t>
            </w:r>
            <w:r w:rsidRPr="00594225">
              <w:rPr>
                <w:shd w:val="clear" w:color="auto" w:fill="FFFFFF"/>
                <w:lang w:val="fr-FR"/>
              </w:rPr>
              <w:t xml:space="preserve">Pinson Cécile. </w:t>
            </w:r>
            <w:r w:rsidRPr="00594225">
              <w:rPr>
                <w:rStyle w:val="af"/>
                <w:b w:val="0"/>
                <w:bCs/>
                <w:spacing w:val="10"/>
                <w:shd w:val="clear" w:color="auto" w:fill="FFFFFF"/>
                <w:lang w:val="fr-FR"/>
              </w:rPr>
              <w:t>Le nouvel Edito B1.</w:t>
            </w:r>
            <w:r w:rsidRPr="00594225">
              <w:rPr>
                <w:bCs/>
                <w:color w:val="000000"/>
                <w:lang w:val="fr-FR"/>
              </w:rPr>
              <w:t xml:space="preserve">P. : </w:t>
            </w:r>
            <w:r w:rsidRPr="00594225">
              <w:rPr>
                <w:color w:val="000000"/>
                <w:shd w:val="clear" w:color="auto" w:fill="FFFFFF"/>
                <w:lang w:val="fr-FR"/>
              </w:rPr>
              <w:t>Éditions Didier, 2012.</w:t>
            </w:r>
          </w:p>
          <w:p w:rsidR="0065062D" w:rsidRPr="00594225" w:rsidRDefault="0065062D" w:rsidP="00F7666A">
            <w:pPr>
              <w:shd w:val="clear" w:color="auto" w:fill="FFFFFF"/>
              <w:rPr>
                <w:bCs/>
                <w:spacing w:val="-6"/>
                <w:lang w:val="fr-FR"/>
              </w:rPr>
            </w:pPr>
          </w:p>
          <w:p w:rsidR="0065062D" w:rsidRPr="00594225" w:rsidRDefault="0065062D" w:rsidP="00F7666A">
            <w:pPr>
              <w:shd w:val="clear" w:color="auto" w:fill="FFFFFF"/>
              <w:tabs>
                <w:tab w:val="left" w:pos="1134"/>
              </w:tabs>
              <w:rPr>
                <w:b/>
                <w:bCs/>
                <w:spacing w:val="-6"/>
              </w:rPr>
            </w:pPr>
            <w:proofErr w:type="spellStart"/>
            <w:r w:rsidRPr="00594225">
              <w:rPr>
                <w:b/>
                <w:bCs/>
                <w:spacing w:val="-6"/>
              </w:rPr>
              <w:t>Допоміжна</w:t>
            </w:r>
            <w:proofErr w:type="spellEnd"/>
          </w:p>
          <w:p w:rsidR="0065062D" w:rsidRPr="00C72406" w:rsidRDefault="0065062D" w:rsidP="00F7666A">
            <w:pPr>
              <w:pStyle w:val="a5"/>
              <w:numPr>
                <w:ilvl w:val="0"/>
                <w:numId w:val="28"/>
              </w:numPr>
              <w:tabs>
                <w:tab w:val="left" w:pos="851"/>
              </w:tabs>
              <w:spacing w:line="240" w:lineRule="atLeast"/>
              <w:rPr>
                <w:color w:val="FF0000"/>
              </w:rPr>
            </w:pPr>
            <w:proofErr w:type="spellStart"/>
            <w:r w:rsidRPr="00193F1D">
              <w:rPr>
                <w:lang w:val="uk-UA" w:eastAsia="en-US"/>
              </w:rPr>
              <w:t>Буцикіна</w:t>
            </w:r>
            <w:proofErr w:type="spellEnd"/>
            <w:r w:rsidRPr="00193F1D">
              <w:rPr>
                <w:lang w:val="uk-UA" w:eastAsia="en-US"/>
              </w:rPr>
              <w:t xml:space="preserve"> Н.Є. Французька мова як друга іноземна = </w:t>
            </w:r>
            <w:proofErr w:type="spellStart"/>
            <w:r w:rsidRPr="00193F1D">
              <w:rPr>
                <w:lang w:eastAsia="en-US"/>
              </w:rPr>
              <w:t>Le</w:t>
            </w:r>
            <w:proofErr w:type="spellEnd"/>
            <w:r w:rsidRPr="00193F1D">
              <w:rPr>
                <w:lang w:val="uk-UA" w:eastAsia="en-US"/>
              </w:rPr>
              <w:t xml:space="preserve"> </w:t>
            </w:r>
            <w:proofErr w:type="spellStart"/>
            <w:r w:rsidRPr="00193F1D">
              <w:rPr>
                <w:lang w:eastAsia="en-US"/>
              </w:rPr>
              <w:t>francais</w:t>
            </w:r>
            <w:proofErr w:type="spellEnd"/>
            <w:r w:rsidRPr="00193F1D">
              <w:rPr>
                <w:lang w:val="uk-UA" w:eastAsia="en-US"/>
              </w:rPr>
              <w:t xml:space="preserve"> </w:t>
            </w:r>
            <w:proofErr w:type="spellStart"/>
            <w:r w:rsidRPr="00193F1D">
              <w:rPr>
                <w:lang w:eastAsia="en-US"/>
              </w:rPr>
              <w:t>langue</w:t>
            </w:r>
            <w:proofErr w:type="spellEnd"/>
            <w:r w:rsidRPr="00193F1D">
              <w:rPr>
                <w:lang w:val="uk-UA" w:eastAsia="en-US"/>
              </w:rPr>
              <w:t xml:space="preserve"> </w:t>
            </w:r>
            <w:proofErr w:type="spellStart"/>
            <w:r w:rsidRPr="00193F1D">
              <w:rPr>
                <w:lang w:eastAsia="en-US"/>
              </w:rPr>
              <w:t>seconde</w:t>
            </w:r>
            <w:proofErr w:type="spellEnd"/>
            <w:r w:rsidRPr="00193F1D">
              <w:rPr>
                <w:lang w:val="uk-UA" w:eastAsia="en-US"/>
              </w:rPr>
              <w:t xml:space="preserve"> : </w:t>
            </w:r>
            <w:proofErr w:type="spellStart"/>
            <w:r w:rsidRPr="00193F1D">
              <w:rPr>
                <w:lang w:val="uk-UA" w:eastAsia="en-US"/>
              </w:rPr>
              <w:t>навч</w:t>
            </w:r>
            <w:proofErr w:type="spellEnd"/>
            <w:r w:rsidRPr="00193F1D">
              <w:rPr>
                <w:lang w:val="uk-UA" w:eastAsia="en-US"/>
              </w:rPr>
              <w:t xml:space="preserve">. посібник .К. : Київ. нац. </w:t>
            </w:r>
            <w:proofErr w:type="spellStart"/>
            <w:r w:rsidRPr="00193F1D">
              <w:rPr>
                <w:lang w:val="uk-UA" w:eastAsia="en-US"/>
              </w:rPr>
              <w:t>торг.-екон</w:t>
            </w:r>
            <w:proofErr w:type="spellEnd"/>
            <w:r w:rsidRPr="00193F1D">
              <w:rPr>
                <w:lang w:val="uk-UA" w:eastAsia="en-US"/>
              </w:rPr>
              <w:t xml:space="preserve">. ун-т, 2006. </w:t>
            </w:r>
            <w:r w:rsidRPr="00193F1D">
              <w:rPr>
                <w:lang w:eastAsia="en-US"/>
              </w:rPr>
              <w:t>204 с.</w:t>
            </w:r>
          </w:p>
          <w:p w:rsidR="0065062D" w:rsidRPr="00193F1D" w:rsidRDefault="0065062D" w:rsidP="00F7666A">
            <w:pPr>
              <w:pStyle w:val="a5"/>
              <w:numPr>
                <w:ilvl w:val="0"/>
                <w:numId w:val="28"/>
              </w:numPr>
              <w:rPr>
                <w:lang w:eastAsia="en-US"/>
              </w:rPr>
            </w:pPr>
            <w:r w:rsidRPr="00193F1D">
              <w:rPr>
                <w:lang w:eastAsia="en-US"/>
              </w:rPr>
              <w:t xml:space="preserve">Карамышева Т.В., </w:t>
            </w:r>
            <w:proofErr w:type="spellStart"/>
            <w:r w:rsidRPr="00193F1D">
              <w:rPr>
                <w:lang w:eastAsia="en-US"/>
              </w:rPr>
              <w:t>Драницына</w:t>
            </w:r>
            <w:proofErr w:type="spellEnd"/>
            <w:r w:rsidRPr="00193F1D">
              <w:rPr>
                <w:lang w:eastAsia="en-US"/>
              </w:rPr>
              <w:t xml:space="preserve"> Е.С. Практика устной и письменной речи на французском языке. Сборник упражнений. Санкт-Петербург: КАРО, 2001.272с.</w:t>
            </w:r>
          </w:p>
          <w:p w:rsidR="0065062D" w:rsidRPr="00193F1D" w:rsidRDefault="0065062D" w:rsidP="00F7666A">
            <w:pPr>
              <w:pStyle w:val="a5"/>
              <w:numPr>
                <w:ilvl w:val="0"/>
                <w:numId w:val="28"/>
              </w:numPr>
              <w:rPr>
                <w:lang w:val="fr-FR" w:eastAsia="en-US"/>
              </w:rPr>
            </w:pPr>
            <w:r w:rsidRPr="00193F1D">
              <w:rPr>
                <w:lang w:eastAsia="en-US"/>
              </w:rPr>
              <w:t>Костюк</w:t>
            </w:r>
            <w:r w:rsidRPr="00193F1D">
              <w:rPr>
                <w:lang w:val="fr-FR" w:eastAsia="en-US"/>
              </w:rPr>
              <w:t xml:space="preserve"> </w:t>
            </w:r>
            <w:r w:rsidRPr="00193F1D">
              <w:rPr>
                <w:lang w:eastAsia="en-US"/>
              </w:rPr>
              <w:t>О</w:t>
            </w:r>
            <w:r w:rsidRPr="00193F1D">
              <w:rPr>
                <w:lang w:val="fr-FR" w:eastAsia="en-US"/>
              </w:rPr>
              <w:t>.</w:t>
            </w:r>
            <w:r w:rsidRPr="00193F1D">
              <w:rPr>
                <w:lang w:eastAsia="en-US"/>
              </w:rPr>
              <w:t>Л</w:t>
            </w:r>
            <w:r w:rsidRPr="00193F1D">
              <w:rPr>
                <w:lang w:val="fr-FR" w:eastAsia="en-US"/>
              </w:rPr>
              <w:t>.</w:t>
            </w:r>
            <w:r w:rsidRPr="00193F1D">
              <w:rPr>
                <w:lang w:val="fr-FR" w:eastAsia="en-US"/>
              </w:rPr>
              <w:tab/>
              <w:t>Francais, niveau</w:t>
            </w:r>
            <w:r w:rsidRPr="00193F1D">
              <w:rPr>
                <w:lang w:val="uk-UA" w:eastAsia="en-US"/>
              </w:rPr>
              <w:t xml:space="preserve"> </w:t>
            </w:r>
            <w:r w:rsidRPr="00193F1D">
              <w:rPr>
                <w:lang w:val="fr-FR" w:eastAsia="en-US"/>
              </w:rPr>
              <w:t xml:space="preserve">intermйdiaire DELF: </w:t>
            </w:r>
            <w:proofErr w:type="spellStart"/>
            <w:proofErr w:type="gramStart"/>
            <w:r w:rsidRPr="00193F1D">
              <w:rPr>
                <w:lang w:eastAsia="en-US"/>
              </w:rPr>
              <w:t>п</w:t>
            </w:r>
            <w:proofErr w:type="gramEnd"/>
            <w:r w:rsidRPr="00193F1D">
              <w:rPr>
                <w:lang w:eastAsia="en-US"/>
              </w:rPr>
              <w:t>ідручник</w:t>
            </w:r>
            <w:proofErr w:type="spellEnd"/>
            <w:r w:rsidRPr="00193F1D">
              <w:rPr>
                <w:lang w:val="fr-FR" w:eastAsia="en-US"/>
              </w:rPr>
              <w:t> </w:t>
            </w:r>
            <w:r w:rsidRPr="00193F1D">
              <w:rPr>
                <w:lang w:val="uk-UA" w:eastAsia="en-US"/>
              </w:rPr>
              <w:t>.</w:t>
            </w:r>
            <w:r w:rsidRPr="00193F1D">
              <w:rPr>
                <w:lang w:val="fr-FR" w:eastAsia="en-US"/>
              </w:rPr>
              <w:t xml:space="preserve"> </w:t>
            </w:r>
            <w:r w:rsidRPr="00193F1D">
              <w:rPr>
                <w:lang w:eastAsia="en-US"/>
              </w:rPr>
              <w:t>К</w:t>
            </w:r>
            <w:r w:rsidRPr="00193F1D">
              <w:rPr>
                <w:lang w:val="fr-FR" w:eastAsia="en-US"/>
              </w:rPr>
              <w:t xml:space="preserve">.: </w:t>
            </w:r>
            <w:proofErr w:type="spellStart"/>
            <w:r w:rsidRPr="00193F1D">
              <w:rPr>
                <w:lang w:eastAsia="en-US"/>
              </w:rPr>
              <w:t>Ірпінь</w:t>
            </w:r>
            <w:proofErr w:type="spellEnd"/>
            <w:r w:rsidRPr="00193F1D">
              <w:rPr>
                <w:lang w:val="fr-FR" w:eastAsia="en-US"/>
              </w:rPr>
              <w:t xml:space="preserve">: </w:t>
            </w:r>
            <w:r w:rsidRPr="00193F1D">
              <w:rPr>
                <w:lang w:eastAsia="en-US"/>
              </w:rPr>
              <w:t>ВТФ</w:t>
            </w:r>
            <w:r w:rsidRPr="00193F1D">
              <w:rPr>
                <w:lang w:val="fr-FR" w:eastAsia="en-US"/>
              </w:rPr>
              <w:t xml:space="preserve"> "</w:t>
            </w:r>
            <w:r w:rsidRPr="00193F1D">
              <w:rPr>
                <w:lang w:eastAsia="en-US"/>
              </w:rPr>
              <w:t>Перун</w:t>
            </w:r>
            <w:r w:rsidRPr="00193F1D">
              <w:rPr>
                <w:lang w:val="fr-FR" w:eastAsia="en-US"/>
              </w:rPr>
              <w:t>", 2002. 224</w:t>
            </w:r>
            <w:r w:rsidRPr="00193F1D">
              <w:rPr>
                <w:u w:val="single"/>
                <w:lang w:val="fr-FR" w:eastAsia="en-US"/>
              </w:rPr>
              <w:t xml:space="preserve"> </w:t>
            </w:r>
            <w:r w:rsidRPr="00193F1D">
              <w:rPr>
                <w:lang w:val="fr-FR" w:eastAsia="en-US"/>
              </w:rPr>
              <w:t>c.</w:t>
            </w:r>
          </w:p>
          <w:p w:rsidR="0065062D" w:rsidRPr="00193F1D" w:rsidRDefault="0065062D" w:rsidP="00F7666A">
            <w:pPr>
              <w:pStyle w:val="a5"/>
              <w:numPr>
                <w:ilvl w:val="0"/>
                <w:numId w:val="28"/>
              </w:numPr>
              <w:rPr>
                <w:lang w:eastAsia="en-US"/>
              </w:rPr>
            </w:pPr>
            <w:proofErr w:type="spellStart"/>
            <w:r w:rsidRPr="00193F1D">
              <w:rPr>
                <w:bCs/>
                <w:spacing w:val="-6"/>
                <w:lang w:eastAsia="en-US"/>
              </w:rPr>
              <w:t>Кролль</w:t>
            </w:r>
            <w:proofErr w:type="spellEnd"/>
            <w:r w:rsidRPr="00193F1D">
              <w:rPr>
                <w:bCs/>
                <w:spacing w:val="-6"/>
                <w:lang w:eastAsia="en-US"/>
              </w:rPr>
              <w:t xml:space="preserve"> М.И., Степанова О.М.. </w:t>
            </w:r>
            <w:proofErr w:type="spellStart"/>
            <w:r w:rsidRPr="00193F1D">
              <w:rPr>
                <w:bCs/>
                <w:spacing w:val="-6"/>
                <w:lang w:eastAsia="en-US"/>
              </w:rPr>
              <w:t>Французький</w:t>
            </w:r>
            <w:proofErr w:type="spellEnd"/>
            <w:r w:rsidRPr="00193F1D">
              <w:rPr>
                <w:bCs/>
                <w:spacing w:val="-6"/>
                <w:lang w:eastAsia="en-US"/>
              </w:rPr>
              <w:t xml:space="preserve"> язык. Практический курс. Продвинутый </w:t>
            </w:r>
            <w:proofErr w:type="spellStart"/>
            <w:r w:rsidRPr="00193F1D">
              <w:rPr>
                <w:bCs/>
                <w:spacing w:val="-6"/>
                <w:lang w:eastAsia="en-US"/>
              </w:rPr>
              <w:t>етап</w:t>
            </w:r>
            <w:proofErr w:type="spellEnd"/>
            <w:r w:rsidRPr="00193F1D">
              <w:rPr>
                <w:bCs/>
                <w:spacing w:val="-6"/>
                <w:lang w:eastAsia="en-US"/>
              </w:rPr>
              <w:t xml:space="preserve">. М.: </w:t>
            </w:r>
            <w:proofErr w:type="spellStart"/>
            <w:r w:rsidRPr="00193F1D">
              <w:rPr>
                <w:bCs/>
                <w:spacing w:val="-6"/>
                <w:lang w:eastAsia="en-US"/>
              </w:rPr>
              <w:t>Гуманит</w:t>
            </w:r>
            <w:proofErr w:type="spellEnd"/>
            <w:r w:rsidRPr="00193F1D">
              <w:rPr>
                <w:bCs/>
                <w:spacing w:val="-6"/>
                <w:lang w:eastAsia="en-US"/>
              </w:rPr>
              <w:t>. изд. Центр ВЛАДОС, 1999.</w:t>
            </w:r>
          </w:p>
          <w:p w:rsidR="0065062D" w:rsidRPr="00193F1D" w:rsidRDefault="0065062D" w:rsidP="00F7666A">
            <w:pPr>
              <w:pStyle w:val="a5"/>
              <w:numPr>
                <w:ilvl w:val="0"/>
                <w:numId w:val="28"/>
              </w:numPr>
              <w:rPr>
                <w:lang w:eastAsia="en-US"/>
              </w:rPr>
            </w:pPr>
            <w:r w:rsidRPr="00193F1D">
              <w:rPr>
                <w:lang w:val="uk-UA" w:eastAsia="en-US"/>
              </w:rPr>
              <w:t xml:space="preserve">Крючков Г.Г., </w:t>
            </w:r>
            <w:proofErr w:type="spellStart"/>
            <w:r w:rsidRPr="00193F1D">
              <w:rPr>
                <w:lang w:val="uk-UA" w:eastAsia="en-US"/>
              </w:rPr>
              <w:t>Мамотенко</w:t>
            </w:r>
            <w:proofErr w:type="spellEnd"/>
            <w:r w:rsidRPr="00193F1D">
              <w:rPr>
                <w:lang w:val="uk-UA" w:eastAsia="en-US"/>
              </w:rPr>
              <w:t xml:space="preserve"> М.П., </w:t>
            </w:r>
            <w:proofErr w:type="spellStart"/>
            <w:r w:rsidRPr="00193F1D">
              <w:rPr>
                <w:lang w:val="uk-UA" w:eastAsia="en-US"/>
              </w:rPr>
              <w:t>Хлопук</w:t>
            </w:r>
            <w:proofErr w:type="spellEnd"/>
            <w:r w:rsidRPr="00193F1D">
              <w:rPr>
                <w:lang w:val="uk-UA" w:eastAsia="en-US"/>
              </w:rPr>
              <w:t xml:space="preserve"> В.С., Воєводська В.С. Прискорений курс французької мови</w:t>
            </w:r>
            <w:r w:rsidRPr="00193F1D">
              <w:rPr>
                <w:lang w:val="fr-FR" w:eastAsia="en-US"/>
              </w:rPr>
              <w:t> </w:t>
            </w:r>
            <w:r w:rsidRPr="00193F1D">
              <w:rPr>
                <w:lang w:val="uk-UA" w:eastAsia="en-US"/>
              </w:rPr>
              <w:t>: підручник. 3-тє вид., випр. К.</w:t>
            </w:r>
            <w:r w:rsidRPr="00193F1D">
              <w:rPr>
                <w:lang w:eastAsia="en-US"/>
              </w:rPr>
              <w:t> </w:t>
            </w:r>
            <w:r w:rsidRPr="00193F1D">
              <w:rPr>
                <w:lang w:val="uk-UA" w:eastAsia="en-US"/>
              </w:rPr>
              <w:t>: А.С.К., 2003.</w:t>
            </w:r>
            <w:r w:rsidRPr="00193F1D">
              <w:rPr>
                <w:lang w:eastAsia="en-US"/>
              </w:rPr>
              <w:t> </w:t>
            </w:r>
            <w:r w:rsidRPr="00193F1D">
              <w:rPr>
                <w:lang w:val="uk-UA" w:eastAsia="en-US"/>
              </w:rPr>
              <w:t xml:space="preserve"> 384 с.</w:t>
            </w:r>
          </w:p>
          <w:p w:rsidR="0065062D" w:rsidRPr="00193F1D" w:rsidRDefault="0065062D" w:rsidP="00F7666A">
            <w:pPr>
              <w:pStyle w:val="a5"/>
              <w:numPr>
                <w:ilvl w:val="0"/>
                <w:numId w:val="28"/>
              </w:numPr>
              <w:rPr>
                <w:lang w:eastAsia="en-US"/>
              </w:rPr>
            </w:pPr>
            <w:proofErr w:type="spellStart"/>
            <w:r w:rsidRPr="0018665F">
              <w:t>Матвіїшин</w:t>
            </w:r>
            <w:proofErr w:type="spellEnd"/>
            <w:r>
              <w:t> </w:t>
            </w:r>
            <w:r w:rsidRPr="0018665F">
              <w:t>В</w:t>
            </w:r>
            <w:r>
              <w:t>. </w:t>
            </w:r>
            <w:r w:rsidRPr="0018665F">
              <w:t xml:space="preserve">Г </w:t>
            </w:r>
            <w:proofErr w:type="spellStart"/>
            <w:r w:rsidRPr="0018665F">
              <w:t>Французька</w:t>
            </w:r>
            <w:proofErr w:type="spellEnd"/>
            <w:r>
              <w:t xml:space="preserve"> </w:t>
            </w:r>
            <w:proofErr w:type="spellStart"/>
            <w:r w:rsidRPr="0018665F">
              <w:t>мова</w:t>
            </w:r>
            <w:proofErr w:type="spellEnd"/>
            <w:r>
              <w:t xml:space="preserve"> </w:t>
            </w:r>
            <w:r w:rsidRPr="0018665F">
              <w:t>як</w:t>
            </w:r>
            <w:r>
              <w:t xml:space="preserve"> </w:t>
            </w:r>
            <w:r w:rsidRPr="0018665F">
              <w:t>друга</w:t>
            </w:r>
            <w:r>
              <w:t xml:space="preserve">  </w:t>
            </w:r>
            <w:proofErr w:type="spellStart"/>
            <w:proofErr w:type="gramStart"/>
            <w:r w:rsidRPr="0018665F">
              <w:t>спец</w:t>
            </w:r>
            <w:proofErr w:type="gramEnd"/>
            <w:r w:rsidRPr="0018665F">
              <w:t>іальність</w:t>
            </w:r>
            <w:proofErr w:type="spellEnd"/>
            <w:r w:rsidRPr="0018665F">
              <w:t xml:space="preserve">. </w:t>
            </w:r>
            <w:r w:rsidRPr="0018665F">
              <w:rPr>
                <w:lang w:val="fr-FR"/>
              </w:rPr>
              <w:t>Le</w:t>
            </w:r>
            <w:r w:rsidRPr="0046796E">
              <w:rPr>
                <w:lang w:val="fr-FR"/>
              </w:rPr>
              <w:t xml:space="preserve"> </w:t>
            </w:r>
            <w:r w:rsidRPr="0018665F">
              <w:rPr>
                <w:lang w:val="fr-FR"/>
              </w:rPr>
              <w:t>francais</w:t>
            </w:r>
            <w:r w:rsidRPr="0046796E">
              <w:rPr>
                <w:lang w:val="fr-FR"/>
              </w:rPr>
              <w:t xml:space="preserve"> </w:t>
            </w:r>
            <w:r w:rsidRPr="0018665F">
              <w:rPr>
                <w:lang w:val="fr-FR"/>
              </w:rPr>
              <w:t>comme</w:t>
            </w:r>
            <w:r w:rsidRPr="0046796E">
              <w:rPr>
                <w:lang w:val="fr-FR"/>
              </w:rPr>
              <w:t xml:space="preserve"> </w:t>
            </w:r>
            <w:r w:rsidRPr="0018665F">
              <w:rPr>
                <w:lang w:val="fr-FR"/>
              </w:rPr>
              <w:t>deuxieme</w:t>
            </w:r>
            <w:r w:rsidRPr="0046796E">
              <w:rPr>
                <w:lang w:val="fr-FR"/>
              </w:rPr>
              <w:t xml:space="preserve"> </w:t>
            </w:r>
            <w:r w:rsidRPr="0018665F">
              <w:rPr>
                <w:lang w:val="fr-FR"/>
              </w:rPr>
              <w:t>langue</w:t>
            </w:r>
            <w:r w:rsidRPr="0046796E">
              <w:rPr>
                <w:lang w:val="fr-FR"/>
              </w:rPr>
              <w:t xml:space="preserve"> : </w:t>
            </w:r>
            <w:proofErr w:type="spellStart"/>
            <w:r w:rsidRPr="0018665F">
              <w:t>Підручник</w:t>
            </w:r>
            <w:proofErr w:type="spellEnd"/>
            <w:r w:rsidRPr="0046796E">
              <w:rPr>
                <w:lang w:val="fr-FR"/>
              </w:rPr>
              <w:t xml:space="preserve"> </w:t>
            </w:r>
            <w:r w:rsidRPr="0018665F">
              <w:t>для</w:t>
            </w:r>
            <w:r w:rsidRPr="0046796E">
              <w:rPr>
                <w:lang w:val="fr-FR"/>
              </w:rPr>
              <w:t xml:space="preserve"> </w:t>
            </w:r>
            <w:proofErr w:type="spellStart"/>
            <w:r w:rsidRPr="0018665F">
              <w:t>студентів</w:t>
            </w:r>
            <w:proofErr w:type="spellEnd"/>
            <w:r w:rsidRPr="0046796E">
              <w:rPr>
                <w:lang w:val="fr-FR"/>
              </w:rPr>
              <w:t xml:space="preserve">. </w:t>
            </w:r>
            <w:proofErr w:type="spellStart"/>
            <w:r w:rsidRPr="0018665F">
              <w:t>Ів</w:t>
            </w:r>
            <w:proofErr w:type="spellEnd"/>
            <w:proofErr w:type="gramStart"/>
            <w:r w:rsidRPr="0018665F">
              <w:t>.-</w:t>
            </w:r>
            <w:proofErr w:type="spellStart"/>
            <w:proofErr w:type="gramEnd"/>
            <w:r w:rsidRPr="0018665F">
              <w:t>Франківськ</w:t>
            </w:r>
            <w:proofErr w:type="spellEnd"/>
            <w:r>
              <w:t> </w:t>
            </w:r>
            <w:r w:rsidRPr="0018665F">
              <w:t>:</w:t>
            </w:r>
            <w:r>
              <w:t xml:space="preserve"> </w:t>
            </w:r>
            <w:proofErr w:type="spellStart"/>
            <w:r w:rsidRPr="0018665F">
              <w:t>Гостинець</w:t>
            </w:r>
            <w:proofErr w:type="spellEnd"/>
            <w:r w:rsidRPr="0018665F">
              <w:t xml:space="preserve">, 2001. 304 </w:t>
            </w:r>
            <w:r w:rsidRPr="0018665F">
              <w:lastRenderedPageBreak/>
              <w:t>с</w:t>
            </w:r>
            <w:r w:rsidRPr="00193F1D">
              <w:rPr>
                <w:lang w:val="fr-FR" w:eastAsia="en-US"/>
              </w:rPr>
              <w:t>.</w:t>
            </w:r>
          </w:p>
          <w:p w:rsidR="0065062D" w:rsidRPr="00193F1D" w:rsidRDefault="0065062D" w:rsidP="00F7666A">
            <w:pPr>
              <w:pStyle w:val="a5"/>
              <w:numPr>
                <w:ilvl w:val="0"/>
                <w:numId w:val="28"/>
              </w:numPr>
              <w:rPr>
                <w:lang w:eastAsia="en-US"/>
              </w:rPr>
            </w:pPr>
            <w:r w:rsidRPr="00193F1D">
              <w:rPr>
                <w:lang w:eastAsia="en-US"/>
              </w:rPr>
              <w:t>Попова И.</w:t>
            </w:r>
            <w:r w:rsidRPr="00193F1D">
              <w:rPr>
                <w:lang w:val="fr-FR" w:eastAsia="en-US"/>
              </w:rPr>
              <w:t> </w:t>
            </w:r>
            <w:r w:rsidRPr="00193F1D">
              <w:rPr>
                <w:lang w:eastAsia="en-US"/>
              </w:rPr>
              <w:t>Н., Казакова Ж.</w:t>
            </w:r>
            <w:r w:rsidRPr="00193F1D">
              <w:rPr>
                <w:lang w:val="fr-FR" w:eastAsia="en-US"/>
              </w:rPr>
              <w:t> </w:t>
            </w:r>
            <w:r w:rsidRPr="00193F1D">
              <w:rPr>
                <w:lang w:eastAsia="en-US"/>
              </w:rPr>
              <w:t xml:space="preserve">А. Грамматика французского языка. Практический курс. М.: </w:t>
            </w:r>
            <w:r w:rsidRPr="00193F1D">
              <w:rPr>
                <w:lang w:val="fr-FR" w:eastAsia="en-US"/>
              </w:rPr>
              <w:t>NESTOR</w:t>
            </w:r>
            <w:r w:rsidRPr="00193F1D">
              <w:rPr>
                <w:lang w:eastAsia="en-US"/>
              </w:rPr>
              <w:t>, 1997. -  480с.</w:t>
            </w:r>
          </w:p>
          <w:p w:rsidR="0065062D" w:rsidRPr="00193F1D" w:rsidRDefault="0065062D" w:rsidP="00F7666A">
            <w:pPr>
              <w:pStyle w:val="a5"/>
              <w:numPr>
                <w:ilvl w:val="0"/>
                <w:numId w:val="28"/>
              </w:numPr>
              <w:rPr>
                <w:lang w:eastAsia="en-US"/>
              </w:rPr>
            </w:pPr>
            <w:r w:rsidRPr="00193F1D">
              <w:rPr>
                <w:lang w:eastAsia="en-US"/>
              </w:rPr>
              <w:t xml:space="preserve">Хоменко Л.О., Грищенко Л.А., </w:t>
            </w:r>
            <w:proofErr w:type="spellStart"/>
            <w:r w:rsidRPr="00193F1D">
              <w:rPr>
                <w:lang w:eastAsia="en-US"/>
              </w:rPr>
              <w:t>Кропивко</w:t>
            </w:r>
            <w:proofErr w:type="spellEnd"/>
            <w:r w:rsidRPr="00193F1D">
              <w:rPr>
                <w:lang w:eastAsia="en-US"/>
              </w:rPr>
              <w:t xml:space="preserve"> Р.Г. та </w:t>
            </w:r>
            <w:proofErr w:type="spellStart"/>
            <w:r w:rsidRPr="00193F1D">
              <w:rPr>
                <w:lang w:eastAsia="en-US"/>
              </w:rPr>
              <w:t>ін</w:t>
            </w:r>
            <w:proofErr w:type="spellEnd"/>
            <w:r w:rsidRPr="00193F1D">
              <w:rPr>
                <w:lang w:eastAsia="en-US"/>
              </w:rPr>
              <w:t>. </w:t>
            </w:r>
            <w:proofErr w:type="spellStart"/>
            <w:r w:rsidRPr="00193F1D">
              <w:rPr>
                <w:lang w:eastAsia="en-US"/>
              </w:rPr>
              <w:t>Французька</w:t>
            </w:r>
            <w:proofErr w:type="spellEnd"/>
            <w:r w:rsidRPr="00193F1D">
              <w:rPr>
                <w:lang w:val="uk-UA" w:eastAsia="en-US"/>
              </w:rPr>
              <w:t xml:space="preserve"> </w:t>
            </w:r>
            <w:proofErr w:type="spellStart"/>
            <w:r w:rsidRPr="00193F1D">
              <w:rPr>
                <w:lang w:eastAsia="en-US"/>
              </w:rPr>
              <w:t>мова</w:t>
            </w:r>
            <w:proofErr w:type="spellEnd"/>
            <w:r w:rsidRPr="00193F1D">
              <w:rPr>
                <w:lang w:eastAsia="en-US"/>
              </w:rPr>
              <w:t xml:space="preserve">: </w:t>
            </w:r>
            <w:proofErr w:type="spellStart"/>
            <w:r w:rsidRPr="00193F1D">
              <w:rPr>
                <w:lang w:eastAsia="en-US"/>
              </w:rPr>
              <w:t>практичний</w:t>
            </w:r>
            <w:proofErr w:type="spellEnd"/>
            <w:r w:rsidRPr="00193F1D">
              <w:rPr>
                <w:lang w:eastAsia="en-US"/>
              </w:rPr>
              <w:t xml:space="preserve"> курс. 2-ге вид</w:t>
            </w:r>
            <w:proofErr w:type="gramStart"/>
            <w:r w:rsidRPr="00193F1D">
              <w:rPr>
                <w:lang w:eastAsia="en-US"/>
              </w:rPr>
              <w:t xml:space="preserve">., </w:t>
            </w:r>
            <w:proofErr w:type="spellStart"/>
            <w:proofErr w:type="gramEnd"/>
            <w:r w:rsidRPr="00193F1D">
              <w:rPr>
                <w:lang w:eastAsia="en-US"/>
              </w:rPr>
              <w:t>доповн</w:t>
            </w:r>
            <w:proofErr w:type="spellEnd"/>
            <w:r w:rsidRPr="00193F1D">
              <w:rPr>
                <w:lang w:eastAsia="en-US"/>
              </w:rPr>
              <w:t>.</w:t>
            </w:r>
            <w:r w:rsidRPr="00193F1D">
              <w:rPr>
                <w:lang w:val="uk-UA" w:eastAsia="en-US"/>
              </w:rPr>
              <w:t xml:space="preserve"> Вінниця: Нова книга, 2003. 560</w:t>
            </w:r>
            <w:r w:rsidRPr="00193F1D">
              <w:rPr>
                <w:lang w:eastAsia="en-US"/>
              </w:rPr>
              <w:t> </w:t>
            </w:r>
            <w:r w:rsidRPr="00193F1D">
              <w:rPr>
                <w:lang w:val="uk-UA" w:eastAsia="en-US"/>
              </w:rPr>
              <w:t>с.</w:t>
            </w:r>
          </w:p>
          <w:p w:rsidR="0065062D" w:rsidRPr="00193F1D" w:rsidRDefault="0065062D" w:rsidP="00F7666A">
            <w:pPr>
              <w:pStyle w:val="a5"/>
              <w:numPr>
                <w:ilvl w:val="0"/>
                <w:numId w:val="28"/>
              </w:numPr>
              <w:rPr>
                <w:lang w:eastAsia="en-US"/>
              </w:rPr>
            </w:pPr>
            <w:r w:rsidRPr="00193F1D">
              <w:rPr>
                <w:lang w:val="uk-UA" w:eastAsia="en-US"/>
              </w:rPr>
              <w:t xml:space="preserve">Цюпа Л.В., </w:t>
            </w:r>
            <w:proofErr w:type="spellStart"/>
            <w:r w:rsidRPr="00193F1D">
              <w:rPr>
                <w:lang w:val="uk-UA" w:eastAsia="en-US"/>
              </w:rPr>
              <w:t>Скарбек</w:t>
            </w:r>
            <w:proofErr w:type="spellEnd"/>
            <w:r w:rsidRPr="00193F1D">
              <w:rPr>
                <w:lang w:val="uk-UA" w:eastAsia="en-US"/>
              </w:rPr>
              <w:t xml:space="preserve"> О.Г. Навчально-методичний посібник  для розвитку навичок читання художнього твору «</w:t>
            </w:r>
            <w:r w:rsidRPr="00193F1D">
              <w:rPr>
                <w:lang w:val="fr-FR" w:eastAsia="en-US"/>
              </w:rPr>
              <w:t>Le</w:t>
            </w:r>
            <w:r w:rsidRPr="00193F1D">
              <w:rPr>
                <w:lang w:val="uk-UA" w:eastAsia="en-US"/>
              </w:rPr>
              <w:t xml:space="preserve"> </w:t>
            </w:r>
            <w:r w:rsidRPr="00193F1D">
              <w:rPr>
                <w:lang w:val="fr-FR" w:eastAsia="en-US"/>
              </w:rPr>
              <w:t>fran</w:t>
            </w:r>
            <w:r w:rsidRPr="00193F1D">
              <w:rPr>
                <w:lang w:val="uk-UA" w:eastAsia="en-US"/>
              </w:rPr>
              <w:t>з</w:t>
            </w:r>
            <w:r w:rsidRPr="00193F1D">
              <w:rPr>
                <w:lang w:val="fr-FR" w:eastAsia="en-US"/>
              </w:rPr>
              <w:t>ais</w:t>
            </w:r>
            <w:r w:rsidRPr="00193F1D">
              <w:rPr>
                <w:lang w:val="uk-UA" w:eastAsia="en-US"/>
              </w:rPr>
              <w:t xml:space="preserve"> </w:t>
            </w:r>
            <w:r w:rsidRPr="00193F1D">
              <w:rPr>
                <w:lang w:val="fr-FR" w:eastAsia="en-US"/>
              </w:rPr>
              <w:t>avec</w:t>
            </w:r>
            <w:r w:rsidRPr="00193F1D">
              <w:rPr>
                <w:lang w:val="uk-UA" w:eastAsia="en-US"/>
              </w:rPr>
              <w:t xml:space="preserve"> «</w:t>
            </w:r>
            <w:r w:rsidRPr="00193F1D">
              <w:rPr>
                <w:lang w:val="fr-FR" w:eastAsia="en-US"/>
              </w:rPr>
              <w:t>Le</w:t>
            </w:r>
            <w:r w:rsidRPr="00193F1D">
              <w:rPr>
                <w:lang w:val="uk-UA" w:eastAsia="en-US"/>
              </w:rPr>
              <w:t xml:space="preserve"> </w:t>
            </w:r>
            <w:r w:rsidRPr="00193F1D">
              <w:rPr>
                <w:lang w:val="fr-FR" w:eastAsia="en-US"/>
              </w:rPr>
              <w:t>petit</w:t>
            </w:r>
            <w:r w:rsidRPr="00193F1D">
              <w:rPr>
                <w:lang w:val="uk-UA" w:eastAsia="en-US"/>
              </w:rPr>
              <w:t xml:space="preserve"> </w:t>
            </w:r>
            <w:r w:rsidRPr="00193F1D">
              <w:rPr>
                <w:lang w:val="fr-FR" w:eastAsia="en-US"/>
              </w:rPr>
              <w:t>prince</w:t>
            </w:r>
            <w:r w:rsidRPr="00193F1D">
              <w:rPr>
                <w:lang w:val="uk-UA" w:eastAsia="en-US"/>
              </w:rPr>
              <w:t>» для студентів ІІ курсу спеціальності  «</w:t>
            </w:r>
            <w:proofErr w:type="spellStart"/>
            <w:r w:rsidRPr="00193F1D">
              <w:rPr>
                <w:lang w:val="uk-UA" w:eastAsia="en-US"/>
              </w:rPr>
              <w:t>Французькамова</w:t>
            </w:r>
            <w:proofErr w:type="spellEnd"/>
            <w:r w:rsidRPr="00193F1D">
              <w:rPr>
                <w:lang w:val="uk-UA" w:eastAsia="en-US"/>
              </w:rPr>
              <w:t xml:space="preserve"> та література» та ІІІ курсу спеціальності «Англійська мова та література» факультету іноземних мов. </w:t>
            </w:r>
            <w:r w:rsidRPr="00193F1D">
              <w:rPr>
                <w:bCs/>
                <w:lang w:val="uk-UA" w:eastAsia="en-US"/>
              </w:rPr>
              <w:t>Івано-Франківськ: Симфонія форте, 2016. 100 с.</w:t>
            </w:r>
          </w:p>
          <w:p w:rsidR="0065062D" w:rsidRPr="00193F1D" w:rsidRDefault="0065062D" w:rsidP="00F7666A">
            <w:pPr>
              <w:pStyle w:val="a5"/>
              <w:numPr>
                <w:ilvl w:val="0"/>
                <w:numId w:val="28"/>
              </w:numPr>
              <w:rPr>
                <w:lang w:eastAsia="en-US"/>
              </w:rPr>
            </w:pPr>
            <w:r w:rsidRPr="00193F1D">
              <w:rPr>
                <w:lang w:val="uk-UA" w:eastAsia="en-US"/>
              </w:rPr>
              <w:t xml:space="preserve">Цюпа Л.В., </w:t>
            </w:r>
            <w:proofErr w:type="spellStart"/>
            <w:r w:rsidRPr="00193F1D">
              <w:rPr>
                <w:lang w:val="uk-UA" w:eastAsia="en-US"/>
              </w:rPr>
              <w:t>Скарбек</w:t>
            </w:r>
            <w:proofErr w:type="spellEnd"/>
            <w:r w:rsidRPr="00193F1D">
              <w:rPr>
                <w:lang w:val="uk-UA" w:eastAsia="en-US"/>
              </w:rPr>
              <w:t xml:space="preserve"> О.Г. Навчально-методичний посібник  для розвитку навичок читання художнього твору (</w:t>
            </w:r>
            <w:r w:rsidRPr="00193F1D">
              <w:rPr>
                <w:lang w:val="fr-FR" w:eastAsia="en-US"/>
              </w:rPr>
              <w:t>Elsa</w:t>
            </w:r>
            <w:r w:rsidRPr="00193F1D">
              <w:rPr>
                <w:lang w:val="uk-UA" w:eastAsia="en-US"/>
              </w:rPr>
              <w:t xml:space="preserve"> </w:t>
            </w:r>
            <w:r w:rsidRPr="00193F1D">
              <w:rPr>
                <w:lang w:val="fr-FR" w:eastAsia="en-US"/>
              </w:rPr>
              <w:t>Triolet</w:t>
            </w:r>
            <w:r w:rsidRPr="00193F1D">
              <w:rPr>
                <w:lang w:val="uk-UA" w:eastAsia="en-US"/>
              </w:rPr>
              <w:t xml:space="preserve"> «</w:t>
            </w:r>
            <w:r w:rsidRPr="00193F1D">
              <w:rPr>
                <w:lang w:val="fr-FR" w:eastAsia="en-US"/>
              </w:rPr>
              <w:t>Les</w:t>
            </w:r>
            <w:r w:rsidRPr="00193F1D">
              <w:rPr>
                <w:lang w:val="uk-UA" w:eastAsia="en-US"/>
              </w:rPr>
              <w:t xml:space="preserve"> </w:t>
            </w:r>
            <w:r w:rsidRPr="00193F1D">
              <w:rPr>
                <w:lang w:val="fr-FR" w:eastAsia="en-US"/>
              </w:rPr>
              <w:t>roses</w:t>
            </w:r>
            <w:r w:rsidRPr="00193F1D">
              <w:rPr>
                <w:lang w:val="uk-UA" w:eastAsia="en-US"/>
              </w:rPr>
              <w:t xml:space="preserve"> а </w:t>
            </w:r>
            <w:r w:rsidRPr="00193F1D">
              <w:rPr>
                <w:lang w:val="fr-FR" w:eastAsia="en-US"/>
              </w:rPr>
              <w:t>cr</w:t>
            </w:r>
            <w:r w:rsidRPr="00193F1D">
              <w:rPr>
                <w:lang w:val="uk-UA" w:eastAsia="en-US"/>
              </w:rPr>
              <w:t>й</w:t>
            </w:r>
            <w:r w:rsidRPr="00193F1D">
              <w:rPr>
                <w:lang w:val="fr-FR" w:eastAsia="en-US"/>
              </w:rPr>
              <w:t>dit</w:t>
            </w:r>
            <w:r w:rsidRPr="00193F1D">
              <w:rPr>
                <w:lang w:val="uk-UA" w:eastAsia="en-US"/>
              </w:rPr>
              <w:t xml:space="preserve">») для студентів ІІ курсу спеціальності   «Французька мова та література» та ІІІ курсу спеціальності «Англійська мова та література» факультету іноземних мов. </w:t>
            </w:r>
            <w:proofErr w:type="spellStart"/>
            <w:r w:rsidRPr="00193F1D">
              <w:rPr>
                <w:lang w:val="uk-UA" w:eastAsia="en-US"/>
              </w:rPr>
              <w:t>Івано-</w:t>
            </w:r>
            <w:r w:rsidRPr="00193F1D">
              <w:rPr>
                <w:bCs/>
                <w:lang w:eastAsia="en-US"/>
              </w:rPr>
              <w:t>Франківськ</w:t>
            </w:r>
            <w:proofErr w:type="spellEnd"/>
            <w:r w:rsidRPr="00193F1D">
              <w:rPr>
                <w:bCs/>
                <w:lang w:val="fr-FR" w:eastAsia="en-US"/>
              </w:rPr>
              <w:t xml:space="preserve">: </w:t>
            </w:r>
            <w:proofErr w:type="spellStart"/>
            <w:r w:rsidRPr="00193F1D">
              <w:rPr>
                <w:bCs/>
                <w:lang w:eastAsia="en-US"/>
              </w:rPr>
              <w:t>Симфонія</w:t>
            </w:r>
            <w:proofErr w:type="spellEnd"/>
            <w:r w:rsidRPr="00193F1D">
              <w:rPr>
                <w:bCs/>
                <w:lang w:val="uk-UA" w:eastAsia="en-US"/>
              </w:rPr>
              <w:t xml:space="preserve"> </w:t>
            </w:r>
            <w:r w:rsidRPr="00193F1D">
              <w:rPr>
                <w:bCs/>
                <w:lang w:eastAsia="en-US"/>
              </w:rPr>
              <w:t>форте</w:t>
            </w:r>
            <w:r w:rsidRPr="00193F1D">
              <w:rPr>
                <w:bCs/>
                <w:lang w:val="fr-FR" w:eastAsia="en-US"/>
              </w:rPr>
              <w:t xml:space="preserve">, 2012. 172 </w:t>
            </w:r>
            <w:r w:rsidRPr="00193F1D">
              <w:rPr>
                <w:bCs/>
                <w:lang w:eastAsia="en-US"/>
              </w:rPr>
              <w:t>с</w:t>
            </w:r>
            <w:r w:rsidRPr="00193F1D">
              <w:rPr>
                <w:bCs/>
                <w:lang w:val="fr-FR" w:eastAsia="en-US"/>
              </w:rPr>
              <w:t>.</w:t>
            </w:r>
          </w:p>
          <w:p w:rsidR="0065062D" w:rsidRPr="00193F1D" w:rsidRDefault="0065062D" w:rsidP="00F7666A">
            <w:pPr>
              <w:pStyle w:val="a5"/>
              <w:numPr>
                <w:ilvl w:val="0"/>
                <w:numId w:val="28"/>
              </w:numPr>
              <w:rPr>
                <w:lang w:eastAsia="en-US"/>
              </w:rPr>
            </w:pPr>
            <w:r w:rsidRPr="00193F1D">
              <w:rPr>
                <w:lang w:val="fr-FR" w:eastAsia="en-US"/>
              </w:rPr>
              <w:t>Evelyne Sirйjols. Vocabulaire en dialogues. Niveau dйbutant. Paris, 2007. 128</w:t>
            </w:r>
            <w:r w:rsidRPr="00193F1D">
              <w:rPr>
                <w:lang w:eastAsia="en-US"/>
              </w:rPr>
              <w:t xml:space="preserve"> </w:t>
            </w:r>
            <w:r w:rsidRPr="00193F1D">
              <w:rPr>
                <w:lang w:val="fr-FR" w:eastAsia="en-US"/>
              </w:rPr>
              <w:t xml:space="preserve">p. </w:t>
            </w:r>
          </w:p>
          <w:p w:rsidR="0065062D" w:rsidRPr="00193F1D" w:rsidRDefault="0065062D" w:rsidP="00F7666A">
            <w:pPr>
              <w:pStyle w:val="a5"/>
              <w:numPr>
                <w:ilvl w:val="0"/>
                <w:numId w:val="28"/>
              </w:numPr>
              <w:rPr>
                <w:lang w:eastAsia="en-US"/>
              </w:rPr>
            </w:pPr>
            <w:r w:rsidRPr="00193F1D">
              <w:rPr>
                <w:bCs/>
                <w:color w:val="000000"/>
                <w:lang w:val="fr-FR" w:eastAsia="en-US"/>
              </w:rPr>
              <w:t xml:space="preserve">Cocton M. Gйnйration 1. </w:t>
            </w:r>
            <w:r w:rsidRPr="00193F1D">
              <w:rPr>
                <w:lang w:val="fr-FR" w:eastAsia="en-US"/>
              </w:rPr>
              <w:t>Mйthode de franзais</w:t>
            </w:r>
            <w:r w:rsidRPr="00193F1D">
              <w:rPr>
                <w:bCs/>
                <w:color w:val="000000"/>
                <w:lang w:val="fr-FR" w:eastAsia="en-US"/>
              </w:rPr>
              <w:t xml:space="preserve">. Niveau A1. Livre + Cahier. P. : </w:t>
            </w:r>
            <w:r w:rsidRPr="00193F1D">
              <w:rPr>
                <w:color w:val="000000"/>
                <w:shd w:val="clear" w:color="auto" w:fill="FFFFFF"/>
                <w:lang w:val="fr-FR" w:eastAsia="en-US"/>
              </w:rPr>
              <w:t>Йditions Didier, 2016.</w:t>
            </w:r>
            <w:r w:rsidRPr="00193F1D">
              <w:rPr>
                <w:lang w:val="fr-FR" w:eastAsia="en-US"/>
              </w:rPr>
              <w:t xml:space="preserve"> 48 p.</w:t>
            </w:r>
          </w:p>
          <w:p w:rsidR="0065062D" w:rsidRPr="00193F1D" w:rsidRDefault="0065062D" w:rsidP="00F7666A">
            <w:pPr>
              <w:pStyle w:val="a5"/>
              <w:numPr>
                <w:ilvl w:val="0"/>
                <w:numId w:val="28"/>
              </w:numPr>
              <w:rPr>
                <w:lang w:eastAsia="en-US"/>
              </w:rPr>
            </w:pPr>
            <w:r w:rsidRPr="00193F1D">
              <w:rPr>
                <w:lang w:val="fr-FR" w:eastAsia="en-US"/>
              </w:rPr>
              <w:t>Miquel C. Vite et Bien 1. Methode rapide pour adultes / C. Miquel. Paris : CLE International : Odile Tanoh Benon, 2009.</w:t>
            </w:r>
          </w:p>
        </w:tc>
      </w:tr>
    </w:tbl>
    <w:p w:rsidR="0065062D" w:rsidRPr="00604FD4" w:rsidRDefault="0065062D" w:rsidP="00395013">
      <w:pPr>
        <w:jc w:val="both"/>
        <w:rPr>
          <w:lang w:val="uk-UA"/>
        </w:rPr>
      </w:pPr>
    </w:p>
    <w:p w:rsidR="0065062D" w:rsidRPr="00604FD4" w:rsidRDefault="0065062D" w:rsidP="00395013">
      <w:pPr>
        <w:jc w:val="both"/>
        <w:rPr>
          <w:sz w:val="28"/>
          <w:szCs w:val="28"/>
          <w:lang w:val="uk-UA"/>
        </w:rPr>
      </w:pPr>
    </w:p>
    <w:p w:rsidR="0065062D" w:rsidRPr="00604FD4" w:rsidRDefault="0065062D" w:rsidP="00395013">
      <w:pPr>
        <w:jc w:val="both"/>
        <w:rPr>
          <w:lang w:val="uk-UA"/>
        </w:rPr>
      </w:pPr>
    </w:p>
    <w:p w:rsidR="0065062D" w:rsidRPr="00604FD4" w:rsidRDefault="0065062D" w:rsidP="00395013">
      <w:pPr>
        <w:jc w:val="both"/>
        <w:rPr>
          <w:sz w:val="28"/>
          <w:szCs w:val="28"/>
          <w:lang w:val="uk-UA"/>
        </w:rPr>
      </w:pPr>
    </w:p>
    <w:p w:rsidR="0065062D" w:rsidRPr="00604FD4" w:rsidRDefault="0065062D" w:rsidP="00581281">
      <w:pPr>
        <w:jc w:val="right"/>
        <w:rPr>
          <w:bCs/>
          <w:sz w:val="28"/>
          <w:szCs w:val="28"/>
          <w:lang w:val="uk-UA"/>
        </w:rPr>
      </w:pPr>
      <w:r w:rsidRPr="00604FD4">
        <w:rPr>
          <w:bCs/>
          <w:sz w:val="28"/>
          <w:szCs w:val="28"/>
          <w:lang w:val="uk-UA"/>
        </w:rPr>
        <w:t>Викладач</w:t>
      </w:r>
      <w:r w:rsidRPr="00604FD4">
        <w:rPr>
          <w:b/>
          <w:sz w:val="28"/>
          <w:szCs w:val="28"/>
          <w:lang w:val="uk-UA"/>
        </w:rPr>
        <w:t xml:space="preserve"> </w:t>
      </w:r>
      <w:r w:rsidRPr="00604FD4">
        <w:rPr>
          <w:b/>
          <w:i/>
          <w:sz w:val="28"/>
          <w:szCs w:val="28"/>
          <w:lang w:val="uk-UA"/>
        </w:rPr>
        <w:t>(прізвище, посада)</w:t>
      </w:r>
    </w:p>
    <w:p w:rsidR="0065062D" w:rsidRPr="00604FD4" w:rsidRDefault="0065062D" w:rsidP="00395013">
      <w:pPr>
        <w:jc w:val="center"/>
        <w:rPr>
          <w:b/>
          <w:sz w:val="28"/>
          <w:szCs w:val="28"/>
          <w:lang w:val="uk-UA"/>
        </w:rPr>
      </w:pPr>
    </w:p>
    <w:sectPr w:rsidR="0065062D" w:rsidRPr="00604FD4"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4C76D8"/>
    <w:multiLevelType w:val="hybridMultilevel"/>
    <w:tmpl w:val="21D4392A"/>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05F412BB"/>
    <w:multiLevelType w:val="hybridMultilevel"/>
    <w:tmpl w:val="92509870"/>
    <w:lvl w:ilvl="0" w:tplc="A5788C2C">
      <w:start w:val="4"/>
      <w:numFmt w:val="bullet"/>
      <w:lvlText w:val="-"/>
      <w:lvlJc w:val="left"/>
      <w:pPr>
        <w:ind w:left="1038" w:hanging="360"/>
      </w:pPr>
      <w:rPr>
        <w:rFonts w:ascii="Times New Roman" w:eastAsia="Times New Roman" w:hAnsi="Times New Roman"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1256243F"/>
    <w:multiLevelType w:val="hybridMultilevel"/>
    <w:tmpl w:val="5DFE7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9">
    <w:nsid w:val="24806D69"/>
    <w:multiLevelType w:val="hybridMultilevel"/>
    <w:tmpl w:val="38826680"/>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4949E3"/>
    <w:multiLevelType w:val="hybridMultilevel"/>
    <w:tmpl w:val="81E4856E"/>
    <w:lvl w:ilvl="0" w:tplc="A5788C2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5">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6">
    <w:nsid w:val="36E643BF"/>
    <w:multiLevelType w:val="hybridMultilevel"/>
    <w:tmpl w:val="50FEA8B6"/>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8">
    <w:nsid w:val="432B14E6"/>
    <w:multiLevelType w:val="hybridMultilevel"/>
    <w:tmpl w:val="0F2A0DDA"/>
    <w:lvl w:ilvl="0" w:tplc="A1E65C10">
      <w:start w:val="1"/>
      <w:numFmt w:val="decimal"/>
      <w:lvlText w:val="%1."/>
      <w:lvlJc w:val="left"/>
      <w:pPr>
        <w:ind w:left="720" w:hanging="360"/>
      </w:pPr>
      <w:rPr>
        <w:rFonts w:cs="Times New Roman"/>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AFE24CF"/>
    <w:multiLevelType w:val="hybridMultilevel"/>
    <w:tmpl w:val="AC90829C"/>
    <w:lvl w:ilvl="0" w:tplc="6DBAE592">
      <w:start w:val="4"/>
      <w:numFmt w:val="bullet"/>
      <w:lvlText w:val="-"/>
      <w:lvlJc w:val="left"/>
      <w:pPr>
        <w:tabs>
          <w:tab w:val="num" w:pos="750"/>
        </w:tabs>
        <w:ind w:left="750" w:hanging="39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FE017B7"/>
    <w:multiLevelType w:val="hybridMultilevel"/>
    <w:tmpl w:val="F8D48E4E"/>
    <w:lvl w:ilvl="0" w:tplc="A5788C2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6">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7">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5D793E52"/>
    <w:multiLevelType w:val="hybridMultilevel"/>
    <w:tmpl w:val="C422DD9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8F8381C"/>
    <w:multiLevelType w:val="hybridMultilevel"/>
    <w:tmpl w:val="B2B6768C"/>
    <w:lvl w:ilvl="0" w:tplc="673AB74E">
      <w:start w:val="1"/>
      <w:numFmt w:val="decimal"/>
      <w:lvlText w:val="%1"/>
      <w:lvlJc w:val="left"/>
      <w:pPr>
        <w:ind w:left="720" w:hanging="360"/>
      </w:pPr>
      <w:rPr>
        <w:rFonts w:ascii="Calibri" w:eastAsia="Times New Roman" w:hAnsi="Calibri" w:cs="Times New Roman"/>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34">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E3751DF"/>
    <w:multiLevelType w:val="hybridMultilevel"/>
    <w:tmpl w:val="49B88AD4"/>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0"/>
  </w:num>
  <w:num w:numId="4">
    <w:abstractNumId w:val="26"/>
  </w:num>
  <w:num w:numId="5">
    <w:abstractNumId w:val="2"/>
  </w:num>
  <w:num w:numId="6">
    <w:abstractNumId w:val="17"/>
  </w:num>
  <w:num w:numId="7">
    <w:abstractNumId w:val="27"/>
  </w:num>
  <w:num w:numId="8">
    <w:abstractNumId w:val="5"/>
  </w:num>
  <w:num w:numId="9">
    <w:abstractNumId w:val="31"/>
  </w:num>
  <w:num w:numId="10">
    <w:abstractNumId w:val="4"/>
  </w:num>
  <w:num w:numId="11">
    <w:abstractNumId w:val="34"/>
  </w:num>
  <w:num w:numId="12">
    <w:abstractNumId w:val="11"/>
  </w:num>
  <w:num w:numId="13">
    <w:abstractNumId w:val="24"/>
  </w:num>
  <w:num w:numId="14">
    <w:abstractNumId w:val="8"/>
  </w:num>
  <w:num w:numId="15">
    <w:abstractNumId w:val="15"/>
  </w:num>
  <w:num w:numId="16">
    <w:abstractNumId w:val="22"/>
  </w:num>
  <w:num w:numId="17">
    <w:abstractNumId w:val="10"/>
  </w:num>
  <w:num w:numId="18">
    <w:abstractNumId w:val="7"/>
  </w:num>
  <w:num w:numId="19">
    <w:abstractNumId w:val="21"/>
  </w:num>
  <w:num w:numId="20">
    <w:abstractNumId w:val="29"/>
  </w:num>
  <w:num w:numId="21">
    <w:abstractNumId w:val="14"/>
  </w:num>
  <w:num w:numId="22">
    <w:abstractNumId w:val="32"/>
  </w:num>
  <w:num w:numId="23">
    <w:abstractNumId w:val="25"/>
  </w:num>
  <w:num w:numId="24">
    <w:abstractNumId w:val="33"/>
  </w:num>
  <w:num w:numId="25">
    <w:abstractNumId w:val="28"/>
  </w:num>
  <w:num w:numId="26">
    <w:abstractNumId w:val="6"/>
  </w:num>
  <w:num w:numId="27">
    <w:abstractNumId w:val="30"/>
  </w:num>
  <w:num w:numId="28">
    <w:abstractNumId w:val="18"/>
  </w:num>
  <w:num w:numId="29">
    <w:abstractNumId w:val="1"/>
  </w:num>
  <w:num w:numId="30">
    <w:abstractNumId w:val="9"/>
  </w:num>
  <w:num w:numId="31">
    <w:abstractNumId w:val="16"/>
  </w:num>
  <w:num w:numId="32">
    <w:abstractNumId w:val="20"/>
  </w:num>
  <w:num w:numId="33">
    <w:abstractNumId w:val="3"/>
  </w:num>
  <w:num w:numId="34">
    <w:abstractNumId w:val="13"/>
  </w:num>
  <w:num w:numId="35">
    <w:abstractNumId w:val="2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0379"/>
    <w:rsid w:val="00003523"/>
    <w:rsid w:val="00003865"/>
    <w:rsid w:val="00006C1A"/>
    <w:rsid w:val="000255F2"/>
    <w:rsid w:val="00026A03"/>
    <w:rsid w:val="00041F87"/>
    <w:rsid w:val="00072283"/>
    <w:rsid w:val="0008043B"/>
    <w:rsid w:val="000A5D10"/>
    <w:rsid w:val="000B1616"/>
    <w:rsid w:val="000B5932"/>
    <w:rsid w:val="000C46E3"/>
    <w:rsid w:val="000D5B3C"/>
    <w:rsid w:val="000E60F3"/>
    <w:rsid w:val="000E72F4"/>
    <w:rsid w:val="000F2623"/>
    <w:rsid w:val="0010195E"/>
    <w:rsid w:val="001039A3"/>
    <w:rsid w:val="001044E3"/>
    <w:rsid w:val="001233D7"/>
    <w:rsid w:val="00151BC4"/>
    <w:rsid w:val="001627EF"/>
    <w:rsid w:val="001633A1"/>
    <w:rsid w:val="001678CE"/>
    <w:rsid w:val="00171027"/>
    <w:rsid w:val="00176185"/>
    <w:rsid w:val="00177F5E"/>
    <w:rsid w:val="0018665F"/>
    <w:rsid w:val="00186F60"/>
    <w:rsid w:val="00191BF6"/>
    <w:rsid w:val="00193CEB"/>
    <w:rsid w:val="00193F1D"/>
    <w:rsid w:val="001D6B3F"/>
    <w:rsid w:val="001D7B17"/>
    <w:rsid w:val="001D7B2C"/>
    <w:rsid w:val="0022362A"/>
    <w:rsid w:val="002308A5"/>
    <w:rsid w:val="0023207A"/>
    <w:rsid w:val="00234BB2"/>
    <w:rsid w:val="00236A99"/>
    <w:rsid w:val="002478D7"/>
    <w:rsid w:val="00254871"/>
    <w:rsid w:val="002730F9"/>
    <w:rsid w:val="002841D4"/>
    <w:rsid w:val="002900AE"/>
    <w:rsid w:val="00297EF6"/>
    <w:rsid w:val="002A2959"/>
    <w:rsid w:val="002C2330"/>
    <w:rsid w:val="002D7C27"/>
    <w:rsid w:val="0032281A"/>
    <w:rsid w:val="00325443"/>
    <w:rsid w:val="00335A19"/>
    <w:rsid w:val="00373614"/>
    <w:rsid w:val="00382B08"/>
    <w:rsid w:val="003928F0"/>
    <w:rsid w:val="00394054"/>
    <w:rsid w:val="00395013"/>
    <w:rsid w:val="003A1EFA"/>
    <w:rsid w:val="003B0208"/>
    <w:rsid w:val="003B1B54"/>
    <w:rsid w:val="003E3668"/>
    <w:rsid w:val="00413C6E"/>
    <w:rsid w:val="00431F7F"/>
    <w:rsid w:val="00441108"/>
    <w:rsid w:val="004411BC"/>
    <w:rsid w:val="004411D1"/>
    <w:rsid w:val="0044343D"/>
    <w:rsid w:val="0046796E"/>
    <w:rsid w:val="0047597C"/>
    <w:rsid w:val="004764AE"/>
    <w:rsid w:val="00481F0F"/>
    <w:rsid w:val="00483A45"/>
    <w:rsid w:val="00492508"/>
    <w:rsid w:val="00497ECB"/>
    <w:rsid w:val="004A515E"/>
    <w:rsid w:val="004A5BB1"/>
    <w:rsid w:val="004D1441"/>
    <w:rsid w:val="004D2C24"/>
    <w:rsid w:val="004F092F"/>
    <w:rsid w:val="004F7067"/>
    <w:rsid w:val="004F7AFF"/>
    <w:rsid w:val="005014D6"/>
    <w:rsid w:val="00501DB0"/>
    <w:rsid w:val="00503AB5"/>
    <w:rsid w:val="00512B91"/>
    <w:rsid w:val="00524D7E"/>
    <w:rsid w:val="005314E7"/>
    <w:rsid w:val="00535F09"/>
    <w:rsid w:val="00542D1A"/>
    <w:rsid w:val="00545BEE"/>
    <w:rsid w:val="00550E4D"/>
    <w:rsid w:val="0055276D"/>
    <w:rsid w:val="00552C02"/>
    <w:rsid w:val="00555C49"/>
    <w:rsid w:val="0056234C"/>
    <w:rsid w:val="0056780D"/>
    <w:rsid w:val="00571CC1"/>
    <w:rsid w:val="00581281"/>
    <w:rsid w:val="00594225"/>
    <w:rsid w:val="00596377"/>
    <w:rsid w:val="005A1E8D"/>
    <w:rsid w:val="005B46E5"/>
    <w:rsid w:val="005B7AC2"/>
    <w:rsid w:val="005C2C37"/>
    <w:rsid w:val="005E0183"/>
    <w:rsid w:val="005E6BEF"/>
    <w:rsid w:val="00604FD4"/>
    <w:rsid w:val="00613BE3"/>
    <w:rsid w:val="00617E15"/>
    <w:rsid w:val="00621005"/>
    <w:rsid w:val="00623FCA"/>
    <w:rsid w:val="00625C38"/>
    <w:rsid w:val="00625F36"/>
    <w:rsid w:val="006363F0"/>
    <w:rsid w:val="0065062D"/>
    <w:rsid w:val="00654CF9"/>
    <w:rsid w:val="006724D6"/>
    <w:rsid w:val="006A14B2"/>
    <w:rsid w:val="006D72ED"/>
    <w:rsid w:val="00701DF3"/>
    <w:rsid w:val="00703C30"/>
    <w:rsid w:val="00741461"/>
    <w:rsid w:val="00750ADB"/>
    <w:rsid w:val="00753AE2"/>
    <w:rsid w:val="00772FFD"/>
    <w:rsid w:val="007818F5"/>
    <w:rsid w:val="00784AB3"/>
    <w:rsid w:val="00784B7A"/>
    <w:rsid w:val="00786C41"/>
    <w:rsid w:val="0079713A"/>
    <w:rsid w:val="007A78D8"/>
    <w:rsid w:val="007C6DBA"/>
    <w:rsid w:val="007F3E5E"/>
    <w:rsid w:val="00816393"/>
    <w:rsid w:val="00835D68"/>
    <w:rsid w:val="0084381B"/>
    <w:rsid w:val="008566CD"/>
    <w:rsid w:val="008818BE"/>
    <w:rsid w:val="00890198"/>
    <w:rsid w:val="00893C14"/>
    <w:rsid w:val="008972EA"/>
    <w:rsid w:val="008F469C"/>
    <w:rsid w:val="00905380"/>
    <w:rsid w:val="00911755"/>
    <w:rsid w:val="00926547"/>
    <w:rsid w:val="009408A0"/>
    <w:rsid w:val="00943BC7"/>
    <w:rsid w:val="00945034"/>
    <w:rsid w:val="009506C9"/>
    <w:rsid w:val="00951CC2"/>
    <w:rsid w:val="0095499A"/>
    <w:rsid w:val="00955A85"/>
    <w:rsid w:val="00971144"/>
    <w:rsid w:val="00982EB9"/>
    <w:rsid w:val="009A2779"/>
    <w:rsid w:val="009B223C"/>
    <w:rsid w:val="009C2D82"/>
    <w:rsid w:val="009C4FD0"/>
    <w:rsid w:val="009F1EE0"/>
    <w:rsid w:val="00A020FC"/>
    <w:rsid w:val="00A16BD1"/>
    <w:rsid w:val="00A227B3"/>
    <w:rsid w:val="00A25CBD"/>
    <w:rsid w:val="00A309D5"/>
    <w:rsid w:val="00A31A69"/>
    <w:rsid w:val="00A32093"/>
    <w:rsid w:val="00A363EB"/>
    <w:rsid w:val="00A80635"/>
    <w:rsid w:val="00A910ED"/>
    <w:rsid w:val="00A943F9"/>
    <w:rsid w:val="00A94FF4"/>
    <w:rsid w:val="00AB26E3"/>
    <w:rsid w:val="00AB324B"/>
    <w:rsid w:val="00AC76DC"/>
    <w:rsid w:val="00AD3AC0"/>
    <w:rsid w:val="00AD465F"/>
    <w:rsid w:val="00AF6284"/>
    <w:rsid w:val="00B10A22"/>
    <w:rsid w:val="00B15753"/>
    <w:rsid w:val="00B22F38"/>
    <w:rsid w:val="00B33723"/>
    <w:rsid w:val="00B43425"/>
    <w:rsid w:val="00B72500"/>
    <w:rsid w:val="00B920F2"/>
    <w:rsid w:val="00B93336"/>
    <w:rsid w:val="00B973A8"/>
    <w:rsid w:val="00BA6268"/>
    <w:rsid w:val="00BB7A0A"/>
    <w:rsid w:val="00BC32A7"/>
    <w:rsid w:val="00BF1EE2"/>
    <w:rsid w:val="00C060E3"/>
    <w:rsid w:val="00C207DE"/>
    <w:rsid w:val="00C230BF"/>
    <w:rsid w:val="00C354E6"/>
    <w:rsid w:val="00C64CA8"/>
    <w:rsid w:val="00C67355"/>
    <w:rsid w:val="00C72406"/>
    <w:rsid w:val="00C749C7"/>
    <w:rsid w:val="00C81B4F"/>
    <w:rsid w:val="00CA1BE2"/>
    <w:rsid w:val="00CA3328"/>
    <w:rsid w:val="00CB54B0"/>
    <w:rsid w:val="00CC397F"/>
    <w:rsid w:val="00CC6144"/>
    <w:rsid w:val="00CF4582"/>
    <w:rsid w:val="00D12D5B"/>
    <w:rsid w:val="00D22E42"/>
    <w:rsid w:val="00D238DE"/>
    <w:rsid w:val="00D25043"/>
    <w:rsid w:val="00D264CF"/>
    <w:rsid w:val="00D479D2"/>
    <w:rsid w:val="00D65EC8"/>
    <w:rsid w:val="00D66F9A"/>
    <w:rsid w:val="00D72E07"/>
    <w:rsid w:val="00D74B80"/>
    <w:rsid w:val="00DC256D"/>
    <w:rsid w:val="00DC4931"/>
    <w:rsid w:val="00DC6C10"/>
    <w:rsid w:val="00DD3CEB"/>
    <w:rsid w:val="00DE6977"/>
    <w:rsid w:val="00DF70CA"/>
    <w:rsid w:val="00E13D32"/>
    <w:rsid w:val="00E13DDA"/>
    <w:rsid w:val="00E228CF"/>
    <w:rsid w:val="00E5131E"/>
    <w:rsid w:val="00E57728"/>
    <w:rsid w:val="00E57848"/>
    <w:rsid w:val="00EC0D96"/>
    <w:rsid w:val="00EC448C"/>
    <w:rsid w:val="00EE0154"/>
    <w:rsid w:val="00EE1819"/>
    <w:rsid w:val="00EE4289"/>
    <w:rsid w:val="00EF329B"/>
    <w:rsid w:val="00F0427E"/>
    <w:rsid w:val="00F04999"/>
    <w:rsid w:val="00F15F7E"/>
    <w:rsid w:val="00F17399"/>
    <w:rsid w:val="00F26A95"/>
    <w:rsid w:val="00F35A2B"/>
    <w:rsid w:val="00F550C1"/>
    <w:rsid w:val="00F62D35"/>
    <w:rsid w:val="00F659BB"/>
    <w:rsid w:val="00F71913"/>
    <w:rsid w:val="00F7205C"/>
    <w:rsid w:val="00F7666A"/>
    <w:rsid w:val="00F816EC"/>
    <w:rsid w:val="00F84408"/>
    <w:rsid w:val="00F9137E"/>
    <w:rsid w:val="00FA7198"/>
    <w:rsid w:val="00FB0A7B"/>
    <w:rsid w:val="00FC403D"/>
    <w:rsid w:val="00FE6401"/>
    <w:rsid w:val="00FE7803"/>
    <w:rsid w:val="00FF3E6F"/>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rPr>
      <w:rFonts w:eastAsia="Calibri"/>
    </w:rPr>
  </w:style>
  <w:style w:type="character" w:customStyle="1" w:styleId="a4">
    <w:name w:val="Основний текст з відступом Знак"/>
    <w:basedOn w:val="a0"/>
    <w:link w:val="a3"/>
    <w:uiPriority w:val="99"/>
    <w:locked/>
    <w:rsid w:val="00395013"/>
    <w:rPr>
      <w:rFonts w:ascii="Times New Roman" w:hAnsi="Times New Roman"/>
      <w:sz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i/>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uiPriority w:val="99"/>
    <w:semiHidden/>
    <w:rsid w:val="00A227B3"/>
    <w:rPr>
      <w:color w:val="605E5C"/>
      <w:shd w:val="clear" w:color="auto" w:fill="E1DFDD"/>
    </w:rPr>
  </w:style>
  <w:style w:type="paragraph" w:styleId="a9">
    <w:name w:val="Body Text"/>
    <w:basedOn w:val="a"/>
    <w:link w:val="aa"/>
    <w:uiPriority w:val="99"/>
    <w:rsid w:val="003928F0"/>
    <w:pPr>
      <w:spacing w:after="120"/>
    </w:pPr>
    <w:rPr>
      <w:rFonts w:eastAsia="Calibri"/>
    </w:rPr>
  </w:style>
  <w:style w:type="character" w:customStyle="1" w:styleId="aa">
    <w:name w:val="Основний текст Знак"/>
    <w:basedOn w:val="a0"/>
    <w:link w:val="a9"/>
    <w:uiPriority w:val="99"/>
    <w:semiHidden/>
    <w:locked/>
    <w:rsid w:val="003928F0"/>
    <w:rPr>
      <w:rFonts w:ascii="Times New Roman" w:hAnsi="Times New Roman"/>
      <w:sz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eastAsia="Calibri" w:hAnsi="Segoe UI"/>
      <w:sz w:val="18"/>
      <w:szCs w:val="18"/>
    </w:rPr>
  </w:style>
  <w:style w:type="character" w:customStyle="1" w:styleId="ad">
    <w:name w:val="Текст у виносці Знак"/>
    <w:basedOn w:val="a0"/>
    <w:link w:val="ac"/>
    <w:uiPriority w:val="99"/>
    <w:semiHidden/>
    <w:locked/>
    <w:rsid w:val="007818F5"/>
    <w:rPr>
      <w:rFonts w:ascii="Segoe UI" w:hAnsi="Segoe UI"/>
      <w:sz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rPr>
  </w:style>
  <w:style w:type="character" w:customStyle="1" w:styleId="notranslate">
    <w:name w:val="notranslate"/>
    <w:uiPriority w:val="99"/>
    <w:rsid w:val="00A363EB"/>
  </w:style>
  <w:style w:type="character" w:styleId="af">
    <w:name w:val="Strong"/>
    <w:basedOn w:val="a0"/>
    <w:uiPriority w:val="99"/>
    <w:qFormat/>
    <w:rsid w:val="00893C14"/>
    <w:rPr>
      <w:rFonts w:cs="Times New Roman"/>
      <w:b/>
    </w:rPr>
  </w:style>
  <w:style w:type="paragraph" w:styleId="3">
    <w:name w:val="Body Text 3"/>
    <w:basedOn w:val="a"/>
    <w:link w:val="30"/>
    <w:uiPriority w:val="99"/>
    <w:rsid w:val="00926547"/>
    <w:pPr>
      <w:spacing w:after="120" w:line="276" w:lineRule="auto"/>
    </w:pPr>
    <w:rPr>
      <w:rFonts w:ascii="Calibri" w:hAnsi="Calibri"/>
      <w:sz w:val="16"/>
      <w:szCs w:val="16"/>
      <w:lang w:val="uk-UA" w:eastAsia="uk-UA"/>
    </w:rPr>
  </w:style>
  <w:style w:type="character" w:customStyle="1" w:styleId="30">
    <w:name w:val="Основний текст 3 Знак"/>
    <w:basedOn w:val="a0"/>
    <w:link w:val="3"/>
    <w:uiPriority w:val="99"/>
    <w:locked/>
    <w:rsid w:val="00926547"/>
    <w:rPr>
      <w:rFonts w:eastAsia="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rPr>
      <w:rFonts w:eastAsia="Calibri"/>
    </w:rPr>
  </w:style>
  <w:style w:type="character" w:customStyle="1" w:styleId="a4">
    <w:name w:val="Основний текст з відступом Знак"/>
    <w:basedOn w:val="a0"/>
    <w:link w:val="a3"/>
    <w:uiPriority w:val="99"/>
    <w:locked/>
    <w:rsid w:val="00395013"/>
    <w:rPr>
      <w:rFonts w:ascii="Times New Roman" w:hAnsi="Times New Roman"/>
      <w:sz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i/>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uiPriority w:val="99"/>
    <w:semiHidden/>
    <w:rsid w:val="00A227B3"/>
    <w:rPr>
      <w:color w:val="605E5C"/>
      <w:shd w:val="clear" w:color="auto" w:fill="E1DFDD"/>
    </w:rPr>
  </w:style>
  <w:style w:type="paragraph" w:styleId="a9">
    <w:name w:val="Body Text"/>
    <w:basedOn w:val="a"/>
    <w:link w:val="aa"/>
    <w:uiPriority w:val="99"/>
    <w:rsid w:val="003928F0"/>
    <w:pPr>
      <w:spacing w:after="120"/>
    </w:pPr>
    <w:rPr>
      <w:rFonts w:eastAsia="Calibri"/>
    </w:rPr>
  </w:style>
  <w:style w:type="character" w:customStyle="1" w:styleId="aa">
    <w:name w:val="Основний текст Знак"/>
    <w:basedOn w:val="a0"/>
    <w:link w:val="a9"/>
    <w:uiPriority w:val="99"/>
    <w:semiHidden/>
    <w:locked/>
    <w:rsid w:val="003928F0"/>
    <w:rPr>
      <w:rFonts w:ascii="Times New Roman" w:hAnsi="Times New Roman"/>
      <w:sz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eastAsia="Calibri" w:hAnsi="Segoe UI"/>
      <w:sz w:val="18"/>
      <w:szCs w:val="18"/>
    </w:rPr>
  </w:style>
  <w:style w:type="character" w:customStyle="1" w:styleId="ad">
    <w:name w:val="Текст у виносці Знак"/>
    <w:basedOn w:val="a0"/>
    <w:link w:val="ac"/>
    <w:uiPriority w:val="99"/>
    <w:semiHidden/>
    <w:locked/>
    <w:rsid w:val="007818F5"/>
    <w:rPr>
      <w:rFonts w:ascii="Segoe UI" w:hAnsi="Segoe UI"/>
      <w:sz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rPr>
  </w:style>
  <w:style w:type="character" w:customStyle="1" w:styleId="notranslate">
    <w:name w:val="notranslate"/>
    <w:uiPriority w:val="99"/>
    <w:rsid w:val="00A363EB"/>
  </w:style>
  <w:style w:type="character" w:styleId="af">
    <w:name w:val="Strong"/>
    <w:basedOn w:val="a0"/>
    <w:uiPriority w:val="99"/>
    <w:qFormat/>
    <w:rsid w:val="00893C14"/>
    <w:rPr>
      <w:rFonts w:cs="Times New Roman"/>
      <w:b/>
    </w:rPr>
  </w:style>
  <w:style w:type="paragraph" w:styleId="3">
    <w:name w:val="Body Text 3"/>
    <w:basedOn w:val="a"/>
    <w:link w:val="30"/>
    <w:uiPriority w:val="99"/>
    <w:rsid w:val="00926547"/>
    <w:pPr>
      <w:spacing w:after="120" w:line="276" w:lineRule="auto"/>
    </w:pPr>
    <w:rPr>
      <w:rFonts w:ascii="Calibri" w:hAnsi="Calibri"/>
      <w:sz w:val="16"/>
      <w:szCs w:val="16"/>
      <w:lang w:val="uk-UA" w:eastAsia="uk-UA"/>
    </w:rPr>
  </w:style>
  <w:style w:type="character" w:customStyle="1" w:styleId="30">
    <w:name w:val="Основний текст 3 Знак"/>
    <w:basedOn w:val="a0"/>
    <w:link w:val="3"/>
    <w:uiPriority w:val="99"/>
    <w:locked/>
    <w:rsid w:val="00926547"/>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ian.kruk@pnu.edu.u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iana.kovbaniuk@pnu.edu.ua" TargetMode="External"/><Relationship Id="rId12" Type="http://schemas.openxmlformats.org/officeDocument/2006/relationships/hyperlink" Target="http://www.d-learn.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tiana.smushak@pnu.edu.ua" TargetMode="External"/><Relationship Id="rId11" Type="http://schemas.openxmlformats.org/officeDocument/2006/relationships/hyperlink" Target="mailto:nataliia.lutsyk@pnu.edu.ua" TargetMode="External"/><Relationship Id="rId5" Type="http://schemas.openxmlformats.org/officeDocument/2006/relationships/webSettings" Target="webSettings.xml"/><Relationship Id="rId10" Type="http://schemas.openxmlformats.org/officeDocument/2006/relationships/hyperlink" Target="mailto:liudmyla.tsiupa@pnu.edu.ua" TargetMode="External"/><Relationship Id="rId4" Type="http://schemas.openxmlformats.org/officeDocument/2006/relationships/settings" Target="settings.xml"/><Relationship Id="rId9" Type="http://schemas.openxmlformats.org/officeDocument/2006/relationships/hyperlink" Target="mailto:halyna.voronko@pnu.edu.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11075</Words>
  <Characters>6313</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МІНІСТЕРСТВО ОСВІТИ І НАУКИ УКРАЇНИ</vt:lpstr>
    </vt:vector>
  </TitlesOfParts>
  <Company/>
  <LinksUpToDate>false</LinksUpToDate>
  <CharactersWithSpaces>17354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2020-12-15T08:36:00Z</cp:lastPrinted>
  <dcterms:created xsi:type="dcterms:W3CDTF">2021-11-09T17:22:00Z</dcterms:created>
  <dcterms:modified xsi:type="dcterms:W3CDTF">2021-11-09T17:22:00Z</dcterms:modified>
</cp:coreProperties>
</file>