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2BE" w:rsidRPr="008A4BE1" w:rsidRDefault="00A042BE" w:rsidP="008A4BE1">
      <w:pPr>
        <w:spacing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8A4BE1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  <w:r w:rsidRPr="008A4BE1">
        <w:rPr>
          <w:rFonts w:ascii="Times New Roman" w:hAnsi="Times New Roman" w:cs="Times New Roman"/>
          <w:sz w:val="28"/>
          <w:szCs w:val="28"/>
        </w:rPr>
        <w:br/>
        <w:t>ДВНЗ «ПРИКАРПАТСЬКИЙ НАЦІОНАЛЬНИЙ УНІВЕРСИТЕТ</w:t>
      </w:r>
      <w:r w:rsidRPr="008A4BE1">
        <w:rPr>
          <w:rFonts w:ascii="Times New Roman" w:hAnsi="Times New Roman" w:cs="Times New Roman"/>
          <w:sz w:val="28"/>
          <w:szCs w:val="28"/>
        </w:rPr>
        <w:br/>
        <w:t>ІМЕНІ ВАСИЛЯ СТЕФАНИКА»</w:t>
      </w:r>
    </w:p>
    <w:p w:rsidR="00352177" w:rsidRPr="008A4BE1" w:rsidRDefault="00352177" w:rsidP="008A4B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A4BE1">
        <w:rPr>
          <w:rFonts w:ascii="Times New Roman" w:hAnsi="Times New Roman" w:cs="Times New Roman"/>
          <w:sz w:val="28"/>
          <w:szCs w:val="28"/>
        </w:rPr>
        <w:t>Педагогічний факультет</w:t>
      </w:r>
    </w:p>
    <w:p w:rsidR="00352177" w:rsidRPr="008A4BE1" w:rsidRDefault="00352177" w:rsidP="008A4B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4BE1">
        <w:rPr>
          <w:rFonts w:ascii="Times New Roman" w:hAnsi="Times New Roman" w:cs="Times New Roman"/>
          <w:sz w:val="28"/>
          <w:szCs w:val="28"/>
        </w:rPr>
        <w:t>Кафедра педагогіки та освітнього менеджменту імені Богдана Ступарика</w:t>
      </w:r>
    </w:p>
    <w:p w:rsidR="00352177" w:rsidRPr="008A4BE1" w:rsidRDefault="00352177" w:rsidP="008A4B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47909" w:rsidRPr="008A4BE1" w:rsidRDefault="00A47909" w:rsidP="008A4BE1">
      <w:pPr>
        <w:spacing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A47909" w:rsidRPr="008A4BE1" w:rsidRDefault="00A47909" w:rsidP="008A4BE1">
      <w:pPr>
        <w:spacing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A47909" w:rsidRPr="008A4BE1" w:rsidRDefault="00A47909" w:rsidP="008A4BE1">
      <w:pPr>
        <w:spacing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A47909" w:rsidRPr="008A4BE1" w:rsidRDefault="00A47909" w:rsidP="008A4BE1">
      <w:pPr>
        <w:spacing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A042BE" w:rsidRPr="008A4BE1" w:rsidRDefault="00A042BE" w:rsidP="008A4BE1">
      <w:pPr>
        <w:spacing w:after="0" w:line="240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BE1">
        <w:rPr>
          <w:rFonts w:ascii="Times New Roman" w:hAnsi="Times New Roman" w:cs="Times New Roman"/>
          <w:b/>
          <w:sz w:val="28"/>
          <w:szCs w:val="28"/>
        </w:rPr>
        <w:t>СИЛАБУС НАВЧАЛЬНОЇ ДИСЦИПЛІНИ</w:t>
      </w:r>
    </w:p>
    <w:p w:rsidR="00A042BE" w:rsidRPr="008A4BE1" w:rsidRDefault="00A042BE" w:rsidP="008A4BE1">
      <w:pPr>
        <w:spacing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A042BE" w:rsidRPr="008A4BE1" w:rsidRDefault="00A042BE" w:rsidP="008A4BE1">
      <w:pPr>
        <w:spacing w:after="0" w:line="240" w:lineRule="auto"/>
        <w:ind w:left="20"/>
        <w:jc w:val="center"/>
        <w:rPr>
          <w:rStyle w:val="3"/>
          <w:rFonts w:eastAsiaTheme="minorHAnsi"/>
          <w:bCs w:val="0"/>
          <w:color w:val="auto"/>
          <w:sz w:val="28"/>
          <w:szCs w:val="28"/>
          <w:u w:val="none"/>
        </w:rPr>
      </w:pPr>
      <w:r w:rsidRPr="008A4BE1">
        <w:rPr>
          <w:rStyle w:val="3"/>
          <w:rFonts w:eastAsiaTheme="minorHAnsi"/>
          <w:bCs w:val="0"/>
          <w:color w:val="auto"/>
          <w:sz w:val="28"/>
          <w:szCs w:val="28"/>
          <w:u w:val="none"/>
        </w:rPr>
        <w:t>Педагогіка</w:t>
      </w:r>
    </w:p>
    <w:p w:rsidR="00A042BE" w:rsidRDefault="00A042BE" w:rsidP="008A4BE1">
      <w:pPr>
        <w:spacing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8A4BE1" w:rsidRPr="008A4BE1" w:rsidRDefault="008A4BE1" w:rsidP="008A4BE1">
      <w:pPr>
        <w:spacing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A042BE" w:rsidRPr="008A4BE1" w:rsidRDefault="00A042BE" w:rsidP="008A4B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BE1">
        <w:rPr>
          <w:rFonts w:ascii="Times New Roman" w:hAnsi="Times New Roman" w:cs="Times New Roman"/>
          <w:sz w:val="28"/>
          <w:szCs w:val="28"/>
        </w:rPr>
        <w:t>Перший (</w:t>
      </w:r>
      <w:r w:rsidR="00EB4ED9" w:rsidRPr="008A4BE1">
        <w:rPr>
          <w:rFonts w:ascii="Times New Roman" w:hAnsi="Times New Roman" w:cs="Times New Roman"/>
          <w:sz w:val="28"/>
          <w:szCs w:val="28"/>
        </w:rPr>
        <w:t>бакалаврський</w:t>
      </w:r>
      <w:r w:rsidRPr="008A4BE1">
        <w:rPr>
          <w:rFonts w:ascii="Times New Roman" w:hAnsi="Times New Roman" w:cs="Times New Roman"/>
          <w:sz w:val="28"/>
          <w:szCs w:val="28"/>
        </w:rPr>
        <w:t>) рівень</w:t>
      </w:r>
    </w:p>
    <w:p w:rsidR="008A4BE1" w:rsidRDefault="008A4BE1" w:rsidP="008A4B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177" w:rsidRPr="008A4BE1" w:rsidRDefault="008A4BE1" w:rsidP="008A4B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Освітня програма</w:t>
      </w:r>
      <w:r w:rsidR="00352177" w:rsidRPr="008A4BE1">
        <w:rPr>
          <w:rFonts w:ascii="Times New Roman" w:hAnsi="Times New Roman" w:cs="Times New Roman"/>
          <w:sz w:val="28"/>
          <w:szCs w:val="28"/>
        </w:rPr>
        <w:t>:</w:t>
      </w:r>
    </w:p>
    <w:p w:rsidR="008A4BE1" w:rsidRDefault="008A4BE1" w:rsidP="008A4B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177" w:rsidRPr="008A4BE1" w:rsidRDefault="008A4BE1" w:rsidP="008A4B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52177" w:rsidRPr="008A4BE1">
        <w:rPr>
          <w:rFonts w:ascii="Times New Roman" w:hAnsi="Times New Roman" w:cs="Times New Roman"/>
          <w:sz w:val="28"/>
          <w:szCs w:val="28"/>
        </w:rPr>
        <w:t>Середня освіта (англійська</w:t>
      </w:r>
      <w:r w:rsidRPr="008A4BE1">
        <w:rPr>
          <w:rFonts w:ascii="Times New Roman" w:hAnsi="Times New Roman" w:cs="Times New Roman"/>
          <w:sz w:val="28"/>
          <w:szCs w:val="28"/>
        </w:rPr>
        <w:t xml:space="preserve"> мова і</w:t>
      </w:r>
      <w:r w:rsidR="00352177" w:rsidRPr="008A4BE1">
        <w:rPr>
          <w:rFonts w:ascii="Times New Roman" w:hAnsi="Times New Roman" w:cs="Times New Roman"/>
          <w:sz w:val="28"/>
          <w:szCs w:val="28"/>
        </w:rPr>
        <w:t xml:space="preserve"> література)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52177" w:rsidRPr="008A4BE1" w:rsidRDefault="00352177" w:rsidP="008A4B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177" w:rsidRPr="008A4BE1" w:rsidRDefault="008A4BE1" w:rsidP="008A4B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Спеціальність </w:t>
      </w:r>
      <w:r w:rsidR="00352177" w:rsidRPr="008A4BE1">
        <w:rPr>
          <w:rFonts w:ascii="Times New Roman" w:hAnsi="Times New Roman" w:cs="Times New Roman"/>
          <w:sz w:val="28"/>
          <w:szCs w:val="28"/>
        </w:rPr>
        <w:t>014</w:t>
      </w:r>
      <w:r w:rsidRPr="008A4BE1">
        <w:rPr>
          <w:rFonts w:ascii="Times New Roman" w:hAnsi="Times New Roman" w:cs="Times New Roman"/>
          <w:sz w:val="28"/>
          <w:szCs w:val="28"/>
        </w:rPr>
        <w:t>.02 «</w:t>
      </w:r>
      <w:r w:rsidR="00352177" w:rsidRPr="008A4BE1">
        <w:rPr>
          <w:rFonts w:ascii="Times New Roman" w:hAnsi="Times New Roman" w:cs="Times New Roman"/>
          <w:sz w:val="28"/>
          <w:szCs w:val="28"/>
        </w:rPr>
        <w:t>Середня освіта</w:t>
      </w:r>
      <w:r w:rsidRPr="008A4BE1">
        <w:rPr>
          <w:rFonts w:ascii="Times New Roman" w:hAnsi="Times New Roman" w:cs="Times New Roman"/>
          <w:sz w:val="28"/>
          <w:szCs w:val="28"/>
        </w:rPr>
        <w:t>. Мова та література (англійська)</w:t>
      </w:r>
    </w:p>
    <w:p w:rsidR="008A4BE1" w:rsidRDefault="008A4BE1" w:rsidP="008A4B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52177" w:rsidRPr="008A4BE1" w:rsidRDefault="00352177" w:rsidP="008A4B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BE1">
        <w:rPr>
          <w:rFonts w:ascii="Times New Roman" w:hAnsi="Times New Roman" w:cs="Times New Roman"/>
          <w:sz w:val="28"/>
          <w:szCs w:val="28"/>
        </w:rPr>
        <w:t>Галузь знань 01 Освіта/Педагогіка</w:t>
      </w:r>
    </w:p>
    <w:p w:rsidR="00352177" w:rsidRPr="008A4BE1" w:rsidRDefault="00352177" w:rsidP="008A4B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BE1" w:rsidRDefault="008A4BE1" w:rsidP="008A4BE1">
      <w:pPr>
        <w:tabs>
          <w:tab w:val="left" w:leader="underscore" w:pos="6958"/>
          <w:tab w:val="left" w:leader="underscore" w:pos="83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4BE1" w:rsidRDefault="008A4BE1" w:rsidP="008A4BE1">
      <w:pPr>
        <w:tabs>
          <w:tab w:val="left" w:leader="underscore" w:pos="6958"/>
          <w:tab w:val="left" w:leader="underscore" w:pos="83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4BE1" w:rsidRDefault="008A4BE1" w:rsidP="008A4BE1">
      <w:pPr>
        <w:tabs>
          <w:tab w:val="left" w:leader="underscore" w:pos="6958"/>
          <w:tab w:val="left" w:leader="underscore" w:pos="83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4BE1" w:rsidRDefault="008A4BE1" w:rsidP="008A4BE1">
      <w:pPr>
        <w:tabs>
          <w:tab w:val="left" w:leader="underscore" w:pos="6958"/>
          <w:tab w:val="left" w:leader="underscore" w:pos="83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4BE1" w:rsidRDefault="008A4BE1" w:rsidP="008A4BE1">
      <w:pPr>
        <w:tabs>
          <w:tab w:val="left" w:leader="underscore" w:pos="6958"/>
          <w:tab w:val="left" w:leader="underscore" w:pos="83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4BE1" w:rsidRDefault="008A4BE1" w:rsidP="008A4BE1">
      <w:pPr>
        <w:tabs>
          <w:tab w:val="left" w:leader="underscore" w:pos="6958"/>
          <w:tab w:val="left" w:leader="underscore" w:pos="83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42BE" w:rsidRPr="008A4BE1" w:rsidRDefault="00A042BE" w:rsidP="008A4BE1">
      <w:pPr>
        <w:tabs>
          <w:tab w:val="left" w:leader="underscore" w:pos="6958"/>
          <w:tab w:val="left" w:leader="underscore" w:pos="832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4BE1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  <w:r w:rsidR="00A34170" w:rsidRPr="008A4BE1">
        <w:rPr>
          <w:rFonts w:ascii="Times New Roman" w:hAnsi="Times New Roman" w:cs="Times New Roman"/>
          <w:sz w:val="28"/>
          <w:szCs w:val="28"/>
        </w:rPr>
        <w:t xml:space="preserve"> </w:t>
      </w:r>
      <w:r w:rsidRPr="008A4BE1">
        <w:rPr>
          <w:rFonts w:ascii="Times New Roman" w:hAnsi="Times New Roman" w:cs="Times New Roman"/>
          <w:sz w:val="28"/>
          <w:szCs w:val="28"/>
        </w:rPr>
        <w:br/>
        <w:t>Протокол № 2  від “05” вересня 2019р.</w:t>
      </w:r>
    </w:p>
    <w:p w:rsidR="00A042BE" w:rsidRPr="008A4BE1" w:rsidRDefault="00A042BE" w:rsidP="008A4BE1">
      <w:pPr>
        <w:tabs>
          <w:tab w:val="left" w:leader="underscore" w:pos="6958"/>
          <w:tab w:val="left" w:leader="underscore" w:pos="83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42BE" w:rsidRPr="008A4BE1" w:rsidRDefault="00A042BE" w:rsidP="008A4BE1">
      <w:pPr>
        <w:tabs>
          <w:tab w:val="left" w:leader="underscore" w:pos="6958"/>
          <w:tab w:val="left" w:leader="underscore" w:pos="8326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A042BE" w:rsidRPr="008A4BE1" w:rsidRDefault="00A042BE" w:rsidP="008A4BE1">
      <w:pPr>
        <w:tabs>
          <w:tab w:val="left" w:leader="underscore" w:pos="6958"/>
          <w:tab w:val="left" w:leader="underscore" w:pos="8326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A042BE" w:rsidRPr="008A4BE1" w:rsidRDefault="00A042BE" w:rsidP="008A4BE1">
      <w:pPr>
        <w:tabs>
          <w:tab w:val="left" w:leader="underscore" w:pos="6958"/>
          <w:tab w:val="left" w:leader="underscore" w:pos="8326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A042BE" w:rsidRPr="008A4BE1" w:rsidRDefault="00A042BE" w:rsidP="008A4BE1">
      <w:pPr>
        <w:spacing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8A4BE1">
        <w:rPr>
          <w:rFonts w:ascii="Times New Roman" w:hAnsi="Times New Roman" w:cs="Times New Roman"/>
          <w:sz w:val="28"/>
          <w:szCs w:val="28"/>
        </w:rPr>
        <w:t>м. Івано-Франківськ – 2019</w:t>
      </w:r>
    </w:p>
    <w:p w:rsidR="00A34170" w:rsidRPr="00411FB9" w:rsidRDefault="00A34170" w:rsidP="008A4BE1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p w:rsidR="002E30E4" w:rsidRDefault="002E3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42BE" w:rsidRPr="008A4BE1" w:rsidRDefault="00A042BE" w:rsidP="00411FB9">
      <w:pPr>
        <w:spacing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8A4BE1">
        <w:rPr>
          <w:rFonts w:ascii="Times New Roman" w:hAnsi="Times New Roman" w:cs="Times New Roman"/>
          <w:sz w:val="28"/>
          <w:szCs w:val="28"/>
        </w:rPr>
        <w:lastRenderedPageBreak/>
        <w:t>ЗМІСТ</w:t>
      </w:r>
    </w:p>
    <w:p w:rsidR="00A042BE" w:rsidRPr="008A4BE1" w:rsidRDefault="00A042BE" w:rsidP="008A4BE1">
      <w:pPr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8A4BE1">
        <w:rPr>
          <w:rFonts w:ascii="Times New Roman" w:hAnsi="Times New Roman" w:cs="Times New Roman"/>
          <w:sz w:val="28"/>
          <w:szCs w:val="28"/>
        </w:rPr>
        <w:t>•</w:t>
      </w:r>
      <w:r w:rsidRPr="008A4BE1">
        <w:rPr>
          <w:rFonts w:ascii="Times New Roman" w:hAnsi="Times New Roman" w:cs="Times New Roman"/>
          <w:sz w:val="28"/>
          <w:szCs w:val="28"/>
        </w:rPr>
        <w:tab/>
        <w:t xml:space="preserve">Мета </w:t>
      </w:r>
      <w:r w:rsidR="00A34170" w:rsidRPr="008A4BE1">
        <w:rPr>
          <w:rFonts w:ascii="Times New Roman" w:hAnsi="Times New Roman" w:cs="Times New Roman"/>
          <w:sz w:val="28"/>
          <w:szCs w:val="28"/>
        </w:rPr>
        <w:t>і завдання</w:t>
      </w:r>
      <w:r w:rsidRPr="008A4BE1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A042BE" w:rsidRPr="008A4BE1" w:rsidRDefault="00A042BE" w:rsidP="008A4BE1">
      <w:pPr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8A4BE1">
        <w:rPr>
          <w:rFonts w:ascii="Times New Roman" w:hAnsi="Times New Roman" w:cs="Times New Roman"/>
          <w:sz w:val="28"/>
          <w:szCs w:val="28"/>
        </w:rPr>
        <w:t>•</w:t>
      </w:r>
      <w:r w:rsidRPr="008A4BE1">
        <w:rPr>
          <w:rFonts w:ascii="Times New Roman" w:hAnsi="Times New Roman" w:cs="Times New Roman"/>
          <w:sz w:val="28"/>
          <w:szCs w:val="28"/>
        </w:rPr>
        <w:tab/>
        <w:t>Результати навчання (компетентності)</w:t>
      </w:r>
    </w:p>
    <w:p w:rsidR="00A042BE" w:rsidRPr="008A4BE1" w:rsidRDefault="00A042BE" w:rsidP="008A4BE1">
      <w:pPr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8A4BE1">
        <w:rPr>
          <w:rFonts w:ascii="Times New Roman" w:hAnsi="Times New Roman" w:cs="Times New Roman"/>
          <w:sz w:val="28"/>
          <w:szCs w:val="28"/>
        </w:rPr>
        <w:t>•</w:t>
      </w:r>
      <w:r w:rsidRPr="008A4BE1">
        <w:rPr>
          <w:rFonts w:ascii="Times New Roman" w:hAnsi="Times New Roman" w:cs="Times New Roman"/>
          <w:sz w:val="28"/>
          <w:szCs w:val="28"/>
        </w:rPr>
        <w:tab/>
        <w:t>Організація навчання курсу</w:t>
      </w:r>
    </w:p>
    <w:p w:rsidR="00A042BE" w:rsidRPr="008A4BE1" w:rsidRDefault="00A042BE" w:rsidP="008A4BE1">
      <w:pPr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8A4BE1">
        <w:rPr>
          <w:rFonts w:ascii="Times New Roman" w:hAnsi="Times New Roman" w:cs="Times New Roman"/>
          <w:sz w:val="28"/>
          <w:szCs w:val="28"/>
        </w:rPr>
        <w:t>•</w:t>
      </w:r>
      <w:r w:rsidRPr="008A4BE1">
        <w:rPr>
          <w:rFonts w:ascii="Times New Roman" w:hAnsi="Times New Roman" w:cs="Times New Roman"/>
          <w:sz w:val="28"/>
          <w:szCs w:val="28"/>
        </w:rPr>
        <w:tab/>
        <w:t>Система оцінювання курсу</w:t>
      </w:r>
    </w:p>
    <w:p w:rsidR="00A042BE" w:rsidRPr="008A4BE1" w:rsidRDefault="00A042BE" w:rsidP="008A4BE1">
      <w:pPr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8A4BE1">
        <w:rPr>
          <w:rFonts w:ascii="Times New Roman" w:hAnsi="Times New Roman" w:cs="Times New Roman"/>
          <w:sz w:val="28"/>
          <w:szCs w:val="28"/>
        </w:rPr>
        <w:t>•</w:t>
      </w:r>
      <w:r w:rsidRPr="008A4BE1">
        <w:rPr>
          <w:rFonts w:ascii="Times New Roman" w:hAnsi="Times New Roman" w:cs="Times New Roman"/>
          <w:sz w:val="28"/>
          <w:szCs w:val="28"/>
        </w:rPr>
        <w:tab/>
        <w:t>Політика курсу</w:t>
      </w:r>
    </w:p>
    <w:p w:rsidR="00A042BE" w:rsidRPr="008A4BE1" w:rsidRDefault="00A042BE" w:rsidP="008A4BE1">
      <w:pPr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8A4BE1">
        <w:rPr>
          <w:rFonts w:ascii="Times New Roman" w:hAnsi="Times New Roman" w:cs="Times New Roman"/>
          <w:sz w:val="28"/>
          <w:szCs w:val="28"/>
        </w:rPr>
        <w:t>•</w:t>
      </w:r>
      <w:r w:rsidRPr="008A4BE1">
        <w:rPr>
          <w:rFonts w:ascii="Times New Roman" w:hAnsi="Times New Roman" w:cs="Times New Roman"/>
          <w:sz w:val="28"/>
          <w:szCs w:val="28"/>
        </w:rPr>
        <w:tab/>
        <w:t>Рекомендована література</w:t>
      </w:r>
    </w:p>
    <w:p w:rsidR="00A042BE" w:rsidRPr="008A4BE1" w:rsidRDefault="00A042BE" w:rsidP="008A4BE1">
      <w:pPr>
        <w:spacing w:after="0"/>
        <w:ind w:left="20"/>
        <w:rPr>
          <w:rFonts w:ascii="Times New Roman" w:hAnsi="Times New Roman" w:cs="Times New Roman"/>
          <w:sz w:val="28"/>
          <w:szCs w:val="28"/>
        </w:rPr>
      </w:pPr>
    </w:p>
    <w:p w:rsidR="00A042BE" w:rsidRPr="008A4BE1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p w:rsidR="002E30E4" w:rsidRDefault="002E3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42BE" w:rsidRPr="00411FB9" w:rsidRDefault="00A042BE" w:rsidP="00411FB9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1559"/>
        <w:gridCol w:w="604"/>
        <w:gridCol w:w="530"/>
        <w:gridCol w:w="709"/>
        <w:gridCol w:w="1276"/>
        <w:gridCol w:w="425"/>
        <w:gridCol w:w="709"/>
        <w:gridCol w:w="1383"/>
      </w:tblGrid>
      <w:tr w:rsidR="00A042BE" w:rsidRPr="00411FB9" w:rsidTr="00FE3967">
        <w:tc>
          <w:tcPr>
            <w:tcW w:w="9855" w:type="dxa"/>
            <w:gridSpan w:val="10"/>
          </w:tcPr>
          <w:p w:rsidR="00A042BE" w:rsidRPr="002E30E4" w:rsidRDefault="00A042BE" w:rsidP="002E30E4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</w:pPr>
            <w:r w:rsidRPr="002E30E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t>Загальна інформація</w:t>
            </w:r>
          </w:p>
          <w:p w:rsidR="002E30E4" w:rsidRPr="002E30E4" w:rsidRDefault="002E30E4" w:rsidP="002E30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BE" w:rsidRPr="00411FB9" w:rsidTr="00FE3967">
        <w:tc>
          <w:tcPr>
            <w:tcW w:w="4823" w:type="dxa"/>
            <w:gridSpan w:val="4"/>
          </w:tcPr>
          <w:p w:rsidR="00A042BE" w:rsidRPr="00411FB9" w:rsidRDefault="00A042B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5032" w:type="dxa"/>
            <w:gridSpan w:val="6"/>
          </w:tcPr>
          <w:p w:rsidR="00A042BE" w:rsidRPr="00411FB9" w:rsidRDefault="00A042B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Педагогіка</w:t>
            </w:r>
          </w:p>
        </w:tc>
      </w:tr>
      <w:tr w:rsidR="00A042BE" w:rsidRPr="00411FB9" w:rsidTr="00FE3967">
        <w:tc>
          <w:tcPr>
            <w:tcW w:w="4823" w:type="dxa"/>
            <w:gridSpan w:val="4"/>
          </w:tcPr>
          <w:p w:rsidR="00A042BE" w:rsidRPr="00411FB9" w:rsidRDefault="00A042B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  <w:r w:rsidR="00456F8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32" w:type="dxa"/>
            <w:gridSpan w:val="6"/>
          </w:tcPr>
          <w:p w:rsidR="0026298E" w:rsidRDefault="00A042B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Професор кафедри </w:t>
            </w:r>
            <w:r w:rsidR="00A34170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педагогіки та освітнього менеджменту ім. Б. Ступарика </w:t>
            </w:r>
          </w:p>
          <w:p w:rsidR="00A042BE" w:rsidRPr="00411FB9" w:rsidRDefault="008A4BE1" w:rsidP="008A4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Стражнікова Інна Василівна</w:t>
            </w:r>
          </w:p>
        </w:tc>
      </w:tr>
      <w:tr w:rsidR="00A042BE" w:rsidRPr="00411FB9" w:rsidTr="00FE3967">
        <w:tc>
          <w:tcPr>
            <w:tcW w:w="4823" w:type="dxa"/>
            <w:gridSpan w:val="4"/>
          </w:tcPr>
          <w:p w:rsidR="00A042BE" w:rsidRPr="00411FB9" w:rsidRDefault="00A042B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Контактний телефон викладач</w:t>
            </w:r>
            <w:r w:rsidR="009A4A9D" w:rsidRPr="00411FB9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</w:p>
        </w:tc>
        <w:tc>
          <w:tcPr>
            <w:tcW w:w="5032" w:type="dxa"/>
            <w:gridSpan w:val="6"/>
          </w:tcPr>
          <w:p w:rsidR="00A042BE" w:rsidRPr="00411FB9" w:rsidRDefault="009A4A9D" w:rsidP="008A4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0668590909</w:t>
            </w:r>
          </w:p>
        </w:tc>
      </w:tr>
      <w:tr w:rsidR="00A042BE" w:rsidRPr="00411FB9" w:rsidTr="00FE3967">
        <w:tc>
          <w:tcPr>
            <w:tcW w:w="4823" w:type="dxa"/>
            <w:gridSpan w:val="4"/>
          </w:tcPr>
          <w:p w:rsidR="00A042BE" w:rsidRPr="00411FB9" w:rsidRDefault="00A042BE" w:rsidP="0006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E-mail викладач</w:t>
            </w:r>
            <w:r w:rsidR="000614AE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</w:p>
        </w:tc>
        <w:tc>
          <w:tcPr>
            <w:tcW w:w="5032" w:type="dxa"/>
            <w:gridSpan w:val="6"/>
          </w:tcPr>
          <w:p w:rsidR="00A042BE" w:rsidRPr="00411FB9" w:rsidRDefault="00A042B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BE" w:rsidRPr="00411FB9" w:rsidTr="00FE3967">
        <w:tc>
          <w:tcPr>
            <w:tcW w:w="4823" w:type="dxa"/>
            <w:gridSpan w:val="4"/>
          </w:tcPr>
          <w:p w:rsidR="00A042BE" w:rsidRPr="00411FB9" w:rsidRDefault="00A042B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Формат дисципліни</w:t>
            </w:r>
          </w:p>
        </w:tc>
        <w:tc>
          <w:tcPr>
            <w:tcW w:w="5032" w:type="dxa"/>
            <w:gridSpan w:val="6"/>
          </w:tcPr>
          <w:p w:rsidR="00A042BE" w:rsidRPr="00411FB9" w:rsidRDefault="000D48CD" w:rsidP="000D4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Лекції, практичні, консультації</w:t>
            </w:r>
            <w:bookmarkStart w:id="0" w:name="_GoBack"/>
            <w:bookmarkEnd w:id="0"/>
            <w:r w:rsidR="00A042BE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BE" w:rsidRPr="00411FB9" w:rsidTr="00FE3967">
        <w:tc>
          <w:tcPr>
            <w:tcW w:w="4823" w:type="dxa"/>
            <w:gridSpan w:val="4"/>
          </w:tcPr>
          <w:p w:rsidR="00A042BE" w:rsidRPr="00411FB9" w:rsidRDefault="00A042B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Обсяг дисципліни</w:t>
            </w:r>
          </w:p>
        </w:tc>
        <w:tc>
          <w:tcPr>
            <w:tcW w:w="5032" w:type="dxa"/>
            <w:gridSpan w:val="6"/>
          </w:tcPr>
          <w:p w:rsidR="00A042BE" w:rsidRPr="00411FB9" w:rsidRDefault="00A042B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Кредити ЄКТС -</w:t>
            </w:r>
            <w:r w:rsidR="009A4A9D" w:rsidRPr="00411FB9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</w:t>
            </w:r>
            <w:r w:rsidRPr="00411FB9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(</w:t>
            </w:r>
            <w:r w:rsidR="009A4A9D" w:rsidRPr="00411FB9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9</w:t>
            </w:r>
            <w:r w:rsidRPr="00411FB9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0 год.)</w:t>
            </w:r>
          </w:p>
        </w:tc>
      </w:tr>
      <w:tr w:rsidR="00A042BE" w:rsidRPr="00411FB9" w:rsidTr="00FE3967">
        <w:tc>
          <w:tcPr>
            <w:tcW w:w="9855" w:type="dxa"/>
            <w:gridSpan w:val="10"/>
          </w:tcPr>
          <w:p w:rsidR="00A042BE" w:rsidRDefault="00A042BE" w:rsidP="00411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</w:pPr>
            <w:r w:rsidRPr="00411FB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t>2. Анотація до курсу</w:t>
            </w:r>
          </w:p>
          <w:p w:rsidR="002E30E4" w:rsidRPr="00411FB9" w:rsidRDefault="002E30E4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BE" w:rsidRPr="00411FB9" w:rsidTr="00FE3967">
        <w:tc>
          <w:tcPr>
            <w:tcW w:w="9855" w:type="dxa"/>
            <w:gridSpan w:val="10"/>
          </w:tcPr>
          <w:p w:rsidR="00061376" w:rsidRPr="00061376" w:rsidRDefault="00061376" w:rsidP="0006137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</w:t>
            </w:r>
            <w:r w:rsidRPr="000613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урс спрямований на формування у студента адекватного розуміння процесу педагогічної діяльності, навчання та виховання не як одностороннього, безпосереднього впливу викладача на особистість молодої людини, а як педагогічної взаємодії суб’єктів спільної діяльності. Тематика, зміст програми орієнтовані на оволодіння студентами відповідними знаннями, загальними уміннями та навичками організації педагогічної взаємодії з молодими людьми, навчально-виховного процесу у напрямі розвитку особистості. </w:t>
            </w:r>
          </w:p>
          <w:p w:rsidR="00061376" w:rsidRPr="00061376" w:rsidRDefault="00061376" w:rsidP="0006137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13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Основні теоретичні положення, ідеї курсу розглядаються через призму психологічних механізмів, закономірностей, законів природного розвитку людини, її пізнавальної діяльності, становлення особистісних рис, що є умовою творчого пошуку вчителем шляхів, методів, засобів організації педагогічної взаємодії з учнями, здійснення опосередкованого впливу на особистість у цьому процесі. Загальні положення спираються на знання студентами філософії як методологічної бази, психології як теоретичної основи і сприяють кращому подальшому оволодінню методикою психолого-педагогічної діяльності у закладах середньої освіти. </w:t>
            </w:r>
          </w:p>
          <w:p w:rsidR="00061376" w:rsidRPr="00061376" w:rsidRDefault="00061376" w:rsidP="0006137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13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Вивчення курсу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Pr="000613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Педагогіка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  <w:r w:rsidRPr="000613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відбувається шляхом обговорення, рефлексії, осмислення студентами власного життєвого досвіду, професійних уявлень, вироблення власного бачення, поглядів стосовно педагогічної взаємодії з молодою людиною, набуття відповідних умін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ь та навичок,</w:t>
            </w:r>
            <w:r w:rsidRPr="000613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передбачає огляд, аналіз, оцінку теоретичних положень викладачем у взаємодії зі студентами під час лекцій. </w:t>
            </w:r>
          </w:p>
          <w:p w:rsidR="00A042BE" w:rsidRPr="00411FB9" w:rsidRDefault="00061376" w:rsidP="008A4BE1">
            <w:pPr>
              <w:pStyle w:val="Default"/>
              <w:ind w:firstLine="567"/>
              <w:jc w:val="both"/>
            </w:pPr>
            <w:r w:rsidRPr="00061376">
              <w:t>Практично-семінарські заняття орієнтовані на самостійну підготовку студентами проектів, творчих робіт, ситуаційних вправ, їхнього представлення та обговорення у групі, аналіз педагогічних ситуацій, фрагментів навчально-виховного процесу з позиції теоретичних ідей, концепцій, власних педагогічних поглядів, організацію мікровикладання студентів.</w:t>
            </w:r>
          </w:p>
        </w:tc>
      </w:tr>
      <w:tr w:rsidR="00A042BE" w:rsidRPr="00411FB9" w:rsidTr="00FE3967">
        <w:tc>
          <w:tcPr>
            <w:tcW w:w="9855" w:type="dxa"/>
            <w:gridSpan w:val="10"/>
          </w:tcPr>
          <w:p w:rsidR="00A042BE" w:rsidRDefault="00A042BE" w:rsidP="00411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</w:pPr>
            <w:r w:rsidRPr="00411FB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t xml:space="preserve">3. Мета </w:t>
            </w:r>
            <w:r w:rsidR="00A34170" w:rsidRPr="00411FB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t>і</w:t>
            </w:r>
            <w:r w:rsidRPr="00411FB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t xml:space="preserve"> завдання курсу</w:t>
            </w:r>
          </w:p>
          <w:p w:rsidR="002E30E4" w:rsidRDefault="002E30E4" w:rsidP="002E30E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Мета</w:t>
            </w:r>
            <w:r w:rsidRPr="00411F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411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забезпечити загальнопедагогічну і професійну</w:t>
            </w:r>
            <w:r w:rsidRPr="00411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підготовку майбутнього вчителя, та філолога (перекладача), озброїти студентів ґрунтовними знанням теоретичних основ сучасної педагогіки, сформувати уміння і навички, необхідні для організації навчання і виховання учнів в умовах реформування освіти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E30E4" w:rsidRPr="00411FB9" w:rsidRDefault="002E30E4" w:rsidP="002E30E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 w:eastAsia="ru-RU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1F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 w:eastAsia="ru-RU"/>
              </w:rPr>
              <w:t>Завдання:</w:t>
            </w:r>
          </w:p>
          <w:p w:rsidR="002E30E4" w:rsidRPr="00411FB9" w:rsidRDefault="002E30E4" w:rsidP="002E30E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засвоєння ключових положень і проблематики сучасної педагогіки;</w:t>
            </w:r>
          </w:p>
          <w:p w:rsidR="002E30E4" w:rsidRPr="00411FB9" w:rsidRDefault="002E30E4" w:rsidP="002E30E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опанування теоретико-методологічними підходами до вивчення предмета, основними поняттями і категоріями педагогіки;</w:t>
            </w:r>
          </w:p>
          <w:p w:rsidR="002E30E4" w:rsidRPr="00411FB9" w:rsidRDefault="002E30E4" w:rsidP="002E30E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ознайомлення із методами науково-педагогічних досліджень і формування у студентів уміння користуватися цими методами у практичній діяльності;</w:t>
            </w:r>
          </w:p>
          <w:p w:rsidR="002E30E4" w:rsidRPr="00411FB9" w:rsidRDefault="002E30E4" w:rsidP="002E30E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з’ясування змісту професійної діяльності вчителя, основ його педагогічної майстерності та педагогічної техніки;</w:t>
            </w:r>
          </w:p>
          <w:p w:rsidR="002E30E4" w:rsidRPr="00411FB9" w:rsidRDefault="002E30E4" w:rsidP="002E30E4">
            <w:pPr>
              <w:tabs>
                <w:tab w:val="num" w:pos="0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д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опомог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студент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ові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набут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умінь теоретичного проектування та практичного конструювання освітнього процесу, спрямованого на розвиток особистості учнів та їх творчу самореалізацію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передовсім шляхом проведення уроків і годин класного керівника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2E30E4" w:rsidRPr="00411FB9" w:rsidRDefault="002E30E4" w:rsidP="002E30E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сприя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ння засвоєнню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методів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форм організації навчального й виховного процесів у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закладі середньої освіти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2E30E4" w:rsidRPr="00411FB9" w:rsidRDefault="002E30E4" w:rsidP="002E30E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спонука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ння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студентів до подальшої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самоосвіти і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самовиховання, розвитку особистісних якостей майбутнього педагога, відповідального ставлення до виконання обов’язків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чителя; формува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ння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потреби постійно займатися самонавчанням і самовдосконаленням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E30E4" w:rsidRPr="00411FB9" w:rsidRDefault="002E30E4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BE" w:rsidRPr="00411FB9" w:rsidTr="00FE3967">
        <w:tc>
          <w:tcPr>
            <w:tcW w:w="9855" w:type="dxa"/>
            <w:gridSpan w:val="10"/>
          </w:tcPr>
          <w:p w:rsidR="00A042BE" w:rsidRDefault="00A042BE" w:rsidP="00411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</w:pPr>
            <w:r w:rsidRPr="00411FB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lastRenderedPageBreak/>
              <w:t>4. Результати навчання (компетентності)</w:t>
            </w:r>
          </w:p>
          <w:p w:rsidR="002E30E4" w:rsidRPr="00411FB9" w:rsidRDefault="002E30E4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BE" w:rsidRPr="00411FB9" w:rsidTr="00FE3967">
        <w:tc>
          <w:tcPr>
            <w:tcW w:w="9855" w:type="dxa"/>
            <w:gridSpan w:val="10"/>
          </w:tcPr>
          <w:p w:rsidR="008A4BE1" w:rsidRPr="00147E46" w:rsidRDefault="008A4BE1" w:rsidP="008A4BE1">
            <w:pPr>
              <w:pStyle w:val="1"/>
              <w:ind w:left="0"/>
              <w:jc w:val="both"/>
              <w:rPr>
                <w:b/>
                <w:sz w:val="24"/>
              </w:rPr>
            </w:pPr>
            <w:r w:rsidRPr="00147E46">
              <w:rPr>
                <w:b/>
                <w:sz w:val="24"/>
              </w:rPr>
              <w:t>Загальні компетентності (ЗК):</w:t>
            </w:r>
          </w:p>
          <w:p w:rsidR="008A4BE1" w:rsidRPr="00AF79A3" w:rsidRDefault="008A4BE1" w:rsidP="008A4BE1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>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8A4BE1" w:rsidRPr="00AF79A3" w:rsidRDefault="008A4BE1" w:rsidP="008A4BE1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>. Здатність спілкуватися державною мовою як усно, так і письмово.</w:t>
            </w:r>
          </w:p>
          <w:p w:rsidR="008A4BE1" w:rsidRPr="00AF79A3" w:rsidRDefault="008A4BE1" w:rsidP="008A4BE1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>ЗК 6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>. Здатність до пошуку, опрацювання та аналізу інформації з різних джерел.</w:t>
            </w:r>
          </w:p>
          <w:p w:rsidR="008A4BE1" w:rsidRPr="00AF79A3" w:rsidRDefault="008A4BE1" w:rsidP="008A4BE1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7. 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>Уміння виявляти, ставити та вирішувати проблеми.</w:t>
            </w:r>
          </w:p>
          <w:p w:rsidR="008A4BE1" w:rsidRPr="00AF79A3" w:rsidRDefault="008A4BE1" w:rsidP="008A4BE1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11. 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>Здатність застосовувати знання у практичних ситуаціях.</w:t>
            </w:r>
          </w:p>
          <w:p w:rsidR="008A4BE1" w:rsidRDefault="008A4BE1" w:rsidP="008A4BE1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ЗК 13. 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>Здатність проведення досліджень на належному рівні.</w:t>
            </w:r>
          </w:p>
          <w:p w:rsidR="008A4BE1" w:rsidRPr="00147E46" w:rsidRDefault="008A4BE1" w:rsidP="008A4BE1">
            <w:pPr>
              <w:pStyle w:val="1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Фахов</w:t>
            </w:r>
            <w:r w:rsidRPr="00147E46">
              <w:rPr>
                <w:b/>
                <w:sz w:val="24"/>
              </w:rPr>
              <w:t>і компетентності (</w:t>
            </w:r>
            <w:r>
              <w:rPr>
                <w:b/>
                <w:sz w:val="24"/>
              </w:rPr>
              <w:t>Ф</w:t>
            </w:r>
            <w:r w:rsidRPr="00147E46">
              <w:rPr>
                <w:b/>
                <w:sz w:val="24"/>
              </w:rPr>
              <w:t>К):</w:t>
            </w:r>
          </w:p>
          <w:p w:rsidR="008A4BE1" w:rsidRDefault="008A4BE1" w:rsidP="008A4BE1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1.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Усвідомлення структури педагогічної науки та її теоретичних основ.</w:t>
            </w:r>
          </w:p>
          <w:p w:rsidR="008A4BE1" w:rsidRDefault="008A4BE1" w:rsidP="008A4BE1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3.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традиційних і новітніх теорій, напрямків, методів і технологій в галузях педагогіки, психології та методики навчання іноземних мов.</w:t>
            </w:r>
          </w:p>
          <w:p w:rsidR="008A4BE1" w:rsidRDefault="008A4BE1" w:rsidP="008A4BE1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4. </w:t>
            </w:r>
            <w:r w:rsidRPr="000879FC">
              <w:rPr>
                <w:rFonts w:ascii="Times New Roman" w:hAnsi="Times New Roman"/>
                <w:sz w:val="24"/>
                <w:szCs w:val="24"/>
              </w:rPr>
              <w:t>Розуміння основних цілей і завдань освітнього процесу та специфіки діяльності вчителя ІМ у закладах ЗСО.</w:t>
            </w:r>
          </w:p>
          <w:p w:rsidR="008A4BE1" w:rsidRDefault="008A4BE1" w:rsidP="008A4BE1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7. </w:t>
            </w:r>
            <w:r w:rsidRPr="002B70EE">
              <w:rPr>
                <w:rFonts w:ascii="Times New Roman" w:hAnsi="Times New Roman"/>
                <w:sz w:val="24"/>
                <w:szCs w:val="24"/>
              </w:rPr>
              <w:t>Здатність планувати, організовувати, здійснювати прикладне мікродослідження з предметної спеціальності на засадах методологічного та правового підґрунтя; аналізувати, систематизувати,  інтерпретувати та презентувати його результати.</w:t>
            </w:r>
          </w:p>
          <w:p w:rsidR="008A4BE1" w:rsidRDefault="008A4BE1" w:rsidP="008A4BE1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8. Здатність вільно оперувати спеціальною термінологією для розв’язання професійних завдань.</w:t>
            </w:r>
          </w:p>
          <w:p w:rsidR="008A4BE1" w:rsidRDefault="008A4BE1" w:rsidP="008A4BE1">
            <w:pPr>
              <w:ind w:righ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34C">
              <w:rPr>
                <w:rFonts w:ascii="Times New Roman" w:hAnsi="Times New Roman"/>
                <w:sz w:val="24"/>
                <w:szCs w:val="24"/>
              </w:rPr>
              <w:t>ФК 10. Здатність планувати, організовувати та проводити уроки та навчальні курси з основної і другої іноземної мови та англійської літератури, а також оцінювати навчальні досягнення учнів.</w:t>
            </w:r>
          </w:p>
          <w:p w:rsidR="008A4BE1" w:rsidRDefault="008A4BE1" w:rsidP="008A4B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13. </w:t>
            </w:r>
            <w:r w:rsidRPr="00E75F46">
              <w:rPr>
                <w:rFonts w:ascii="Times New Roman" w:hAnsi="Times New Roman"/>
                <w:sz w:val="24"/>
                <w:szCs w:val="24"/>
              </w:rPr>
              <w:t>Здатність керувати власним професійним розвитком у сфері вивчення та навчання іноземних мов.</w:t>
            </w:r>
          </w:p>
          <w:p w:rsidR="00F625EE" w:rsidRPr="00F625EE" w:rsidRDefault="00F625EE" w:rsidP="00F625E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25EE">
              <w:rPr>
                <w:rFonts w:ascii="Times New Roman" w:hAnsi="Times New Roman"/>
                <w:b/>
                <w:sz w:val="24"/>
                <w:szCs w:val="24"/>
              </w:rPr>
              <w:t>Результати навчання (РН):</w:t>
            </w:r>
          </w:p>
          <w:p w:rsidR="00F625EE" w:rsidRDefault="00F625EE" w:rsidP="00F625E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D8F">
              <w:rPr>
                <w:rFonts w:ascii="Times New Roman" w:hAnsi="Times New Roman"/>
                <w:sz w:val="24"/>
                <w:szCs w:val="24"/>
              </w:rPr>
              <w:t xml:space="preserve">РН 1. </w:t>
            </w:r>
            <w:r w:rsidRPr="00BD4D8F">
              <w:rPr>
                <w:rFonts w:ascii="Times New Roman" w:hAnsi="Times New Roman"/>
                <w:color w:val="000000"/>
                <w:sz w:val="24"/>
                <w:szCs w:val="24"/>
              </w:rPr>
              <w:t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F625EE" w:rsidRDefault="00F625EE" w:rsidP="00F625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РН 2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D8F">
              <w:rPr>
                <w:rFonts w:ascii="Times New Roman" w:hAnsi="Times New Roman"/>
                <w:color w:val="000000"/>
                <w:sz w:val="24"/>
                <w:szCs w:val="24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  <w:r w:rsidRPr="007923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D4D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25EE" w:rsidRDefault="00F625EE" w:rsidP="00F625EE">
            <w:pPr>
              <w:autoSpaceDE w:val="0"/>
              <w:autoSpaceDN w:val="0"/>
              <w:adjustRightInd w:val="0"/>
              <w:spacing w:after="3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РН.3 </w:t>
            </w:r>
            <w:r w:rsidRPr="00E94F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Організовувати процес свого навчання й самоосвіти. </w:t>
            </w:r>
          </w:p>
          <w:p w:rsidR="00F625EE" w:rsidRDefault="00F625EE" w:rsidP="00F625EE">
            <w:pPr>
              <w:autoSpaceDE w:val="0"/>
              <w:autoSpaceDN w:val="0"/>
              <w:adjustRightInd w:val="0"/>
              <w:spacing w:after="3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5A5A">
              <w:rPr>
                <w:rFonts w:ascii="Times New Roman" w:hAnsi="Times New Roman"/>
                <w:color w:val="000000"/>
                <w:sz w:val="24"/>
                <w:szCs w:val="24"/>
              </w:rPr>
              <w:t>РН 5. Співпрацювати з колегами, представниками інших культур та релігій, прибічниками різних політичних поглядів тощо.</w:t>
            </w:r>
          </w:p>
          <w:p w:rsidR="00F625EE" w:rsidRDefault="00F625EE" w:rsidP="00F625EE">
            <w:pPr>
              <w:autoSpaceDE w:val="0"/>
              <w:autoSpaceDN w:val="0"/>
              <w:adjustRightInd w:val="0"/>
              <w:spacing w:after="3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РН 6. </w:t>
            </w:r>
            <w:r w:rsidRPr="00DB5A5A">
              <w:rPr>
                <w:rFonts w:ascii="Times New Roman" w:hAnsi="Times New Roman"/>
                <w:color w:val="000000"/>
                <w:sz w:val="24"/>
                <w:szCs w:val="24"/>
              </w:rPr>
              <w:t>Використовувати інформаційні й комунікаційні технології для вирішення типових задач і проблем професійної діяльності.</w:t>
            </w:r>
          </w:p>
          <w:p w:rsidR="00F625EE" w:rsidRDefault="00F625EE" w:rsidP="00F625EE">
            <w:pPr>
              <w:autoSpaceDE w:val="0"/>
              <w:autoSpaceDN w:val="0"/>
              <w:adjustRightInd w:val="0"/>
              <w:spacing w:after="3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7C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РН 7. Розуміти основні проблеми освіти та підходи до їх розв’язання із застосуванням доцільних методів та інноваційних підходів. </w:t>
            </w:r>
          </w:p>
          <w:p w:rsidR="00F625EE" w:rsidRDefault="00F625EE" w:rsidP="00F625EE">
            <w:pPr>
              <w:autoSpaceDE w:val="0"/>
              <w:autoSpaceDN w:val="0"/>
              <w:adjustRightInd w:val="0"/>
              <w:spacing w:after="3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РН 14. </w:t>
            </w:r>
            <w:r w:rsidRPr="00920735">
              <w:rPr>
                <w:rFonts w:ascii="Times New Roman" w:hAnsi="Times New Roman"/>
                <w:color w:val="000000"/>
                <w:sz w:val="24"/>
                <w:szCs w:val="24"/>
              </w:rPr>
              <w:t>Знати й розуміти основні поняття, теорії та концепції обраної освітньої спеціалізації, уміти застосовувати їх у професійній діяльності.</w:t>
            </w:r>
          </w:p>
          <w:p w:rsidR="00F625EE" w:rsidRDefault="00F625EE" w:rsidP="00F625EE">
            <w:pPr>
              <w:autoSpaceDE w:val="0"/>
              <w:autoSpaceDN w:val="0"/>
              <w:adjustRightInd w:val="0"/>
              <w:spacing w:after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18F">
              <w:rPr>
                <w:rFonts w:ascii="Times New Roman" w:hAnsi="Times New Roman"/>
                <w:sz w:val="24"/>
                <w:szCs w:val="24"/>
              </w:rPr>
              <w:t xml:space="preserve">РН 15. Планувати, організовувати та здійснювати освітній процес з урахуванням психологічних і фізіологічних особливостей учнів, їхніх потреб та інтересів, а також </w:t>
            </w:r>
            <w:r w:rsidRPr="0052118F">
              <w:rPr>
                <w:rFonts w:ascii="Times New Roman" w:hAnsi="Times New Roman"/>
                <w:sz w:val="24"/>
                <w:szCs w:val="24"/>
              </w:rPr>
              <w:lastRenderedPageBreak/>
              <w:t>специфіки навчального предмету.</w:t>
            </w:r>
          </w:p>
          <w:p w:rsidR="00F625EE" w:rsidRDefault="00F625EE" w:rsidP="00F625EE">
            <w:pPr>
              <w:autoSpaceDE w:val="0"/>
              <w:autoSpaceDN w:val="0"/>
              <w:adjustRightInd w:val="0"/>
              <w:spacing w:after="3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6761">
              <w:rPr>
                <w:rFonts w:ascii="Times New Roman" w:hAnsi="Times New Roman"/>
                <w:color w:val="000000"/>
                <w:sz w:val="24"/>
                <w:szCs w:val="24"/>
              </w:rPr>
              <w:t>РН 17. Збирати, аналізувати, систематизувати й інтерпретувати факти реального освітнього процесу та використовувати їх для планування, організації та реалізації прикладного мікродослідження з основної та другої іноземних мов; презентувати його результати.</w:t>
            </w:r>
          </w:p>
          <w:p w:rsidR="00F625EE" w:rsidRDefault="00F625EE" w:rsidP="00F625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РН 18. </w:t>
            </w:r>
            <w:r w:rsidRPr="00EA48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Мати навички управління комплексними діями або проектами при </w:t>
            </w:r>
            <w:r w:rsidRPr="00EA48A7">
              <w:rPr>
                <w:rFonts w:ascii="Times New Roman" w:hAnsi="Times New Roman"/>
                <w:sz w:val="24"/>
                <w:szCs w:val="24"/>
              </w:rPr>
              <w:t>розв’язанні типових задач і вирішення проблем у професійній діяльності в галузі обраної освітньої спеціалізації та нести відповідальність за прийняття рішень у непередбачуваних умовах.</w:t>
            </w:r>
            <w:r w:rsidRPr="0079239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4BE1" w:rsidRDefault="00F625EE" w:rsidP="00F625E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РН 19. </w:t>
            </w:r>
            <w:r w:rsidRPr="00F22A9F">
              <w:rPr>
                <w:rFonts w:ascii="Times New Roman" w:hAnsi="Times New Roman"/>
                <w:sz w:val="24"/>
                <w:szCs w:val="24"/>
              </w:rPr>
              <w:t>Критично оцінювати власну навчальну та науково-професійну діяльність; будувати і втілювати ефективну стратегію саморозвитку та професійного самовдосконалення.</w:t>
            </w:r>
          </w:p>
          <w:p w:rsidR="00A042BE" w:rsidRPr="00F625EE" w:rsidRDefault="00F625EE" w:rsidP="00F625E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2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Уточнені результати навчання</w:t>
            </w:r>
            <w:r w:rsidR="00A042BE" w:rsidRPr="00F62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A042BE" w:rsidRPr="00F625EE" w:rsidRDefault="00A042BE" w:rsidP="00F625EE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</w:t>
            </w:r>
            <w:r w:rsidR="00F6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володіти знаннями про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найважливіші законодавчо-нормативні освітні документи;</w:t>
            </w:r>
            <w:r w:rsidR="00F6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25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основні поняття і категорії педагогіки;</w:t>
            </w:r>
            <w:r w:rsidR="00F625EE" w:rsidRPr="00F625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25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провідні концепції виховання</w:t>
            </w:r>
            <w:r w:rsidRPr="0041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і навчання</w:t>
            </w:r>
            <w:r w:rsidRPr="00F625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  <w:r w:rsidR="00F625EE" w:rsidRPr="00F625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 методи науково-педагогічного дослідження;</w:t>
            </w:r>
            <w:r w:rsidR="00F6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вікові та індивідуальні особливості розвитку особистості;</w:t>
            </w:r>
            <w:r w:rsidR="00F6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сутнісні характеристики понять «педагогічна майстерність» і «педагогічна техніка»;</w:t>
            </w:r>
            <w:r w:rsidR="00F6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1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закономірності, принципи, методи, форми і засоби навчання та виховання учнівської молоді;</w:t>
            </w:r>
            <w:r w:rsidR="00F625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особливості організації та проведення </w:t>
            </w:r>
            <w:r w:rsidR="009A4A9D"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освітньої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роботи у </w:t>
            </w:r>
            <w:r w:rsidR="00E24C3C"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закладах середньої освіти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положень нормативно-правової бази національної системи освіти і сучасної педагогічної науки;</w:t>
            </w:r>
            <w:r w:rsidR="00F6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 теорії школознавства;</w:t>
            </w:r>
          </w:p>
          <w:p w:rsidR="00A042BE" w:rsidRPr="00411FB9" w:rsidRDefault="00A042BE" w:rsidP="00411FB9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noBreakHyphen/>
              <w:t xml:space="preserve">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усвідомлювати перспективні тенденції розвитку педагогічної науки, що ґрунтуються на кращих світових і національних педагогічних здобутках минулого та новітніх педагогічних ідеях сучасних науковців;</w:t>
            </w:r>
          </w:p>
          <w:p w:rsidR="00A042BE" w:rsidRPr="00411FB9" w:rsidRDefault="00A042BE" w:rsidP="00411FB9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визначати рівні і компоненти педагогічної майстерності та педагогічної техніки учителя;</w:t>
            </w:r>
          </w:p>
          <w:p w:rsidR="00A042BE" w:rsidRPr="00411FB9" w:rsidRDefault="00A042BE" w:rsidP="00411FB9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noBreakHyphen/>
              <w:t xml:space="preserve"> </w:t>
            </w: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здійснювати навчально-виховну роботу з урахуванням сучасних вимог суспільства, основних педагогічних закономірностей і принципів; </w:t>
            </w:r>
          </w:p>
          <w:p w:rsidR="00A042BE" w:rsidRPr="00411FB9" w:rsidRDefault="00A042BE" w:rsidP="00411FB9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noBreakHyphen/>
              <w:t xml:space="preserve">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аналізувати, виділяти головне, порівнювати, класифікувати, узагальнювати, робити самостійні висновки;</w:t>
            </w:r>
          </w:p>
          <w:p w:rsidR="00A042BE" w:rsidRPr="00411FB9" w:rsidRDefault="00A042BE" w:rsidP="00411FB9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noBreakHyphen/>
              <w:t xml:space="preserve"> в</w:t>
            </w: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изначати сутність процесів навчання і виховання;</w:t>
            </w:r>
          </w:p>
          <w:p w:rsidR="00A042BE" w:rsidRPr="00411FB9" w:rsidRDefault="00A042BE" w:rsidP="00411FB9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noBreakHyphen/>
              <w:t xml:space="preserve">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свідомо вибирати методи навчання з урахуванням конкретних умов, </w:t>
            </w:r>
            <w:r w:rsidR="00E24C3C"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освітньої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діяльності;</w:t>
            </w:r>
          </w:p>
          <w:p w:rsidR="00A042BE" w:rsidRPr="00411FB9" w:rsidRDefault="00A042BE" w:rsidP="00411FB9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noBreakHyphen/>
              <w:t xml:space="preserve"> </w:t>
            </w: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планувати етапи і прогнозувати результати навчання і виховання;</w:t>
            </w:r>
          </w:p>
          <w:p w:rsidR="00A042BE" w:rsidRPr="00411FB9" w:rsidRDefault="00A042BE" w:rsidP="00411FB9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noBreakHyphen/>
              <w:t xml:space="preserve"> </w:t>
            </w:r>
            <w:r w:rsidRPr="0041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застосовувати на практиці оптимально доцільні форми й методи навчання та виховання;</w:t>
            </w:r>
          </w:p>
          <w:p w:rsidR="00E24C3C" w:rsidRPr="00F625EE" w:rsidRDefault="00A042BE" w:rsidP="00F625E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noBreakHyphen/>
              <w:t xml:space="preserve"> </w:t>
            </w: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аналізувати, оцінювати та коректувати </w:t>
            </w:r>
            <w:r w:rsidR="00E24C3C"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освітній</w:t>
            </w: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процес у класі, школі</w:t>
            </w:r>
            <w:r w:rsidRPr="0041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24C3C" w:rsidRPr="00411FB9" w:rsidRDefault="00370CD7" w:rsidP="00F625EE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0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4C3C" w:rsidRPr="00411FB9">
              <w:rPr>
                <w:rFonts w:ascii="Times New Roman" w:hAnsi="Times New Roman" w:cs="Times New Roman"/>
                <w:sz w:val="24"/>
                <w:szCs w:val="24"/>
              </w:rPr>
              <w:t>бізнаність із теоретичними основами педагогіки як науки, її історією, методологією, категоріальним апаратом, методами, формами, засобами освітньої діяльності;</w:t>
            </w:r>
          </w:p>
          <w:p w:rsidR="00E24C3C" w:rsidRPr="00411FB9" w:rsidRDefault="00370CD7" w:rsidP="00F625EE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0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24C3C" w:rsidRPr="00411FB9">
              <w:rPr>
                <w:rFonts w:ascii="Times New Roman" w:hAnsi="Times New Roman" w:cs="Times New Roman"/>
                <w:sz w:val="24"/>
                <w:szCs w:val="24"/>
              </w:rPr>
              <w:t>міння трансформувати теоретичні знання у засоби розв’язання педагогічних задач;</w:t>
            </w:r>
          </w:p>
          <w:p w:rsidR="00E24C3C" w:rsidRPr="00411FB9" w:rsidRDefault="00370CD7" w:rsidP="00F625EE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0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24C3C" w:rsidRPr="00411FB9">
              <w:rPr>
                <w:rFonts w:ascii="Times New Roman" w:hAnsi="Times New Roman" w:cs="Times New Roman"/>
                <w:sz w:val="24"/>
                <w:szCs w:val="24"/>
              </w:rPr>
              <w:t>отовність використовувати педагогічні знання у майбутній педагогічній практиці та самостійній освітній діяльності;</w:t>
            </w:r>
          </w:p>
          <w:p w:rsidR="00E24C3C" w:rsidRPr="00411FB9" w:rsidRDefault="00370CD7" w:rsidP="00F625EE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0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E24C3C" w:rsidRPr="00411FB9">
              <w:rPr>
                <w:rFonts w:ascii="Times New Roman" w:hAnsi="Times New Roman" w:cs="Times New Roman"/>
                <w:sz w:val="24"/>
                <w:szCs w:val="24"/>
              </w:rPr>
              <w:t>датність оперувати методами, формами і засобами навчання та виховання учнів, які сприятимуть</w:t>
            </w:r>
            <w:r w:rsidR="00D9464A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вирішенню педагогічних проблем;</w:t>
            </w:r>
          </w:p>
          <w:p w:rsidR="00D9464A" w:rsidRPr="00411FB9" w:rsidRDefault="00370CD7" w:rsidP="00F625EE">
            <w:pPr>
              <w:pStyle w:val="a4"/>
              <w:numPr>
                <w:ilvl w:val="0"/>
                <w:numId w:val="4"/>
              </w:numPr>
              <w:ind w:left="70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9464A" w:rsidRPr="00411FB9">
              <w:rPr>
                <w:rFonts w:ascii="Times New Roman" w:hAnsi="Times New Roman" w:cs="Times New Roman"/>
                <w:sz w:val="24"/>
                <w:szCs w:val="24"/>
              </w:rPr>
              <w:t>отовність до інноваційної діяльності, як умова формування професіоналізму майбутнього фахівця;</w:t>
            </w:r>
          </w:p>
          <w:p w:rsidR="00D9464A" w:rsidRPr="00411FB9" w:rsidRDefault="00370CD7" w:rsidP="00F625EE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0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D9464A" w:rsidRPr="00411FB9">
              <w:rPr>
                <w:rFonts w:ascii="Times New Roman" w:hAnsi="Times New Roman" w:cs="Times New Roman"/>
                <w:sz w:val="24"/>
                <w:szCs w:val="24"/>
              </w:rPr>
              <w:t>нформованість про шляхи і способи самостійного вдосконалення майбутнього педагога закладу середньої освіти.</w:t>
            </w:r>
          </w:p>
        </w:tc>
      </w:tr>
      <w:tr w:rsidR="00A042BE" w:rsidRPr="00411FB9" w:rsidTr="00FE3967">
        <w:tc>
          <w:tcPr>
            <w:tcW w:w="9855" w:type="dxa"/>
            <w:gridSpan w:val="10"/>
          </w:tcPr>
          <w:p w:rsidR="00A042BE" w:rsidRDefault="00A042BE" w:rsidP="00411F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</w:pPr>
            <w:r w:rsidRPr="00411FB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lastRenderedPageBreak/>
              <w:t>5. Організація навчання курсу</w:t>
            </w:r>
          </w:p>
          <w:p w:rsidR="002E30E4" w:rsidRPr="00411FB9" w:rsidRDefault="002E30E4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238" w:rsidRPr="00411FB9" w:rsidTr="00FE3967">
        <w:tc>
          <w:tcPr>
            <w:tcW w:w="9855" w:type="dxa"/>
            <w:gridSpan w:val="10"/>
          </w:tcPr>
          <w:p w:rsidR="00B65238" w:rsidRPr="00411FB9" w:rsidRDefault="00B65238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Обсяг курсу</w:t>
            </w:r>
            <w:r w:rsidR="00E24C3C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A9D" w:rsidRPr="00411F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24C3C" w:rsidRPr="00411FB9">
              <w:rPr>
                <w:rFonts w:ascii="Times New Roman" w:hAnsi="Times New Roman" w:cs="Times New Roman"/>
                <w:sz w:val="24"/>
                <w:szCs w:val="24"/>
              </w:rPr>
              <w:t>0 год.</w:t>
            </w:r>
          </w:p>
        </w:tc>
      </w:tr>
      <w:tr w:rsidR="00B65238" w:rsidRPr="00411FB9" w:rsidTr="00FE3967">
        <w:tc>
          <w:tcPr>
            <w:tcW w:w="4823" w:type="dxa"/>
            <w:gridSpan w:val="4"/>
          </w:tcPr>
          <w:p w:rsidR="00B65238" w:rsidRPr="00411FB9" w:rsidRDefault="00B65238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Вид заняття</w:t>
            </w:r>
          </w:p>
        </w:tc>
        <w:tc>
          <w:tcPr>
            <w:tcW w:w="5032" w:type="dxa"/>
            <w:gridSpan w:val="6"/>
          </w:tcPr>
          <w:p w:rsidR="00B65238" w:rsidRPr="00411FB9" w:rsidRDefault="00B65238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</w:t>
            </w:r>
          </w:p>
        </w:tc>
      </w:tr>
      <w:tr w:rsidR="00B65238" w:rsidRPr="00411FB9" w:rsidTr="00FE3967">
        <w:tc>
          <w:tcPr>
            <w:tcW w:w="4823" w:type="dxa"/>
            <w:gridSpan w:val="4"/>
          </w:tcPr>
          <w:p w:rsidR="00B65238" w:rsidRPr="00411FB9" w:rsidRDefault="00B65238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5032" w:type="dxa"/>
            <w:gridSpan w:val="6"/>
          </w:tcPr>
          <w:p w:rsidR="00B65238" w:rsidRPr="00411FB9" w:rsidRDefault="009A4A9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5238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B65238" w:rsidRPr="00411FB9" w:rsidTr="00FE3967">
        <w:tc>
          <w:tcPr>
            <w:tcW w:w="4823" w:type="dxa"/>
            <w:gridSpan w:val="4"/>
          </w:tcPr>
          <w:p w:rsidR="00B65238" w:rsidRPr="00411FB9" w:rsidRDefault="00B65238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семінарські заняття/практичні/лабораторні</w:t>
            </w:r>
          </w:p>
        </w:tc>
        <w:tc>
          <w:tcPr>
            <w:tcW w:w="5032" w:type="dxa"/>
            <w:gridSpan w:val="6"/>
          </w:tcPr>
          <w:p w:rsidR="00B65238" w:rsidRPr="00411FB9" w:rsidRDefault="009A4A9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65238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B65238" w:rsidRPr="00411FB9" w:rsidTr="00FE3967">
        <w:tc>
          <w:tcPr>
            <w:tcW w:w="4823" w:type="dxa"/>
            <w:gridSpan w:val="4"/>
          </w:tcPr>
          <w:p w:rsidR="00B65238" w:rsidRPr="00411FB9" w:rsidRDefault="00B65238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032" w:type="dxa"/>
            <w:gridSpan w:val="6"/>
          </w:tcPr>
          <w:p w:rsidR="00B65238" w:rsidRPr="00411FB9" w:rsidRDefault="009A4A9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5238" w:rsidRPr="00411FB9">
              <w:rPr>
                <w:rFonts w:ascii="Times New Roman" w:hAnsi="Times New Roman" w:cs="Times New Roman"/>
                <w:sz w:val="24"/>
                <w:szCs w:val="24"/>
              </w:rPr>
              <w:t>0 год.</w:t>
            </w:r>
          </w:p>
        </w:tc>
      </w:tr>
      <w:tr w:rsidR="00B65238" w:rsidRPr="00411FB9" w:rsidTr="00FE3967">
        <w:tc>
          <w:tcPr>
            <w:tcW w:w="9855" w:type="dxa"/>
            <w:gridSpan w:val="10"/>
          </w:tcPr>
          <w:p w:rsidR="00B65238" w:rsidRPr="00411FB9" w:rsidRDefault="00FE3967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Ознаки курсу</w:t>
            </w:r>
          </w:p>
        </w:tc>
      </w:tr>
      <w:tr w:rsidR="00FE3967" w:rsidRPr="00411FB9" w:rsidTr="00FE3967">
        <w:tc>
          <w:tcPr>
            <w:tcW w:w="1951" w:type="dxa"/>
          </w:tcPr>
          <w:p w:rsidR="00FE3967" w:rsidRPr="00411FB9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402" w:type="dxa"/>
            <w:gridSpan w:val="4"/>
          </w:tcPr>
          <w:p w:rsidR="00FE3967" w:rsidRPr="00411FB9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410" w:type="dxa"/>
            <w:gridSpan w:val="3"/>
          </w:tcPr>
          <w:p w:rsidR="00FE3967" w:rsidRPr="00411FB9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FE3967" w:rsidRPr="00411FB9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(рік навчання)</w:t>
            </w:r>
          </w:p>
        </w:tc>
        <w:tc>
          <w:tcPr>
            <w:tcW w:w="2092" w:type="dxa"/>
            <w:gridSpan w:val="2"/>
          </w:tcPr>
          <w:p w:rsidR="00FE3967" w:rsidRPr="00411FB9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Нормативний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/вибірковий</w:t>
            </w:r>
          </w:p>
        </w:tc>
      </w:tr>
      <w:tr w:rsidR="00FE3967" w:rsidRPr="00411FB9" w:rsidTr="00FE3967">
        <w:tc>
          <w:tcPr>
            <w:tcW w:w="1951" w:type="dxa"/>
          </w:tcPr>
          <w:p w:rsidR="00FE3967" w:rsidRPr="00411FB9" w:rsidRDefault="009A4A9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  <w:gridSpan w:val="4"/>
          </w:tcPr>
          <w:p w:rsidR="00FE3967" w:rsidRPr="00411FB9" w:rsidRDefault="00FE3967" w:rsidP="008A4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  <w:r w:rsidR="008A4BE1">
              <w:rPr>
                <w:rFonts w:ascii="Times New Roman" w:hAnsi="Times New Roman" w:cs="Times New Roman"/>
                <w:sz w:val="24"/>
                <w:szCs w:val="24"/>
              </w:rPr>
              <w:t>.02 «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Середня освіта</w:t>
            </w:r>
            <w:r w:rsidR="008A4B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B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A4BE1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ова та література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4BE1"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A4B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gridSpan w:val="3"/>
          </w:tcPr>
          <w:p w:rsidR="00FE3967" w:rsidRPr="00411FB9" w:rsidRDefault="009A4A9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2092" w:type="dxa"/>
            <w:gridSpan w:val="2"/>
          </w:tcPr>
          <w:p w:rsidR="00FE3967" w:rsidRPr="00411FB9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</w:p>
        </w:tc>
      </w:tr>
      <w:tr w:rsidR="00BE7239" w:rsidRPr="00411FB9" w:rsidTr="003367B9">
        <w:tc>
          <w:tcPr>
            <w:tcW w:w="9855" w:type="dxa"/>
            <w:gridSpan w:val="10"/>
          </w:tcPr>
          <w:p w:rsidR="00BE7239" w:rsidRPr="008A4BE1" w:rsidRDefault="00BE7239" w:rsidP="00411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E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курсу</w:t>
            </w:r>
          </w:p>
        </w:tc>
      </w:tr>
      <w:tr w:rsidR="00FE3967" w:rsidRPr="00411FB9" w:rsidTr="0026298E">
        <w:tc>
          <w:tcPr>
            <w:tcW w:w="2660" w:type="dxa"/>
            <w:gridSpan w:val="2"/>
          </w:tcPr>
          <w:p w:rsidR="00A042BE" w:rsidRPr="00411FB9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Тема, план</w:t>
            </w:r>
          </w:p>
        </w:tc>
        <w:tc>
          <w:tcPr>
            <w:tcW w:w="1559" w:type="dxa"/>
          </w:tcPr>
          <w:p w:rsidR="00A042BE" w:rsidRPr="00411FB9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Форма заняття</w:t>
            </w:r>
          </w:p>
        </w:tc>
        <w:tc>
          <w:tcPr>
            <w:tcW w:w="1843" w:type="dxa"/>
            <w:gridSpan w:val="3"/>
          </w:tcPr>
          <w:p w:rsidR="00A042BE" w:rsidRPr="00411FB9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Література </w:t>
            </w:r>
          </w:p>
        </w:tc>
        <w:tc>
          <w:tcPr>
            <w:tcW w:w="1276" w:type="dxa"/>
          </w:tcPr>
          <w:p w:rsidR="00A042BE" w:rsidRPr="00411FB9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Завдання, год</w:t>
            </w:r>
          </w:p>
        </w:tc>
        <w:tc>
          <w:tcPr>
            <w:tcW w:w="1134" w:type="dxa"/>
            <w:gridSpan w:val="2"/>
          </w:tcPr>
          <w:p w:rsidR="00A042BE" w:rsidRPr="00411FB9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Вага оцінки </w:t>
            </w:r>
          </w:p>
        </w:tc>
        <w:tc>
          <w:tcPr>
            <w:tcW w:w="1383" w:type="dxa"/>
          </w:tcPr>
          <w:p w:rsidR="00A042BE" w:rsidRPr="00411FB9" w:rsidRDefault="00FE396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</w:tr>
      <w:tr w:rsidR="00976E41" w:rsidRPr="00411FB9" w:rsidTr="0026298E">
        <w:tc>
          <w:tcPr>
            <w:tcW w:w="2660" w:type="dxa"/>
            <w:gridSpan w:val="2"/>
          </w:tcPr>
          <w:p w:rsidR="00976E41" w:rsidRPr="00411FB9" w:rsidRDefault="00976E41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="0026298E" w:rsidRPr="00411FB9">
              <w:rPr>
                <w:rFonts w:ascii="Times New Roman" w:hAnsi="Times New Roman" w:cs="Times New Roman"/>
                <w:sz w:val="24"/>
                <w:szCs w:val="24"/>
              </w:rPr>
              <w:t>ПРЕДМЕТ І ЗАВДАННЯ ПЕДАГОГІКИ У СВІТЛІ ВИМОГ ВИЩОЇ ШКОЛИ.</w:t>
            </w:r>
          </w:p>
          <w:p w:rsidR="00976E41" w:rsidRPr="00411FB9" w:rsidRDefault="00976E41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E16B0" w:rsidRPr="00411FB9" w:rsidRDefault="004E16B0" w:rsidP="00411FB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Педагогіка, її визначення, предмет і завдання. Основні категорії педагогіки. Галузі педагогічної науки.  Зв’язок педагогіки з іншими науками.</w:t>
            </w:r>
          </w:p>
          <w:p w:rsidR="00976E41" w:rsidRPr="00411FB9" w:rsidRDefault="004E16B0" w:rsidP="00411FB9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Методи науково-педагогічного дослідження.</w:t>
            </w:r>
          </w:p>
        </w:tc>
        <w:tc>
          <w:tcPr>
            <w:tcW w:w="1559" w:type="dxa"/>
          </w:tcPr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E41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Лекція</w:t>
            </w:r>
          </w:p>
        </w:tc>
        <w:tc>
          <w:tcPr>
            <w:tcW w:w="1843" w:type="dxa"/>
            <w:gridSpan w:val="3"/>
          </w:tcPr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E41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3, 10, 11, 15, 16, 17, 21, 23</w:t>
            </w:r>
          </w:p>
        </w:tc>
        <w:tc>
          <w:tcPr>
            <w:tcW w:w="1276" w:type="dxa"/>
          </w:tcPr>
          <w:p w:rsidR="00976E4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Опрацювати конспект лекції та відповідні джерела</w:t>
            </w: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134" w:type="dxa"/>
            <w:gridSpan w:val="2"/>
          </w:tcPr>
          <w:p w:rsidR="00976E41" w:rsidRPr="00411FB9" w:rsidRDefault="00976E4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E41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Протягом 2 семестру згідно із розкладом занять</w:t>
            </w:r>
          </w:p>
        </w:tc>
      </w:tr>
      <w:tr w:rsidR="00976E41" w:rsidRPr="00411FB9" w:rsidTr="0026298E">
        <w:tc>
          <w:tcPr>
            <w:tcW w:w="2660" w:type="dxa"/>
            <w:gridSpan w:val="2"/>
          </w:tcPr>
          <w:p w:rsidR="00976E41" w:rsidRPr="00411FB9" w:rsidRDefault="00976E41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26298E" w:rsidRPr="00411FB9">
              <w:rPr>
                <w:rFonts w:ascii="Times New Roman" w:hAnsi="Times New Roman" w:cs="Times New Roman"/>
                <w:sz w:val="24"/>
                <w:szCs w:val="24"/>
              </w:rPr>
              <w:t>РОЗВИТОК, ВИХОВАННЯ І ФОРМУВАННЯ ОСОБИСТОСТІ.</w:t>
            </w:r>
          </w:p>
          <w:p w:rsidR="00976E41" w:rsidRPr="00411FB9" w:rsidRDefault="00976E41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916954" w:rsidRPr="00411FB9" w:rsidRDefault="00916954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>новні поняття теми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акономірності розвитку особистості.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Головні фактори формування та розвитку особистості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. Чинники, які  впливають на формування особистості. Вікова періодизація дітей і юнацтва.  </w:t>
            </w:r>
          </w:p>
        </w:tc>
        <w:tc>
          <w:tcPr>
            <w:tcW w:w="1559" w:type="dxa"/>
          </w:tcPr>
          <w:p w:rsidR="00976E41" w:rsidRPr="00411FB9" w:rsidRDefault="00976E4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1843" w:type="dxa"/>
            <w:gridSpan w:val="3"/>
          </w:tcPr>
          <w:p w:rsidR="00976E41" w:rsidRPr="00411FB9" w:rsidRDefault="00976E4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11, 15, 17, 21, 23</w:t>
            </w:r>
          </w:p>
        </w:tc>
        <w:tc>
          <w:tcPr>
            <w:tcW w:w="1276" w:type="dxa"/>
          </w:tcPr>
          <w:p w:rsidR="00976E41" w:rsidRPr="00411FB9" w:rsidRDefault="00976E4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Опрацювати конспект лекції та відповідні джерела</w:t>
            </w: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134" w:type="dxa"/>
            <w:gridSpan w:val="2"/>
          </w:tcPr>
          <w:p w:rsidR="00976E41" w:rsidRPr="00411FB9" w:rsidRDefault="00976E4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76E41" w:rsidRPr="00411FB9" w:rsidRDefault="00976E4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Протягом 2 семестру згідно із розкладом занять</w:t>
            </w:r>
          </w:p>
        </w:tc>
      </w:tr>
      <w:tr w:rsidR="00370CD7" w:rsidRPr="00411FB9" w:rsidTr="0026298E">
        <w:tc>
          <w:tcPr>
            <w:tcW w:w="2660" w:type="dxa"/>
            <w:gridSpan w:val="2"/>
          </w:tcPr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298E" w:rsidRPr="00411FB9">
              <w:rPr>
                <w:rFonts w:ascii="Times New Roman" w:hAnsi="Times New Roman" w:cs="Times New Roman"/>
                <w:sz w:val="24"/>
                <w:szCs w:val="24"/>
              </w:rPr>
              <w:t>СУТЬ І ЗАВДАННЯ ВИХОВНОГО ПРОЦЕСУ В ШКОЛІ. ЗАКОНОМІРНОСТІ ТА ПРИНЦИПИ ВИХОВАННЯ.</w:t>
            </w:r>
          </w:p>
          <w:p w:rsidR="00370CD7" w:rsidRPr="00411FB9" w:rsidRDefault="00370CD7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E16B0" w:rsidRPr="00411FB9" w:rsidRDefault="004E16B0" w:rsidP="00411FB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Виховання як процес цілеспрямованого формування особистості. Мета виховання. Кінцева мета виховання.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Критерії вихованості. Процес виховання, його специфіка, структурні елементи, рушійні сили. Етапи процесу виховання. Управління процесом виховання.  Самовиховання: етапи, методи і прийоми. Перевиховання: суть, принципи, етапи і методи. Шляхи підвищення ефективності процесу виховання. Поняття про закономірності виховання. Принципи виховання.</w:t>
            </w:r>
          </w:p>
          <w:p w:rsidR="00370CD7" w:rsidRPr="00411FB9" w:rsidRDefault="00370CD7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1843" w:type="dxa"/>
            <w:gridSpan w:val="3"/>
          </w:tcPr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2, 3, 14, 15, 16, 21, 23 </w:t>
            </w:r>
          </w:p>
        </w:tc>
        <w:tc>
          <w:tcPr>
            <w:tcW w:w="1276" w:type="dxa"/>
          </w:tcPr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Опрацювати конспект лекції та відповідні джерела</w:t>
            </w: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1134" w:type="dxa"/>
            <w:gridSpan w:val="2"/>
          </w:tcPr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D7" w:rsidRPr="00411FB9" w:rsidRDefault="00370CD7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Протягом 2 семестру згідно із розкладом занять</w:t>
            </w:r>
          </w:p>
        </w:tc>
      </w:tr>
      <w:tr w:rsidR="00B12F2A" w:rsidRPr="00411FB9" w:rsidTr="0026298E">
        <w:tc>
          <w:tcPr>
            <w:tcW w:w="2660" w:type="dxa"/>
            <w:gridSpan w:val="2"/>
          </w:tcPr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298E" w:rsidRPr="00411FB9">
              <w:rPr>
                <w:rFonts w:ascii="Times New Roman" w:hAnsi="Times New Roman" w:cs="Times New Roman"/>
                <w:sz w:val="24"/>
                <w:szCs w:val="24"/>
              </w:rPr>
              <w:t>ЗАГАЛЬНІ МЕТОДИ, ФОРМИ І НАПРЯМИ ВИХОВАННЯ.</w:t>
            </w:r>
          </w:p>
          <w:p w:rsidR="00B12F2A" w:rsidRPr="00411FB9" w:rsidRDefault="00B12F2A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B12F2A" w:rsidRPr="00411FB9" w:rsidRDefault="00B12F2A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Поняття про методи виховання.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Класифікація методів виховання: а) методи формування свідомості особистості; б) методи організації діяльності і формування досвіду громадської поведінки; в) методи стимулювання діяльності і поведінки; г) методи контролю у вихованні.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Поняття про форми виховання.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Підходи до їх класифікації.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Основні напрями виховання.</w:t>
            </w:r>
          </w:p>
          <w:p w:rsidR="00B12F2A" w:rsidRPr="00411FB9" w:rsidRDefault="00B12F2A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1843" w:type="dxa"/>
            <w:gridSpan w:val="3"/>
          </w:tcPr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3, 4, 6, 11, 14, 15, 16, 17, 21, 23</w:t>
            </w:r>
          </w:p>
        </w:tc>
        <w:tc>
          <w:tcPr>
            <w:tcW w:w="1276" w:type="dxa"/>
          </w:tcPr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Опрацювати конспект лекції та відповідні джерела</w:t>
            </w: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1134" w:type="dxa"/>
            <w:gridSpan w:val="2"/>
          </w:tcPr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Протягом 2 семестру згідно із розкладом занять</w:t>
            </w:r>
          </w:p>
        </w:tc>
      </w:tr>
      <w:tr w:rsidR="00B12F2A" w:rsidRPr="00411FB9" w:rsidTr="0026298E">
        <w:tc>
          <w:tcPr>
            <w:tcW w:w="2660" w:type="dxa"/>
            <w:gridSpan w:val="2"/>
          </w:tcPr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298E" w:rsidRPr="00411FB9">
              <w:rPr>
                <w:rFonts w:ascii="Times New Roman" w:hAnsi="Times New Roman" w:cs="Times New Roman"/>
                <w:sz w:val="24"/>
                <w:szCs w:val="24"/>
              </w:rPr>
              <w:t>ПОЗАКЛАСНА І ПОЗАШКІЛЬНА ВИХОВНА РОБОТА З УЧНЯМИ. КЛАСНИЙ КЕРІВНИК ЯК ОРГАНІЗАТОР ПОЗАКЛАСНОЇ ТА ПОЗАШКІЛЬНОЇ ВИХОВНОЇ РОБОТИ.</w:t>
            </w:r>
          </w:p>
          <w:p w:rsidR="00B12F2A" w:rsidRPr="00411FB9" w:rsidRDefault="00B12F2A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</w:t>
            </w:r>
          </w:p>
          <w:p w:rsidR="00B12F2A" w:rsidRPr="00411FB9" w:rsidRDefault="00B12F2A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Поняття про позакласну виховну роботу.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Зміст позакласної виховної роботи та її форми.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Позашкільна виховна робота: сутнісна характеристика поняття.</w:t>
            </w:r>
          </w:p>
          <w:p w:rsidR="00B12F2A" w:rsidRPr="00411FB9" w:rsidRDefault="00B12F2A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Школа – провідна ланка в системі виховної роботи.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Виховання дітей у сім’ї.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Взаємозв’язок школи, сім’ї та громадськості.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Класний керівник, його завдання і функції.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Зміст, форми, планування й облік роботи класного керівника.</w:t>
            </w:r>
          </w:p>
        </w:tc>
        <w:tc>
          <w:tcPr>
            <w:tcW w:w="1559" w:type="dxa"/>
          </w:tcPr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1843" w:type="dxa"/>
            <w:gridSpan w:val="3"/>
          </w:tcPr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3, 6, 7, 8, 11, 14, 15, 16, 17, 21</w:t>
            </w:r>
          </w:p>
        </w:tc>
        <w:tc>
          <w:tcPr>
            <w:tcW w:w="1276" w:type="dxa"/>
          </w:tcPr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Опрацювати конспект лекції та відповідні джерела</w:t>
            </w: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1134" w:type="dxa"/>
            <w:gridSpan w:val="2"/>
          </w:tcPr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2A" w:rsidRPr="00411FB9" w:rsidRDefault="00B12F2A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Протягом 2 семестру згідно із розкладом занять</w:t>
            </w:r>
          </w:p>
        </w:tc>
      </w:tr>
      <w:tr w:rsidR="00652A4D" w:rsidRPr="00411FB9" w:rsidTr="0026298E">
        <w:tc>
          <w:tcPr>
            <w:tcW w:w="2660" w:type="dxa"/>
            <w:gridSpan w:val="2"/>
          </w:tcPr>
          <w:p w:rsidR="00652A4D" w:rsidRPr="00411FB9" w:rsidRDefault="00652A4D" w:rsidP="0026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4E16B0" w:rsidRPr="00411F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298E" w:rsidRPr="00411FB9">
              <w:rPr>
                <w:rFonts w:ascii="Times New Roman" w:hAnsi="Times New Roman" w:cs="Times New Roman"/>
                <w:sz w:val="24"/>
                <w:szCs w:val="24"/>
              </w:rPr>
              <w:t>СУТЬ ПРОЦЕСУ НАВЧАННЯ В ШКОЛІ.</w:t>
            </w:r>
          </w:p>
          <w:p w:rsidR="00652A4D" w:rsidRPr="00411FB9" w:rsidRDefault="00652A4D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652A4D" w:rsidRPr="00411FB9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Поняття про дидактику як теорію навчання, її предмет, завдання й етапи становлення.</w:t>
            </w:r>
            <w:r w:rsidR="00283507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иникнення і розвиток дидактики.</w:t>
            </w:r>
            <w:r w:rsidR="00283507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Основні категорії дидактики.</w:t>
            </w:r>
          </w:p>
          <w:p w:rsidR="00652A4D" w:rsidRPr="00411FB9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Педагогічний процес і його структурні компоненти.</w:t>
            </w:r>
            <w:r w:rsidR="00283507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Поняття про навчальний процес.</w:t>
            </w:r>
          </w:p>
          <w:p w:rsidR="00652A4D" w:rsidRPr="00411FB9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Структура процесу засвоєння знань.</w:t>
            </w:r>
            <w:r w:rsidR="00283507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Види навчання.</w:t>
            </w:r>
            <w:r w:rsidR="00283507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Оптимізація й інтенсифікація навчання.</w:t>
            </w:r>
          </w:p>
          <w:p w:rsidR="00652A4D" w:rsidRPr="00411FB9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Закономірності і принципи навчання, їх класифікація і характеристика.</w:t>
            </w:r>
          </w:p>
        </w:tc>
        <w:tc>
          <w:tcPr>
            <w:tcW w:w="1559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1843" w:type="dxa"/>
            <w:gridSpan w:val="3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10, 11, 12, 15, 17, 21, 23 </w:t>
            </w:r>
          </w:p>
        </w:tc>
        <w:tc>
          <w:tcPr>
            <w:tcW w:w="1276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Опрацювати конспект лекції та відповідні джерела</w:t>
            </w: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Протягом 3 семестру згідно із розкладом занять</w:t>
            </w:r>
          </w:p>
        </w:tc>
      </w:tr>
      <w:tr w:rsidR="00652A4D" w:rsidRPr="00411FB9" w:rsidTr="0026298E">
        <w:tc>
          <w:tcPr>
            <w:tcW w:w="2660" w:type="dxa"/>
            <w:gridSpan w:val="2"/>
          </w:tcPr>
          <w:p w:rsidR="00652A4D" w:rsidRPr="00411FB9" w:rsidRDefault="00A03803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  <w:r w:rsidR="00652A4D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298E" w:rsidRPr="00411FB9">
              <w:rPr>
                <w:rFonts w:ascii="Times New Roman" w:hAnsi="Times New Roman" w:cs="Times New Roman"/>
                <w:sz w:val="24"/>
                <w:szCs w:val="24"/>
              </w:rPr>
              <w:t>ЗМІСТ В ОСВІТИ В УКРАЇНСЬКІЙ НАЦІОНАЛЬНІЙ ШКОЛІ</w:t>
            </w:r>
            <w:r w:rsidR="00652A4D" w:rsidRPr="00411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2A4D" w:rsidRPr="00411FB9" w:rsidRDefault="00652A4D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</w:t>
            </w:r>
          </w:p>
          <w:p w:rsidR="00652A4D" w:rsidRPr="00411FB9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Поняття про зміст освіти, вимоги до нього.</w:t>
            </w:r>
          </w:p>
          <w:p w:rsidR="00652A4D" w:rsidRPr="00411FB9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Фактори, які зумовлюють зміст освіти.</w:t>
            </w:r>
            <w:r w:rsidR="00283507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Теорії організації змісту освіти.</w:t>
            </w:r>
            <w:r w:rsidR="00283507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Наукові вимоги до формування змісту освіти.</w:t>
            </w:r>
            <w:r w:rsidR="00283507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Реалізація змісту освіти в сучасній школі.</w:t>
            </w:r>
            <w:r w:rsidR="00283507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Державний стандарт освіти (сутність поняття, характеристика основних складових).</w:t>
            </w:r>
            <w:r w:rsidR="00283507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1843" w:type="dxa"/>
            <w:gridSpan w:val="3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2, 3, 8, 11, 12, 15, 17, 21, 23</w:t>
            </w:r>
          </w:p>
        </w:tc>
        <w:tc>
          <w:tcPr>
            <w:tcW w:w="1276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Опрацювати конспект лекції та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відповідні джерела</w:t>
            </w: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134" w:type="dxa"/>
            <w:gridSpan w:val="2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3 семестру згідно із розкладом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занять</w:t>
            </w:r>
          </w:p>
        </w:tc>
      </w:tr>
      <w:tr w:rsidR="00652A4D" w:rsidRPr="00411FB9" w:rsidTr="0026298E">
        <w:tc>
          <w:tcPr>
            <w:tcW w:w="2660" w:type="dxa"/>
            <w:gridSpan w:val="2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A03803" w:rsidRPr="00411F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298E" w:rsidRPr="00411FB9">
              <w:rPr>
                <w:rFonts w:ascii="Times New Roman" w:hAnsi="Times New Roman" w:cs="Times New Roman"/>
                <w:sz w:val="24"/>
                <w:szCs w:val="24"/>
              </w:rPr>
              <w:t>ПРОБЛЕМА МЕТОДІВ І ЗАСОБІВ НАВЧАННЯ В СУЧАСНІЙ ДИДАКТИЦІ.</w:t>
            </w:r>
          </w:p>
          <w:p w:rsidR="00652A4D" w:rsidRPr="00411FB9" w:rsidRDefault="00652A4D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652A4D" w:rsidRPr="00411FB9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Поняття про методи навчання та їх функції.</w:t>
            </w:r>
          </w:p>
          <w:p w:rsidR="00652A4D" w:rsidRPr="00411FB9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Класифікація і характеристика методів навчання (за джерелом знань, за дидактичною метою, за рівнем пізнавальної діяльності на ін.</w:t>
            </w:r>
            <w:r w:rsidR="00A0626E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Вибір учителем методів навчання.</w:t>
            </w:r>
            <w:r w:rsidR="00A0626E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Поняття про засоби навчання, їх класифікація.</w:t>
            </w:r>
          </w:p>
        </w:tc>
        <w:tc>
          <w:tcPr>
            <w:tcW w:w="1559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1843" w:type="dxa"/>
            <w:gridSpan w:val="3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11, 12, 15, 17, 21, 23</w:t>
            </w:r>
          </w:p>
        </w:tc>
        <w:tc>
          <w:tcPr>
            <w:tcW w:w="1276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Опрацювати конспект лекції та відповідні джерела</w:t>
            </w: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134" w:type="dxa"/>
            <w:gridSpan w:val="2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Протягом 3 семестру згідно із розкладом занять</w:t>
            </w:r>
          </w:p>
        </w:tc>
      </w:tr>
      <w:tr w:rsidR="00652A4D" w:rsidRPr="00411FB9" w:rsidTr="0026298E">
        <w:tc>
          <w:tcPr>
            <w:tcW w:w="2660" w:type="dxa"/>
            <w:gridSpan w:val="2"/>
          </w:tcPr>
          <w:p w:rsidR="00A0626E" w:rsidRPr="00411FB9" w:rsidRDefault="00A03803" w:rsidP="00411FB9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Тема 9</w:t>
            </w:r>
            <w:r w:rsidR="00652A4D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298E" w:rsidRPr="00411FB9">
              <w:rPr>
                <w:rFonts w:ascii="Times New Roman" w:hAnsi="Times New Roman" w:cs="Times New Roman"/>
                <w:sz w:val="24"/>
                <w:szCs w:val="24"/>
              </w:rPr>
              <w:t>ФОРМИ ОРГАНІЗАЦІЇ НАВЧАННЯ В ШКОЛІ. ПЕРЕВІРКА ТА ОЦІНКА ЗНАНЬ, УМІНЬ І НАВИЧОК УЧНІВ.</w:t>
            </w:r>
          </w:p>
          <w:p w:rsidR="00652A4D" w:rsidRPr="00411FB9" w:rsidRDefault="00652A4D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652A4D" w:rsidRPr="00411FB9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Поняття про форми організації навчання.</w:t>
            </w:r>
            <w:r w:rsidR="00A0626E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Урок як основна організаційна форма навчання школярів, вимоги до уроку</w:t>
            </w:r>
          </w:p>
          <w:p w:rsidR="00652A4D" w:rsidRPr="00411FB9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Типологія уроків і їхня структура.</w:t>
            </w:r>
            <w:r w:rsidR="00A0626E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Вимоги до сучасного уроку.</w:t>
            </w:r>
          </w:p>
          <w:p w:rsidR="00A03803" w:rsidRPr="00411FB9" w:rsidRDefault="00652A4D" w:rsidP="00411FB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Позакласні та позашкільні форми навчання (загальна характеристика).</w:t>
            </w:r>
            <w:r w:rsidR="00A03803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Контроль, його роль і функції в навчальному процесі. Види й методи контролю. </w:t>
            </w:r>
            <w:r w:rsidR="00A03803"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Оцінка успішності, її призначення в навчальному процесі. Попередження  неуспішності учнів.</w:t>
            </w:r>
          </w:p>
          <w:p w:rsidR="00652A4D" w:rsidRPr="00411FB9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1843" w:type="dxa"/>
            <w:gridSpan w:val="3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11, 12, 15, 17, 20, 21, 23</w:t>
            </w:r>
          </w:p>
        </w:tc>
        <w:tc>
          <w:tcPr>
            <w:tcW w:w="1276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Опрацювати конспект лекції та відповідні джерела</w:t>
            </w: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134" w:type="dxa"/>
            <w:gridSpan w:val="2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Протягом 3 семестру згідно із розкладом занять</w:t>
            </w:r>
          </w:p>
        </w:tc>
      </w:tr>
      <w:tr w:rsidR="00652A4D" w:rsidRPr="00411FB9" w:rsidTr="0026298E">
        <w:tc>
          <w:tcPr>
            <w:tcW w:w="2660" w:type="dxa"/>
            <w:gridSpan w:val="2"/>
          </w:tcPr>
          <w:p w:rsidR="00652A4D" w:rsidRPr="00411FB9" w:rsidRDefault="00A03803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10</w:t>
            </w:r>
            <w:r w:rsidR="00652A4D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298E" w:rsidRPr="00411FB9">
              <w:rPr>
                <w:rFonts w:ascii="Times New Roman" w:hAnsi="Times New Roman" w:cs="Times New Roman"/>
                <w:sz w:val="24"/>
                <w:szCs w:val="24"/>
              </w:rPr>
              <w:t>УПРАВЛІННЯ І КЕРІВНИЦТВО ШКОЛОЮ. МЕТОДИЧНА РОБОТА В ШКОЛІ.</w:t>
            </w:r>
          </w:p>
          <w:p w:rsidR="00652A4D" w:rsidRPr="00411FB9" w:rsidRDefault="00652A4D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A03803" w:rsidRPr="00411FB9" w:rsidRDefault="00A03803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Наукові основи управління. Принципи управління школою. Планування роботи школи. Педагогічна рада школи. Органи громадського самоврядування у навчальних закладах. Структура органів управління освітою. Завдання та зміст методичної роботи. Форми методичної роботи з учителями, їх характеристика.</w:t>
            </w:r>
          </w:p>
          <w:p w:rsidR="00652A4D" w:rsidRPr="00411FB9" w:rsidRDefault="00652A4D" w:rsidP="00411F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1843" w:type="dxa"/>
            <w:gridSpan w:val="3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10" w:rsidRPr="00411FB9" w:rsidRDefault="00600510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2, 3, 5, 15, 17, 22</w:t>
            </w:r>
            <w:r w:rsidR="00A03803" w:rsidRPr="00411FB9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  <w:p w:rsidR="00A03803" w:rsidRPr="00411FB9" w:rsidRDefault="00A03803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03" w:rsidRPr="00411FB9" w:rsidRDefault="00A03803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Опрацювати конспект лекції та відповідні джерела</w:t>
            </w:r>
          </w:p>
          <w:p w:rsidR="001E74E1" w:rsidRPr="00411FB9" w:rsidRDefault="001E74E1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134" w:type="dxa"/>
            <w:gridSpan w:val="2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Протягом 3 семестру згідно із розкладом занять</w:t>
            </w:r>
          </w:p>
        </w:tc>
      </w:tr>
      <w:tr w:rsidR="00652A4D" w:rsidRPr="00411FB9" w:rsidTr="0026298E">
        <w:tc>
          <w:tcPr>
            <w:tcW w:w="2660" w:type="dxa"/>
            <w:gridSpan w:val="2"/>
          </w:tcPr>
          <w:p w:rsidR="00A03803" w:rsidRPr="00411FB9" w:rsidRDefault="00652A4D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A03803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3803" w:rsidRPr="00411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FB9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РОЗБУДОВА НАЦІОНАЛЬНОЇ СИСТЕМИ ОСВІТИ ЯК ОДНЕ З ВАЖЛИВИХ ЗАВДАНЬ СУЧАСНОЇ ПЕДАГОГІКИ. НОРМАТИВНО ПРАВОВА БАЗА СЕРЕДНЬОЇ ОСВІТИ. </w:t>
            </w:r>
          </w:p>
          <w:p w:rsidR="00652A4D" w:rsidRPr="00411FB9" w:rsidRDefault="004C1D05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652A4D" w:rsidRPr="00411FB9" w:rsidRDefault="00652A4D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 1. Педагогіка як наука, її виникнення і розвиток.</w:t>
            </w:r>
          </w:p>
          <w:p w:rsidR="00652A4D" w:rsidRPr="00411FB9" w:rsidRDefault="00652A4D" w:rsidP="00411FB9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 2. Об’єкт,  предмет, функції  та завдання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сучасної педагогіки.</w:t>
            </w:r>
          </w:p>
          <w:p w:rsidR="00652A4D" w:rsidRPr="00411FB9" w:rsidRDefault="00652A4D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 3. Характеристика основних категорій педагогіки.</w:t>
            </w:r>
          </w:p>
          <w:p w:rsidR="00652A4D" w:rsidRPr="00411FB9" w:rsidRDefault="00652A4D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 4. Система педагогічних наук, зв'язок педагогіки з іншими науками.</w:t>
            </w:r>
          </w:p>
          <w:p w:rsidR="00652A4D" w:rsidRPr="00411FB9" w:rsidRDefault="00652A4D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  <w:r w:rsidRPr="00411FB9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1</w:t>
            </w:r>
            <w:r w:rsidRPr="00411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Загальна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логіки і методів наук</w:t>
            </w:r>
            <w:r w:rsidR="004E044E" w:rsidRPr="00411FB9">
              <w:rPr>
                <w:rFonts w:ascii="Times New Roman" w:hAnsi="Times New Roman" w:cs="Times New Roman"/>
                <w:sz w:val="24"/>
                <w:szCs w:val="24"/>
              </w:rPr>
              <w:t>ово-педагогічного  дослідження.</w:t>
            </w:r>
          </w:p>
          <w:p w:rsidR="00A03803" w:rsidRPr="00411FB9" w:rsidRDefault="00A03803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6. Творці педагогіки як науки. Презентація визначних персоналей педагогічної науки (життєпис, педагогічні ідеї, праці): Я.А. Коменський, Й.Г. Песталоцці, Ж.Ж. Руссо, Дж. Локк, О.В. Духнович, К.Д. Ушинський, С.Ф. Русова, Г.Г. Ващенко, А.С. Макаренко, В.О. Сухомлинський.</w:t>
            </w:r>
          </w:p>
          <w:p w:rsidR="00A03803" w:rsidRPr="00411FB9" w:rsidRDefault="00A03803" w:rsidP="00411FB9">
            <w:pPr>
              <w:pStyle w:val="a4"/>
              <w:numPr>
                <w:ilvl w:val="0"/>
                <w:numId w:val="26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Концепція «Нова українська школа» як спроба реформування середньої освіти в Україні.</w:t>
            </w:r>
          </w:p>
          <w:p w:rsidR="00A03803" w:rsidRPr="00411FB9" w:rsidRDefault="00A03803" w:rsidP="00411FB9">
            <w:pPr>
              <w:pStyle w:val="a4"/>
              <w:numPr>
                <w:ilvl w:val="0"/>
                <w:numId w:val="26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Закон України «Про освіту»: найважливіші положення та відповідність сучасним освітнім викликам.</w:t>
            </w:r>
          </w:p>
          <w:p w:rsidR="00A03803" w:rsidRPr="00411FB9" w:rsidRDefault="00A03803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Семінарське </w:t>
            </w:r>
          </w:p>
        </w:tc>
        <w:tc>
          <w:tcPr>
            <w:tcW w:w="1843" w:type="dxa"/>
            <w:gridSpan w:val="3"/>
          </w:tcPr>
          <w:p w:rsidR="00652A4D" w:rsidRPr="00411FB9" w:rsidRDefault="00A03803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652A4D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4, 5, 6, 8, </w:t>
            </w:r>
            <w:r w:rsidR="00652A4D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10, 11,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12, 13, </w:t>
            </w:r>
            <w:r w:rsidR="00652A4D" w:rsidRPr="00411FB9">
              <w:rPr>
                <w:rFonts w:ascii="Times New Roman" w:hAnsi="Times New Roman" w:cs="Times New Roman"/>
                <w:sz w:val="24"/>
                <w:szCs w:val="24"/>
              </w:rPr>
              <w:t>15, 16,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20,</w:t>
            </w:r>
            <w:r w:rsidR="00652A4D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21, 23.</w:t>
            </w:r>
          </w:p>
          <w:p w:rsidR="00652A4D" w:rsidRPr="00411FB9" w:rsidRDefault="00652A4D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Опрацювати відповідні джерела,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03803" w:rsidRPr="00411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134" w:type="dxa"/>
            <w:gridSpan w:val="2"/>
          </w:tcPr>
          <w:p w:rsidR="00652A4D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2A4D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4E044E" w:rsidRPr="00411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Протягом 2 семестру згідно з розкладом занять</w:t>
            </w:r>
          </w:p>
        </w:tc>
      </w:tr>
      <w:tr w:rsidR="00652A4D" w:rsidRPr="00411FB9" w:rsidTr="0026298E">
        <w:tc>
          <w:tcPr>
            <w:tcW w:w="2660" w:type="dxa"/>
            <w:gridSpan w:val="2"/>
          </w:tcPr>
          <w:p w:rsidR="00652A4D" w:rsidRPr="00411FB9" w:rsidRDefault="00652A4D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A03803" w:rsidRPr="00411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11FB9" w:rsidRPr="00411FB9">
              <w:rPr>
                <w:rFonts w:ascii="Times New Roman" w:hAnsi="Times New Roman" w:cs="Times New Roman"/>
                <w:sz w:val="24"/>
                <w:szCs w:val="24"/>
              </w:rPr>
              <w:t>ПЕДАГОГІЧНА МАЙСТЕРНІСТЬ УЧИТЕЛЯ ЗАКЛАДУ СЕРЕДНЬОЇ ОСВІТИ І ВИМОГИ ДО ЙОГО ПРОФЕСІЙНОЇ ЕТИКИ.</w:t>
            </w:r>
          </w:p>
          <w:p w:rsidR="00652A4D" w:rsidRPr="00411FB9" w:rsidRDefault="00652A4D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652A4D" w:rsidRPr="00411FB9" w:rsidRDefault="00652A4D" w:rsidP="002E30E4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Учитель як організатор освітнього процесу у ЗСО і його функції.</w:t>
            </w:r>
          </w:p>
          <w:p w:rsidR="00652A4D" w:rsidRPr="00411FB9" w:rsidRDefault="00652A4D" w:rsidP="002E30E4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освіту» (2017р.)</w:t>
            </w:r>
            <w:r w:rsidR="00A03803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 права, обов’язки і гарантії педагогічних працівників.</w:t>
            </w:r>
          </w:p>
          <w:p w:rsidR="00652A4D" w:rsidRPr="00411FB9" w:rsidRDefault="00652A4D" w:rsidP="002E30E4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Зміст основних психолого-педагогічних компетенцій учителя сучасного загальноосвітнього закладу.</w:t>
            </w:r>
          </w:p>
          <w:p w:rsidR="00652A4D" w:rsidRPr="00411FB9" w:rsidRDefault="00652A4D" w:rsidP="002E30E4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Поняття про педагогічну майстерність учителя, її структура та рівні.</w:t>
            </w:r>
          </w:p>
          <w:p w:rsidR="00652A4D" w:rsidRPr="00411FB9" w:rsidRDefault="00652A4D" w:rsidP="002E30E4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Професійна етика вчителя як педагогічна дефініція. Поняття про педагогічну доброчесність.</w:t>
            </w:r>
          </w:p>
          <w:p w:rsidR="00652A4D" w:rsidRPr="00411FB9" w:rsidRDefault="00652A4D" w:rsidP="002E30E4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Стилі педагогічного спілкування. Педагогічний такт як узагальнений вияв стилю і спілкування вчителя з учнями.</w:t>
            </w:r>
          </w:p>
          <w:p w:rsidR="005A4F62" w:rsidRPr="00411FB9" w:rsidRDefault="005A4F62" w:rsidP="00411FB9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Педагогічна техніка у системі професійної майстерності учителя.</w:t>
            </w:r>
          </w:p>
        </w:tc>
        <w:tc>
          <w:tcPr>
            <w:tcW w:w="1559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Семінарське</w:t>
            </w:r>
            <w:r w:rsidR="004C1D05" w:rsidRPr="00411FB9">
              <w:rPr>
                <w:rFonts w:ascii="Times New Roman" w:hAnsi="Times New Roman" w:cs="Times New Roman"/>
                <w:sz w:val="24"/>
                <w:szCs w:val="24"/>
              </w:rPr>
              <w:t>, самостійна робота</w:t>
            </w:r>
          </w:p>
        </w:tc>
        <w:tc>
          <w:tcPr>
            <w:tcW w:w="1843" w:type="dxa"/>
            <w:gridSpan w:val="3"/>
          </w:tcPr>
          <w:p w:rsidR="005A4F62" w:rsidRPr="00411FB9" w:rsidRDefault="005A4F62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652A4D" w:rsidRPr="00411FB9">
              <w:rPr>
                <w:rFonts w:ascii="Times New Roman" w:hAnsi="Times New Roman" w:cs="Times New Roman"/>
                <w:sz w:val="24"/>
                <w:szCs w:val="24"/>
              </w:rPr>
              <w:t>2, 3, 5, 9, 15, 17, 18, 1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9, 21 </w:t>
            </w:r>
          </w:p>
          <w:p w:rsidR="005A4F62" w:rsidRPr="00411FB9" w:rsidRDefault="005A4F62" w:rsidP="00411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2A4D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Опрацювати відповідні джерела,</w:t>
            </w:r>
            <w:r w:rsidR="00652A4D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3803" w:rsidRPr="00411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A4D" w:rsidRPr="00411FB9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134" w:type="dxa"/>
            <w:gridSpan w:val="2"/>
          </w:tcPr>
          <w:p w:rsidR="00652A4D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1383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Протягом 2 семестру згідно з розкладом занять</w:t>
            </w:r>
          </w:p>
        </w:tc>
      </w:tr>
      <w:tr w:rsidR="00652A4D" w:rsidRPr="00411FB9" w:rsidTr="0026298E">
        <w:tc>
          <w:tcPr>
            <w:tcW w:w="2660" w:type="dxa"/>
            <w:gridSpan w:val="2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411FB9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3.  МЕТА, ЗАВДАННЯ ТА ЗМІСТ ВИХОВНОГО ПРОЦЕСУ </w:t>
            </w:r>
          </w:p>
          <w:p w:rsidR="00652A4D" w:rsidRPr="00411FB9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В СУЧАСНІЙ ШКОЛІ</w:t>
            </w:r>
          </w:p>
          <w:p w:rsidR="00652A4D" w:rsidRPr="00411FB9" w:rsidRDefault="004C1D05" w:rsidP="0041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Виховання як процес цілеспрямованого формування особистості.</w:t>
            </w: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Сутність, мета і завдання національного виховання відповідно до сучасних нормативних вимог. </w:t>
            </w: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Виховання громадянина-патріота як головне завдання Концепції національно-патріотичного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виховання дітей і молоді (Наказ МОН України № 641 від 16 червня 2015 року). </w:t>
            </w: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Закономірності виховання, їхнє значення у побудові виховного процесу.</w:t>
            </w: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Принципи виховання як відображення закономірностей виховного процесу в школі; принципи національного виховання, їх  коротка характеристика.</w:t>
            </w: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Самовиховання – умова ефективності розвитку та формування особистості: суть, етапи, прийоми.</w:t>
            </w: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Перевиховання: суть, принципи, функції, умови, етапи, прийоми.</w:t>
            </w:r>
          </w:p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Основні напрями всебічного гармонійного розвитку особистості.</w:t>
            </w:r>
          </w:p>
          <w:p w:rsidR="00411FB9" w:rsidRPr="00411FB9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9. Виховна діяльність класного керівника ЗСО.</w:t>
            </w:r>
          </w:p>
          <w:p w:rsidR="00411FB9" w:rsidRPr="00411FB9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10. Позакласна і позашкільна виховна робота. спільна виховна робота школи, сімї та громадськості</w:t>
            </w:r>
          </w:p>
        </w:tc>
        <w:tc>
          <w:tcPr>
            <w:tcW w:w="1559" w:type="dxa"/>
          </w:tcPr>
          <w:p w:rsidR="00652A4D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Семінарське, самостійна робота</w:t>
            </w:r>
          </w:p>
        </w:tc>
        <w:tc>
          <w:tcPr>
            <w:tcW w:w="1843" w:type="dxa"/>
            <w:gridSpan w:val="3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2, 3, 4,</w:t>
            </w:r>
            <w:r w:rsidR="00411FB9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5, 6, 8,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10,</w:t>
            </w:r>
            <w:r w:rsidR="00411FB9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11,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14, </w:t>
            </w:r>
            <w:r w:rsidR="00411FB9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15, 16,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17, 21, 23.</w:t>
            </w:r>
          </w:p>
          <w:p w:rsidR="00411FB9" w:rsidRPr="00411FB9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FB9" w:rsidRPr="00411FB9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2A4D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Опрацювати відповідні джерела, </w:t>
            </w:r>
            <w:r w:rsidR="00652A4D" w:rsidRPr="00411FB9">
              <w:rPr>
                <w:rFonts w:ascii="Times New Roman" w:hAnsi="Times New Roman" w:cs="Times New Roman"/>
                <w:sz w:val="24"/>
                <w:szCs w:val="24"/>
              </w:rPr>
              <w:t>4 год.</w:t>
            </w:r>
          </w:p>
        </w:tc>
        <w:tc>
          <w:tcPr>
            <w:tcW w:w="1134" w:type="dxa"/>
            <w:gridSpan w:val="2"/>
          </w:tcPr>
          <w:p w:rsidR="00652A4D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</w:tc>
        <w:tc>
          <w:tcPr>
            <w:tcW w:w="1383" w:type="dxa"/>
          </w:tcPr>
          <w:p w:rsidR="00652A4D" w:rsidRPr="00411FB9" w:rsidRDefault="00652A4D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Протягом 2 семестру згідно з розкладом занять</w:t>
            </w:r>
          </w:p>
        </w:tc>
      </w:tr>
      <w:tr w:rsidR="004C1D05" w:rsidRPr="00411FB9" w:rsidTr="0026298E">
        <w:tc>
          <w:tcPr>
            <w:tcW w:w="2660" w:type="dxa"/>
            <w:gridSpan w:val="2"/>
          </w:tcPr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411FB9" w:rsidRPr="00411F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. ПРОЦЕС НАВЧАННЯ ЯК ГОЛОВНИЙ ЗАСІБ РЕАЛІЗАЦІЇ МЕТИ ОСВІТИ. ЗМІСТ ОСВІТИ В СУЧАСНІЙ ШКОЛІ</w:t>
            </w:r>
          </w:p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Поняття про дидактику (суть, завдання, предмет і основні категорії).</w:t>
            </w:r>
          </w:p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Процес навчання, його ознаки, функції, структурні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компоненти.</w:t>
            </w:r>
          </w:p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Закономірності, принципи і правила навчання.</w:t>
            </w:r>
          </w:p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Зміст освіти і його основні компоненти. </w:t>
            </w:r>
          </w:p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Поняття про Державний стандарт загальної середньої освіти (відповідно до Закону України «Про загальну середню освіту», р. V)</w:t>
            </w:r>
            <w:r w:rsidR="00411FB9" w:rsidRPr="00411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1FB9" w:rsidRPr="00411FB9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6. Методи і засоби навчання </w:t>
            </w:r>
          </w:p>
          <w:p w:rsidR="00411FB9" w:rsidRPr="00411FB9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в закладі середньої освіти</w:t>
            </w:r>
          </w:p>
          <w:p w:rsidR="00411FB9" w:rsidRPr="00411FB9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7. Форми організації навчання в закладі середньої освіти.</w:t>
            </w:r>
          </w:p>
          <w:p w:rsidR="00411FB9" w:rsidRPr="00411FB9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2629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6298E" w:rsidRPr="00411FB9">
              <w:rPr>
                <w:rFonts w:ascii="Times New Roman" w:hAnsi="Times New Roman" w:cs="Times New Roman"/>
                <w:sz w:val="24"/>
                <w:szCs w:val="24"/>
              </w:rPr>
              <w:t>онтроль і оцінка знань учнів</w:t>
            </w:r>
          </w:p>
        </w:tc>
        <w:tc>
          <w:tcPr>
            <w:tcW w:w="1559" w:type="dxa"/>
          </w:tcPr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Семінарське, самостійна робота</w:t>
            </w:r>
          </w:p>
        </w:tc>
        <w:tc>
          <w:tcPr>
            <w:tcW w:w="1843" w:type="dxa"/>
            <w:gridSpan w:val="3"/>
          </w:tcPr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2, 3, 5, 8, 10, 11, 15, 17, 21, 23.</w:t>
            </w:r>
          </w:p>
          <w:p w:rsidR="00411FB9" w:rsidRPr="00411FB9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FB9" w:rsidRPr="00411FB9" w:rsidRDefault="00411FB9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Опрацювати відповідні джерела,</w:t>
            </w:r>
          </w:p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134" w:type="dxa"/>
            <w:gridSpan w:val="2"/>
          </w:tcPr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15 б.</w:t>
            </w:r>
          </w:p>
        </w:tc>
        <w:tc>
          <w:tcPr>
            <w:tcW w:w="1383" w:type="dxa"/>
          </w:tcPr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Протягом 3 семестру згідно з розкладом занять</w:t>
            </w:r>
          </w:p>
        </w:tc>
      </w:tr>
      <w:tr w:rsidR="00F85F62" w:rsidRPr="00411FB9" w:rsidTr="0026298E">
        <w:tc>
          <w:tcPr>
            <w:tcW w:w="2660" w:type="dxa"/>
            <w:gridSpan w:val="2"/>
          </w:tcPr>
          <w:p w:rsidR="00F85F62" w:rsidRPr="00411FB9" w:rsidRDefault="00F85F62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411FB9" w:rsidRPr="00411F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. НАУКОВІ ОСНОВИ ТА ПРАКТИКА УПРАВЛІННЯ ЗАГАЛЬНООСВІТНІМ НАВЧАЛЬНИМ ЗАКЛАДОМ</w:t>
            </w:r>
          </w:p>
          <w:p w:rsidR="00F85F62" w:rsidRPr="00411FB9" w:rsidRDefault="00F85F62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F85F62" w:rsidRPr="00411FB9" w:rsidRDefault="004624D2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Сутність понять</w:t>
            </w:r>
            <w:r w:rsidR="00F85F62"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 «управління» і «керівництво» навчальним закладом, принципи та функції управління.</w:t>
            </w:r>
          </w:p>
          <w:p w:rsidR="00F85F62" w:rsidRPr="00411FB9" w:rsidRDefault="0026298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F62" w:rsidRPr="00411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5F62"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Органи управління системою загальної середньої освіти, їх завдання відповідно до Закону України «Про загальну середню освіту» (розділ VI).</w:t>
            </w:r>
          </w:p>
          <w:p w:rsidR="00F85F62" w:rsidRPr="00411FB9" w:rsidRDefault="0026298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5F62" w:rsidRPr="00411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5F62"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Органи громадського самоврядування у загальноосвітньому навчальному закладі, їх повноваження та зміст діяльності.</w:t>
            </w:r>
          </w:p>
          <w:p w:rsidR="00F85F62" w:rsidRPr="00411FB9" w:rsidRDefault="0026298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5F62" w:rsidRPr="00411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5F62"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Педагогічна рада як постійно </w:t>
            </w:r>
            <w:r w:rsidR="00F85F62"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діючий орган управління: організація та зміст роботи відповідно до Положення про загальноосвітній навчальний заклад.</w:t>
            </w:r>
          </w:p>
          <w:p w:rsidR="00F85F62" w:rsidRPr="00411FB9" w:rsidRDefault="0026298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5F62" w:rsidRPr="00411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5F62"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Функції та зміст управлінської діяльності директора школи і його заступників.</w:t>
            </w:r>
          </w:p>
          <w:p w:rsidR="00F85F62" w:rsidRPr="00411FB9" w:rsidRDefault="0026298E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5F62" w:rsidRPr="00411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5F62" w:rsidRPr="00411FB9">
              <w:rPr>
                <w:rFonts w:ascii="Times New Roman" w:hAnsi="Times New Roman" w:cs="Times New Roman"/>
                <w:sz w:val="24"/>
                <w:szCs w:val="24"/>
              </w:rPr>
              <w:tab/>
              <w:t>Планування як управлінська функція. Види планів у сучасному загальноосвітньому навчальному закладі.</w:t>
            </w:r>
          </w:p>
        </w:tc>
        <w:tc>
          <w:tcPr>
            <w:tcW w:w="1559" w:type="dxa"/>
          </w:tcPr>
          <w:p w:rsidR="00F85F62" w:rsidRPr="00411FB9" w:rsidRDefault="00F85F62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Семінарське, самостійна робота</w:t>
            </w:r>
          </w:p>
        </w:tc>
        <w:tc>
          <w:tcPr>
            <w:tcW w:w="1843" w:type="dxa"/>
            <w:gridSpan w:val="3"/>
          </w:tcPr>
          <w:p w:rsidR="00F85F62" w:rsidRPr="00411FB9" w:rsidRDefault="00F85F62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2, 3, 11, 15, 17, 21, 22.</w:t>
            </w:r>
          </w:p>
        </w:tc>
        <w:tc>
          <w:tcPr>
            <w:tcW w:w="1276" w:type="dxa"/>
          </w:tcPr>
          <w:p w:rsidR="00F85F62" w:rsidRPr="00411FB9" w:rsidRDefault="00F85F62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Опрацювати відповідні джерела,</w:t>
            </w:r>
          </w:p>
          <w:p w:rsidR="00F85F62" w:rsidRPr="00411FB9" w:rsidRDefault="00F85F62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4 год.</w:t>
            </w:r>
          </w:p>
        </w:tc>
        <w:tc>
          <w:tcPr>
            <w:tcW w:w="1134" w:type="dxa"/>
            <w:gridSpan w:val="2"/>
          </w:tcPr>
          <w:p w:rsidR="00F85F62" w:rsidRPr="00411FB9" w:rsidRDefault="00F85F62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15 б.</w:t>
            </w:r>
          </w:p>
        </w:tc>
        <w:tc>
          <w:tcPr>
            <w:tcW w:w="1383" w:type="dxa"/>
          </w:tcPr>
          <w:p w:rsidR="00F85F62" w:rsidRPr="00411FB9" w:rsidRDefault="00F85F62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Протягом 3 семестру згідно з розкладом занять</w:t>
            </w:r>
          </w:p>
        </w:tc>
      </w:tr>
      <w:tr w:rsidR="004C1D05" w:rsidRPr="00411FB9" w:rsidTr="003367B9">
        <w:tc>
          <w:tcPr>
            <w:tcW w:w="9855" w:type="dxa"/>
            <w:gridSpan w:val="10"/>
          </w:tcPr>
          <w:p w:rsidR="002E30E4" w:rsidRPr="008A4BE1" w:rsidRDefault="004C1D05" w:rsidP="002E3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Система оцінювання курсу</w:t>
            </w:r>
          </w:p>
        </w:tc>
      </w:tr>
      <w:tr w:rsidR="004C1D05" w:rsidRPr="00411FB9" w:rsidTr="003367B9">
        <w:tc>
          <w:tcPr>
            <w:tcW w:w="4219" w:type="dxa"/>
            <w:gridSpan w:val="3"/>
          </w:tcPr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636" w:type="dxa"/>
            <w:gridSpan w:val="7"/>
          </w:tcPr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Оцінювання здійснюється за національною та ECTS шкалою оцінювання на основі 100-бальної системи. (Д</w:t>
            </w:r>
            <w:r w:rsidR="0026298E">
              <w:rPr>
                <w:rFonts w:ascii="Times New Roman" w:hAnsi="Times New Roman" w:cs="Times New Roman"/>
                <w:sz w:val="24"/>
                <w:szCs w:val="24"/>
              </w:rPr>
              <w:t>ив.: пункт «9.3. Види контролю «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</w:t>
            </w:r>
          </w:p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Загальні 100 балів включають: 30 балів за практичні заняття; 20 балів за самостійну роботу;</w:t>
            </w:r>
            <w:r w:rsidR="00262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50 балів за екзамен.</w:t>
            </w:r>
          </w:p>
        </w:tc>
      </w:tr>
      <w:tr w:rsidR="004C1D05" w:rsidRPr="00411FB9" w:rsidTr="003367B9">
        <w:tc>
          <w:tcPr>
            <w:tcW w:w="4219" w:type="dxa"/>
            <w:gridSpan w:val="3"/>
          </w:tcPr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636" w:type="dxa"/>
            <w:gridSpan w:val="7"/>
          </w:tcPr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Концептуально конкретне й емпірично верифіковане висвітлення питань і завдань ККР.</w:t>
            </w:r>
          </w:p>
        </w:tc>
      </w:tr>
      <w:tr w:rsidR="004C1D05" w:rsidRPr="00411FB9" w:rsidTr="003367B9">
        <w:tc>
          <w:tcPr>
            <w:tcW w:w="4219" w:type="dxa"/>
            <w:gridSpan w:val="3"/>
          </w:tcPr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Семінарські заняття </w:t>
            </w:r>
          </w:p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636" w:type="dxa"/>
            <w:gridSpan w:val="7"/>
          </w:tcPr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Оцінюються за п'ятибальною системою.</w:t>
            </w:r>
          </w:p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>Виконання усіх передбачених форм навчальної роботи, які підлягають контрольному оцінюванню. Мінімальна кількість балів для позитивного зарахування курсу - 50 .</w:t>
            </w:r>
          </w:p>
        </w:tc>
      </w:tr>
      <w:tr w:rsidR="004C1D05" w:rsidRPr="00411FB9" w:rsidTr="003367B9">
        <w:tc>
          <w:tcPr>
            <w:tcW w:w="9855" w:type="dxa"/>
            <w:gridSpan w:val="10"/>
          </w:tcPr>
          <w:p w:rsidR="002E30E4" w:rsidRPr="008A4BE1" w:rsidRDefault="004C1D05" w:rsidP="008A4BE1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E1">
              <w:rPr>
                <w:rFonts w:ascii="Times New Roman" w:hAnsi="Times New Roman" w:cs="Times New Roman"/>
                <w:b/>
                <w:sz w:val="24"/>
                <w:szCs w:val="24"/>
              </w:rPr>
              <w:t>Політика курсу</w:t>
            </w:r>
          </w:p>
        </w:tc>
      </w:tr>
      <w:tr w:rsidR="004C1D05" w:rsidRPr="00411FB9" w:rsidTr="003367B9">
        <w:tc>
          <w:tcPr>
            <w:tcW w:w="9855" w:type="dxa"/>
            <w:gridSpan w:val="10"/>
          </w:tcPr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B9">
              <w:rPr>
                <w:rFonts w:ascii="Times New Roman" w:hAnsi="Times New Roman" w:cs="Times New Roman"/>
                <w:sz w:val="24"/>
                <w:szCs w:val="24"/>
              </w:rPr>
              <w:t xml:space="preserve">Політика курсу базується на гуманістичній освітній парадигмі, суть якої полягає у повазі до особистості студента, у праві й можливості майбутнього фахівця самостійно обирати спосіб засвоєння навчального матеріалу, використовувати нові методи, прийоми і засоби педагогічної діяльності; на навчанні у співробітництві, тобто спільній із викладачем діяльності; на плюралізмі як важливій основі розвитку інтелектуальних здібностей студентів, розвиткові їхнього критичного мислення. Будь-які форми порушення академічної доброчесності не толеруються. </w:t>
            </w:r>
          </w:p>
        </w:tc>
      </w:tr>
      <w:tr w:rsidR="004C1D05" w:rsidRPr="00411FB9" w:rsidTr="003367B9">
        <w:tc>
          <w:tcPr>
            <w:tcW w:w="9855" w:type="dxa"/>
            <w:gridSpan w:val="10"/>
          </w:tcPr>
          <w:p w:rsidR="004C1D05" w:rsidRPr="008A4BE1" w:rsidRDefault="004C1D05" w:rsidP="002E30E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E1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Рекомендована література</w:t>
            </w:r>
          </w:p>
          <w:p w:rsidR="002E30E4" w:rsidRPr="002E30E4" w:rsidRDefault="002E30E4" w:rsidP="002E30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D05" w:rsidRPr="00411FB9" w:rsidTr="003367B9">
        <w:tc>
          <w:tcPr>
            <w:tcW w:w="9855" w:type="dxa"/>
            <w:gridSpan w:val="10"/>
          </w:tcPr>
          <w:p w:rsidR="00C7358D" w:rsidRPr="002010D6" w:rsidRDefault="00C7358D" w:rsidP="00C7358D">
            <w:pPr>
              <w:pStyle w:val="1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jc w:val="both"/>
              <w:rPr>
                <w:bCs/>
                <w:spacing w:val="-6"/>
                <w:sz w:val="24"/>
              </w:rPr>
            </w:pPr>
            <w:r w:rsidRPr="002010D6">
              <w:rPr>
                <w:bCs/>
                <w:spacing w:val="-6"/>
                <w:sz w:val="24"/>
              </w:rPr>
              <w:t>Про вищу освіту: Закон України</w:t>
            </w:r>
            <w:r w:rsidR="00920640">
              <w:rPr>
                <w:bCs/>
                <w:spacing w:val="-6"/>
                <w:sz w:val="24"/>
              </w:rPr>
              <w:t xml:space="preserve"> від 01.07.</w:t>
            </w:r>
            <w:r w:rsidRPr="002010D6">
              <w:rPr>
                <w:bCs/>
                <w:spacing w:val="-6"/>
                <w:sz w:val="24"/>
              </w:rPr>
              <w:t>2014 р. URL: zakon4.rada.gov.ua/laws/show/1556-18</w:t>
            </w:r>
          </w:p>
          <w:p w:rsidR="004C1D05" w:rsidRPr="002010D6" w:rsidRDefault="00D105AD" w:rsidP="0092064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Про загальну середню</w:t>
            </w:r>
            <w:r w:rsidR="00920640">
              <w:rPr>
                <w:rFonts w:ascii="Times New Roman" w:hAnsi="Times New Roman" w:cs="Times New Roman"/>
                <w:sz w:val="24"/>
                <w:szCs w:val="24"/>
              </w:rPr>
              <w:t xml:space="preserve"> освіту: </w:t>
            </w:r>
            <w:r w:rsidR="00920640" w:rsidRPr="002010D6">
              <w:rPr>
                <w:rFonts w:ascii="Times New Roman" w:hAnsi="Times New Roman" w:cs="Times New Roman"/>
                <w:sz w:val="24"/>
                <w:szCs w:val="24"/>
              </w:rPr>
              <w:t>Закон Україн</w:t>
            </w:r>
            <w:r w:rsidR="002D557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20640" w:rsidRPr="002D5579">
              <w:rPr>
                <w:rFonts w:ascii="Times New Roman" w:hAnsi="Times New Roman" w:cs="Times New Roman"/>
                <w:sz w:val="24"/>
                <w:szCs w:val="24"/>
              </w:rPr>
              <w:t> від 13.05.1999 р.</w:t>
            </w:r>
            <w:r w:rsidR="00920640" w:rsidRPr="00920640">
              <w:rPr>
                <w:rFonts w:ascii="Times New Roman" w:hAnsi="Times New Roman" w:cs="Times New Roman"/>
                <w:color w:val="3B4952"/>
                <w:sz w:val="24"/>
                <w:szCs w:val="24"/>
                <w:shd w:val="clear" w:color="auto" w:fill="FCFCFD"/>
              </w:rPr>
              <w:t xml:space="preserve">  (</w:t>
            </w:r>
            <w:r w:rsidR="00920640" w:rsidRPr="00920640">
              <w:rPr>
                <w:rFonts w:ascii="Times New Roman" w:hAnsi="Times New Roman" w:cs="Times New Roman"/>
                <w:color w:val="3B4952"/>
                <w:sz w:val="24"/>
                <w:szCs w:val="24"/>
              </w:rPr>
              <w:t>Редакція</w:t>
            </w:r>
            <w:r w:rsidR="00920640" w:rsidRPr="00920640">
              <w:rPr>
                <w:rFonts w:ascii="Times New Roman" w:hAnsi="Times New Roman" w:cs="Times New Roman"/>
                <w:color w:val="3B4952"/>
                <w:sz w:val="24"/>
                <w:szCs w:val="24"/>
                <w:shd w:val="clear" w:color="auto" w:fill="FCFCFD"/>
              </w:rPr>
              <w:t> від </w:t>
            </w:r>
            <w:r w:rsidR="00920640" w:rsidRPr="00920640">
              <w:rPr>
                <w:rStyle w:val="dat0"/>
                <w:rFonts w:ascii="Times New Roman" w:hAnsi="Times New Roman" w:cs="Times New Roman"/>
                <w:color w:val="3B4952"/>
                <w:sz w:val="24"/>
                <w:szCs w:val="24"/>
              </w:rPr>
              <w:t>09.08.2019 р).</w:t>
            </w:r>
            <w:r w:rsidR="00920640" w:rsidRPr="00920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58D" w:rsidRPr="0092064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U</w:t>
            </w:r>
            <w:r w:rsidR="00C7358D" w:rsidRPr="002010D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RL:</w:t>
            </w:r>
            <w:r w:rsidR="00C7358D" w:rsidRPr="002010D6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2010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https://zakon.rada.gov.ua</w:t>
            </w:r>
          </w:p>
          <w:p w:rsidR="004C1D05" w:rsidRPr="002010D6" w:rsidRDefault="004624D2" w:rsidP="00C7358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Про освіту</w:t>
            </w:r>
            <w:r w:rsidR="009206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640" w:rsidRPr="002010D6">
              <w:rPr>
                <w:rFonts w:ascii="Times New Roman" w:hAnsi="Times New Roman" w:cs="Times New Roman"/>
                <w:sz w:val="24"/>
                <w:szCs w:val="24"/>
              </w:rPr>
              <w:t>Закон України</w:t>
            </w:r>
            <w:r w:rsidR="00920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від 5.09.2017</w:t>
            </w:r>
            <w:r w:rsidR="009206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р. Київ</w:t>
            </w:r>
            <w:r w:rsidR="004C1D05" w:rsidRPr="002010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20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D05" w:rsidRPr="002010D6">
              <w:rPr>
                <w:rFonts w:ascii="Times New Roman" w:hAnsi="Times New Roman" w:cs="Times New Roman"/>
                <w:sz w:val="24"/>
                <w:szCs w:val="24"/>
              </w:rPr>
              <w:t>АЛЕРТА,</w:t>
            </w:r>
            <w:r w:rsidR="00D06866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D05" w:rsidRPr="002010D6">
              <w:rPr>
                <w:rFonts w:ascii="Times New Roman" w:hAnsi="Times New Roman" w:cs="Times New Roman"/>
                <w:sz w:val="24"/>
                <w:szCs w:val="24"/>
              </w:rPr>
              <w:t>2018.</w:t>
            </w:r>
            <w:r w:rsidR="00920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D05" w:rsidRPr="002010D6">
              <w:rPr>
                <w:rFonts w:ascii="Times New Roman" w:hAnsi="Times New Roman" w:cs="Times New Roman"/>
                <w:sz w:val="24"/>
                <w:szCs w:val="24"/>
              </w:rPr>
              <w:t>120с.</w:t>
            </w:r>
          </w:p>
          <w:p w:rsidR="004C1D05" w:rsidRPr="002010D6" w:rsidRDefault="004C1D05" w:rsidP="002D5579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Концепція національно-патріотичного виховання дітей і молоді: Наказ МОН України від 16.06.2015 р. № 641 та Заходи щодо її реалізації</w:t>
            </w:r>
            <w:r w:rsidR="002010D6" w:rsidRPr="00201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58D" w:rsidRPr="002010D6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URL</w:t>
            </w:r>
            <w:r w:rsidR="00C7358D" w:rsidRPr="002010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</w:t>
            </w:r>
            <w:r w:rsidR="00C7358D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pnpu.edu.ua › files › </w:t>
            </w:r>
            <w:r w:rsidR="00C7358D" w:rsidRPr="00201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knpvdm16062015.</w:t>
            </w:r>
          </w:p>
          <w:p w:rsidR="004C1D05" w:rsidRPr="002010D6" w:rsidRDefault="004C1D05" w:rsidP="002010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Концепція реалізації державної політики у сфері реформування загальної середньої освіти «Нова українська 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школа» на період до 2029 року: с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хвалена Кабміном</w:t>
            </w:r>
            <w:r w:rsidR="002010D6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України 14.12.2016р. №988-Р. </w:t>
            </w:r>
            <w:r w:rsidR="002010D6" w:rsidRPr="002010D6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URL</w:t>
            </w:r>
            <w:r w:rsidR="002010D6" w:rsidRPr="002010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</w:t>
            </w:r>
            <w:r w:rsidR="002010D6" w:rsidRPr="002010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https://mon.gov.ua › tag › nova-ukrainska-shkola.</w:t>
            </w:r>
          </w:p>
          <w:p w:rsidR="002010D6" w:rsidRPr="002010D6" w:rsidRDefault="004C1D05" w:rsidP="002010D6">
            <w:pPr>
              <w:pStyle w:val="msonormalcxspmiddlecxspmiddle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bCs/>
                <w:spacing w:val="-6"/>
                <w:lang w:val="uk-UA"/>
              </w:rPr>
            </w:pPr>
            <w:r w:rsidRPr="002010D6">
              <w:t>Національна стратегія розвитку освіти в Україні на період до 2021 року</w:t>
            </w:r>
            <w:r w:rsidR="002010D6" w:rsidRPr="002010D6">
              <w:rPr>
                <w:lang w:val="uk-UA"/>
              </w:rPr>
              <w:t>.</w:t>
            </w:r>
            <w:r w:rsidRPr="002010D6">
              <w:t xml:space="preserve"> </w:t>
            </w:r>
            <w:r w:rsidR="002010D6" w:rsidRPr="002010D6">
              <w:rPr>
                <w:spacing w:val="-6"/>
                <w:lang w:val="en-US"/>
              </w:rPr>
              <w:t>URL</w:t>
            </w:r>
            <w:r w:rsidR="002010D6" w:rsidRPr="002D5579">
              <w:rPr>
                <w:spacing w:val="-6"/>
                <w:lang w:val="en-US"/>
              </w:rPr>
              <w:t>:</w:t>
            </w:r>
            <w:r w:rsidR="002010D6" w:rsidRPr="002010D6">
              <w:rPr>
                <w:spacing w:val="-6"/>
                <w:lang w:val="uk-UA"/>
              </w:rPr>
              <w:t xml:space="preserve"> </w:t>
            </w:r>
            <w:hyperlink r:id="rId8" w:history="1">
              <w:r w:rsidR="002010D6" w:rsidRPr="002D5579">
                <w:rPr>
                  <w:rStyle w:val="a9"/>
                  <w:lang w:val="en-US"/>
                </w:rPr>
                <w:t>http://oneu.edu.ua/wp-content/uploads/2017/11/nsro_1221.pdf</w:t>
              </w:r>
            </w:hyperlink>
            <w:r w:rsidR="002D5579">
              <w:rPr>
                <w:rStyle w:val="a9"/>
                <w:lang w:val="uk-UA"/>
              </w:rPr>
              <w:t>.</w:t>
            </w:r>
          </w:p>
          <w:p w:rsidR="004C1D05" w:rsidRPr="002010D6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Положення про класного керівника навчального закладу системи загальної сере</w:t>
            </w:r>
            <w:r w:rsidR="002010D6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дньої освіти від 29.06.2006 р. </w:t>
            </w:r>
            <w:r w:rsidR="002010D6" w:rsidRPr="002010D6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URL</w:t>
            </w:r>
            <w:r w:rsidR="002010D6" w:rsidRPr="002010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2010D6" w:rsidRPr="002010D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https://zakon.rada.gov.ua/laws/show/z0659-00</w:t>
              </w:r>
            </w:hyperlink>
          </w:p>
          <w:p w:rsidR="002010D6" w:rsidRPr="002010D6" w:rsidRDefault="004C1D05" w:rsidP="002010D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Положення про загальноосвітній навчально-виховний заклад: Постанова Кабміну України від 27. 08. 2010 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р. № 778 зі змінами, внесеними П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остановою Кабінету Міністрів № 28 від 22.01. 2014 р. </w:t>
            </w:r>
            <w:r w:rsidR="002010D6" w:rsidRPr="002010D6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URL</w:t>
            </w:r>
            <w:r w:rsidR="002010D6" w:rsidRPr="002010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</w:t>
            </w:r>
            <w:r w:rsidR="002010D6" w:rsidRPr="002010D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https://zakon.rada.gov.ua </w:t>
            </w:r>
          </w:p>
          <w:p w:rsidR="004C1D05" w:rsidRPr="002010D6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Васянович Г. Педагогі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чна етика: нач. метод. посіб. 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Львів:Норма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, 2005.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344с.</w:t>
            </w:r>
          </w:p>
          <w:p w:rsidR="004C1D05" w:rsidRPr="002010D6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Вишневський О.І. Теоретичні основи сучасної української педагогіки: посіб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Дрогобич: Коло, 2003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528 с.</w:t>
            </w:r>
          </w:p>
          <w:p w:rsidR="004C1D05" w:rsidRPr="002010D6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10D6">
              <w:rPr>
                <w:rFonts w:ascii="Times New Roman" w:hAnsi="Times New Roman" w:cs="Times New Roman"/>
                <w:sz w:val="24"/>
                <w:szCs w:val="24"/>
              </w:rPr>
              <w:t xml:space="preserve"> Н. Педагогіка: навч. посіб.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Київ:Академія, 2003. 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 576 с.</w:t>
            </w:r>
          </w:p>
          <w:p w:rsidR="004C1D05" w:rsidRPr="002010D6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педагогіка 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та історія педагогіки: підруч. </w:t>
            </w:r>
            <w:r w:rsidR="002D55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5579">
              <w:rPr>
                <w:rFonts w:ascii="Times New Roman" w:hAnsi="Times New Roman" w:cs="Times New Roman"/>
                <w:sz w:val="24"/>
                <w:szCs w:val="24"/>
              </w:rPr>
              <w:t>.В. Аймедов та ін.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Київ,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2014.</w:t>
            </w:r>
            <w:r w:rsidR="002D5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352с.</w:t>
            </w:r>
          </w:p>
          <w:p w:rsidR="004C1D05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Зайченко І.В. Історія педагогіки: у 2 кн. Кн.1. 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Історія зарубіжної педагогки. 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: Видав. Дім «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2010.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624 с.</w:t>
            </w:r>
          </w:p>
          <w:p w:rsidR="000D22E8" w:rsidRPr="002010D6" w:rsidRDefault="000D22E8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Зайченко І.В. Педагогіка: підручник. Вид 3., переробл., К., 2016. 608 с.</w:t>
            </w:r>
          </w:p>
          <w:p w:rsidR="004C1D05" w:rsidRPr="002010D6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Карпенчук С.Г. Теорія і мет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одика виховання: навч. посіб. Київ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: Вища школа, 2005. 343 с.</w:t>
            </w:r>
          </w:p>
          <w:p w:rsidR="004C1D05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Кузьмінський А.І. Педагогіка: підруч.  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: Знання, 2007. 447 с.</w:t>
            </w:r>
          </w:p>
          <w:p w:rsidR="008347D2" w:rsidRPr="002010D6" w:rsidRDefault="008347D2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Кучерявий О.Г. Педагогіка: особистісно-розвивальні аспекти. К., 2014. 440 с. </w:t>
            </w:r>
          </w:p>
          <w:p w:rsidR="004C1D05" w:rsidRPr="002010D6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Омеляненко В.Л.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Кузьмінський А.І. 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Теорія і методика виховання: навч. посіб. 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Київ: Знання, 2008.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415 с.</w:t>
            </w:r>
          </w:p>
          <w:p w:rsidR="004C1D05" w:rsidRPr="002010D6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Педагогіка: навч.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посіб. / З.Н. Курлянд та ін. Харків: Бурун Книга, 2009. 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304 с.</w:t>
            </w:r>
          </w:p>
          <w:p w:rsidR="004C1D05" w:rsidRPr="002010D6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Педагогічна майстерність: пі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друч. / за ред. І. А. Зязюна. 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иїв: СПО Богданова А. М., 2008. 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376 с. </w:t>
            </w:r>
          </w:p>
          <w:p w:rsidR="004C1D05" w:rsidRPr="002010D6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Педагогічна майстерність учителя: навч. посіб. / за ред. В. М. 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Гриньової, С. Т. Золотухіної. Харків: ОВС, 2016. 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224 с.</w:t>
            </w:r>
          </w:p>
          <w:p w:rsidR="004C1D05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Скільський Д. Історія зарубіжної педагогіки : посіб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Київ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: «Смолоскип»,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2011. 376с.</w:t>
            </w:r>
          </w:p>
          <w:p w:rsidR="004279C3" w:rsidRPr="004279C3" w:rsidRDefault="004279C3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79C3">
              <w:rPr>
                <w:rFonts w:ascii="Times New Roman" w:hAnsi="Times New Roman" w:cs="Times New Roman"/>
                <w:sz w:val="24"/>
                <w:szCs w:val="24"/>
              </w:rPr>
              <w:t>Фіцула М.М. Вступ до пе</w:t>
            </w:r>
            <w:r w:rsidR="0026298E">
              <w:rPr>
                <w:rFonts w:ascii="Times New Roman" w:hAnsi="Times New Roman" w:cs="Times New Roman"/>
                <w:sz w:val="24"/>
                <w:szCs w:val="24"/>
              </w:rPr>
              <w:t>дагогічної професії: навч. Посібник.</w:t>
            </w:r>
            <w:r w:rsidRPr="004279C3">
              <w:rPr>
                <w:rFonts w:ascii="Times New Roman" w:hAnsi="Times New Roman" w:cs="Times New Roman"/>
                <w:sz w:val="24"/>
                <w:szCs w:val="24"/>
              </w:rPr>
              <w:t xml:space="preserve"> К., 2003. 136 с.</w:t>
            </w:r>
          </w:p>
          <w:p w:rsidR="004C1D05" w:rsidRPr="002010D6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Фіцула М.М. Педагогіка: навч. посіб. 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: Академія, 2006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542 с.</w:t>
            </w:r>
          </w:p>
          <w:p w:rsidR="004C1D05" w:rsidRPr="002010D6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Хриков Є.М. У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правління навчальним закладом: н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авч. посіб. Київ: Знання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2006.365с.</w:t>
            </w:r>
          </w:p>
          <w:p w:rsidR="004C1D05" w:rsidRPr="002010D6" w:rsidRDefault="004C1D05" w:rsidP="002010D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Якса Н. В. Основи педагогічних знань: навч. посіб.</w:t>
            </w:r>
            <w:r w:rsidR="004624D2" w:rsidRPr="002010D6">
              <w:rPr>
                <w:rFonts w:ascii="Times New Roman" w:hAnsi="Times New Roman" w:cs="Times New Roman"/>
                <w:sz w:val="24"/>
                <w:szCs w:val="24"/>
              </w:rPr>
              <w:t xml:space="preserve"> Київ: Знання, 2007. </w:t>
            </w:r>
            <w:r w:rsidRPr="002010D6">
              <w:rPr>
                <w:rFonts w:ascii="Times New Roman" w:hAnsi="Times New Roman" w:cs="Times New Roman"/>
                <w:sz w:val="24"/>
                <w:szCs w:val="24"/>
              </w:rPr>
              <w:t>358 с.</w:t>
            </w:r>
          </w:p>
          <w:p w:rsidR="004C1D05" w:rsidRPr="00411FB9" w:rsidRDefault="004C1D05" w:rsidP="00411F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367B9" w:rsidRPr="00411FB9" w:rsidRDefault="003367B9" w:rsidP="00411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0C8" w:rsidRPr="00411FB9" w:rsidRDefault="002340C8" w:rsidP="00411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B5A" w:rsidRPr="00411FB9" w:rsidRDefault="009C3B5A" w:rsidP="008A4B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FB9">
        <w:rPr>
          <w:rFonts w:ascii="Times New Roman" w:hAnsi="Times New Roman" w:cs="Times New Roman"/>
          <w:b/>
          <w:sz w:val="24"/>
          <w:szCs w:val="24"/>
        </w:rPr>
        <w:t>Викладач</w:t>
      </w:r>
      <w:r w:rsidR="00411FB9">
        <w:rPr>
          <w:rFonts w:ascii="Times New Roman" w:hAnsi="Times New Roman" w:cs="Times New Roman"/>
          <w:b/>
          <w:sz w:val="24"/>
          <w:szCs w:val="24"/>
        </w:rPr>
        <w:t>:</w:t>
      </w:r>
    </w:p>
    <w:p w:rsidR="009C3B5A" w:rsidRPr="00411FB9" w:rsidRDefault="009C3B5A" w:rsidP="008A4B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FB9">
        <w:rPr>
          <w:rFonts w:ascii="Times New Roman" w:hAnsi="Times New Roman" w:cs="Times New Roman"/>
          <w:sz w:val="24"/>
          <w:szCs w:val="24"/>
        </w:rPr>
        <w:t>доктор педагогічних наук,</w:t>
      </w:r>
    </w:p>
    <w:p w:rsidR="009C3B5A" w:rsidRDefault="009C3B5A" w:rsidP="008A4B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FB9">
        <w:rPr>
          <w:rFonts w:ascii="Times New Roman" w:hAnsi="Times New Roman" w:cs="Times New Roman"/>
          <w:sz w:val="24"/>
          <w:szCs w:val="24"/>
        </w:rPr>
        <w:t>професор кафедри педагогіки та освітнього менеджменту</w:t>
      </w:r>
      <w:r w:rsidRPr="00411FB9">
        <w:rPr>
          <w:rFonts w:ascii="Times New Roman" w:hAnsi="Times New Roman" w:cs="Times New Roman"/>
          <w:sz w:val="24"/>
          <w:szCs w:val="24"/>
        </w:rPr>
        <w:br/>
        <w:t xml:space="preserve">ім. Б. Ступарика </w:t>
      </w:r>
      <w:r w:rsidR="00411FB9">
        <w:rPr>
          <w:rFonts w:ascii="Times New Roman" w:hAnsi="Times New Roman" w:cs="Times New Roman"/>
          <w:sz w:val="24"/>
          <w:szCs w:val="24"/>
        </w:rPr>
        <w:t xml:space="preserve"> І.В.</w:t>
      </w:r>
      <w:r w:rsidR="008A4BE1">
        <w:rPr>
          <w:rFonts w:ascii="Times New Roman" w:hAnsi="Times New Roman" w:cs="Times New Roman"/>
          <w:sz w:val="24"/>
          <w:szCs w:val="24"/>
        </w:rPr>
        <w:t xml:space="preserve"> Стражнікова</w:t>
      </w:r>
    </w:p>
    <w:p w:rsidR="006C17CF" w:rsidRDefault="006C17CF" w:rsidP="00411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0C8" w:rsidRPr="00411FB9" w:rsidRDefault="002340C8" w:rsidP="00411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340C8" w:rsidRPr="00411F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57D" w:rsidRDefault="0006557D" w:rsidP="00E22369">
      <w:pPr>
        <w:spacing w:after="0" w:line="240" w:lineRule="auto"/>
      </w:pPr>
      <w:r>
        <w:separator/>
      </w:r>
    </w:p>
  </w:endnote>
  <w:endnote w:type="continuationSeparator" w:id="0">
    <w:p w:rsidR="0006557D" w:rsidRDefault="0006557D" w:rsidP="00E2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57D" w:rsidRDefault="0006557D" w:rsidP="00E22369">
      <w:pPr>
        <w:spacing w:after="0" w:line="240" w:lineRule="auto"/>
      </w:pPr>
      <w:r>
        <w:separator/>
      </w:r>
    </w:p>
  </w:footnote>
  <w:footnote w:type="continuationSeparator" w:id="0">
    <w:p w:rsidR="0006557D" w:rsidRDefault="0006557D" w:rsidP="00E22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1D53"/>
    <w:multiLevelType w:val="hybridMultilevel"/>
    <w:tmpl w:val="F0E645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1F50"/>
    <w:multiLevelType w:val="hybridMultilevel"/>
    <w:tmpl w:val="28F225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174E2"/>
    <w:multiLevelType w:val="hybridMultilevel"/>
    <w:tmpl w:val="98D6E8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44970"/>
    <w:multiLevelType w:val="hybridMultilevel"/>
    <w:tmpl w:val="467EB302"/>
    <w:lvl w:ilvl="0" w:tplc="CA584B5E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A3D7294"/>
    <w:multiLevelType w:val="hybridMultilevel"/>
    <w:tmpl w:val="9B6C07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012D14"/>
    <w:multiLevelType w:val="hybridMultilevel"/>
    <w:tmpl w:val="7A4296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34F9B"/>
    <w:multiLevelType w:val="hybridMultilevel"/>
    <w:tmpl w:val="8F6CCF0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906B1B"/>
    <w:multiLevelType w:val="hybridMultilevel"/>
    <w:tmpl w:val="C54475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438BC"/>
    <w:multiLevelType w:val="hybridMultilevel"/>
    <w:tmpl w:val="8EB8A288"/>
    <w:lvl w:ilvl="0" w:tplc="A5542FAA">
      <w:start w:val="41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90B32"/>
    <w:multiLevelType w:val="hybridMultilevel"/>
    <w:tmpl w:val="337C8B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4227DF"/>
    <w:multiLevelType w:val="hybridMultilevel"/>
    <w:tmpl w:val="6BFE718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2D2371"/>
    <w:multiLevelType w:val="hybridMultilevel"/>
    <w:tmpl w:val="469078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F098C"/>
    <w:multiLevelType w:val="hybridMultilevel"/>
    <w:tmpl w:val="467EB302"/>
    <w:lvl w:ilvl="0" w:tplc="CA584B5E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BDD01DF"/>
    <w:multiLevelType w:val="hybridMultilevel"/>
    <w:tmpl w:val="4D1CB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602EB"/>
    <w:multiLevelType w:val="hybridMultilevel"/>
    <w:tmpl w:val="253CF2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1525A5"/>
    <w:multiLevelType w:val="hybridMultilevel"/>
    <w:tmpl w:val="467EB302"/>
    <w:lvl w:ilvl="0" w:tplc="CA584B5E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0606ABC"/>
    <w:multiLevelType w:val="hybridMultilevel"/>
    <w:tmpl w:val="F836D5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6724A7"/>
    <w:multiLevelType w:val="hybridMultilevel"/>
    <w:tmpl w:val="669038C0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583919"/>
    <w:multiLevelType w:val="hybridMultilevel"/>
    <w:tmpl w:val="467EB302"/>
    <w:lvl w:ilvl="0" w:tplc="CA584B5E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F36094D"/>
    <w:multiLevelType w:val="hybridMultilevel"/>
    <w:tmpl w:val="EDDEE2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14AB5"/>
    <w:multiLevelType w:val="hybridMultilevel"/>
    <w:tmpl w:val="0458F8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C65FD9"/>
    <w:multiLevelType w:val="hybridMultilevel"/>
    <w:tmpl w:val="AC0818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7024D"/>
    <w:multiLevelType w:val="hybridMultilevel"/>
    <w:tmpl w:val="183E65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577C8E"/>
    <w:multiLevelType w:val="hybridMultilevel"/>
    <w:tmpl w:val="DB3C4B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B7B95"/>
    <w:multiLevelType w:val="hybridMultilevel"/>
    <w:tmpl w:val="A06CDC36"/>
    <w:lvl w:ilvl="0" w:tplc="5BC03B12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5BAB05AA"/>
    <w:multiLevelType w:val="hybridMultilevel"/>
    <w:tmpl w:val="E05A56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568BD"/>
    <w:multiLevelType w:val="hybridMultilevel"/>
    <w:tmpl w:val="33A6C9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53669"/>
    <w:multiLevelType w:val="hybridMultilevel"/>
    <w:tmpl w:val="AF62E8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0F16B3"/>
    <w:multiLevelType w:val="hybridMultilevel"/>
    <w:tmpl w:val="5776A0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9006A6"/>
    <w:multiLevelType w:val="hybridMultilevel"/>
    <w:tmpl w:val="A01E193A"/>
    <w:lvl w:ilvl="0" w:tplc="0422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0">
    <w:nsid w:val="7EBA70AA"/>
    <w:multiLevelType w:val="hybridMultilevel"/>
    <w:tmpl w:val="DBDE6C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4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19"/>
  </w:num>
  <w:num w:numId="10">
    <w:abstractNumId w:val="25"/>
  </w:num>
  <w:num w:numId="11">
    <w:abstractNumId w:val="26"/>
  </w:num>
  <w:num w:numId="12">
    <w:abstractNumId w:val="23"/>
  </w:num>
  <w:num w:numId="13">
    <w:abstractNumId w:val="9"/>
  </w:num>
  <w:num w:numId="14">
    <w:abstractNumId w:val="13"/>
  </w:num>
  <w:num w:numId="15">
    <w:abstractNumId w:val="21"/>
  </w:num>
  <w:num w:numId="16">
    <w:abstractNumId w:val="16"/>
  </w:num>
  <w:num w:numId="17">
    <w:abstractNumId w:val="7"/>
  </w:num>
  <w:num w:numId="18">
    <w:abstractNumId w:val="27"/>
  </w:num>
  <w:num w:numId="19">
    <w:abstractNumId w:val="14"/>
  </w:num>
  <w:num w:numId="20">
    <w:abstractNumId w:val="30"/>
  </w:num>
  <w:num w:numId="21">
    <w:abstractNumId w:val="4"/>
  </w:num>
  <w:num w:numId="22">
    <w:abstractNumId w:val="22"/>
  </w:num>
  <w:num w:numId="23">
    <w:abstractNumId w:val="28"/>
  </w:num>
  <w:num w:numId="24">
    <w:abstractNumId w:val="5"/>
  </w:num>
  <w:num w:numId="25">
    <w:abstractNumId w:val="20"/>
  </w:num>
  <w:num w:numId="26">
    <w:abstractNumId w:val="17"/>
  </w:num>
  <w:num w:numId="27">
    <w:abstractNumId w:val="12"/>
  </w:num>
  <w:num w:numId="28">
    <w:abstractNumId w:val="15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BE"/>
    <w:rsid w:val="00004A3E"/>
    <w:rsid w:val="000111F6"/>
    <w:rsid w:val="000539A6"/>
    <w:rsid w:val="00061376"/>
    <w:rsid w:val="000614AE"/>
    <w:rsid w:val="0006557D"/>
    <w:rsid w:val="000D22E8"/>
    <w:rsid w:val="000D48CD"/>
    <w:rsid w:val="00117DE0"/>
    <w:rsid w:val="001838B0"/>
    <w:rsid w:val="001C3E95"/>
    <w:rsid w:val="001E74E1"/>
    <w:rsid w:val="002010D6"/>
    <w:rsid w:val="002340C8"/>
    <w:rsid w:val="0024049B"/>
    <w:rsid w:val="00260AC3"/>
    <w:rsid w:val="0026298E"/>
    <w:rsid w:val="00283507"/>
    <w:rsid w:val="00296A57"/>
    <w:rsid w:val="002C415E"/>
    <w:rsid w:val="002D5579"/>
    <w:rsid w:val="002E30E4"/>
    <w:rsid w:val="003367B9"/>
    <w:rsid w:val="00352177"/>
    <w:rsid w:val="00352327"/>
    <w:rsid w:val="00370CD7"/>
    <w:rsid w:val="0038311E"/>
    <w:rsid w:val="00411FB9"/>
    <w:rsid w:val="004279C3"/>
    <w:rsid w:val="00456F8B"/>
    <w:rsid w:val="004624D2"/>
    <w:rsid w:val="004729EB"/>
    <w:rsid w:val="0049503C"/>
    <w:rsid w:val="004C1D05"/>
    <w:rsid w:val="004E044E"/>
    <w:rsid w:val="004E16B0"/>
    <w:rsid w:val="00512F83"/>
    <w:rsid w:val="00513B1E"/>
    <w:rsid w:val="005567F7"/>
    <w:rsid w:val="005A4F62"/>
    <w:rsid w:val="00600510"/>
    <w:rsid w:val="0064110E"/>
    <w:rsid w:val="00652A4D"/>
    <w:rsid w:val="006C17CF"/>
    <w:rsid w:val="006C5F71"/>
    <w:rsid w:val="006F2915"/>
    <w:rsid w:val="00761F5E"/>
    <w:rsid w:val="007D0C2D"/>
    <w:rsid w:val="008347D2"/>
    <w:rsid w:val="008A4BE1"/>
    <w:rsid w:val="008D0F1F"/>
    <w:rsid w:val="008E0891"/>
    <w:rsid w:val="00916954"/>
    <w:rsid w:val="00920640"/>
    <w:rsid w:val="009418D6"/>
    <w:rsid w:val="009551F6"/>
    <w:rsid w:val="00976E41"/>
    <w:rsid w:val="009A4A9D"/>
    <w:rsid w:val="009C3B5A"/>
    <w:rsid w:val="009E55FE"/>
    <w:rsid w:val="00A03803"/>
    <w:rsid w:val="00A042BE"/>
    <w:rsid w:val="00A0626E"/>
    <w:rsid w:val="00A34170"/>
    <w:rsid w:val="00A47909"/>
    <w:rsid w:val="00A722D8"/>
    <w:rsid w:val="00A7267F"/>
    <w:rsid w:val="00A73BB3"/>
    <w:rsid w:val="00A94D40"/>
    <w:rsid w:val="00B12F2A"/>
    <w:rsid w:val="00B13B08"/>
    <w:rsid w:val="00B1567D"/>
    <w:rsid w:val="00B65238"/>
    <w:rsid w:val="00BD6CD1"/>
    <w:rsid w:val="00BE7239"/>
    <w:rsid w:val="00C011C7"/>
    <w:rsid w:val="00C7358D"/>
    <w:rsid w:val="00D06866"/>
    <w:rsid w:val="00D105AD"/>
    <w:rsid w:val="00D80D77"/>
    <w:rsid w:val="00D9464A"/>
    <w:rsid w:val="00E22369"/>
    <w:rsid w:val="00E24C3C"/>
    <w:rsid w:val="00EB4ED9"/>
    <w:rsid w:val="00EF1AB3"/>
    <w:rsid w:val="00F625EE"/>
    <w:rsid w:val="00F85F62"/>
    <w:rsid w:val="00FC2FA1"/>
    <w:rsid w:val="00FD5262"/>
    <w:rsid w:val="00FE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0BF40-D8C0-498D-9AC0-B821435F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"/>
    <w:basedOn w:val="a0"/>
    <w:rsid w:val="00A042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table" w:styleId="a3">
    <w:name w:val="Table Grid"/>
    <w:basedOn w:val="a1"/>
    <w:uiPriority w:val="59"/>
    <w:rsid w:val="00A04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417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23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2369"/>
  </w:style>
  <w:style w:type="paragraph" w:styleId="a7">
    <w:name w:val="footer"/>
    <w:basedOn w:val="a"/>
    <w:link w:val="a8"/>
    <w:uiPriority w:val="99"/>
    <w:unhideWhenUsed/>
    <w:rsid w:val="00E223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2369"/>
  </w:style>
  <w:style w:type="character" w:styleId="a9">
    <w:name w:val="Hyperlink"/>
    <w:basedOn w:val="a0"/>
    <w:uiPriority w:val="99"/>
    <w:semiHidden/>
    <w:unhideWhenUsed/>
    <w:rsid w:val="00D105AD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D105AD"/>
    <w:rPr>
      <w:i/>
      <w:iCs/>
    </w:rPr>
  </w:style>
  <w:style w:type="paragraph" w:customStyle="1" w:styleId="1">
    <w:name w:val="Абзац списка1"/>
    <w:basedOn w:val="a"/>
    <w:rsid w:val="00C7358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20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0613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dat0">
    <w:name w:val="dat0"/>
    <w:basedOn w:val="a0"/>
    <w:rsid w:val="00920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eu.edu.ua/wp-content/uploads/2017/11/nsro_12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0659-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A2336-39F3-4FF3-B657-C986C8AE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16</Pages>
  <Words>16177</Words>
  <Characters>9222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2019-10-11T07:15:00Z</cp:lastPrinted>
  <dcterms:created xsi:type="dcterms:W3CDTF">2019-10-27T07:47:00Z</dcterms:created>
  <dcterms:modified xsi:type="dcterms:W3CDTF">2019-12-14T15:56:00Z</dcterms:modified>
</cp:coreProperties>
</file>