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2E6" w:rsidRDefault="001F72E6" w:rsidP="001F72E6">
      <w:pPr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ВІДОМОСТІ</w:t>
      </w:r>
    </w:p>
    <w:p w:rsidR="001F72E6" w:rsidRDefault="001F72E6" w:rsidP="001F72E6">
      <w:pPr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кількісні та якісні показники кадрового забезпечення освітньої діяльності у сфері вищої освіти </w:t>
      </w:r>
    </w:p>
    <w:p w:rsidR="001F72E6" w:rsidRDefault="001F72E6" w:rsidP="001F72E6">
      <w:pPr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F72E6" w:rsidRDefault="001F72E6" w:rsidP="001F72E6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  <w:lang w:val="x-none"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1. Якісний склад проектної групи, яка утворена у складі відповідального за підготовку здобувачів вищої освіти кафедри англійської філології, спеціальність </w:t>
      </w:r>
      <w:r>
        <w:rPr>
          <w:rFonts w:ascii="Times New Roman" w:hAnsi="Times New Roman"/>
          <w:b/>
          <w:sz w:val="28"/>
          <w:szCs w:val="28"/>
          <w:lang w:eastAsia="uk-UA"/>
        </w:rPr>
        <w:t>014.02 «Середня освіта. Мова та література (англійська)»</w:t>
      </w:r>
      <w:r>
        <w:rPr>
          <w:rFonts w:ascii="Times New Roman" w:hAnsi="Times New Roman"/>
          <w:b/>
          <w:sz w:val="28"/>
          <w:szCs w:val="28"/>
        </w:rPr>
        <w:t>, ОР </w:t>
      </w:r>
      <w:r>
        <w:rPr>
          <w:rFonts w:ascii="Times New Roman" w:hAnsi="Times New Roman"/>
          <w:b/>
          <w:sz w:val="28"/>
          <w:szCs w:val="28"/>
          <w:lang w:val="x-none" w:eastAsia="en-US"/>
        </w:rPr>
        <w:t>бакалавр</w:t>
      </w:r>
    </w:p>
    <w:p w:rsidR="001F72E6" w:rsidRDefault="001F72E6" w:rsidP="001F72E6">
      <w:pPr>
        <w:pStyle w:val="a3"/>
        <w:spacing w:after="0"/>
        <w:rPr>
          <w:rFonts w:ascii="Calibri" w:hAnsi="Calibri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1651"/>
        <w:gridCol w:w="1384"/>
        <w:gridCol w:w="1911"/>
        <w:gridCol w:w="2035"/>
        <w:gridCol w:w="1499"/>
        <w:gridCol w:w="2565"/>
        <w:gridCol w:w="1911"/>
        <w:gridCol w:w="1836"/>
      </w:tblGrid>
      <w:tr w:rsidR="001F72E6" w:rsidTr="001F72E6">
        <w:trPr>
          <w:cantSplit/>
        </w:trPr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2E6" w:rsidRDefault="001F7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Прізвище, ім’я, по батькові керівника та членів проектної групи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E6" w:rsidRDefault="001F7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посади, місце роботи</w:t>
            </w:r>
          </w:p>
          <w:p w:rsidR="001F72E6" w:rsidRDefault="001F7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2E6" w:rsidRDefault="001F7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 закладу, який закінчив викладач</w:t>
            </w:r>
          </w:p>
          <w:p w:rsidR="001F72E6" w:rsidRDefault="001F7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рік закінчення,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спеціальність,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кваліфікація згідно з документом про вищу освіту*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2E6" w:rsidRDefault="001F7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Науковий ступінь,</w:t>
            </w:r>
          </w:p>
          <w:p w:rsidR="001F72E6" w:rsidRDefault="001F7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шифр і найменування наукової спеціальності, тема дисертації, вчене звання, за якою кафедрою (спеціальністю) присвоєно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2E6" w:rsidRDefault="001F7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Стаж науково-педагогічної та/або наукової роботи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2E6" w:rsidRDefault="001F7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наукову діяльність (основні публікації за напрямом, науково-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дослідн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робота, участь у конференціях і семінарах, робота з аспірантами та докторантами, керівництво науковою роботою студентів)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2E6" w:rsidRDefault="001F7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Відомості про підвищення кваліфікації викладача (найменування закладу, вид документа, тема,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 видачі)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2E6" w:rsidRDefault="001F7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Примітки**</w:t>
            </w:r>
          </w:p>
        </w:tc>
      </w:tr>
      <w:tr w:rsidR="001F72E6" w:rsidTr="001F72E6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E6" w:rsidRDefault="001F7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Особи, які працюють за основним місцем роботи (в тому числі за суміщенням)</w:t>
            </w:r>
          </w:p>
        </w:tc>
      </w:tr>
      <w:tr w:rsidR="001F72E6" w:rsidTr="001F72E6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E6" w:rsidRDefault="001F7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E6" w:rsidRDefault="001F7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Романишин Ігор Михайлович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E6" w:rsidRDefault="001F7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 кафедри англійської філології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E6" w:rsidRDefault="001F7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Прикарпатський університет імені Василя Стефаника, 1994 р., іноземні мови (англійська мова і література), учитель англійської та німецької мов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E6" w:rsidRDefault="001F72E6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Кандидат педагогічних наук, 13.00.01 – загальна педагогіка та історія педагогіки, «Формування моральних відносин підлітків в умовах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мікросоціуму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доцент кафедри англійської філології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E6" w:rsidRDefault="001F7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р.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E6" w:rsidRDefault="001F72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Основні публікації:</w:t>
            </w:r>
          </w:p>
          <w:p w:rsidR="001F72E6" w:rsidRDefault="001F72E6">
            <w:pPr>
              <w:pStyle w:val="a6"/>
            </w:pPr>
            <w:proofErr w:type="spellStart"/>
            <w:r>
              <w:t>Mini</w:t>
            </w:r>
            <w:proofErr w:type="spellEnd"/>
            <w:r>
              <w:t xml:space="preserve"> </w:t>
            </w:r>
            <w:proofErr w:type="spellStart"/>
            <w:r>
              <w:t>Dictionary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Teaching</w:t>
            </w:r>
            <w:proofErr w:type="spellEnd"/>
            <w:r>
              <w:t xml:space="preserve"> </w:t>
            </w:r>
            <w:proofErr w:type="spellStart"/>
            <w:r>
              <w:t>Terms</w:t>
            </w:r>
            <w:proofErr w:type="spellEnd"/>
            <w:r>
              <w:t>: короткий термінологічний словник-довідник з англійської мови та методики її навчання / Упорядник І.М. Романишин. Івано-Франківськ: Симфонія форте, 2014. 203 с.</w:t>
            </w:r>
          </w:p>
          <w:p w:rsidR="001F72E6" w:rsidRDefault="001F72E6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Романишин І.М.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Інтерактивні методи і прийоми формування культури педагогічної взаємодії у майбутніх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учителів іноземної мови /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Проблеми сучасної педагогічної освіти. Сер.: Педагогіка і психологія.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статей: Ялта: РВВ КГУ, 2014.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43. Ч. 3. С. 188-196.</w:t>
            </w:r>
            <w:r>
              <w:rPr>
                <w:sz w:val="28"/>
                <w:szCs w:val="28"/>
              </w:rPr>
              <w:t xml:space="preserve"> </w:t>
            </w:r>
          </w:p>
          <w:p w:rsidR="001F72E6" w:rsidRDefault="001F72E6">
            <w:pPr>
              <w:pStyle w:val="a6"/>
            </w:pPr>
            <w:r>
              <w:t xml:space="preserve">Романишин І.М. Теоретичні аспекти підготовки майбутнього учителя іноземних мов до реалізації контрольно-оцінювальної компетентності / </w:t>
            </w:r>
          </w:p>
          <w:p w:rsidR="001F72E6" w:rsidRDefault="001F72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Вісник Житомирського державного університету імені Івана Франка. Педагогічні науки. Випуск 3 (81).  Житомир: Вид-во ЖДУ ім.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І.Франка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2015. С.108–114.</w:t>
            </w:r>
          </w:p>
          <w:p w:rsidR="001F72E6" w:rsidRDefault="001F72E6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Romanyshyn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I.M.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Theoretical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practical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aspects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monitoring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quality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future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foreign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language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teachers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’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training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Science and Education a New Dimension. Pedagogy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and Psychology, V (59), Issue: 134, 2017. P. 41–44.</w:t>
            </w:r>
          </w:p>
          <w:p w:rsidR="001F72E6" w:rsidRDefault="001F72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Romanyshyn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I.M.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Pre-service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English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teacher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training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reform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project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Ukraine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assessment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learning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learning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"Inspiring Professional Excellence in Teaching Languages", symposium proceedings (4; 2018; Chisinau). IV International spring symposium proceedings "Inspiring Professional Excellence in Teaching Languages", March 16th-17th, 2018 / sci. com.: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Anca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Cehan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[et al.]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org. com.: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Viorica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Cebotaroş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[et al.].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Bălţi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: S. n., 2018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Tipogr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Indigou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Color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").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Pp</w:t>
            </w:r>
            <w:r>
              <w:rPr>
                <w:rFonts w:ascii="Times New Roman" w:hAnsi="Times New Roman"/>
                <w:sz w:val="24"/>
                <w:szCs w:val="24"/>
              </w:rPr>
              <w:t>. 173-186.</w:t>
            </w:r>
          </w:p>
          <w:p w:rsidR="001F72E6" w:rsidRDefault="001F72E6">
            <w:pPr>
              <w:pStyle w:val="a3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ELT Methodology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Developing Learner Autonomy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Activity Book for Year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Students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) :</w:t>
            </w:r>
            <w:proofErr w:type="gramEnd"/>
            <w:r>
              <w:rPr>
                <w:rFonts w:ascii="Calibri" w:hAnsi="Calibri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Практикум з методики навчання англійської мови для студентів 2-го курсу спеціальності 014.02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Середня освіта (Мова і література (англійська))] / Розробник: І.М. Романишин. Івано-Франківськ : Бойчук А.Б., 2019. 54 с.</w:t>
            </w:r>
          </w:p>
          <w:p w:rsidR="001F72E6" w:rsidRDefault="001F72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Науково-дослідна робота: </w:t>
            </w:r>
          </w:p>
          <w:p w:rsidR="001F72E6" w:rsidRDefault="001F72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Опонування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дисертацій на здобуття наукового ступеня кандидата педагогічних наук у спеціалізованій вченій раді Житомирського державного університету ім.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І.Франка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(2014; 2019)</w:t>
            </w:r>
          </w:p>
          <w:p w:rsidR="001F72E6" w:rsidRDefault="001F72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відгуків на автореферати дисертацій на здобуття наукового ступеня кандидата педагогічних наук.</w:t>
            </w:r>
          </w:p>
          <w:p w:rsidR="001F72E6" w:rsidRDefault="001F72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Дослідження в рамках спільного проекту Міністерства освіти і науки України та Британської Ради в Україні «Шкільний вчитель нового покоління» (2013-2019).</w:t>
            </w:r>
          </w:p>
          <w:p w:rsidR="001F72E6" w:rsidRDefault="001F72E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Рецензування навчально-методичних праць.</w:t>
            </w:r>
          </w:p>
          <w:p w:rsidR="001F72E6" w:rsidRDefault="001F72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Участь в конференціях, семінарах:</w:t>
            </w:r>
          </w:p>
          <w:p w:rsidR="001F72E6" w:rsidRDefault="001F72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«Шкільний вчитель нового покоління»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УІІ Всеукраїнська наукова інтернет-конференція з міжнародною участю, 9-13 листопада 2015 р., м. Житомир;</w:t>
            </w:r>
          </w:p>
          <w:p w:rsidR="001F72E6" w:rsidRDefault="001F72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Сучасні дослідження з лінгвістики, літературознавства і міжкультурної комунікації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ELLIC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2015, 2016, 2017), Прикарпатський національний університет імені Василя Стефаника, м. Івано-Франківськ;</w:t>
            </w:r>
          </w:p>
          <w:p w:rsidR="001F72E6" w:rsidRDefault="001F72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«Актуальні проблеми методичної підготовки майбутнього вчителя іноземних мов», Науково-практичний семінар, Ніжинський державний університет ім. М. Гоголя, м. Ніжин, 2015;</w:t>
            </w:r>
          </w:p>
          <w:p w:rsidR="001F72E6" w:rsidRDefault="001F72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“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Science</w:t>
            </w:r>
            <w:r w:rsidRPr="001F7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Without</w:t>
            </w:r>
            <w:r w:rsidRPr="001F7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Boundaries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Development</w:t>
            </w:r>
            <w:r w:rsidRPr="001F7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21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st</w:t>
            </w:r>
            <w:proofErr w:type="spellEnd"/>
            <w:r w:rsidRPr="001F7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century</w:t>
            </w:r>
            <w:r>
              <w:rPr>
                <w:rFonts w:ascii="Times New Roman" w:hAnsi="Times New Roman"/>
                <w:sz w:val="24"/>
                <w:szCs w:val="24"/>
              </w:rPr>
              <w:t>”, Міжнародна науково-професійна конференція, м. Будапешт, 27 серпня 2017 року;</w:t>
            </w:r>
          </w:p>
          <w:p w:rsidR="001F72E6" w:rsidRDefault="001F72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«Професійна підготовка фахівців у вимірі нових освітніх реалій»  Всеукраїнська науково-практична конференція з міжнародною участю, Івано-Франківськ, 11-12 жовтня 2018 р.  </w:t>
            </w:r>
          </w:p>
          <w:p w:rsidR="001F72E6" w:rsidRDefault="001F72E6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«Викладання іноземних мов в Україні та за її межами: досвід і виклики». Міжнародна науково-практична конференція. 21–22 березня 2019 року. Івано-Франківськ, Прикарпатський національний університет імені Василя Стефаника</w:t>
            </w:r>
          </w:p>
          <w:p w:rsidR="001F72E6" w:rsidRDefault="001F72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Керівництво науковою роботою студентів:</w:t>
            </w:r>
          </w:p>
          <w:p w:rsidR="001F72E6" w:rsidRDefault="001F72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Керівництво проблемною групою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Науково-практичні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питання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методичної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компетенції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вчителя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іноземної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»;</w:t>
            </w:r>
          </w:p>
          <w:p w:rsidR="001F72E6" w:rsidRDefault="001F72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Підготовка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студентів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науково-практичних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конференціях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публікацією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тез.</w:t>
            </w:r>
          </w:p>
          <w:p w:rsidR="001F72E6" w:rsidRDefault="001F72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Керівництво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дипломними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роботами.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E6" w:rsidRDefault="001F72E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Інститут мовної освіти,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Норвіч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Велика Британія, сертифікат учасника,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“A Study visit for Ukrainian ELT Professionals in connection with the PRESETT Reform Project”, 26.03.</w:t>
            </w:r>
            <w:r>
              <w:rPr>
                <w:rFonts w:ascii="Times New Roman" w:hAnsi="Times New Roman"/>
                <w:sz w:val="24"/>
                <w:szCs w:val="24"/>
              </w:rPr>
              <w:t>2014;</w:t>
            </w:r>
          </w:p>
          <w:p w:rsidR="001F72E6" w:rsidRDefault="001F72E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Британська Рада, сертифікат про успішне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закінчення онлайн курсу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Special</w:t>
            </w:r>
            <w:r w:rsidRPr="001F7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Educational</w:t>
            </w:r>
            <w:r w:rsidRPr="001F7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Needs</w:t>
            </w:r>
            <w:r>
              <w:rPr>
                <w:rFonts w:ascii="Times New Roman" w:hAnsi="Times New Roman"/>
                <w:sz w:val="24"/>
                <w:szCs w:val="24"/>
              </w:rPr>
              <w:t>», 23.02.2015;</w:t>
            </w:r>
          </w:p>
          <w:p w:rsidR="001F72E6" w:rsidRDefault="001F72E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Британська Рада в Україні,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IATEFL</w:t>
            </w:r>
            <w:r w:rsidRPr="001F72E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Ukraine</w:t>
            </w:r>
            <w:r>
              <w:rPr>
                <w:rFonts w:ascii="Times New Roman" w:hAnsi="Times New Roman"/>
                <w:sz w:val="24"/>
                <w:szCs w:val="24"/>
              </w:rPr>
              <w:t>, МОН України,</w:t>
            </w:r>
          </w:p>
          <w:p w:rsidR="001F72E6" w:rsidRDefault="001F72E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сертифікати про успішне закінчення курсу “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PRESETT Trainer/Teacher Development</w:t>
            </w:r>
            <w:r>
              <w:rPr>
                <w:rFonts w:ascii="Times New Roman" w:hAnsi="Times New Roman"/>
                <w:sz w:val="24"/>
                <w:szCs w:val="24"/>
              </w:rPr>
              <w:t>”, 01.02.2015; 12.07.2015;</w:t>
            </w:r>
          </w:p>
          <w:p w:rsidR="001F72E6" w:rsidRDefault="001F72E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22.01.2016;</w:t>
            </w:r>
          </w:p>
          <w:p w:rsidR="001F72E6" w:rsidRDefault="001F72E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07.07.2016;</w:t>
            </w:r>
          </w:p>
          <w:p w:rsidR="001F72E6" w:rsidRPr="001F72E6" w:rsidRDefault="001F72E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F72E6">
              <w:rPr>
                <w:rFonts w:ascii="Times New Roman" w:hAnsi="Times New Roman"/>
                <w:sz w:val="24"/>
                <w:szCs w:val="24"/>
              </w:rPr>
              <w:t>27.01.2017;</w:t>
            </w:r>
          </w:p>
          <w:p w:rsidR="001F72E6" w:rsidRPr="001F72E6" w:rsidRDefault="001F72E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Британська Рада в Україні,</w:t>
            </w:r>
            <w:r w:rsidRPr="001F7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сертифікати про успішне закінчення курсів </w:t>
            </w:r>
            <w:r w:rsidRPr="001F72E6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Monitoring</w:t>
            </w:r>
            <w:r w:rsidRPr="001F72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Evaluation</w:t>
            </w:r>
            <w:r w:rsidRPr="001F7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1F7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Learning</w:t>
            </w:r>
            <w:r w:rsidRPr="001F72E6">
              <w:rPr>
                <w:rFonts w:ascii="Times New Roman" w:hAnsi="Times New Roman"/>
                <w:sz w:val="24"/>
                <w:szCs w:val="24"/>
              </w:rPr>
              <w:t>”, “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Materials</w:t>
            </w:r>
            <w:r w:rsidRPr="001F7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Development</w:t>
            </w:r>
            <w:r w:rsidRPr="001F72E6">
              <w:rPr>
                <w:rFonts w:ascii="Times New Roman" w:hAnsi="Times New Roman"/>
                <w:sz w:val="24"/>
                <w:szCs w:val="24"/>
              </w:rPr>
              <w:t>”, 28.11.2017;</w:t>
            </w:r>
          </w:p>
          <w:p w:rsidR="001F72E6" w:rsidRDefault="001F72E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“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ESP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Essentials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”, 07.12.2018;</w:t>
            </w:r>
          </w:p>
          <w:p w:rsidR="001F72E6" w:rsidRDefault="001F72E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Британська Рада в Україні,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 успішне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викладання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курсів </w:t>
            </w:r>
          </w:p>
          <w:p w:rsidR="001F72E6" w:rsidRDefault="001F72E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“In-Service Professional Development Course for University Teachers of English”, 30.08.2015;</w:t>
            </w:r>
          </w:p>
          <w:p w:rsidR="001F72E6" w:rsidRDefault="001F72E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“Session Planning and Materials Development”, 27.01.2018; “Teacher Research and Curriculum Study”, 07.07.2018;</w:t>
            </w:r>
          </w:p>
          <w:p w:rsidR="001F72E6" w:rsidRDefault="001F72E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“Trainer Development”, 21.01.2019;</w:t>
            </w:r>
          </w:p>
          <w:p w:rsidR="001F72E6" w:rsidRDefault="001F72E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Прикарпатський національний університет імені Василя Стефаника, сертифікат про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успішне закінчення програми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“Training for the academic staff of the PNU: Implementation of best European practices in Educational Process”, 31.05.2019;</w:t>
            </w:r>
          </w:p>
          <w:p w:rsidR="001F72E6" w:rsidRDefault="001F72E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Тернопільський національний педагогічний університет імені Володимира Гнатюка, сертифікат про відвідування інтерактивних занять програми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“Camp L.E.A.D University”, 22.06.2019</w:t>
            </w:r>
          </w:p>
          <w:p w:rsidR="001F72E6" w:rsidRDefault="001F72E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F72E6" w:rsidRDefault="001F72E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F72E6" w:rsidRDefault="001F72E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E6" w:rsidRDefault="001F7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Пп. 2,3,5,6,10,11,13, 14,</w:t>
            </w:r>
          </w:p>
          <w:p w:rsidR="001F72E6" w:rsidRDefault="001F72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16,17</w:t>
            </w:r>
          </w:p>
        </w:tc>
      </w:tr>
      <w:tr w:rsidR="001F72E6" w:rsidTr="001F72E6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E6" w:rsidRDefault="001F7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E6" w:rsidRDefault="001F7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Троценко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Ярославівна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E6" w:rsidRDefault="001F7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 кафедри англійської філології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E6" w:rsidRDefault="001F7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Прикарпатський університет імені Василя Стефаника, 2001р., англійська мова та література, філолог, викладач англійської мови та літератури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E6" w:rsidRDefault="001F7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Кандидат педагогічних наук, 13.00.04 – теорія і методика професійної освіти, «Педагогічне моделювання професійної підготовки майбутніх учителів іноземної мови початкової школи»,</w:t>
            </w:r>
          </w:p>
          <w:p w:rsidR="001F72E6" w:rsidRDefault="001F7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 кафедри англійської філології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E6" w:rsidRDefault="001F7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E6" w:rsidRDefault="001F72E6">
            <w:pPr>
              <w:snapToGrid w:val="0"/>
              <w:rPr>
                <w:rStyle w:val="yiv2093919692xfm48021275"/>
                <w:b/>
                <w:bdr w:val="none" w:sz="0" w:space="0" w:color="auto" w:frame="1"/>
              </w:rPr>
            </w:pPr>
            <w:r>
              <w:rPr>
                <w:rStyle w:val="yiv2093919692xfm48021275"/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Основні публікації:</w:t>
            </w:r>
          </w:p>
          <w:p w:rsidR="001F72E6" w:rsidRDefault="001F72E6">
            <w:pPr>
              <w:pStyle w:val="a5"/>
              <w:shd w:val="clear" w:color="auto" w:fill="FFFFFF"/>
              <w:spacing w:after="0" w:line="240" w:lineRule="auto"/>
              <w:ind w:left="0"/>
              <w:rPr>
                <w:rFonts w:eastAsia="Times New Roman"/>
                <w:color w:val="00000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Троцено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Ольга. Застосування сучасних методів та технологій навчання у процесі формування професійної компетентності майбутнього вчителя іноземної мови // Сучасні дослідження з лінгвістики, літературознавства і міжкультурної комунікації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/>
              </w:rPr>
              <w:t>ELLIC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2015): матеріали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/>
              </w:rPr>
              <w:t>II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Міжнародної наукової конференції / ПНУ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ім.В.Стефаника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 Івано-Франківськ, 2015. С.403-406.</w:t>
            </w:r>
          </w:p>
          <w:p w:rsidR="001F72E6" w:rsidRDefault="001F72E6">
            <w:pPr>
              <w:pStyle w:val="a5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Троценко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Ольга. Особливості використання інтернет-технологій у процесі навчання іноземної мови // Актуальні проблеми філології та методики викладання іноземних мов у сучасному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мультилінгвальному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просторі: матеріали Всеукраїнської науково-практичної конференції. / Гол. ред.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Ямчинська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Т.І. 14 квітня 2016р. Вінниця: ФОП     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Корзун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Д.Ю., 2016. С.164-166.</w:t>
            </w:r>
          </w:p>
          <w:p w:rsidR="001F72E6" w:rsidRDefault="001F72E6">
            <w:pPr>
              <w:pStyle w:val="a5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Малишівська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І.В.,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Троценко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О.Я.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Екзистенціалістська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модель дійсності у творах українських письменників початку XX століття / Прикарпатський вісник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НТШ.Слово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 2018. №4 (48) С.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222-232.</w:t>
            </w:r>
          </w:p>
          <w:p w:rsidR="001F72E6" w:rsidRDefault="001F72E6">
            <w:p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Білик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Пилячик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Н.Є.,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Троценко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О.Я.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Listening Comprehension: Medicine (with audio/video guide).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Student’s book. </w:t>
            </w:r>
            <w:r>
              <w:rPr>
                <w:rFonts w:ascii="Times New Roman" w:hAnsi="Times New Roman"/>
                <w:sz w:val="24"/>
                <w:szCs w:val="24"/>
              </w:rPr>
              <w:t>Івано-Франківськ, 2018. 40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1F72E6" w:rsidRDefault="001F72E6">
            <w:pPr>
              <w:tabs>
                <w:tab w:val="left" w:pos="720"/>
              </w:tabs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Білик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Пилячик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Н.Є.,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Троценко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О.Я.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Listening Comprehension: Medicine (with audio/video guide). Teacher’s book.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Івано-Франківськ, 2018.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t>.</w:t>
            </w:r>
          </w:p>
          <w:p w:rsidR="001F72E6" w:rsidRDefault="001F72E6">
            <w:pPr>
              <w:tabs>
                <w:tab w:val="left" w:pos="7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Olga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Trotsenko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Olha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Bilyk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Teaching psychological aspects of foreign language learning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// Викладання іноземних мов в Україні та за її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межми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досвід і виклики. Матеріали міжнародної науково-практичної конференції. м. Івано-Франківськ, 21-22 березня, 2019. С.288-290.</w:t>
            </w:r>
          </w:p>
          <w:p w:rsidR="001F72E6" w:rsidRDefault="001F72E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Науково-дослідна робота:</w:t>
            </w:r>
          </w:p>
          <w:p w:rsidR="001F72E6" w:rsidRDefault="001F72E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Рецензування навчально-методичних праць.</w:t>
            </w:r>
          </w:p>
          <w:p w:rsidR="001F72E6" w:rsidRDefault="001F72E6">
            <w:pPr>
              <w:tabs>
                <w:tab w:val="left" w:pos="720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Участь в конференціях, семінарах:</w:t>
            </w:r>
          </w:p>
          <w:p w:rsidR="001F72E6" w:rsidRDefault="001F72E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«Актуальні проблеми філології та методики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викладання іноземних мов у сучасному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мультилінгвальному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просторі». Всеукраїнська науково-практична конференція,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Вінницький державний педагогічний університет імені М. Коцюбинського , м. Вінниця, 14 квітня 2016 р. </w:t>
            </w:r>
          </w:p>
          <w:p w:rsidR="001F72E6" w:rsidRDefault="001F72E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Linguistic and Functional Features of Lexicon and Differentiation Methods for Teaching Foreign Languages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International Scientific Conference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Creanga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Pedagogical State University,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Balty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Moldova, 10 December 2015.</w:t>
            </w:r>
          </w:p>
          <w:p w:rsidR="001F72E6" w:rsidRDefault="001F72E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Contemporary Issues in Philological Sciences: Experience of Scholars and Educationalists of Poland and Ukraine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International research and practice conference,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Lubelski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Park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Naukovo-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Technologiczny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S.A. , Lublin, Republic of Poland. April</w:t>
            </w:r>
            <w:r w:rsidRPr="001F72E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28-29, 2017.</w:t>
            </w:r>
          </w:p>
          <w:p w:rsidR="001F72E6" w:rsidRDefault="001F72E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«Викладання мов у вищих навчальних закладах освіти на сучасному етапі. Міжпредметні зв’язки»,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Міжнародна науково-практична конференція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Харківський національний університет імені В. Н. Каразіна,  1-2 червня 2017р.</w:t>
            </w:r>
          </w:p>
          <w:p w:rsidR="001F72E6" w:rsidRDefault="001F72E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Inspiring Professional Excellence in Teaching Languages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International Symposium,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Alecu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Russo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Balty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State University, Moldova.  March 16-17, 2018.</w:t>
            </w:r>
          </w:p>
          <w:p w:rsidR="001F72E6" w:rsidRDefault="001F72E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«Викладання іноземних мов в Україні та за її межами: досвід і виклики», Міжнародна науково-практична конференція</w:t>
            </w:r>
            <w:r w:rsidRPr="001F72E6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ПНУ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ім.В.Стефаника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м. Івано-Франківськ, 21-22 березня 2019р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F72E6" w:rsidRDefault="001F72E6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Керівництво науковою роботою студентів:</w:t>
            </w:r>
          </w:p>
          <w:p w:rsidR="001F72E6" w:rsidRDefault="001F72E6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Керівництво проблемною групою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Проблеми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викладання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іноземної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»;</w:t>
            </w:r>
          </w:p>
          <w:p w:rsidR="001F72E6" w:rsidRDefault="001F72E6">
            <w:pPr>
              <w:snapToGrid w:val="0"/>
              <w:rPr>
                <w:rStyle w:val="yiv2093919692xfm48021275"/>
                <w:b/>
                <w:bdr w:val="none" w:sz="0" w:space="0" w:color="auto" w:frame="1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Керівництво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роботами.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E6" w:rsidRDefault="001F72E6">
            <w:pPr>
              <w:tabs>
                <w:tab w:val="left" w:pos="0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Британська Рада в Україні, </w:t>
            </w:r>
          </w:p>
          <w:p w:rsidR="001F72E6" w:rsidRDefault="001F72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 про успішне закінчення курсу “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PRESETT</w:t>
            </w:r>
            <w:r w:rsidRPr="001F7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Trainer</w:t>
            </w:r>
            <w:r w:rsidRPr="001F7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Development</w:t>
            </w:r>
            <w:r>
              <w:rPr>
                <w:rFonts w:ascii="Times New Roman" w:hAnsi="Times New Roman"/>
                <w:sz w:val="24"/>
                <w:szCs w:val="24"/>
              </w:rPr>
              <w:t>”, 21.01.2019;</w:t>
            </w:r>
          </w:p>
          <w:p w:rsidR="001F72E6" w:rsidRDefault="001F72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Міністерство освіти і науки України, Британська Рада в Україні, сертифікат про успішне закінчення курсу “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Planning</w:t>
            </w:r>
            <w:r w:rsidRPr="001F7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1F7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Materials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Development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”, 27.01.2018; </w:t>
            </w:r>
          </w:p>
          <w:p w:rsidR="001F72E6" w:rsidRDefault="001F72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Ягеллонський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університет  (м. Краків) листопад 2017 р.;</w:t>
            </w:r>
          </w:p>
          <w:p w:rsidR="001F72E6" w:rsidRDefault="001F72E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Британська Рада в Україні,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сертифікат про успішне закінчення курсу </w:t>
            </w:r>
          </w:p>
          <w:p w:rsidR="001F72E6" w:rsidRDefault="001F72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“In-Service Professional Development Course for University Teachers of English”, 30.08.2015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E6" w:rsidRDefault="001F7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Пп. 5,6,13,16,17</w:t>
            </w:r>
          </w:p>
        </w:tc>
      </w:tr>
      <w:tr w:rsidR="001F72E6" w:rsidTr="001F72E6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E6" w:rsidRDefault="001F7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E6" w:rsidRDefault="001F7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Яців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Світлана Остапівна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E6" w:rsidRDefault="001F7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 кафедри англійської філології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E6" w:rsidRDefault="001F7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Прикарпатський університет імені Василя Стефаника, 1993 р., «Іноземні мови», учитель англійської і німецької мов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E6" w:rsidRDefault="001F7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Кандидат педагогічних наук, 13.00.04 – теорія і методика професійної освіти, «Формування кооперативних умінь майбутнього вчителя засобами інтерактивних технологій», 2011р.,</w:t>
            </w:r>
          </w:p>
          <w:p w:rsidR="001F72E6" w:rsidRDefault="001F7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 кафедри англійської філології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E6" w:rsidRDefault="001F7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27 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E6" w:rsidRDefault="001F72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Основні публікації: </w:t>
            </w:r>
          </w:p>
          <w:p w:rsidR="001F72E6" w:rsidRPr="001F72E6" w:rsidRDefault="001F72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Яців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С.О. 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Риторизація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початкової мовної освіти: теоретичний і практичний виміри. Журнал Молодь і ринок №10</w:t>
            </w:r>
            <w:r w:rsidRPr="001F7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(177), жовтень</w:t>
            </w:r>
            <w:r w:rsidRPr="001F7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Pr="001F72E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F72E6" w:rsidRDefault="001F72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Яців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С.О. Формування мовленнєвої культури студентів-першокурсників у ракурсі викликів сьогодення. Журнал Молодь і ринок №11(178), листопад 2019.</w:t>
            </w:r>
          </w:p>
          <w:p w:rsidR="001F72E6" w:rsidRDefault="001F72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Яців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С.О. Типові помилки студентів під час перекладу наукових текстів  та робота над їх усуненням.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Електр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наук. періодичний журнал  “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Modern</w:t>
            </w:r>
            <w:r w:rsidRPr="001F7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engineering</w:t>
            </w:r>
            <w:r w:rsidRPr="001F7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1F7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innovative</w:t>
            </w:r>
            <w:r w:rsidRPr="001F7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technologies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”,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9, місто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Карслуе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Німечинна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2019.</w:t>
            </w:r>
          </w:p>
          <w:p w:rsidR="001F72E6" w:rsidRDefault="001F72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Збірник навчально-розвивальних ігор для використання на уроках англійської мови / Упорядники І.М. Романишин, С.О.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Яців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Івано-Франківськ, 2014. 58 с.  </w:t>
            </w:r>
          </w:p>
          <w:p w:rsidR="001F72E6" w:rsidRDefault="001F72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Яців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С.О. Збірник текстів з перекладу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Івано-Франківськ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Місто-НВ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2014. 76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1F72E6" w:rsidRDefault="001F72E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Науково-дослідна робота:</w:t>
            </w:r>
          </w:p>
          <w:p w:rsidR="001F72E6" w:rsidRDefault="001F72E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Рецензування навчально-методичних праць.</w:t>
            </w:r>
          </w:p>
          <w:p w:rsidR="001F72E6" w:rsidRDefault="001F72E6">
            <w:pPr>
              <w:tabs>
                <w:tab w:val="left" w:pos="720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Участь в конференціях, семінарах:</w:t>
            </w:r>
          </w:p>
          <w:p w:rsidR="001F72E6" w:rsidRDefault="001F72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«Викладання іноземних мов в Україні та за її межами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досвід та виклики»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Міжнародна науково-практична конференція,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ПНУ,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Івано-Франківськ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21-21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березня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2019 року.</w:t>
            </w:r>
          </w:p>
          <w:p w:rsidR="001F72E6" w:rsidRDefault="001F72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Техніка та технології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майбутьного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Міжнародна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конференція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1F72E6" w:rsidRDefault="001F72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Карслуе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ФРН,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10-11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жовтня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2019 року.</w:t>
            </w:r>
          </w:p>
          <w:p w:rsidR="001F72E6" w:rsidRDefault="001F72E6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Керівництво науковою роботою студентів:</w:t>
            </w:r>
          </w:p>
          <w:p w:rsidR="001F72E6" w:rsidRDefault="001F72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Керівництво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роботами.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E6" w:rsidRDefault="001F72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Івано-Франківський національний технічний університет нафти і газу, кафедра філології та перекладу, «Сучасні методики викладання англійської мови», довідка, 06.06.2016р № 46-35-72;</w:t>
            </w:r>
          </w:p>
          <w:p w:rsidR="001F72E6" w:rsidRDefault="001F72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Британська Рада в Україні, сертифікат про успішне закінчення курсу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PRESETT</w:t>
            </w:r>
            <w:r w:rsidRPr="001F72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teacher</w:t>
            </w:r>
            <w:r w:rsidRPr="001F72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development</w:t>
            </w:r>
            <w:r w:rsidRPr="001F72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lastRenderedPageBreak/>
              <w:t>course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», 27.01.2017;</w:t>
            </w:r>
          </w:p>
          <w:p w:rsidR="001F72E6" w:rsidRDefault="001F72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Міністерство освіти і науки України, Британська Рада в Україні, сертифікат про успішне закінчення курсу “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Planning</w:t>
            </w:r>
            <w:r w:rsidRPr="001F7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1F7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Materials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Development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”, 27.01.2018</w:t>
            </w:r>
          </w:p>
          <w:p w:rsidR="001F72E6" w:rsidRDefault="001F7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E6" w:rsidRDefault="001F7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Пп. 5,6,13,16,17</w:t>
            </w:r>
          </w:p>
        </w:tc>
      </w:tr>
    </w:tbl>
    <w:p w:rsidR="001F72E6" w:rsidRDefault="001F72E6" w:rsidP="001F72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Ректор                                                                                                                                                                                                                          І.Є. </w:t>
      </w:r>
      <w:proofErr w:type="spellStart"/>
      <w:r>
        <w:rPr>
          <w:rFonts w:ascii="Times New Roman" w:hAnsi="Times New Roman"/>
          <w:sz w:val="24"/>
          <w:szCs w:val="24"/>
        </w:rPr>
        <w:t>Цепенда</w:t>
      </w:r>
      <w:proofErr w:type="spellEnd"/>
    </w:p>
    <w:p w:rsidR="001F72E6" w:rsidRDefault="001F72E6" w:rsidP="001F72E6">
      <w:pPr>
        <w:rPr>
          <w:rFonts w:ascii="Calibri" w:hAnsi="Calibri"/>
        </w:rPr>
      </w:pPr>
    </w:p>
    <w:p w:rsidR="005C6E4C" w:rsidRDefault="005C6E4C">
      <w:bookmarkStart w:id="0" w:name="_GoBack"/>
      <w:bookmarkEnd w:id="0"/>
    </w:p>
    <w:sectPr w:rsidR="005C6E4C" w:rsidSect="001F72E6">
      <w:pgSz w:w="16838" w:h="11906" w:orient="landscape"/>
      <w:pgMar w:top="993" w:right="850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9EC"/>
    <w:rsid w:val="001F72E6"/>
    <w:rsid w:val="005C6E4C"/>
    <w:rsid w:val="0077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25195-43D6-4D1F-ADC1-F3FE40DB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1F72E6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F72E6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1F72E6"/>
    <w:rPr>
      <w:rFonts w:ascii="Antiqua" w:eastAsia="Times New Roman" w:hAnsi="Antiqua" w:cs="Times New Roman"/>
      <w:sz w:val="26"/>
      <w:szCs w:val="20"/>
      <w:lang w:eastAsia="ru-RU"/>
    </w:rPr>
  </w:style>
  <w:style w:type="paragraph" w:styleId="a5">
    <w:name w:val="List Paragraph"/>
    <w:basedOn w:val="a"/>
    <w:qFormat/>
    <w:rsid w:val="001F72E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6">
    <w:name w:val="Стиль не полужирный По центру"/>
    <w:basedOn w:val="a"/>
    <w:next w:val="a3"/>
    <w:autoRedefine/>
    <w:rsid w:val="001F72E6"/>
    <w:rPr>
      <w:rFonts w:ascii="Times New Roman" w:hAnsi="Times New Roman"/>
      <w:sz w:val="24"/>
      <w:szCs w:val="24"/>
    </w:rPr>
  </w:style>
  <w:style w:type="character" w:customStyle="1" w:styleId="yiv2093919692xfm48021275">
    <w:name w:val="yiv2093919692xfm_48021275"/>
    <w:rsid w:val="001F7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4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8157</Words>
  <Characters>4651</Characters>
  <Application>Microsoft Office Word</Application>
  <DocSecurity>0</DocSecurity>
  <Lines>38</Lines>
  <Paragraphs>25</Paragraphs>
  <ScaleCrop>false</ScaleCrop>
  <Company>SPecialiST RePack</Company>
  <LinksUpToDate>false</LinksUpToDate>
  <CharactersWithSpaces>12783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2019-12-14T12:15:00Z</dcterms:created>
  <dcterms:modified xsi:type="dcterms:W3CDTF">2019-12-14T12:18:00Z</dcterms:modified>
</cp:coreProperties>
</file>