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43" w:rsidRPr="00E77D43" w:rsidRDefault="00E77D43" w:rsidP="00E77D43">
      <w:pPr>
        <w:rPr>
          <w:b/>
          <w:sz w:val="36"/>
          <w:szCs w:val="36"/>
          <w:lang w:val="uk-UA"/>
        </w:rPr>
      </w:pPr>
      <w:r w:rsidRPr="00E77D43">
        <w:rPr>
          <w:b/>
          <w:sz w:val="36"/>
          <w:szCs w:val="36"/>
          <w:lang w:val="uk-UA"/>
        </w:rPr>
        <w:t>Самостійна робота для курсу «Практика перекладу»</w:t>
      </w:r>
    </w:p>
    <w:p w:rsidR="00E77D43" w:rsidRPr="00E77D43" w:rsidRDefault="00E77D43" w:rsidP="00E77D43">
      <w:pPr>
        <w:rPr>
          <w:b/>
          <w:sz w:val="36"/>
          <w:szCs w:val="36"/>
          <w:lang w:val="uk-UA"/>
        </w:rPr>
      </w:pPr>
    </w:p>
    <w:p w:rsidR="00E77D43" w:rsidRPr="00E77D43" w:rsidRDefault="00E77D43" w:rsidP="00E77D43">
      <w:pPr>
        <w:jc w:val="both"/>
        <w:rPr>
          <w:sz w:val="28"/>
          <w:szCs w:val="28"/>
          <w:lang w:val="uk-UA"/>
        </w:rPr>
      </w:pPr>
      <w:r w:rsidRPr="00E77D43">
        <w:rPr>
          <w:b/>
          <w:sz w:val="28"/>
          <w:szCs w:val="28"/>
          <w:lang w:val="uk-UA"/>
        </w:rPr>
        <w:t xml:space="preserve">Тема 1. </w:t>
      </w:r>
      <w:r w:rsidRPr="00E77D43">
        <w:rPr>
          <w:sz w:val="28"/>
          <w:szCs w:val="28"/>
          <w:lang w:val="uk-UA"/>
        </w:rPr>
        <w:t xml:space="preserve">Переклад ділової документації (юридичної) – Черноватий Л. М., Карабан В. І., Іванко Ю. П., Ліпко І. П. Переклад англомовної юридичної літератури. Навчальний посібник. – 3-є видання., виправлене і доповнене. – Вінниця: Нова Книга, 2006. – 656 с. </w:t>
      </w:r>
    </w:p>
    <w:p w:rsidR="00E77D43" w:rsidRPr="00E77D43" w:rsidRDefault="00E77D43" w:rsidP="00E77D43">
      <w:pPr>
        <w:jc w:val="both"/>
        <w:rPr>
          <w:sz w:val="28"/>
          <w:szCs w:val="28"/>
        </w:rPr>
      </w:pPr>
      <w:r w:rsidRPr="00E77D43">
        <w:rPr>
          <w:sz w:val="28"/>
          <w:szCs w:val="28"/>
          <w:lang w:val="uk-UA"/>
        </w:rPr>
        <w:t>Для перекладу – С. 392 – 533</w:t>
      </w:r>
    </w:p>
    <w:p w:rsidR="00E77D43" w:rsidRPr="00E77D43" w:rsidRDefault="00E77D43" w:rsidP="00E77D43">
      <w:pPr>
        <w:tabs>
          <w:tab w:val="left" w:pos="0"/>
        </w:tabs>
        <w:rPr>
          <w:sz w:val="28"/>
          <w:szCs w:val="28"/>
        </w:rPr>
      </w:pPr>
    </w:p>
    <w:p w:rsidR="00E77D43" w:rsidRPr="00E77D43" w:rsidRDefault="00E77D43" w:rsidP="00E77D43">
      <w:pPr>
        <w:tabs>
          <w:tab w:val="left" w:pos="0"/>
        </w:tabs>
        <w:rPr>
          <w:sz w:val="28"/>
          <w:szCs w:val="28"/>
          <w:lang w:val="uk-UA"/>
        </w:rPr>
      </w:pPr>
      <w:r w:rsidRPr="00E77D43">
        <w:rPr>
          <w:b/>
          <w:sz w:val="28"/>
          <w:szCs w:val="28"/>
          <w:lang w:val="uk-UA"/>
        </w:rPr>
        <w:t xml:space="preserve">Тема 2. </w:t>
      </w:r>
      <w:r w:rsidRPr="00E77D43">
        <w:rPr>
          <w:sz w:val="28"/>
          <w:szCs w:val="28"/>
          <w:lang w:val="uk-UA"/>
        </w:rPr>
        <w:t xml:space="preserve">Переклад ділової документації (економічної) – Черноватий Л. М., Карабан В. І., Пенькова І. О., Ярощук І. П. Переклад англомовної економічної літератури. Економіка США. Навчальний посібник для студентів вищих закладів освіти. – Вінниця: Нова Книга, 2007. – 416 с. </w:t>
      </w:r>
    </w:p>
    <w:p w:rsidR="00E77D43" w:rsidRPr="00E77D43" w:rsidRDefault="00E77D43" w:rsidP="00E77D43">
      <w:pPr>
        <w:tabs>
          <w:tab w:val="left" w:pos="0"/>
        </w:tabs>
        <w:rPr>
          <w:sz w:val="28"/>
          <w:szCs w:val="28"/>
          <w:lang w:val="uk-UA"/>
        </w:rPr>
      </w:pPr>
      <w:r w:rsidRPr="00E77D43">
        <w:rPr>
          <w:sz w:val="28"/>
          <w:szCs w:val="28"/>
          <w:lang w:val="uk-UA"/>
        </w:rPr>
        <w:t>Для перекладу – С. 271 – 411</w:t>
      </w:r>
    </w:p>
    <w:p w:rsidR="00E77D43" w:rsidRPr="00E77D43" w:rsidRDefault="00E77D43" w:rsidP="00E77D43">
      <w:pPr>
        <w:tabs>
          <w:tab w:val="left" w:pos="0"/>
        </w:tabs>
        <w:rPr>
          <w:sz w:val="28"/>
          <w:szCs w:val="28"/>
          <w:lang w:val="uk-UA"/>
        </w:rPr>
      </w:pPr>
    </w:p>
    <w:p w:rsidR="00E77D43" w:rsidRPr="00E77D43" w:rsidRDefault="00E77D43" w:rsidP="00E77D43">
      <w:pPr>
        <w:jc w:val="both"/>
        <w:rPr>
          <w:sz w:val="28"/>
          <w:szCs w:val="28"/>
          <w:lang w:val="uk-UA"/>
        </w:rPr>
      </w:pPr>
      <w:r w:rsidRPr="00E77D43">
        <w:rPr>
          <w:b/>
          <w:sz w:val="28"/>
          <w:szCs w:val="28"/>
          <w:lang w:val="uk-UA"/>
        </w:rPr>
        <w:t xml:space="preserve">Тема 3. </w:t>
      </w:r>
      <w:r w:rsidRPr="00E77D43">
        <w:rPr>
          <w:sz w:val="28"/>
          <w:szCs w:val="28"/>
          <w:lang w:val="uk-UA"/>
        </w:rPr>
        <w:t>Переклад технічної літератури. – Черноватий Л. М., Карабан В. І., Омелянчук О. О. Переклад англомовної технічної літератури. / За редакцією Л. М. Черноватого і В. І. Карабана. Навчальний посібник. – Вінниця: Нова Книга, 2006. – 296 с.</w:t>
      </w:r>
    </w:p>
    <w:p w:rsidR="00E77D43" w:rsidRDefault="00E77D43" w:rsidP="00E77D43">
      <w:pPr>
        <w:jc w:val="both"/>
        <w:rPr>
          <w:sz w:val="28"/>
          <w:szCs w:val="28"/>
          <w:lang w:val="uk-UA"/>
        </w:rPr>
      </w:pPr>
      <w:r w:rsidRPr="00E77D43">
        <w:rPr>
          <w:sz w:val="28"/>
          <w:szCs w:val="28"/>
          <w:lang w:val="uk-UA"/>
        </w:rPr>
        <w:t>Для перекладу – С.232 –291</w:t>
      </w:r>
    </w:p>
    <w:p w:rsidR="00E77D43" w:rsidRDefault="00E77D43" w:rsidP="00E77D43">
      <w:pPr>
        <w:jc w:val="both"/>
        <w:rPr>
          <w:sz w:val="28"/>
          <w:szCs w:val="28"/>
          <w:lang w:val="uk-UA"/>
        </w:rPr>
      </w:pPr>
    </w:p>
    <w:p w:rsidR="00E77D43" w:rsidRPr="00E77D43" w:rsidRDefault="00E77D43" w:rsidP="00E77D43">
      <w:pPr>
        <w:jc w:val="both"/>
        <w:rPr>
          <w:sz w:val="28"/>
          <w:szCs w:val="28"/>
          <w:lang w:val="uk-UA"/>
        </w:rPr>
      </w:pPr>
    </w:p>
    <w:p w:rsidR="00E77D43" w:rsidRDefault="00E77D43" w:rsidP="00E77D43">
      <w:pPr>
        <w:rPr>
          <w:b/>
          <w:sz w:val="32"/>
          <w:szCs w:val="32"/>
          <w:lang w:val="uk-UA"/>
        </w:rPr>
      </w:pPr>
      <w:r w:rsidRPr="00337E00">
        <w:rPr>
          <w:b/>
          <w:sz w:val="32"/>
          <w:szCs w:val="32"/>
          <w:lang w:val="uk-UA"/>
        </w:rPr>
        <w:t>Самостійна робота</w:t>
      </w:r>
      <w:r>
        <w:rPr>
          <w:b/>
          <w:sz w:val="32"/>
          <w:szCs w:val="32"/>
          <w:lang w:val="uk-UA"/>
        </w:rPr>
        <w:t xml:space="preserve"> з курсу А</w:t>
      </w:r>
      <w:r>
        <w:rPr>
          <w:b/>
          <w:sz w:val="32"/>
          <w:szCs w:val="32"/>
          <w:lang w:val="uk-UA"/>
        </w:rPr>
        <w:t>кадемічне публічне мовлення</w:t>
      </w:r>
      <w:bookmarkStart w:id="0" w:name="_GoBack"/>
      <w:bookmarkEnd w:id="0"/>
      <w:r>
        <w:rPr>
          <w:b/>
          <w:sz w:val="32"/>
          <w:szCs w:val="32"/>
          <w:lang w:val="uk-UA"/>
        </w:rPr>
        <w:t>:</w:t>
      </w:r>
    </w:p>
    <w:p w:rsidR="00E77D43" w:rsidRPr="00B12101" w:rsidRDefault="00E77D43" w:rsidP="00E77D43">
      <w:pPr>
        <w:rPr>
          <w:lang w:val="uk-UA"/>
        </w:rPr>
      </w:pPr>
    </w:p>
    <w:p w:rsidR="00E77D43" w:rsidRPr="00E77D43" w:rsidRDefault="00E77D43" w:rsidP="00E77D43">
      <w:pPr>
        <w:tabs>
          <w:tab w:val="left" w:pos="0"/>
        </w:tabs>
        <w:rPr>
          <w:sz w:val="28"/>
          <w:szCs w:val="28"/>
          <w:lang w:val="uk-UA"/>
        </w:rPr>
      </w:pPr>
      <w:r w:rsidRPr="00E77D43">
        <w:rPr>
          <w:b/>
          <w:sz w:val="28"/>
          <w:szCs w:val="28"/>
          <w:lang w:val="uk-UA"/>
        </w:rPr>
        <w:t>Тема 1. </w:t>
      </w:r>
      <w:r w:rsidRPr="00E77D43">
        <w:rPr>
          <w:sz w:val="28"/>
          <w:szCs w:val="28"/>
          <w:lang w:val="uk-UA"/>
        </w:rPr>
        <w:t>Підбірка матеріалу виступу.</w:t>
      </w:r>
    </w:p>
    <w:p w:rsidR="00E77D43" w:rsidRDefault="00E77D43" w:rsidP="00E77D43">
      <w:pPr>
        <w:tabs>
          <w:tab w:val="left" w:pos="0"/>
        </w:tabs>
        <w:rPr>
          <w:sz w:val="28"/>
          <w:szCs w:val="28"/>
          <w:lang w:val="uk-UA"/>
        </w:rPr>
      </w:pPr>
      <w:r w:rsidRPr="00E77D43">
        <w:rPr>
          <w:sz w:val="28"/>
          <w:szCs w:val="28"/>
          <w:lang w:val="uk-UA"/>
        </w:rPr>
        <w:t xml:space="preserve">Петрина О. С. </w:t>
      </w:r>
      <w:r w:rsidRPr="00E77D43">
        <w:rPr>
          <w:sz w:val="28"/>
          <w:szCs w:val="28"/>
          <w:lang w:val="en-US"/>
        </w:rPr>
        <w:t>Public</w:t>
      </w:r>
      <w:r w:rsidRPr="00E77D43">
        <w:rPr>
          <w:sz w:val="28"/>
          <w:szCs w:val="28"/>
          <w:lang w:val="uk-UA"/>
        </w:rPr>
        <w:t xml:space="preserve"> </w:t>
      </w:r>
      <w:r w:rsidRPr="00E77D43">
        <w:rPr>
          <w:sz w:val="28"/>
          <w:szCs w:val="28"/>
          <w:lang w:val="en-US"/>
        </w:rPr>
        <w:t>Speaking</w:t>
      </w:r>
      <w:r w:rsidRPr="00E77D43">
        <w:rPr>
          <w:sz w:val="28"/>
          <w:szCs w:val="28"/>
          <w:lang w:val="uk-UA"/>
        </w:rPr>
        <w:t xml:space="preserve"> </w:t>
      </w:r>
      <w:r w:rsidRPr="00E77D43">
        <w:rPr>
          <w:sz w:val="28"/>
          <w:szCs w:val="28"/>
          <w:lang w:val="en-US"/>
        </w:rPr>
        <w:t>Fundamentals</w:t>
      </w:r>
      <w:r w:rsidRPr="00E77D43">
        <w:rPr>
          <w:sz w:val="28"/>
          <w:szCs w:val="28"/>
          <w:lang w:val="uk-UA"/>
        </w:rPr>
        <w:t>. Івано-Франківськ: Прикарпатський національний університет імені Василя Стефаника, 2019.</w:t>
      </w:r>
      <w:r w:rsidRPr="00E77D43">
        <w:rPr>
          <w:b/>
          <w:sz w:val="28"/>
          <w:szCs w:val="28"/>
          <w:lang w:val="uk-UA"/>
        </w:rPr>
        <w:t xml:space="preserve"> </w:t>
      </w:r>
      <w:r w:rsidRPr="00E77D43">
        <w:rPr>
          <w:sz w:val="28"/>
          <w:szCs w:val="28"/>
          <w:lang w:val="uk-UA"/>
        </w:rPr>
        <w:t xml:space="preserve">Розділ 3, с. 25-41; </w:t>
      </w:r>
    </w:p>
    <w:p w:rsidR="00E77D43" w:rsidRPr="00E77D43" w:rsidRDefault="00E77D43" w:rsidP="00E77D43">
      <w:pPr>
        <w:tabs>
          <w:tab w:val="left" w:pos="0"/>
        </w:tabs>
        <w:rPr>
          <w:sz w:val="28"/>
          <w:szCs w:val="28"/>
          <w:lang w:val="uk-UA"/>
        </w:rPr>
      </w:pPr>
    </w:p>
    <w:p w:rsidR="00E77D43" w:rsidRPr="00E77D43" w:rsidRDefault="00E77D43" w:rsidP="00E77D43">
      <w:pPr>
        <w:tabs>
          <w:tab w:val="left" w:pos="0"/>
        </w:tabs>
        <w:rPr>
          <w:sz w:val="28"/>
          <w:szCs w:val="28"/>
          <w:lang w:val="uk-UA"/>
        </w:rPr>
      </w:pPr>
      <w:r w:rsidRPr="00E77D43">
        <w:rPr>
          <w:b/>
          <w:sz w:val="28"/>
          <w:szCs w:val="28"/>
          <w:lang w:val="uk-UA"/>
        </w:rPr>
        <w:t>Тема 2.</w:t>
      </w:r>
      <w:r w:rsidRPr="00E77D43">
        <w:rPr>
          <w:sz w:val="28"/>
          <w:szCs w:val="28"/>
          <w:lang w:val="uk-UA"/>
        </w:rPr>
        <w:t xml:space="preserve"> Мистецтво слухати.</w:t>
      </w:r>
    </w:p>
    <w:p w:rsidR="00E77D43" w:rsidRPr="00E77D43" w:rsidRDefault="00E77D43" w:rsidP="00E77D43">
      <w:pPr>
        <w:tabs>
          <w:tab w:val="left" w:pos="0"/>
        </w:tabs>
        <w:rPr>
          <w:sz w:val="28"/>
          <w:szCs w:val="28"/>
          <w:lang w:val="uk-UA"/>
        </w:rPr>
      </w:pPr>
      <w:r w:rsidRPr="00E77D43">
        <w:rPr>
          <w:sz w:val="28"/>
          <w:szCs w:val="28"/>
          <w:lang w:val="uk-UA"/>
        </w:rPr>
        <w:t xml:space="preserve">Петрина О. С. </w:t>
      </w:r>
      <w:r w:rsidRPr="00E77D43">
        <w:rPr>
          <w:sz w:val="28"/>
          <w:szCs w:val="28"/>
          <w:lang w:val="en-US"/>
        </w:rPr>
        <w:t>Public</w:t>
      </w:r>
      <w:r w:rsidRPr="00E77D43">
        <w:rPr>
          <w:sz w:val="28"/>
          <w:szCs w:val="28"/>
          <w:lang w:val="uk-UA"/>
        </w:rPr>
        <w:t xml:space="preserve"> </w:t>
      </w:r>
      <w:r w:rsidRPr="00E77D43">
        <w:rPr>
          <w:sz w:val="28"/>
          <w:szCs w:val="28"/>
          <w:lang w:val="en-US"/>
        </w:rPr>
        <w:t>Speaking</w:t>
      </w:r>
      <w:r w:rsidRPr="00E77D43">
        <w:rPr>
          <w:sz w:val="28"/>
          <w:szCs w:val="28"/>
          <w:lang w:val="uk-UA"/>
        </w:rPr>
        <w:t xml:space="preserve"> </w:t>
      </w:r>
      <w:r w:rsidRPr="00E77D43">
        <w:rPr>
          <w:sz w:val="28"/>
          <w:szCs w:val="28"/>
          <w:lang w:val="en-US"/>
        </w:rPr>
        <w:t>Fundamentals</w:t>
      </w:r>
      <w:r w:rsidRPr="00E77D43">
        <w:rPr>
          <w:sz w:val="28"/>
          <w:szCs w:val="28"/>
          <w:lang w:val="uk-UA"/>
        </w:rPr>
        <w:t>. Івано-Франківськ: Прикарпатський національний університет імені Василя Стефаника, 2019.</w:t>
      </w:r>
      <w:r w:rsidRPr="00E77D43">
        <w:rPr>
          <w:b/>
          <w:sz w:val="28"/>
          <w:szCs w:val="28"/>
          <w:lang w:val="uk-UA"/>
        </w:rPr>
        <w:t xml:space="preserve"> </w:t>
      </w:r>
      <w:r w:rsidRPr="00E77D43">
        <w:rPr>
          <w:sz w:val="28"/>
          <w:szCs w:val="28"/>
          <w:lang w:val="uk-UA"/>
        </w:rPr>
        <w:t>Розділ 5 с. 52-69</w:t>
      </w:r>
    </w:p>
    <w:p w:rsidR="00023692" w:rsidRDefault="00023692"/>
    <w:sectPr w:rsidR="00023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43"/>
    <w:rsid w:val="00023692"/>
    <w:rsid w:val="00036803"/>
    <w:rsid w:val="00066A3F"/>
    <w:rsid w:val="000C2621"/>
    <w:rsid w:val="00190411"/>
    <w:rsid w:val="001906C9"/>
    <w:rsid w:val="00190830"/>
    <w:rsid w:val="001D10D4"/>
    <w:rsid w:val="00204BEA"/>
    <w:rsid w:val="00235AF6"/>
    <w:rsid w:val="00256A59"/>
    <w:rsid w:val="002B2EB9"/>
    <w:rsid w:val="003621C0"/>
    <w:rsid w:val="003648EE"/>
    <w:rsid w:val="003918C8"/>
    <w:rsid w:val="003E1DCF"/>
    <w:rsid w:val="00463AB4"/>
    <w:rsid w:val="00494F9D"/>
    <w:rsid w:val="004B3E02"/>
    <w:rsid w:val="004D29AC"/>
    <w:rsid w:val="004D30B3"/>
    <w:rsid w:val="004E34C2"/>
    <w:rsid w:val="004F0F21"/>
    <w:rsid w:val="005056D2"/>
    <w:rsid w:val="0053189F"/>
    <w:rsid w:val="0054759C"/>
    <w:rsid w:val="005A7CDB"/>
    <w:rsid w:val="005A7D0C"/>
    <w:rsid w:val="005D09DA"/>
    <w:rsid w:val="005F2FA9"/>
    <w:rsid w:val="00634B51"/>
    <w:rsid w:val="006517DC"/>
    <w:rsid w:val="00660061"/>
    <w:rsid w:val="006701F4"/>
    <w:rsid w:val="00674880"/>
    <w:rsid w:val="0069104E"/>
    <w:rsid w:val="00766EA1"/>
    <w:rsid w:val="007719DB"/>
    <w:rsid w:val="00791FA4"/>
    <w:rsid w:val="00797D51"/>
    <w:rsid w:val="008219FD"/>
    <w:rsid w:val="00847E0B"/>
    <w:rsid w:val="0087381C"/>
    <w:rsid w:val="00893492"/>
    <w:rsid w:val="00894AD4"/>
    <w:rsid w:val="00936941"/>
    <w:rsid w:val="00952483"/>
    <w:rsid w:val="009A58AC"/>
    <w:rsid w:val="009B6E42"/>
    <w:rsid w:val="00A05396"/>
    <w:rsid w:val="00A200E8"/>
    <w:rsid w:val="00A87F22"/>
    <w:rsid w:val="00AB32F7"/>
    <w:rsid w:val="00AB7D67"/>
    <w:rsid w:val="00AD47EC"/>
    <w:rsid w:val="00B25024"/>
    <w:rsid w:val="00B67B43"/>
    <w:rsid w:val="00BA6900"/>
    <w:rsid w:val="00BD3B43"/>
    <w:rsid w:val="00BD3D07"/>
    <w:rsid w:val="00BE06A0"/>
    <w:rsid w:val="00C22758"/>
    <w:rsid w:val="00C4064A"/>
    <w:rsid w:val="00C60F6A"/>
    <w:rsid w:val="00CB7FB6"/>
    <w:rsid w:val="00D21CDA"/>
    <w:rsid w:val="00D30416"/>
    <w:rsid w:val="00D31445"/>
    <w:rsid w:val="00DC369C"/>
    <w:rsid w:val="00DE3C84"/>
    <w:rsid w:val="00DF101C"/>
    <w:rsid w:val="00E342AA"/>
    <w:rsid w:val="00E76EE3"/>
    <w:rsid w:val="00E77D43"/>
    <w:rsid w:val="00E809CD"/>
    <w:rsid w:val="00E934A8"/>
    <w:rsid w:val="00E9667F"/>
    <w:rsid w:val="00ED74ED"/>
    <w:rsid w:val="00EF4C84"/>
    <w:rsid w:val="00F23EB1"/>
    <w:rsid w:val="00F7023D"/>
    <w:rsid w:val="00FE18F2"/>
    <w:rsid w:val="00FE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4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4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2019-11-18T18:20:00Z</dcterms:created>
  <dcterms:modified xsi:type="dcterms:W3CDTF">2019-11-18T18:25:00Z</dcterms:modified>
</cp:coreProperties>
</file>