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24" w:rsidRPr="003E2F96" w:rsidRDefault="003E2F96" w:rsidP="003E2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F96">
        <w:rPr>
          <w:rFonts w:ascii="Times New Roman" w:hAnsi="Times New Roman" w:cs="Times New Roman"/>
          <w:b/>
          <w:sz w:val="28"/>
          <w:szCs w:val="28"/>
        </w:rPr>
        <w:t>ЗАВДАННЯ</w:t>
      </w:r>
    </w:p>
    <w:p w:rsidR="003E2F96" w:rsidRPr="003E2F96" w:rsidRDefault="003E2F96" w:rsidP="003E2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F96">
        <w:rPr>
          <w:rFonts w:ascii="Times New Roman" w:hAnsi="Times New Roman" w:cs="Times New Roman"/>
          <w:b/>
          <w:sz w:val="28"/>
          <w:szCs w:val="28"/>
        </w:rPr>
        <w:t>Для самостійного опрацювання студентів</w:t>
      </w:r>
    </w:p>
    <w:p w:rsidR="003E2F96" w:rsidRDefault="003E2F96" w:rsidP="003E2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F96">
        <w:rPr>
          <w:rFonts w:ascii="Times New Roman" w:hAnsi="Times New Roman" w:cs="Times New Roman"/>
          <w:b/>
          <w:sz w:val="28"/>
          <w:szCs w:val="28"/>
        </w:rPr>
        <w:t>з курсу ПГ (3,4 семестри)</w:t>
      </w:r>
    </w:p>
    <w:p w:rsidR="009F3A4D" w:rsidRPr="003E2F96" w:rsidRDefault="009F3A4D" w:rsidP="003E2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контролю - тест</w:t>
      </w:r>
    </w:p>
    <w:p w:rsidR="003E2F96" w:rsidRPr="00A00DC2" w:rsidRDefault="003E2F96" w:rsidP="003E2F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0DC2">
        <w:rPr>
          <w:rFonts w:ascii="Times New Roman" w:hAnsi="Times New Roman" w:cs="Times New Roman"/>
          <w:sz w:val="28"/>
          <w:szCs w:val="28"/>
        </w:rPr>
        <w:t>Синтаксичні функції інфінітива</w:t>
      </w:r>
      <w:r w:rsidRPr="00A00DC2">
        <w:rPr>
          <w:rFonts w:ascii="Times New Roman" w:hAnsi="Times New Roman" w:cs="Times New Roman"/>
          <w:i/>
          <w:sz w:val="28"/>
          <w:szCs w:val="28"/>
        </w:rPr>
        <w:t>.</w:t>
      </w:r>
    </w:p>
    <w:p w:rsidR="00A00DC2" w:rsidRPr="00A00DC2" w:rsidRDefault="00A00DC2" w:rsidP="00A00D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0DC2">
        <w:rPr>
          <w:rFonts w:ascii="Times New Roman" w:hAnsi="Times New Roman" w:cs="Times New Roman"/>
          <w:sz w:val="28"/>
          <w:szCs w:val="28"/>
        </w:rPr>
        <w:t>Дієслово + Інфінітив</w:t>
      </w:r>
    </w:p>
    <w:p w:rsidR="00A00DC2" w:rsidRPr="00A00DC2" w:rsidRDefault="00A00DC2" w:rsidP="00A00D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0DC2">
        <w:rPr>
          <w:rFonts w:ascii="Times New Roman" w:hAnsi="Times New Roman" w:cs="Times New Roman"/>
          <w:sz w:val="28"/>
          <w:szCs w:val="28"/>
        </w:rPr>
        <w:t xml:space="preserve">Прикметник + Інфінітив. </w:t>
      </w:r>
    </w:p>
    <w:p w:rsidR="00A00DC2" w:rsidRPr="00A00DC2" w:rsidRDefault="00A00DC2" w:rsidP="00A00D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0DC2">
        <w:rPr>
          <w:rFonts w:ascii="Times New Roman" w:hAnsi="Times New Roman" w:cs="Times New Roman"/>
          <w:sz w:val="28"/>
          <w:szCs w:val="28"/>
        </w:rPr>
        <w:t>Іменник + Інфінітив.</w:t>
      </w:r>
    </w:p>
    <w:p w:rsidR="00A00DC2" w:rsidRPr="00A00DC2" w:rsidRDefault="00A00DC2" w:rsidP="00A00D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0DC2">
        <w:rPr>
          <w:rFonts w:ascii="Times New Roman" w:hAnsi="Times New Roman" w:cs="Times New Roman"/>
          <w:sz w:val="28"/>
          <w:szCs w:val="28"/>
        </w:rPr>
        <w:t xml:space="preserve">Інфінітивна конструкція з прийменником </w:t>
      </w:r>
      <w:r w:rsidRPr="00A00DC2">
        <w:rPr>
          <w:rFonts w:ascii="Times New Roman" w:hAnsi="Times New Roman" w:cs="Times New Roman"/>
          <w:i/>
          <w:sz w:val="28"/>
          <w:szCs w:val="28"/>
        </w:rPr>
        <w:t>‘</w:t>
      </w:r>
      <w:r w:rsidRPr="00A00DC2">
        <w:rPr>
          <w:rFonts w:ascii="Times New Roman" w:hAnsi="Times New Roman" w:cs="Times New Roman"/>
          <w:i/>
          <w:sz w:val="28"/>
          <w:szCs w:val="28"/>
          <w:lang w:val="en-US"/>
        </w:rPr>
        <w:t>for</w:t>
      </w:r>
      <w:r w:rsidRPr="00A00DC2">
        <w:rPr>
          <w:rFonts w:ascii="Times New Roman" w:hAnsi="Times New Roman" w:cs="Times New Roman"/>
          <w:i/>
          <w:sz w:val="28"/>
          <w:szCs w:val="28"/>
        </w:rPr>
        <w:t>’</w:t>
      </w:r>
      <w:r w:rsidRPr="00A00D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0DC2" w:rsidRPr="00A00DC2" w:rsidRDefault="00A00DC2" w:rsidP="00A00DC2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A00DC2">
        <w:rPr>
          <w:rFonts w:ascii="Times New Roman" w:hAnsi="Times New Roman" w:cs="Times New Roman"/>
          <w:sz w:val="28"/>
          <w:szCs w:val="28"/>
        </w:rPr>
        <w:t>Інфінітив у непрямій мові.</w:t>
      </w:r>
    </w:p>
    <w:p w:rsidR="00A00DC2" w:rsidRPr="00A00DC2" w:rsidRDefault="00A00DC2" w:rsidP="00A00DC2">
      <w:pPr>
        <w:pStyle w:val="a3"/>
        <w:numPr>
          <w:ilvl w:val="0"/>
          <w:numId w:val="1"/>
        </w:numPr>
        <w:tabs>
          <w:tab w:val="left" w:pos="567"/>
        </w:tabs>
        <w:ind w:left="426" w:hanging="426"/>
        <w:rPr>
          <w:rFonts w:ascii="Times New Roman" w:hAnsi="Times New Roman" w:cs="Times New Roman"/>
          <w:sz w:val="28"/>
          <w:szCs w:val="28"/>
        </w:rPr>
      </w:pPr>
      <w:r w:rsidRPr="00A00DC2">
        <w:rPr>
          <w:rFonts w:ascii="Times New Roman" w:hAnsi="Times New Roman" w:cs="Times New Roman"/>
          <w:sz w:val="28"/>
          <w:szCs w:val="28"/>
        </w:rPr>
        <w:t>Синтаксичні функції герундія.</w:t>
      </w:r>
    </w:p>
    <w:p w:rsidR="00A00DC2" w:rsidRPr="00A00DC2" w:rsidRDefault="00A00DC2" w:rsidP="00A00DC2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426" w:hanging="426"/>
        <w:rPr>
          <w:rFonts w:ascii="Times New Roman" w:hAnsi="Times New Roman" w:cs="Times New Roman"/>
          <w:sz w:val="28"/>
          <w:szCs w:val="28"/>
        </w:rPr>
      </w:pPr>
      <w:r w:rsidRPr="00A00DC2">
        <w:rPr>
          <w:rFonts w:ascii="Times New Roman" w:hAnsi="Times New Roman" w:cs="Times New Roman"/>
          <w:sz w:val="28"/>
          <w:szCs w:val="28"/>
        </w:rPr>
        <w:t xml:space="preserve">Герундій </w:t>
      </w:r>
      <w:proofErr w:type="spellStart"/>
      <w:r w:rsidRPr="00A00DC2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A00DC2">
        <w:rPr>
          <w:rFonts w:ascii="Times New Roman" w:hAnsi="Times New Roman" w:cs="Times New Roman"/>
          <w:sz w:val="28"/>
          <w:szCs w:val="28"/>
        </w:rPr>
        <w:t>. Інфінітив</w:t>
      </w:r>
    </w:p>
    <w:p w:rsidR="00A00DC2" w:rsidRPr="00A00DC2" w:rsidRDefault="00A00DC2" w:rsidP="009F3A4D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8"/>
          <w:szCs w:val="28"/>
        </w:rPr>
      </w:pPr>
      <w:r w:rsidRPr="00A00DC2">
        <w:rPr>
          <w:rFonts w:ascii="Times New Roman" w:hAnsi="Times New Roman" w:cs="Times New Roman"/>
          <w:sz w:val="28"/>
          <w:szCs w:val="28"/>
        </w:rPr>
        <w:t>Синтаксичні функції дієприкметника.</w:t>
      </w:r>
    </w:p>
    <w:p w:rsidR="00A00DC2" w:rsidRPr="00A00DC2" w:rsidRDefault="00A00DC2" w:rsidP="00A00DC2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426" w:hanging="426"/>
        <w:rPr>
          <w:rFonts w:ascii="Times New Roman" w:hAnsi="Times New Roman" w:cs="Times New Roman"/>
          <w:sz w:val="28"/>
          <w:szCs w:val="28"/>
        </w:rPr>
      </w:pPr>
      <w:r w:rsidRPr="00A00DC2">
        <w:rPr>
          <w:rFonts w:ascii="Times New Roman" w:hAnsi="Times New Roman" w:cs="Times New Roman"/>
          <w:sz w:val="28"/>
          <w:szCs w:val="28"/>
        </w:rPr>
        <w:t xml:space="preserve">Віддієслівний іменник </w:t>
      </w:r>
      <w:proofErr w:type="spellStart"/>
      <w:r w:rsidRPr="00A00DC2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A00DC2">
        <w:rPr>
          <w:rFonts w:ascii="Times New Roman" w:hAnsi="Times New Roman" w:cs="Times New Roman"/>
          <w:sz w:val="28"/>
          <w:szCs w:val="28"/>
        </w:rPr>
        <w:t xml:space="preserve">. Герундій </w:t>
      </w:r>
      <w:proofErr w:type="spellStart"/>
      <w:r w:rsidRPr="00A00DC2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A00DC2">
        <w:rPr>
          <w:rFonts w:ascii="Times New Roman" w:hAnsi="Times New Roman" w:cs="Times New Roman"/>
          <w:sz w:val="28"/>
          <w:szCs w:val="28"/>
        </w:rPr>
        <w:t>. Дієприкметник І.</w:t>
      </w:r>
    </w:p>
    <w:p w:rsidR="003E2F96" w:rsidRDefault="00A00DC2" w:rsidP="00A00DC2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426" w:hanging="426"/>
        <w:rPr>
          <w:rFonts w:ascii="Times New Roman" w:hAnsi="Times New Roman" w:cs="Times New Roman"/>
          <w:sz w:val="28"/>
          <w:szCs w:val="28"/>
        </w:rPr>
      </w:pPr>
      <w:r w:rsidRPr="00A00DC2">
        <w:rPr>
          <w:rFonts w:ascii="Times New Roman" w:hAnsi="Times New Roman" w:cs="Times New Roman"/>
          <w:sz w:val="28"/>
          <w:szCs w:val="28"/>
        </w:rPr>
        <w:t>Дієприкметник ІІ та його синтаксичні функції.</w:t>
      </w:r>
    </w:p>
    <w:p w:rsidR="009F3A4D" w:rsidRPr="009F3A4D" w:rsidRDefault="009F3A4D" w:rsidP="009F3A4D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F3A4D">
        <w:rPr>
          <w:rFonts w:ascii="Times New Roman" w:hAnsi="Times New Roman" w:cs="Times New Roman"/>
          <w:sz w:val="28"/>
          <w:szCs w:val="28"/>
        </w:rPr>
        <w:t>Дієприкметникові конструкції.</w:t>
      </w:r>
    </w:p>
    <w:p w:rsidR="009F3A4D" w:rsidRPr="009F3A4D" w:rsidRDefault="009F3A4D" w:rsidP="009F3A4D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F3A4D">
        <w:rPr>
          <w:rFonts w:ascii="Times New Roman" w:hAnsi="Times New Roman" w:cs="Times New Roman"/>
          <w:sz w:val="28"/>
          <w:szCs w:val="28"/>
        </w:rPr>
        <w:t>Спосіб дії і модальність.</w:t>
      </w:r>
    </w:p>
    <w:p w:rsidR="009F3A4D" w:rsidRPr="009F3A4D" w:rsidRDefault="009F3A4D" w:rsidP="009F3A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A4D">
        <w:rPr>
          <w:rFonts w:ascii="Times New Roman" w:hAnsi="Times New Roman" w:cs="Times New Roman"/>
          <w:sz w:val="28"/>
          <w:szCs w:val="28"/>
        </w:rPr>
        <w:t>Дійсний спосіб. Наказовий спосіб.</w:t>
      </w:r>
    </w:p>
    <w:p w:rsidR="009F3A4D" w:rsidRPr="009F3A4D" w:rsidRDefault="009F3A4D" w:rsidP="009F3A4D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F3A4D">
        <w:rPr>
          <w:rFonts w:ascii="Times New Roman" w:hAnsi="Times New Roman" w:cs="Times New Roman"/>
          <w:sz w:val="28"/>
          <w:szCs w:val="28"/>
        </w:rPr>
        <w:t>Змішані типи умовних речень. Сполучники в реченнях умови.</w:t>
      </w:r>
    </w:p>
    <w:p w:rsidR="009F3A4D" w:rsidRPr="009F3A4D" w:rsidRDefault="009F3A4D" w:rsidP="009F3A4D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F3A4D">
        <w:rPr>
          <w:rFonts w:ascii="Times New Roman" w:hAnsi="Times New Roman" w:cs="Times New Roman"/>
          <w:sz w:val="28"/>
          <w:szCs w:val="28"/>
        </w:rPr>
        <w:t>Поняття простого речення. Комунікативні типи речення: розповідне, питальне, спонукальне, окличне.</w:t>
      </w:r>
    </w:p>
    <w:p w:rsidR="009F3A4D" w:rsidRPr="009F3A4D" w:rsidRDefault="009F3A4D" w:rsidP="009F3A4D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F3A4D">
        <w:rPr>
          <w:rFonts w:ascii="Times New Roman" w:hAnsi="Times New Roman" w:cs="Times New Roman"/>
          <w:sz w:val="28"/>
          <w:szCs w:val="28"/>
        </w:rPr>
        <w:t>Поняття поширеного, непоширеного речення. Поняття повного (двочленного), еліптичного речення. Називне речення.</w:t>
      </w:r>
    </w:p>
    <w:p w:rsidR="009F3A4D" w:rsidRPr="009F3A4D" w:rsidRDefault="009F3A4D" w:rsidP="009F3A4D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F3A4D">
        <w:rPr>
          <w:rFonts w:ascii="Times New Roman" w:hAnsi="Times New Roman" w:cs="Times New Roman"/>
          <w:sz w:val="28"/>
          <w:szCs w:val="28"/>
        </w:rPr>
        <w:t>Підмет простого речення. Типи підметів та способи їх вираження.</w:t>
      </w:r>
    </w:p>
    <w:p w:rsidR="009F3A4D" w:rsidRPr="009F3A4D" w:rsidRDefault="009F3A4D" w:rsidP="009F3A4D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F3A4D">
        <w:rPr>
          <w:rFonts w:ascii="Times New Roman" w:hAnsi="Times New Roman" w:cs="Times New Roman"/>
          <w:sz w:val="28"/>
          <w:szCs w:val="28"/>
        </w:rPr>
        <w:t>Присудок простого речення. Типи присудків (простий дієслівний та фразеологічний присудок; складений дієслівний присудок, іменний присудок і складений змішаний дієслівно-іменний присудок); способи їх вираження.</w:t>
      </w:r>
    </w:p>
    <w:p w:rsidR="009F3A4D" w:rsidRPr="009F3A4D" w:rsidRDefault="009F3A4D" w:rsidP="009F3A4D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F3A4D">
        <w:rPr>
          <w:rFonts w:ascii="Times New Roman" w:hAnsi="Times New Roman" w:cs="Times New Roman"/>
          <w:sz w:val="28"/>
          <w:szCs w:val="28"/>
        </w:rPr>
        <w:t>Другорядні члени речення (додаток, означення, обставина). Їхні типи та способи вираження.</w:t>
      </w:r>
    </w:p>
    <w:p w:rsidR="009F3A4D" w:rsidRDefault="009F3A4D" w:rsidP="009F3A4D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F3A4D">
        <w:rPr>
          <w:rFonts w:ascii="Times New Roman" w:hAnsi="Times New Roman" w:cs="Times New Roman"/>
          <w:sz w:val="28"/>
          <w:szCs w:val="28"/>
        </w:rPr>
        <w:t>Узгодження підмета і присудка в реченні.</w:t>
      </w:r>
    </w:p>
    <w:p w:rsidR="009B1ABE" w:rsidRDefault="009B1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B1ABE" w:rsidRDefault="009B1ABE" w:rsidP="009B1ABE">
      <w:pPr>
        <w:pStyle w:val="ListParagraph"/>
        <w:shd w:val="clear" w:color="auto" w:fill="FFFFFF"/>
        <w:suppressAutoHyphens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lastRenderedPageBreak/>
        <w:t>ЛІТЕРАТУРА</w:t>
      </w:r>
    </w:p>
    <w:p w:rsidR="009B1ABE" w:rsidRDefault="009B1ABE" w:rsidP="009B1ABE">
      <w:pPr>
        <w:pStyle w:val="ListParagraph"/>
        <w:shd w:val="clear" w:color="auto" w:fill="FFFFFF"/>
        <w:suppressAutoHyphens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eastAsia="zh-CN"/>
        </w:rPr>
      </w:pPr>
      <w:bookmarkStart w:id="0" w:name="_GoBack"/>
      <w:bookmarkEnd w:id="0"/>
    </w:p>
    <w:p w:rsidR="009B1ABE" w:rsidRPr="00505A54" w:rsidRDefault="009B1ABE" w:rsidP="009B1ABE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505A54">
        <w:rPr>
          <w:rFonts w:ascii="Times New Roman" w:hAnsi="Times New Roman"/>
          <w:sz w:val="24"/>
          <w:szCs w:val="24"/>
          <w:lang w:val="en-US" w:eastAsia="zh-CN"/>
        </w:rPr>
        <w:t xml:space="preserve">English Grammar: Tenses in the Active Voice. </w:t>
      </w:r>
      <w:r w:rsidRPr="00505A54">
        <w:rPr>
          <w:rFonts w:ascii="Times New Roman" w:hAnsi="Times New Roman"/>
          <w:sz w:val="24"/>
          <w:szCs w:val="24"/>
          <w:lang w:eastAsia="zh-CN"/>
        </w:rPr>
        <w:t>Навчально-методичний посібник з граматики англійської мови для студентів I курсу англійського відділення / [уклад. Е.Є.</w:t>
      </w:r>
      <w:r w:rsidRPr="00505A54">
        <w:rPr>
          <w:rFonts w:ascii="Times New Roman" w:hAnsi="Times New Roman"/>
          <w:sz w:val="24"/>
          <w:szCs w:val="24"/>
          <w:lang w:val="en-US" w:eastAsia="zh-CN"/>
        </w:rPr>
        <w:t> 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Мінцис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,  Ю.Б.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Мінцис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>, Т.Л.</w:t>
      </w:r>
      <w:r w:rsidRPr="00505A54">
        <w:rPr>
          <w:rFonts w:ascii="Times New Roman" w:hAnsi="Times New Roman"/>
          <w:sz w:val="24"/>
          <w:szCs w:val="24"/>
          <w:lang w:val="en-US" w:eastAsia="zh-CN"/>
        </w:rPr>
        <w:t> </w:t>
      </w:r>
      <w:r w:rsidRPr="00505A54">
        <w:rPr>
          <w:rFonts w:ascii="Times New Roman" w:hAnsi="Times New Roman"/>
          <w:sz w:val="24"/>
          <w:szCs w:val="24"/>
          <w:lang w:eastAsia="zh-CN"/>
        </w:rPr>
        <w:t>Марчук]. – Івано-Франківськ, 2019.</w:t>
      </w:r>
    </w:p>
    <w:p w:rsidR="009B1ABE" w:rsidRPr="00505A54" w:rsidRDefault="009B1ABE" w:rsidP="009B1ABE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505A54">
        <w:rPr>
          <w:rFonts w:ascii="Times New Roman" w:hAnsi="Times New Roman"/>
          <w:sz w:val="24"/>
          <w:szCs w:val="24"/>
          <w:lang w:val="en-US" w:eastAsia="zh-CN"/>
        </w:rPr>
        <w:t xml:space="preserve">English Grammar: Reported Speech/ Passive Voice. </w:t>
      </w:r>
      <w:r w:rsidRPr="00505A54">
        <w:rPr>
          <w:rFonts w:ascii="Times New Roman" w:hAnsi="Times New Roman"/>
          <w:sz w:val="24"/>
          <w:szCs w:val="24"/>
          <w:lang w:eastAsia="zh-CN"/>
        </w:rPr>
        <w:t>Навчально-методичний посібник з граматики англійської мови для студентів I курсу англійського відділення / [уклад. Е.Є.</w:t>
      </w:r>
      <w:r w:rsidRPr="00505A54">
        <w:rPr>
          <w:rFonts w:ascii="Times New Roman" w:hAnsi="Times New Roman"/>
          <w:sz w:val="24"/>
          <w:szCs w:val="24"/>
          <w:lang w:val="en-US" w:eastAsia="zh-CN"/>
        </w:rPr>
        <w:t> 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Мінцис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,  Ю.Б.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Мінцис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>, Т.Л.</w:t>
      </w:r>
      <w:r w:rsidRPr="00505A54">
        <w:rPr>
          <w:rFonts w:ascii="Times New Roman" w:hAnsi="Times New Roman"/>
          <w:sz w:val="24"/>
          <w:szCs w:val="24"/>
          <w:lang w:val="en-US" w:eastAsia="zh-CN"/>
        </w:rPr>
        <w:t> </w:t>
      </w:r>
      <w:r w:rsidRPr="00505A54">
        <w:rPr>
          <w:rFonts w:ascii="Times New Roman" w:hAnsi="Times New Roman"/>
          <w:sz w:val="24"/>
          <w:szCs w:val="24"/>
          <w:lang w:eastAsia="zh-CN"/>
        </w:rPr>
        <w:t>Марчук]. – Івано-Франківськ, 2019.</w:t>
      </w:r>
    </w:p>
    <w:p w:rsidR="009B1ABE" w:rsidRPr="00505A54" w:rsidRDefault="009B1ABE" w:rsidP="009B1ABE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505A54">
        <w:rPr>
          <w:rFonts w:ascii="Times New Roman" w:hAnsi="Times New Roman"/>
          <w:sz w:val="24"/>
          <w:szCs w:val="24"/>
          <w:lang w:val="en-US" w:eastAsia="zh-CN"/>
        </w:rPr>
        <w:t>Modal</w:t>
      </w:r>
      <w:r w:rsidRPr="00505A54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505A54">
        <w:rPr>
          <w:rFonts w:ascii="Times New Roman" w:hAnsi="Times New Roman"/>
          <w:sz w:val="24"/>
          <w:szCs w:val="24"/>
          <w:lang w:val="en-US" w:eastAsia="zh-CN"/>
        </w:rPr>
        <w:t>Verbs: Theory and Practice</w:t>
      </w:r>
      <w:r w:rsidRPr="00505A54">
        <w:rPr>
          <w:rFonts w:ascii="Times New Roman" w:hAnsi="Times New Roman"/>
          <w:sz w:val="24"/>
          <w:szCs w:val="24"/>
          <w:lang w:eastAsia="zh-CN"/>
        </w:rPr>
        <w:t>. Навчально-методичний посібник з граматики англійської мови для студентів 1-3 курсів англійського відділення / [уклад. Дойчик</w:t>
      </w:r>
      <w:r>
        <w:rPr>
          <w:rFonts w:ascii="Times New Roman" w:hAnsi="Times New Roman"/>
          <w:sz w:val="24"/>
          <w:szCs w:val="24"/>
          <w:lang w:eastAsia="zh-CN"/>
        </w:rPr>
        <w:t> </w:t>
      </w:r>
      <w:r w:rsidRPr="00505A54">
        <w:rPr>
          <w:rFonts w:ascii="Times New Roman" w:hAnsi="Times New Roman"/>
          <w:sz w:val="24"/>
          <w:szCs w:val="24"/>
          <w:lang w:eastAsia="zh-CN"/>
        </w:rPr>
        <w:t>О.Я]. – Івано-Франківськ, 2019.</w:t>
      </w:r>
    </w:p>
    <w:p w:rsidR="009B1ABE" w:rsidRPr="00505A54" w:rsidRDefault="009B1ABE" w:rsidP="009B1ABE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505A54">
        <w:rPr>
          <w:rFonts w:ascii="Times New Roman" w:hAnsi="Times New Roman"/>
          <w:sz w:val="24"/>
          <w:szCs w:val="24"/>
          <w:lang w:val="en-US"/>
        </w:rPr>
        <w:t>Moods</w:t>
      </w:r>
      <w:r w:rsidRPr="00505A54">
        <w:rPr>
          <w:rFonts w:ascii="Times New Roman" w:hAnsi="Times New Roman"/>
          <w:sz w:val="24"/>
          <w:szCs w:val="24"/>
        </w:rPr>
        <w:t xml:space="preserve">: </w:t>
      </w:r>
      <w:r w:rsidRPr="00505A54">
        <w:rPr>
          <w:rFonts w:ascii="Times New Roman" w:hAnsi="Times New Roman"/>
          <w:sz w:val="24"/>
          <w:szCs w:val="24"/>
          <w:lang w:val="en-US"/>
        </w:rPr>
        <w:t>Theory</w:t>
      </w:r>
      <w:r w:rsidRPr="00505A54">
        <w:rPr>
          <w:rFonts w:ascii="Times New Roman" w:hAnsi="Times New Roman"/>
          <w:sz w:val="24"/>
          <w:szCs w:val="24"/>
        </w:rPr>
        <w:t xml:space="preserve"> </w:t>
      </w:r>
      <w:r w:rsidRPr="00505A54">
        <w:rPr>
          <w:rFonts w:ascii="Times New Roman" w:hAnsi="Times New Roman"/>
          <w:sz w:val="24"/>
          <w:szCs w:val="24"/>
          <w:lang w:val="en-US"/>
        </w:rPr>
        <w:t>and</w:t>
      </w:r>
      <w:r w:rsidRPr="00505A54">
        <w:rPr>
          <w:rFonts w:ascii="Times New Roman" w:hAnsi="Times New Roman"/>
          <w:sz w:val="24"/>
          <w:szCs w:val="24"/>
        </w:rPr>
        <w:t xml:space="preserve"> </w:t>
      </w:r>
      <w:r w:rsidRPr="00505A54">
        <w:rPr>
          <w:rFonts w:ascii="Times New Roman" w:hAnsi="Times New Roman"/>
          <w:sz w:val="24"/>
          <w:szCs w:val="24"/>
          <w:lang w:val="en-US"/>
        </w:rPr>
        <w:t>Practice</w:t>
      </w:r>
      <w:r w:rsidRPr="00505A54">
        <w:rPr>
          <w:rFonts w:ascii="Times New Roman" w:hAnsi="Times New Roman"/>
          <w:sz w:val="24"/>
          <w:szCs w:val="24"/>
        </w:rPr>
        <w:t xml:space="preserve">: навчально-методичний посібник з практичної граматики англійської мови для студентів 2-3 курсів англійського відділення денної та заочної форм навчання. </w:t>
      </w:r>
      <w:r w:rsidRPr="00505A54">
        <w:rPr>
          <w:rFonts w:ascii="Times New Roman" w:hAnsi="Times New Roman"/>
          <w:sz w:val="24"/>
          <w:szCs w:val="24"/>
          <w:lang w:eastAsia="zh-CN"/>
        </w:rPr>
        <w:t xml:space="preserve">/ [уклад.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Дойчик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 О.Я]. – Івано-Франківськ, 2019.</w:t>
      </w:r>
    </w:p>
    <w:p w:rsidR="009B1ABE" w:rsidRPr="00505A54" w:rsidRDefault="009B1ABE" w:rsidP="009B1ABE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505A54">
        <w:rPr>
          <w:rFonts w:ascii="Times New Roman" w:hAnsi="Times New Roman"/>
          <w:sz w:val="24"/>
          <w:szCs w:val="24"/>
          <w:lang w:val="en-US"/>
        </w:rPr>
        <w:t>Verbals</w:t>
      </w:r>
      <w:proofErr w:type="spellEnd"/>
      <w:r w:rsidRPr="00505A54">
        <w:rPr>
          <w:rFonts w:ascii="Times New Roman" w:hAnsi="Times New Roman"/>
          <w:sz w:val="24"/>
          <w:szCs w:val="24"/>
        </w:rPr>
        <w:t xml:space="preserve">: </w:t>
      </w:r>
      <w:r w:rsidRPr="00505A54">
        <w:rPr>
          <w:rFonts w:ascii="Times New Roman" w:hAnsi="Times New Roman"/>
          <w:sz w:val="24"/>
          <w:szCs w:val="24"/>
          <w:lang w:val="en-US"/>
        </w:rPr>
        <w:t>Theory</w:t>
      </w:r>
      <w:r w:rsidRPr="00505A54">
        <w:rPr>
          <w:rFonts w:ascii="Times New Roman" w:hAnsi="Times New Roman"/>
          <w:sz w:val="24"/>
          <w:szCs w:val="24"/>
        </w:rPr>
        <w:t xml:space="preserve"> </w:t>
      </w:r>
      <w:r w:rsidRPr="00505A54">
        <w:rPr>
          <w:rFonts w:ascii="Times New Roman" w:hAnsi="Times New Roman"/>
          <w:sz w:val="24"/>
          <w:szCs w:val="24"/>
          <w:lang w:val="en-US"/>
        </w:rPr>
        <w:t>and</w:t>
      </w:r>
      <w:r w:rsidRPr="00505A54">
        <w:rPr>
          <w:rFonts w:ascii="Times New Roman" w:hAnsi="Times New Roman"/>
          <w:sz w:val="24"/>
          <w:szCs w:val="24"/>
        </w:rPr>
        <w:t xml:space="preserve"> </w:t>
      </w:r>
      <w:r w:rsidRPr="00505A54">
        <w:rPr>
          <w:rFonts w:ascii="Times New Roman" w:hAnsi="Times New Roman"/>
          <w:sz w:val="24"/>
          <w:szCs w:val="24"/>
          <w:lang w:val="en-US"/>
        </w:rPr>
        <w:t>Practice</w:t>
      </w:r>
      <w:r w:rsidRPr="00505A54">
        <w:rPr>
          <w:rFonts w:ascii="Times New Roman" w:hAnsi="Times New Roman"/>
          <w:sz w:val="24"/>
          <w:szCs w:val="24"/>
        </w:rPr>
        <w:t>: навчально-методичний посібник з практичної граматики англійської мови для студентів 2-3 курсів англійського відділення денної та заочної форм навчання (</w:t>
      </w:r>
      <w:proofErr w:type="spellStart"/>
      <w:r w:rsidRPr="00505A54">
        <w:rPr>
          <w:rFonts w:ascii="Times New Roman" w:hAnsi="Times New Roman"/>
          <w:sz w:val="24"/>
          <w:szCs w:val="24"/>
        </w:rPr>
        <w:t>вида</w:t>
      </w:r>
      <w:proofErr w:type="spellEnd"/>
      <w:r w:rsidRPr="00505A54">
        <w:rPr>
          <w:rFonts w:ascii="Times New Roman" w:hAnsi="Times New Roman"/>
          <w:sz w:val="24"/>
          <w:szCs w:val="24"/>
        </w:rPr>
        <w:t xml:space="preserve">ння 2-ге, доповнене і перероблене). </w:t>
      </w:r>
      <w:r w:rsidRPr="00505A54">
        <w:rPr>
          <w:rFonts w:ascii="Times New Roman" w:hAnsi="Times New Roman"/>
          <w:sz w:val="24"/>
          <w:szCs w:val="24"/>
          <w:lang w:eastAsia="zh-CN"/>
        </w:rPr>
        <w:t xml:space="preserve">/ [уклад.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Дойчик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 О.Я]. – Івано-Франківськ, 2019.</w:t>
      </w:r>
    </w:p>
    <w:p w:rsidR="009B1ABE" w:rsidRPr="00505A54" w:rsidRDefault="009B1ABE" w:rsidP="009B1ABE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505A54">
        <w:rPr>
          <w:rFonts w:ascii="Times New Roman" w:hAnsi="Times New Roman"/>
          <w:sz w:val="24"/>
          <w:szCs w:val="24"/>
          <w:lang w:eastAsia="zh-CN"/>
        </w:rPr>
        <w:t xml:space="preserve">Практикум з граматики сучасної англійської мови: модальні дієслова [навчально-методичний посібник для студентів </w:t>
      </w:r>
      <w:r w:rsidRPr="00505A54">
        <w:rPr>
          <w:rFonts w:ascii="Times New Roman" w:hAnsi="Times New Roman"/>
          <w:sz w:val="24"/>
          <w:szCs w:val="24"/>
          <w:lang w:val="en-US" w:eastAsia="zh-CN"/>
        </w:rPr>
        <w:t>I</w:t>
      </w:r>
      <w:r w:rsidRPr="00505A54">
        <w:rPr>
          <w:rFonts w:ascii="Times New Roman" w:hAnsi="Times New Roman"/>
          <w:sz w:val="24"/>
          <w:szCs w:val="24"/>
          <w:lang w:eastAsia="zh-CN"/>
        </w:rPr>
        <w:t>-</w:t>
      </w:r>
      <w:r w:rsidRPr="00505A54">
        <w:rPr>
          <w:rFonts w:ascii="Times New Roman" w:hAnsi="Times New Roman"/>
          <w:sz w:val="24"/>
          <w:szCs w:val="24"/>
          <w:lang w:val="en-US" w:eastAsia="zh-CN"/>
        </w:rPr>
        <w:t>II</w:t>
      </w:r>
      <w:r w:rsidRPr="00505A54">
        <w:rPr>
          <w:rFonts w:ascii="Times New Roman" w:hAnsi="Times New Roman"/>
          <w:sz w:val="24"/>
          <w:szCs w:val="24"/>
          <w:lang w:eastAsia="zh-CN"/>
        </w:rPr>
        <w:t xml:space="preserve"> курсів / О.А.</w:t>
      </w:r>
      <w:r w:rsidRPr="00505A54">
        <w:rPr>
          <w:rFonts w:ascii="Times New Roman" w:hAnsi="Times New Roman"/>
          <w:sz w:val="24"/>
          <w:szCs w:val="24"/>
          <w:lang w:val="en-US" w:eastAsia="zh-CN"/>
        </w:rPr>
        <w:t> </w:t>
      </w:r>
      <w:r w:rsidRPr="00505A54">
        <w:rPr>
          <w:rFonts w:ascii="Times New Roman" w:hAnsi="Times New Roman"/>
          <w:sz w:val="24"/>
          <w:szCs w:val="24"/>
          <w:lang w:eastAsia="zh-CN"/>
        </w:rPr>
        <w:t>Дерев’янко, Л. М.</w:t>
      </w:r>
      <w:r w:rsidRPr="00505A54">
        <w:rPr>
          <w:rFonts w:ascii="Times New Roman" w:hAnsi="Times New Roman"/>
          <w:sz w:val="24"/>
          <w:szCs w:val="24"/>
          <w:lang w:val="en-US" w:eastAsia="zh-CN"/>
        </w:rPr>
        <w:t> 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Ікалюк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>, А.А.</w:t>
      </w:r>
      <w:r w:rsidRPr="00505A54">
        <w:rPr>
          <w:rFonts w:ascii="Times New Roman" w:hAnsi="Times New Roman"/>
          <w:sz w:val="24"/>
          <w:szCs w:val="24"/>
          <w:lang w:val="en-US" w:eastAsia="zh-CN"/>
        </w:rPr>
        <w:t> </w:t>
      </w:r>
      <w:r w:rsidRPr="00505A54">
        <w:rPr>
          <w:rFonts w:ascii="Times New Roman" w:hAnsi="Times New Roman"/>
          <w:sz w:val="24"/>
          <w:szCs w:val="24"/>
          <w:lang w:eastAsia="zh-CN"/>
        </w:rPr>
        <w:t>Тронь]. − [видання 3-е, перероблене і доповнене]. – Івано-Франківськ: НАІР, 2012.</w:t>
      </w:r>
    </w:p>
    <w:p w:rsidR="009B1ABE" w:rsidRPr="00505A54" w:rsidRDefault="009B1ABE" w:rsidP="009B1ABE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Каушанская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 В.Л.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Грамматика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английского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языка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 [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пособие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 для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студентов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педагогических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инсти</w:t>
      </w:r>
      <w:proofErr w:type="spellEnd"/>
      <w:r w:rsidRPr="00505A54">
        <w:rPr>
          <w:rFonts w:ascii="Times New Roman" w:hAnsi="Times New Roman"/>
          <w:sz w:val="24"/>
          <w:szCs w:val="24"/>
          <w:lang w:val="ru-RU" w:eastAsia="zh-CN"/>
        </w:rPr>
        <w:t>тутов и университетов] / В.Л. </w:t>
      </w:r>
      <w:proofErr w:type="spellStart"/>
      <w:r w:rsidRPr="00505A54">
        <w:rPr>
          <w:rFonts w:ascii="Times New Roman" w:hAnsi="Times New Roman"/>
          <w:sz w:val="24"/>
          <w:szCs w:val="24"/>
          <w:lang w:val="ru-RU" w:eastAsia="zh-CN"/>
        </w:rPr>
        <w:t>Каушанская</w:t>
      </w:r>
      <w:proofErr w:type="spellEnd"/>
      <w:r w:rsidRPr="00505A54">
        <w:rPr>
          <w:rFonts w:ascii="Times New Roman" w:hAnsi="Times New Roman"/>
          <w:sz w:val="24"/>
          <w:szCs w:val="24"/>
          <w:lang w:val="ru-RU" w:eastAsia="zh-CN"/>
        </w:rPr>
        <w:t xml:space="preserve"> и др.</w:t>
      </w:r>
      <w:r w:rsidRPr="00505A54">
        <w:rPr>
          <w:rFonts w:ascii="Times New Roman" w:hAnsi="Times New Roman"/>
          <w:sz w:val="24"/>
          <w:szCs w:val="24"/>
          <w:lang w:eastAsia="zh-CN"/>
        </w:rPr>
        <w:t xml:space="preserve"> – [</w:t>
      </w:r>
      <w:r w:rsidRPr="00505A54">
        <w:rPr>
          <w:rFonts w:ascii="Times New Roman" w:hAnsi="Times New Roman"/>
          <w:sz w:val="24"/>
          <w:szCs w:val="24"/>
          <w:lang w:val="ru-RU" w:eastAsia="zh-CN"/>
        </w:rPr>
        <w:t>7-е издание</w:t>
      </w:r>
      <w:r w:rsidRPr="00505A54">
        <w:rPr>
          <w:rFonts w:ascii="Times New Roman" w:hAnsi="Times New Roman"/>
          <w:sz w:val="24"/>
          <w:szCs w:val="24"/>
          <w:lang w:eastAsia="zh-CN"/>
        </w:rPr>
        <w:t>]</w:t>
      </w:r>
      <w:r w:rsidRPr="00505A54">
        <w:rPr>
          <w:rFonts w:ascii="Times New Roman" w:hAnsi="Times New Roman"/>
          <w:sz w:val="24"/>
          <w:szCs w:val="24"/>
          <w:lang w:val="ru-RU" w:eastAsia="zh-CN"/>
        </w:rPr>
        <w:t>. −М</w:t>
      </w:r>
      <w:r w:rsidRPr="00505A54">
        <w:rPr>
          <w:rFonts w:ascii="Times New Roman" w:hAnsi="Times New Roman"/>
          <w:sz w:val="24"/>
          <w:szCs w:val="24"/>
          <w:lang w:eastAsia="zh-CN"/>
        </w:rPr>
        <w:t xml:space="preserve">., </w:t>
      </w:r>
      <w:r w:rsidRPr="00505A54">
        <w:rPr>
          <w:rFonts w:ascii="Times New Roman" w:hAnsi="Times New Roman"/>
          <w:sz w:val="24"/>
          <w:szCs w:val="24"/>
          <w:lang w:val="ru-RU" w:eastAsia="zh-CN"/>
        </w:rPr>
        <w:t>200</w:t>
      </w:r>
      <w:r w:rsidRPr="00505A54">
        <w:rPr>
          <w:rFonts w:ascii="Times New Roman" w:hAnsi="Times New Roman"/>
          <w:sz w:val="24"/>
          <w:szCs w:val="24"/>
          <w:lang w:eastAsia="zh-CN"/>
        </w:rPr>
        <w:t>9.</w:t>
      </w:r>
    </w:p>
    <w:p w:rsidR="009B1ABE" w:rsidRPr="00505A54" w:rsidRDefault="009B1ABE" w:rsidP="009B1ABE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Каушанская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 В.Л.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Сборник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упражнений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 по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грамматике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английского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языка</w:t>
      </w:r>
      <w:proofErr w:type="spellEnd"/>
      <w:r w:rsidRPr="00505A54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Pr="00505A54">
        <w:rPr>
          <w:rFonts w:ascii="Times New Roman" w:hAnsi="Times New Roman"/>
          <w:sz w:val="24"/>
          <w:szCs w:val="24"/>
          <w:lang w:eastAsia="zh-CN"/>
        </w:rPr>
        <w:t>[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пособие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 для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студентов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педагогических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институтов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 и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университетов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] / В.Л.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Каушанская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 и др. – [7-е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издание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>]. −М., 2009.</w:t>
      </w:r>
    </w:p>
    <w:p w:rsidR="009B1ABE" w:rsidRPr="00505A54" w:rsidRDefault="009B1ABE" w:rsidP="009B1ABE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Черноватий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 Л.М. Практична граматика англійської мови з вправами [посібник для студентів вищих закладів освіти]: у 2 т. / Л.М.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Черноватий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, В.І.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Карабан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>, І.Ю. Набокова та ін. – Вінниця: Нова книга, 2006.</w:t>
      </w:r>
    </w:p>
    <w:p w:rsidR="009B1ABE" w:rsidRPr="00505A54" w:rsidRDefault="009B1ABE" w:rsidP="009B1ABE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Alexander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, L.G.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Longman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505A54">
        <w:rPr>
          <w:rFonts w:ascii="Times New Roman" w:hAnsi="Times New Roman"/>
          <w:sz w:val="24"/>
          <w:szCs w:val="24"/>
          <w:lang w:val="en-US" w:eastAsia="zh-CN"/>
        </w:rPr>
        <w:t xml:space="preserve">Advanced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Grammar</w:t>
      </w:r>
      <w:proofErr w:type="spellEnd"/>
      <w:r w:rsidRPr="00505A54">
        <w:rPr>
          <w:rFonts w:ascii="Times New Roman" w:hAnsi="Times New Roman"/>
          <w:sz w:val="24"/>
          <w:szCs w:val="24"/>
          <w:lang w:val="en-US" w:eastAsia="zh-CN"/>
        </w:rPr>
        <w:t xml:space="preserve"> [Reference and Practice]</w:t>
      </w:r>
      <w:r w:rsidRPr="00505A54">
        <w:rPr>
          <w:rFonts w:ascii="Times New Roman" w:hAnsi="Times New Roman"/>
          <w:sz w:val="24"/>
          <w:szCs w:val="24"/>
          <w:lang w:eastAsia="zh-CN"/>
        </w:rPr>
        <w:t xml:space="preserve"> / L.G.</w:t>
      </w:r>
      <w:r w:rsidRPr="00505A54">
        <w:rPr>
          <w:rFonts w:ascii="Times New Roman" w:hAnsi="Times New Roman"/>
          <w:sz w:val="24"/>
          <w:szCs w:val="24"/>
          <w:lang w:val="en-US" w:eastAsia="zh-CN"/>
        </w:rPr>
        <w:t> 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Alexander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>. – [</w:t>
      </w:r>
      <w:r w:rsidRPr="00505A54">
        <w:rPr>
          <w:rFonts w:ascii="Times New Roman" w:hAnsi="Times New Roman"/>
          <w:sz w:val="24"/>
          <w:szCs w:val="24"/>
          <w:lang w:val="en-US" w:eastAsia="zh-CN"/>
        </w:rPr>
        <w:t>1</w:t>
      </w:r>
      <w:r w:rsidRPr="00505A54">
        <w:rPr>
          <w:rFonts w:ascii="Times New Roman" w:hAnsi="Times New Roman"/>
          <w:sz w:val="24"/>
          <w:szCs w:val="24"/>
          <w:lang w:eastAsia="zh-CN"/>
        </w:rPr>
        <w:t>3</w:t>
      </w:r>
      <w:proofErr w:type="spellStart"/>
      <w:r w:rsidRPr="00505A54">
        <w:rPr>
          <w:rFonts w:ascii="Times New Roman" w:hAnsi="Times New Roman"/>
          <w:sz w:val="24"/>
          <w:szCs w:val="24"/>
          <w:lang w:val="en-US" w:eastAsia="zh-CN"/>
        </w:rPr>
        <w:t>th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impression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>]. –</w:t>
      </w:r>
      <w:r w:rsidRPr="00505A54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proofErr w:type="spellStart"/>
      <w:r w:rsidRPr="00505A54">
        <w:rPr>
          <w:rFonts w:ascii="Times New Roman" w:hAnsi="Times New Roman"/>
          <w:sz w:val="24"/>
          <w:szCs w:val="24"/>
          <w:lang w:eastAsia="zh-CN"/>
        </w:rPr>
        <w:t>Longman</w:t>
      </w:r>
      <w:proofErr w:type="spellEnd"/>
      <w:r w:rsidRPr="00505A54">
        <w:rPr>
          <w:rFonts w:ascii="Times New Roman" w:hAnsi="Times New Roman"/>
          <w:sz w:val="24"/>
          <w:szCs w:val="24"/>
          <w:lang w:eastAsia="zh-CN"/>
        </w:rPr>
        <w:t>, 200</w:t>
      </w:r>
      <w:r w:rsidRPr="00505A54">
        <w:rPr>
          <w:rFonts w:ascii="Times New Roman" w:hAnsi="Times New Roman"/>
          <w:sz w:val="24"/>
          <w:szCs w:val="24"/>
          <w:lang w:val="en-US" w:eastAsia="zh-CN"/>
        </w:rPr>
        <w:t>7</w:t>
      </w:r>
      <w:r w:rsidRPr="00505A54">
        <w:rPr>
          <w:rFonts w:ascii="Times New Roman" w:hAnsi="Times New Roman"/>
          <w:sz w:val="24"/>
          <w:szCs w:val="24"/>
          <w:lang w:eastAsia="zh-CN"/>
        </w:rPr>
        <w:t>.</w:t>
      </w:r>
    </w:p>
    <w:p w:rsidR="009B1ABE" w:rsidRPr="00505A54" w:rsidRDefault="009B1ABE" w:rsidP="009B1ABE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505A54">
        <w:rPr>
          <w:rFonts w:ascii="Times New Roman" w:hAnsi="Times New Roman"/>
          <w:sz w:val="24"/>
          <w:szCs w:val="24"/>
          <w:lang w:val="en-US"/>
        </w:rPr>
        <w:t>Alexander L.G.  Longman English Grammar. NY, 2006.</w:t>
      </w:r>
    </w:p>
    <w:p w:rsidR="009B1ABE" w:rsidRPr="00505A54" w:rsidRDefault="009B1ABE" w:rsidP="009B1ABE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505A54">
        <w:rPr>
          <w:rFonts w:ascii="Times New Roman" w:hAnsi="Times New Roman"/>
          <w:sz w:val="24"/>
          <w:szCs w:val="24"/>
          <w:lang w:val="en-US"/>
        </w:rPr>
        <w:t>Alexander L.G. Longman English Grammar Practice. NY, 1998</w:t>
      </w:r>
    </w:p>
    <w:p w:rsidR="009B1ABE" w:rsidRPr="00505A54" w:rsidRDefault="009B1ABE" w:rsidP="009B1ABE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505A54">
        <w:rPr>
          <w:rFonts w:ascii="Times New Roman" w:hAnsi="Times New Roman"/>
          <w:sz w:val="24"/>
          <w:szCs w:val="24"/>
          <w:lang w:val="en-US" w:eastAsia="zh-CN"/>
        </w:rPr>
        <w:t>Eastwood, John. Oxford Guide to English Grammar / John Eastwood. – Oxford University Press, 1994.</w:t>
      </w:r>
    </w:p>
    <w:p w:rsidR="009B1ABE" w:rsidRPr="00505A54" w:rsidRDefault="009B1ABE" w:rsidP="009B1ABE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505A54">
        <w:rPr>
          <w:rFonts w:ascii="Times New Roman" w:hAnsi="Times New Roman"/>
          <w:sz w:val="24"/>
          <w:szCs w:val="24"/>
          <w:lang w:val="en-US"/>
        </w:rPr>
        <w:t>Longman Advanced Learner’s Grammar [a self-study reference &amp; practice book with answers]. [</w:t>
      </w:r>
      <w:proofErr w:type="gramStart"/>
      <w:r w:rsidRPr="00505A54">
        <w:rPr>
          <w:rFonts w:ascii="Times New Roman" w:hAnsi="Times New Roman"/>
          <w:sz w:val="24"/>
          <w:szCs w:val="24"/>
          <w:lang w:val="en-US"/>
        </w:rPr>
        <w:t>ed</w:t>
      </w:r>
      <w:proofErr w:type="gramEnd"/>
      <w:r w:rsidRPr="00505A54">
        <w:rPr>
          <w:rFonts w:ascii="Times New Roman" w:hAnsi="Times New Roman"/>
          <w:sz w:val="24"/>
          <w:szCs w:val="24"/>
          <w:lang w:val="en-US"/>
        </w:rPr>
        <w:t>. by Mark Foley &amp; Diane Hall]. PEL, 2003</w:t>
      </w:r>
    </w:p>
    <w:p w:rsidR="009B1ABE" w:rsidRPr="00505A54" w:rsidRDefault="009B1ABE" w:rsidP="009B1ABE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505A54">
        <w:rPr>
          <w:rFonts w:ascii="Times New Roman" w:hAnsi="Times New Roman"/>
          <w:sz w:val="24"/>
          <w:szCs w:val="24"/>
          <w:lang w:val="en-US"/>
        </w:rPr>
        <w:t>Longman Student Grammar of Spoken and Written English. [</w:t>
      </w:r>
      <w:proofErr w:type="gramStart"/>
      <w:r w:rsidRPr="00505A54">
        <w:rPr>
          <w:rFonts w:ascii="Times New Roman" w:hAnsi="Times New Roman"/>
          <w:sz w:val="24"/>
          <w:szCs w:val="24"/>
          <w:lang w:val="en-US"/>
        </w:rPr>
        <w:t>ed</w:t>
      </w:r>
      <w:proofErr w:type="gramEnd"/>
      <w:r w:rsidRPr="00505A54">
        <w:rPr>
          <w:rFonts w:ascii="Times New Roman" w:hAnsi="Times New Roman"/>
          <w:sz w:val="24"/>
          <w:szCs w:val="24"/>
          <w:lang w:val="en-US"/>
        </w:rPr>
        <w:t xml:space="preserve">. by D. </w:t>
      </w:r>
      <w:proofErr w:type="spellStart"/>
      <w:r w:rsidRPr="00505A54">
        <w:rPr>
          <w:rFonts w:ascii="Times New Roman" w:hAnsi="Times New Roman"/>
          <w:sz w:val="24"/>
          <w:szCs w:val="24"/>
          <w:lang w:val="en-US"/>
        </w:rPr>
        <w:t>Biber</w:t>
      </w:r>
      <w:proofErr w:type="spellEnd"/>
      <w:r w:rsidRPr="00505A54">
        <w:rPr>
          <w:rFonts w:ascii="Times New Roman" w:hAnsi="Times New Roman"/>
          <w:sz w:val="24"/>
          <w:szCs w:val="24"/>
          <w:lang w:val="en-US"/>
        </w:rPr>
        <w:t>, S. Conrad, G. Leech]. PEL, 2002</w:t>
      </w:r>
    </w:p>
    <w:p w:rsidR="009B1ABE" w:rsidRPr="00505A54" w:rsidRDefault="009B1ABE" w:rsidP="009B1ABE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505A54">
        <w:rPr>
          <w:rFonts w:ascii="Times New Roman" w:hAnsi="Times New Roman"/>
          <w:sz w:val="24"/>
          <w:szCs w:val="24"/>
          <w:lang w:val="en-US" w:eastAsia="zh-CN"/>
        </w:rPr>
        <w:t>Murphy, Raymond. English Grammar in Use: [A self-Study Reference and Practice Book for Intermediate Students, with answers] / Raymond Murphy. – Cambridge University Press, 1998.</w:t>
      </w:r>
      <w:r w:rsidRPr="00505A5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9B1ABE" w:rsidRPr="00505A54" w:rsidRDefault="009B1ABE" w:rsidP="009B1ABE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spellStart"/>
      <w:r w:rsidRPr="00505A54">
        <w:rPr>
          <w:rFonts w:ascii="Times New Roman" w:hAnsi="Times New Roman"/>
          <w:sz w:val="24"/>
          <w:szCs w:val="24"/>
        </w:rPr>
        <w:t>Swan</w:t>
      </w:r>
      <w:proofErr w:type="spellEnd"/>
      <w:r w:rsidRPr="00505A54">
        <w:rPr>
          <w:rFonts w:ascii="Times New Roman" w:hAnsi="Times New Roman"/>
          <w:sz w:val="24"/>
          <w:szCs w:val="24"/>
        </w:rPr>
        <w:t xml:space="preserve">  M.  </w:t>
      </w:r>
      <w:proofErr w:type="spellStart"/>
      <w:r w:rsidRPr="00505A54">
        <w:rPr>
          <w:rFonts w:ascii="Times New Roman" w:hAnsi="Times New Roman"/>
          <w:sz w:val="24"/>
          <w:szCs w:val="24"/>
        </w:rPr>
        <w:t>How</w:t>
      </w:r>
      <w:proofErr w:type="spellEnd"/>
      <w:r w:rsidRPr="00505A5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05A54">
        <w:rPr>
          <w:rFonts w:ascii="Times New Roman" w:hAnsi="Times New Roman"/>
          <w:sz w:val="24"/>
          <w:szCs w:val="24"/>
        </w:rPr>
        <w:t>English</w:t>
      </w:r>
      <w:proofErr w:type="spellEnd"/>
      <w:r w:rsidRPr="00505A54">
        <w:rPr>
          <w:rFonts w:ascii="Times New Roman" w:hAnsi="Times New Roman"/>
          <w:sz w:val="24"/>
          <w:szCs w:val="24"/>
        </w:rPr>
        <w:t xml:space="preserve">  Works.  A  </w:t>
      </w:r>
      <w:proofErr w:type="spellStart"/>
      <w:r w:rsidRPr="00505A54">
        <w:rPr>
          <w:rFonts w:ascii="Times New Roman" w:hAnsi="Times New Roman"/>
          <w:sz w:val="24"/>
          <w:szCs w:val="24"/>
        </w:rPr>
        <w:t>Grammar</w:t>
      </w:r>
      <w:proofErr w:type="spellEnd"/>
      <w:r w:rsidRPr="00505A5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05A54">
        <w:rPr>
          <w:rFonts w:ascii="Times New Roman" w:hAnsi="Times New Roman"/>
          <w:sz w:val="24"/>
          <w:szCs w:val="24"/>
        </w:rPr>
        <w:t>Practice</w:t>
      </w:r>
      <w:proofErr w:type="spellEnd"/>
      <w:r w:rsidRPr="00505A5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05A54">
        <w:rPr>
          <w:rFonts w:ascii="Times New Roman" w:hAnsi="Times New Roman"/>
          <w:sz w:val="24"/>
          <w:szCs w:val="24"/>
        </w:rPr>
        <w:t>Book</w:t>
      </w:r>
      <w:proofErr w:type="spellEnd"/>
      <w:r w:rsidRPr="00505A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05A54">
        <w:rPr>
          <w:rFonts w:ascii="Times New Roman" w:hAnsi="Times New Roman"/>
          <w:sz w:val="24"/>
          <w:szCs w:val="24"/>
        </w:rPr>
        <w:t>Oxford</w:t>
      </w:r>
      <w:proofErr w:type="spellEnd"/>
      <w:r w:rsidRPr="00505A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A54">
        <w:rPr>
          <w:rFonts w:ascii="Times New Roman" w:hAnsi="Times New Roman"/>
          <w:sz w:val="24"/>
          <w:szCs w:val="24"/>
        </w:rPr>
        <w:t>University</w:t>
      </w:r>
      <w:proofErr w:type="spellEnd"/>
      <w:r w:rsidRPr="00505A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A54">
        <w:rPr>
          <w:rFonts w:ascii="Times New Roman" w:hAnsi="Times New Roman"/>
          <w:sz w:val="24"/>
          <w:szCs w:val="24"/>
        </w:rPr>
        <w:t>Press</w:t>
      </w:r>
      <w:proofErr w:type="spellEnd"/>
      <w:r w:rsidRPr="00505A54">
        <w:rPr>
          <w:rFonts w:ascii="Times New Roman" w:hAnsi="Times New Roman"/>
          <w:sz w:val="24"/>
          <w:szCs w:val="24"/>
        </w:rPr>
        <w:t xml:space="preserve">, 2004. </w:t>
      </w:r>
    </w:p>
    <w:p w:rsidR="009B1ABE" w:rsidRPr="009F3A4D" w:rsidRDefault="009B1ABE" w:rsidP="009B1ABE">
      <w:pPr>
        <w:pStyle w:val="a3"/>
        <w:tabs>
          <w:tab w:val="left" w:pos="284"/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05A54">
        <w:rPr>
          <w:rFonts w:ascii="Times New Roman" w:hAnsi="Times New Roman"/>
          <w:sz w:val="24"/>
          <w:szCs w:val="24"/>
          <w:lang w:val="en-US"/>
        </w:rPr>
        <w:t xml:space="preserve">Swan, M. Practical English Usage. </w:t>
      </w:r>
      <w:proofErr w:type="gramStart"/>
      <w:r w:rsidRPr="00505A54">
        <w:rPr>
          <w:rFonts w:ascii="Times New Roman" w:hAnsi="Times New Roman"/>
          <w:sz w:val="24"/>
          <w:szCs w:val="24"/>
          <w:lang w:val="en-US"/>
        </w:rPr>
        <w:t>Oxford University Press, 2005.</w:t>
      </w:r>
      <w:proofErr w:type="gramEnd"/>
    </w:p>
    <w:sectPr w:rsidR="009B1ABE" w:rsidRPr="009F3A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>
    <w:nsid w:val="0A6446FE"/>
    <w:multiLevelType w:val="hybridMultilevel"/>
    <w:tmpl w:val="C818D5A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C11BFA"/>
    <w:multiLevelType w:val="hybridMultilevel"/>
    <w:tmpl w:val="BA6A004C"/>
    <w:lvl w:ilvl="0" w:tplc="CD0A8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28"/>
    <w:rsid w:val="00036BB2"/>
    <w:rsid w:val="00256D28"/>
    <w:rsid w:val="003E2F96"/>
    <w:rsid w:val="003F2B69"/>
    <w:rsid w:val="009B1ABE"/>
    <w:rsid w:val="009F3A4D"/>
    <w:rsid w:val="00A00DC2"/>
    <w:rsid w:val="00C40224"/>
    <w:rsid w:val="00E5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F96"/>
    <w:pPr>
      <w:ind w:left="720"/>
      <w:contextualSpacing/>
    </w:pPr>
  </w:style>
  <w:style w:type="paragraph" w:customStyle="1" w:styleId="1">
    <w:name w:val="Обычный1"/>
    <w:rsid w:val="00A00DC2"/>
    <w:pPr>
      <w:spacing w:after="0"/>
    </w:pPr>
    <w:rPr>
      <w:rFonts w:ascii="Arial" w:eastAsia="Times New Roman" w:hAnsi="Arial" w:cs="Arial"/>
      <w:lang w:eastAsia="uk-UA"/>
    </w:rPr>
  </w:style>
  <w:style w:type="paragraph" w:customStyle="1" w:styleId="normal">
    <w:name w:val="normal"/>
    <w:rsid w:val="009B1ABE"/>
    <w:pPr>
      <w:spacing w:after="0"/>
    </w:pPr>
    <w:rPr>
      <w:rFonts w:ascii="Arial" w:eastAsia="Times New Roman" w:hAnsi="Arial" w:cs="Arial"/>
      <w:lang w:eastAsia="uk-UA"/>
    </w:rPr>
  </w:style>
  <w:style w:type="paragraph" w:customStyle="1" w:styleId="ListParagraph">
    <w:name w:val="List Paragraph"/>
    <w:basedOn w:val="a"/>
    <w:rsid w:val="009B1ABE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F96"/>
    <w:pPr>
      <w:ind w:left="720"/>
      <w:contextualSpacing/>
    </w:pPr>
  </w:style>
  <w:style w:type="paragraph" w:customStyle="1" w:styleId="1">
    <w:name w:val="Обычный1"/>
    <w:rsid w:val="00A00DC2"/>
    <w:pPr>
      <w:spacing w:after="0"/>
    </w:pPr>
    <w:rPr>
      <w:rFonts w:ascii="Arial" w:eastAsia="Times New Roman" w:hAnsi="Arial" w:cs="Arial"/>
      <w:lang w:eastAsia="uk-UA"/>
    </w:rPr>
  </w:style>
  <w:style w:type="paragraph" w:customStyle="1" w:styleId="normal">
    <w:name w:val="normal"/>
    <w:rsid w:val="009B1ABE"/>
    <w:pPr>
      <w:spacing w:after="0"/>
    </w:pPr>
    <w:rPr>
      <w:rFonts w:ascii="Arial" w:eastAsia="Times New Roman" w:hAnsi="Arial" w:cs="Arial"/>
      <w:lang w:eastAsia="uk-UA"/>
    </w:rPr>
  </w:style>
  <w:style w:type="paragraph" w:customStyle="1" w:styleId="ListParagraph">
    <w:name w:val="List Paragraph"/>
    <w:basedOn w:val="a"/>
    <w:rsid w:val="009B1AB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2601</Words>
  <Characters>1483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2019-11-12T10:20:00Z</dcterms:created>
  <dcterms:modified xsi:type="dcterms:W3CDTF">2019-11-13T10:45:00Z</dcterms:modified>
</cp:coreProperties>
</file>