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273" w:rsidRDefault="00992273" w:rsidP="00F46F14">
      <w:pPr>
        <w:jc w:val="center"/>
        <w:rPr>
          <w:b/>
          <w:sz w:val="28"/>
          <w:szCs w:val="28"/>
          <w:lang w:val="uk-UA"/>
        </w:rPr>
      </w:pPr>
      <w:r>
        <w:rPr>
          <w:b/>
          <w:sz w:val="28"/>
          <w:szCs w:val="28"/>
          <w:lang w:val="uk-UA"/>
        </w:rPr>
        <w:t>МІНІСТЕРСТВО ОСВІТИ І НАУКИ УКРАЇНИ</w:t>
      </w:r>
    </w:p>
    <w:p w:rsidR="00992273" w:rsidRDefault="00992273" w:rsidP="00F46F14">
      <w:pPr>
        <w:jc w:val="center"/>
        <w:rPr>
          <w:b/>
          <w:sz w:val="28"/>
          <w:szCs w:val="28"/>
          <w:lang w:val="uk-UA"/>
        </w:rPr>
      </w:pPr>
      <w:r>
        <w:rPr>
          <w:b/>
          <w:sz w:val="28"/>
          <w:szCs w:val="28"/>
          <w:lang w:val="uk-UA"/>
        </w:rPr>
        <w:t>ДВНЗ «ПРИКАРПАТСЬКИЙ НАЦІОНАЛЬНИЙ УНІВЕРСИТЕТ</w:t>
      </w:r>
    </w:p>
    <w:p w:rsidR="00992273" w:rsidRDefault="00992273" w:rsidP="00F46F14">
      <w:pPr>
        <w:jc w:val="center"/>
        <w:rPr>
          <w:b/>
          <w:sz w:val="28"/>
          <w:szCs w:val="28"/>
          <w:lang w:val="uk-UA"/>
        </w:rPr>
      </w:pPr>
      <w:r>
        <w:rPr>
          <w:b/>
          <w:sz w:val="28"/>
          <w:szCs w:val="28"/>
          <w:lang w:val="uk-UA"/>
        </w:rPr>
        <w:t xml:space="preserve"> ІМЕНІ ВАСИЛЯ СТЕФАНИКА»</w:t>
      </w:r>
    </w:p>
    <w:p w:rsidR="00992273" w:rsidRDefault="00992273" w:rsidP="00F46F14">
      <w:pPr>
        <w:jc w:val="center"/>
        <w:rPr>
          <w:b/>
          <w:sz w:val="28"/>
          <w:szCs w:val="28"/>
          <w:lang w:val="uk-UA"/>
        </w:rPr>
      </w:pPr>
    </w:p>
    <w:p w:rsidR="00992273" w:rsidRDefault="00992273" w:rsidP="00F46F14">
      <w:pPr>
        <w:jc w:val="center"/>
        <w:rPr>
          <w:b/>
          <w:sz w:val="28"/>
          <w:szCs w:val="28"/>
          <w:lang w:val="uk-UA"/>
        </w:rPr>
      </w:pPr>
    </w:p>
    <w:p w:rsidR="00992273" w:rsidRDefault="00992273" w:rsidP="00F46F14">
      <w:pPr>
        <w:jc w:val="center"/>
        <w:rPr>
          <w:b/>
          <w:sz w:val="28"/>
          <w:szCs w:val="28"/>
          <w:lang w:val="uk-UA"/>
        </w:rPr>
      </w:pPr>
    </w:p>
    <w:p w:rsidR="00992273" w:rsidRDefault="00992273" w:rsidP="00F46F14">
      <w:pPr>
        <w:jc w:val="center"/>
        <w:rPr>
          <w:b/>
          <w:sz w:val="28"/>
          <w:szCs w:val="28"/>
          <w:lang w:val="uk-UA"/>
        </w:rPr>
      </w:pPr>
    </w:p>
    <w:p w:rsidR="00992273" w:rsidRDefault="00992273" w:rsidP="00F46F14">
      <w:pPr>
        <w:jc w:val="center"/>
        <w:rPr>
          <w:b/>
          <w:sz w:val="28"/>
          <w:szCs w:val="28"/>
          <w:lang w:val="uk-UA"/>
        </w:rPr>
      </w:pPr>
      <w:r w:rsidRPr="00B93336">
        <w:rPr>
          <w:sz w:val="28"/>
          <w:szCs w:val="28"/>
          <w:lang w:val="uk-UA"/>
        </w:rPr>
        <w:t>Факультет</w:t>
      </w:r>
      <w:r>
        <w:rPr>
          <w:sz w:val="28"/>
          <w:szCs w:val="28"/>
          <w:lang w:val="uk-UA"/>
        </w:rPr>
        <w:t xml:space="preserve"> іноземних мов</w:t>
      </w:r>
    </w:p>
    <w:p w:rsidR="00992273" w:rsidRDefault="00992273" w:rsidP="00F46F14">
      <w:pPr>
        <w:jc w:val="center"/>
        <w:rPr>
          <w:b/>
          <w:sz w:val="28"/>
          <w:szCs w:val="28"/>
          <w:lang w:val="uk-UA"/>
        </w:rPr>
      </w:pPr>
    </w:p>
    <w:p w:rsidR="00992273" w:rsidRDefault="00992273" w:rsidP="00F46F14">
      <w:pPr>
        <w:jc w:val="center"/>
        <w:rPr>
          <w:sz w:val="28"/>
          <w:szCs w:val="28"/>
          <w:lang w:val="uk-UA"/>
        </w:rPr>
      </w:pPr>
      <w:r>
        <w:rPr>
          <w:sz w:val="28"/>
          <w:szCs w:val="28"/>
          <w:lang w:val="uk-UA"/>
        </w:rPr>
        <w:t>Кафедра англійської філології</w:t>
      </w:r>
    </w:p>
    <w:p w:rsidR="00992273" w:rsidRDefault="00992273" w:rsidP="00F46F14">
      <w:pPr>
        <w:jc w:val="center"/>
        <w:rPr>
          <w:sz w:val="28"/>
          <w:szCs w:val="28"/>
          <w:lang w:val="uk-UA"/>
        </w:rPr>
      </w:pPr>
    </w:p>
    <w:p w:rsidR="00992273" w:rsidRDefault="00992273" w:rsidP="00F46F14">
      <w:pPr>
        <w:jc w:val="center"/>
        <w:rPr>
          <w:sz w:val="28"/>
          <w:szCs w:val="28"/>
          <w:lang w:val="uk-UA"/>
        </w:rPr>
      </w:pPr>
    </w:p>
    <w:p w:rsidR="00992273" w:rsidRDefault="00992273" w:rsidP="00F46F14">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992273" w:rsidRDefault="00992273" w:rsidP="00F46F14">
      <w:pPr>
        <w:jc w:val="center"/>
        <w:rPr>
          <w:b/>
          <w:sz w:val="28"/>
          <w:szCs w:val="28"/>
          <w:lang w:val="uk-UA"/>
        </w:rPr>
      </w:pPr>
    </w:p>
    <w:p w:rsidR="00992273" w:rsidRPr="00CB2EF9" w:rsidRDefault="00992273" w:rsidP="00F46F14">
      <w:pPr>
        <w:jc w:val="center"/>
        <w:rPr>
          <w:b/>
          <w:sz w:val="28"/>
          <w:szCs w:val="28"/>
          <w:u w:val="single"/>
          <w:lang w:val="uk-UA"/>
        </w:rPr>
      </w:pPr>
      <w:r>
        <w:rPr>
          <w:b/>
          <w:sz w:val="28"/>
          <w:szCs w:val="28"/>
          <w:lang w:val="uk-UA"/>
        </w:rPr>
        <w:t>Практика усного та письмового перекладу</w:t>
      </w:r>
    </w:p>
    <w:p w:rsidR="00992273" w:rsidRDefault="00992273" w:rsidP="00F46F14">
      <w:pPr>
        <w:jc w:val="center"/>
        <w:rPr>
          <w:b/>
          <w:sz w:val="28"/>
          <w:szCs w:val="28"/>
          <w:u w:val="single"/>
          <w:lang w:val="uk-UA"/>
        </w:rPr>
      </w:pPr>
    </w:p>
    <w:p w:rsidR="00992273" w:rsidRDefault="00992273" w:rsidP="00F46F14">
      <w:pPr>
        <w:rPr>
          <w:sz w:val="28"/>
          <w:szCs w:val="28"/>
          <w:lang w:val="uk-UA"/>
        </w:rPr>
      </w:pPr>
      <w:r>
        <w:rPr>
          <w:sz w:val="28"/>
          <w:szCs w:val="28"/>
          <w:lang w:val="uk-UA"/>
        </w:rPr>
        <w:t xml:space="preserve">                           Освітня </w:t>
      </w:r>
      <w:r w:rsidRPr="00B93336">
        <w:rPr>
          <w:sz w:val="28"/>
          <w:szCs w:val="28"/>
        </w:rPr>
        <w:t>про</w:t>
      </w:r>
      <w:r>
        <w:rPr>
          <w:sz w:val="28"/>
          <w:szCs w:val="28"/>
          <w:lang w:val="uk-UA"/>
        </w:rPr>
        <w:t xml:space="preserve">грама </w:t>
      </w:r>
      <w:r w:rsidRPr="00CB2EF9">
        <w:rPr>
          <w:sz w:val="28"/>
          <w:szCs w:val="28"/>
          <w:lang w:eastAsia="en-US"/>
        </w:rPr>
        <w:t>«</w:t>
      </w:r>
      <w:r>
        <w:rPr>
          <w:sz w:val="28"/>
          <w:szCs w:val="28"/>
          <w:lang w:val="uk-UA" w:eastAsia="en-US"/>
        </w:rPr>
        <w:t>Англійська</w:t>
      </w:r>
      <w:r w:rsidRPr="00CB2EF9">
        <w:rPr>
          <w:sz w:val="28"/>
          <w:szCs w:val="28"/>
        </w:rPr>
        <w:t xml:space="preserve"> </w:t>
      </w:r>
      <w:proofErr w:type="spellStart"/>
      <w:r w:rsidRPr="00CB2EF9">
        <w:rPr>
          <w:sz w:val="28"/>
          <w:szCs w:val="28"/>
        </w:rPr>
        <w:t>мова</w:t>
      </w:r>
      <w:proofErr w:type="spellEnd"/>
      <w:r w:rsidRPr="00CB2EF9">
        <w:rPr>
          <w:sz w:val="28"/>
          <w:szCs w:val="28"/>
        </w:rPr>
        <w:t xml:space="preserve"> і </w:t>
      </w:r>
      <w:proofErr w:type="spellStart"/>
      <w:r w:rsidRPr="00CB2EF9">
        <w:rPr>
          <w:sz w:val="28"/>
          <w:szCs w:val="28"/>
        </w:rPr>
        <w:t>література</w:t>
      </w:r>
      <w:proofErr w:type="spellEnd"/>
      <w:r w:rsidRPr="00CB2EF9">
        <w:rPr>
          <w:sz w:val="28"/>
          <w:szCs w:val="28"/>
        </w:rPr>
        <w:t>»</w:t>
      </w:r>
    </w:p>
    <w:p w:rsidR="00992273" w:rsidRDefault="00992273" w:rsidP="00F46F14">
      <w:pPr>
        <w:rPr>
          <w:sz w:val="28"/>
          <w:szCs w:val="28"/>
          <w:lang w:val="uk-UA"/>
        </w:rPr>
      </w:pPr>
      <w:r>
        <w:rPr>
          <w:sz w:val="28"/>
          <w:szCs w:val="28"/>
          <w:lang w:val="uk-UA"/>
        </w:rPr>
        <w:t xml:space="preserve">                                                            </w:t>
      </w:r>
    </w:p>
    <w:p w:rsidR="00992273" w:rsidRDefault="00992273" w:rsidP="00F46F14">
      <w:pPr>
        <w:jc w:val="center"/>
        <w:rPr>
          <w:sz w:val="28"/>
          <w:szCs w:val="28"/>
          <w:lang w:val="uk-UA"/>
        </w:rPr>
      </w:pPr>
    </w:p>
    <w:p w:rsidR="00992273" w:rsidRDefault="00992273" w:rsidP="00F46F14">
      <w:pPr>
        <w:rPr>
          <w:sz w:val="28"/>
          <w:szCs w:val="28"/>
          <w:lang w:val="uk-UA"/>
        </w:rPr>
      </w:pPr>
      <w:r>
        <w:rPr>
          <w:sz w:val="28"/>
          <w:szCs w:val="28"/>
          <w:lang w:val="uk-UA"/>
        </w:rPr>
        <w:t xml:space="preserve">                           Спеціальність 035 Філологія</w:t>
      </w:r>
    </w:p>
    <w:p w:rsidR="00992273" w:rsidRDefault="00992273" w:rsidP="00F46F14">
      <w:pPr>
        <w:jc w:val="center"/>
        <w:rPr>
          <w:sz w:val="28"/>
          <w:szCs w:val="28"/>
          <w:lang w:val="uk-UA"/>
        </w:rPr>
      </w:pPr>
    </w:p>
    <w:p w:rsidR="00992273" w:rsidRDefault="00992273" w:rsidP="00F46F14">
      <w:pPr>
        <w:rPr>
          <w:sz w:val="28"/>
          <w:szCs w:val="28"/>
          <w:lang w:val="uk-UA"/>
        </w:rPr>
      </w:pPr>
      <w:r>
        <w:rPr>
          <w:sz w:val="28"/>
          <w:szCs w:val="28"/>
          <w:lang w:val="uk-UA"/>
        </w:rPr>
        <w:t xml:space="preserve">                           Галузь знань 03 Гуманітарні науки</w:t>
      </w:r>
    </w:p>
    <w:p w:rsidR="00992273" w:rsidRDefault="00992273" w:rsidP="00F46F14">
      <w:pPr>
        <w:jc w:val="center"/>
        <w:rPr>
          <w:sz w:val="28"/>
          <w:szCs w:val="28"/>
          <w:lang w:val="uk-UA"/>
        </w:rPr>
      </w:pPr>
    </w:p>
    <w:p w:rsidR="00992273" w:rsidRDefault="00992273" w:rsidP="00F46F14">
      <w:pPr>
        <w:jc w:val="center"/>
        <w:rPr>
          <w:sz w:val="28"/>
          <w:szCs w:val="28"/>
          <w:lang w:val="uk-UA"/>
        </w:rPr>
      </w:pPr>
    </w:p>
    <w:p w:rsidR="00992273" w:rsidRDefault="00992273" w:rsidP="00F46F14">
      <w:pPr>
        <w:jc w:val="center"/>
        <w:rPr>
          <w:sz w:val="28"/>
          <w:szCs w:val="28"/>
          <w:lang w:val="uk-UA"/>
        </w:rPr>
      </w:pPr>
    </w:p>
    <w:p w:rsidR="00992273" w:rsidRDefault="00992273" w:rsidP="00F46F14">
      <w:pPr>
        <w:jc w:val="center"/>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right"/>
        <w:rPr>
          <w:sz w:val="28"/>
          <w:szCs w:val="28"/>
          <w:lang w:val="uk-UA"/>
        </w:rPr>
      </w:pPr>
      <w:r>
        <w:rPr>
          <w:sz w:val="28"/>
          <w:szCs w:val="28"/>
          <w:lang w:val="uk-UA"/>
        </w:rPr>
        <w:t>Затверджено на засіданні кафедри</w:t>
      </w:r>
    </w:p>
    <w:p w:rsidR="00992273" w:rsidRDefault="00992273" w:rsidP="00F46F14">
      <w:pPr>
        <w:jc w:val="right"/>
        <w:rPr>
          <w:sz w:val="28"/>
          <w:szCs w:val="28"/>
          <w:lang w:val="uk-UA"/>
        </w:rPr>
      </w:pPr>
      <w:r>
        <w:rPr>
          <w:sz w:val="28"/>
          <w:szCs w:val="28"/>
          <w:lang w:val="uk-UA"/>
        </w:rPr>
        <w:t xml:space="preserve">Протокол № 1 від </w:t>
      </w:r>
      <w:r w:rsidRPr="00820F08">
        <w:rPr>
          <w:sz w:val="28"/>
          <w:szCs w:val="28"/>
        </w:rPr>
        <w:t>“</w:t>
      </w:r>
      <w:smartTag w:uri="urn:schemas-microsoft-com:office:smarttags" w:element="metricconverter">
        <w:smartTagPr>
          <w:attr w:name="ProductID" w:val="30”"/>
        </w:smartTagPr>
        <w:r>
          <w:rPr>
            <w:sz w:val="28"/>
            <w:szCs w:val="28"/>
            <w:lang w:val="uk-UA"/>
          </w:rPr>
          <w:t>30</w:t>
        </w:r>
        <w:r w:rsidRPr="00820F08">
          <w:rPr>
            <w:sz w:val="28"/>
            <w:szCs w:val="28"/>
          </w:rPr>
          <w:t>”</w:t>
        </w:r>
      </w:smartTag>
      <w:r>
        <w:rPr>
          <w:sz w:val="28"/>
          <w:szCs w:val="28"/>
          <w:lang w:val="uk-UA"/>
        </w:rPr>
        <w:t xml:space="preserve"> серпня 2019 р. </w:t>
      </w: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center"/>
        <w:rPr>
          <w:sz w:val="28"/>
          <w:szCs w:val="28"/>
          <w:lang w:val="uk-UA"/>
        </w:rPr>
      </w:pPr>
    </w:p>
    <w:p w:rsidR="00992273" w:rsidRDefault="00992273" w:rsidP="00F46F14">
      <w:pPr>
        <w:jc w:val="center"/>
        <w:rPr>
          <w:sz w:val="28"/>
          <w:szCs w:val="28"/>
          <w:lang w:val="uk-UA"/>
        </w:rPr>
      </w:pPr>
    </w:p>
    <w:p w:rsidR="00992273" w:rsidRDefault="00992273" w:rsidP="00F46F14">
      <w:pPr>
        <w:jc w:val="center"/>
        <w:rPr>
          <w:sz w:val="28"/>
          <w:szCs w:val="28"/>
          <w:lang w:val="uk-UA"/>
        </w:rPr>
      </w:pPr>
    </w:p>
    <w:p w:rsidR="00992273" w:rsidRDefault="00992273" w:rsidP="00F46F14">
      <w:pPr>
        <w:jc w:val="center"/>
        <w:rPr>
          <w:sz w:val="28"/>
          <w:szCs w:val="28"/>
          <w:lang w:val="uk-UA"/>
        </w:rPr>
      </w:pPr>
    </w:p>
    <w:p w:rsidR="00992273" w:rsidRDefault="00992273" w:rsidP="00F46F14">
      <w:pPr>
        <w:jc w:val="center"/>
        <w:rPr>
          <w:sz w:val="28"/>
          <w:szCs w:val="28"/>
          <w:lang w:val="uk-UA"/>
        </w:rPr>
      </w:pPr>
    </w:p>
    <w:p w:rsidR="00992273" w:rsidRDefault="00992273" w:rsidP="00F46F14">
      <w:pPr>
        <w:jc w:val="center"/>
        <w:rPr>
          <w:sz w:val="28"/>
          <w:szCs w:val="28"/>
          <w:lang w:val="uk-UA"/>
        </w:rPr>
      </w:pPr>
    </w:p>
    <w:p w:rsidR="00992273" w:rsidRDefault="00992273" w:rsidP="00F46F14">
      <w:pPr>
        <w:jc w:val="center"/>
        <w:rPr>
          <w:sz w:val="28"/>
          <w:szCs w:val="28"/>
          <w:lang w:val="uk-UA"/>
        </w:rPr>
      </w:pPr>
    </w:p>
    <w:p w:rsidR="00992273" w:rsidRDefault="00992273" w:rsidP="00F46F14">
      <w:pPr>
        <w:jc w:val="center"/>
        <w:rPr>
          <w:sz w:val="28"/>
          <w:szCs w:val="28"/>
          <w:lang w:val="uk-UA"/>
        </w:rPr>
      </w:pPr>
    </w:p>
    <w:p w:rsidR="00992273" w:rsidRDefault="00992273" w:rsidP="00F46F14">
      <w:pPr>
        <w:jc w:val="center"/>
        <w:rPr>
          <w:sz w:val="28"/>
          <w:szCs w:val="28"/>
          <w:lang w:val="uk-UA"/>
        </w:rPr>
      </w:pPr>
    </w:p>
    <w:p w:rsidR="00992273" w:rsidRPr="00BC32A7" w:rsidRDefault="00992273" w:rsidP="00F46F14">
      <w:pPr>
        <w:jc w:val="center"/>
        <w:rPr>
          <w:sz w:val="28"/>
          <w:szCs w:val="28"/>
          <w:lang w:val="uk-UA"/>
        </w:rPr>
      </w:pPr>
      <w:r>
        <w:rPr>
          <w:sz w:val="28"/>
          <w:szCs w:val="28"/>
          <w:lang w:val="uk-UA"/>
        </w:rPr>
        <w:t>м. Івано-Франківськ - 2019</w:t>
      </w:r>
    </w:p>
    <w:p w:rsidR="00992273" w:rsidRDefault="00992273" w:rsidP="00F46F14">
      <w:pPr>
        <w:jc w:val="center"/>
        <w:rPr>
          <w:b/>
          <w:sz w:val="28"/>
          <w:szCs w:val="28"/>
          <w:lang w:val="uk-UA"/>
        </w:rPr>
      </w:pPr>
    </w:p>
    <w:p w:rsidR="00992273" w:rsidRDefault="00992273" w:rsidP="00F46F14">
      <w:pPr>
        <w:jc w:val="center"/>
        <w:rPr>
          <w:b/>
          <w:sz w:val="28"/>
          <w:szCs w:val="28"/>
          <w:lang w:val="uk-UA"/>
        </w:rPr>
      </w:pPr>
      <w:r>
        <w:rPr>
          <w:b/>
          <w:sz w:val="28"/>
          <w:szCs w:val="28"/>
          <w:lang w:val="uk-UA"/>
        </w:rPr>
        <w:lastRenderedPageBreak/>
        <w:t>ЗМІСТ</w:t>
      </w:r>
    </w:p>
    <w:p w:rsidR="00992273" w:rsidRDefault="00992273" w:rsidP="00F46F14">
      <w:pPr>
        <w:spacing w:line="360" w:lineRule="auto"/>
        <w:ind w:firstLine="567"/>
        <w:jc w:val="center"/>
        <w:rPr>
          <w:b/>
          <w:sz w:val="28"/>
          <w:szCs w:val="28"/>
          <w:lang w:val="uk-UA"/>
        </w:rPr>
      </w:pPr>
    </w:p>
    <w:p w:rsidR="00992273" w:rsidRPr="00193CEB" w:rsidRDefault="00992273" w:rsidP="00F46F14">
      <w:pPr>
        <w:spacing w:line="360" w:lineRule="auto"/>
        <w:ind w:firstLine="567"/>
        <w:jc w:val="center"/>
        <w:rPr>
          <w:b/>
          <w:sz w:val="28"/>
          <w:szCs w:val="28"/>
          <w:lang w:val="uk-UA"/>
        </w:rPr>
      </w:pPr>
    </w:p>
    <w:p w:rsidR="00992273" w:rsidRPr="00193CEB" w:rsidRDefault="00992273" w:rsidP="00F46F14">
      <w:pPr>
        <w:pStyle w:val="1"/>
        <w:numPr>
          <w:ilvl w:val="0"/>
          <w:numId w:val="1"/>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992273" w:rsidRPr="00151BC4" w:rsidRDefault="00992273" w:rsidP="00F46F14">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992273" w:rsidRPr="00151BC4" w:rsidRDefault="00992273" w:rsidP="00F46F14">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992273" w:rsidRPr="00151BC4" w:rsidRDefault="00992273" w:rsidP="00F46F14">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992273" w:rsidRPr="00151BC4" w:rsidRDefault="00992273" w:rsidP="00F46F14">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992273" w:rsidRPr="00151BC4" w:rsidRDefault="00992273" w:rsidP="00F46F14">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992273" w:rsidRPr="00151BC4" w:rsidRDefault="00992273" w:rsidP="00F46F14">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992273" w:rsidRPr="00193CEB" w:rsidRDefault="00992273" w:rsidP="00F46F14">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992273" w:rsidRPr="00193CEB" w:rsidRDefault="00992273" w:rsidP="00F46F14">
      <w:pPr>
        <w:pStyle w:val="1"/>
        <w:widowControl w:val="0"/>
        <w:spacing w:line="360" w:lineRule="auto"/>
        <w:ind w:firstLine="567"/>
        <w:rPr>
          <w:rFonts w:ascii="Times New Roman" w:hAnsi="Times New Roman" w:cs="Times New Roman"/>
          <w:b/>
          <w:sz w:val="28"/>
          <w:szCs w:val="28"/>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p w:rsidR="00992273" w:rsidRDefault="00992273" w:rsidP="00F46F14">
      <w:pPr>
        <w:jc w:val="both"/>
        <w:rPr>
          <w:sz w:val="28"/>
          <w:szCs w:val="28"/>
          <w:lang w:val="uk-U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11"/>
        <w:gridCol w:w="739"/>
        <w:gridCol w:w="166"/>
        <w:gridCol w:w="535"/>
        <w:gridCol w:w="801"/>
        <w:gridCol w:w="459"/>
        <w:gridCol w:w="320"/>
        <w:gridCol w:w="1362"/>
        <w:gridCol w:w="478"/>
        <w:gridCol w:w="725"/>
        <w:gridCol w:w="1435"/>
      </w:tblGrid>
      <w:tr w:rsidR="00992273" w:rsidRPr="00C67355" w:rsidTr="0061516B">
        <w:tc>
          <w:tcPr>
            <w:tcW w:w="10008" w:type="dxa"/>
            <w:gridSpan w:val="12"/>
          </w:tcPr>
          <w:p w:rsidR="00992273" w:rsidRPr="00CE1083" w:rsidRDefault="00992273" w:rsidP="00F46F14">
            <w:pPr>
              <w:jc w:val="center"/>
              <w:rPr>
                <w:lang w:val="uk-UA"/>
              </w:rPr>
            </w:pPr>
            <w:r w:rsidRPr="00CE1083">
              <w:rPr>
                <w:b/>
                <w:lang w:val="uk-UA"/>
              </w:rPr>
              <w:lastRenderedPageBreak/>
              <w:t>1. Загальна інформація</w:t>
            </w:r>
          </w:p>
        </w:tc>
      </w:tr>
      <w:tr w:rsidR="00992273" w:rsidRPr="00C67355" w:rsidTr="0061516B">
        <w:tc>
          <w:tcPr>
            <w:tcW w:w="3893" w:type="dxa"/>
            <w:gridSpan w:val="4"/>
          </w:tcPr>
          <w:p w:rsidR="00992273" w:rsidRPr="00CE1083" w:rsidRDefault="00992273" w:rsidP="00F46F14">
            <w:pPr>
              <w:rPr>
                <w:b/>
                <w:lang w:val="uk-UA"/>
              </w:rPr>
            </w:pPr>
            <w:r w:rsidRPr="00CE1083">
              <w:rPr>
                <w:b/>
                <w:lang w:val="uk-UA"/>
              </w:rPr>
              <w:t>Назва дисципліни</w:t>
            </w:r>
          </w:p>
        </w:tc>
        <w:tc>
          <w:tcPr>
            <w:tcW w:w="6115" w:type="dxa"/>
            <w:gridSpan w:val="8"/>
          </w:tcPr>
          <w:p w:rsidR="00992273" w:rsidRPr="00CE1083" w:rsidRDefault="00992273" w:rsidP="00F46F14">
            <w:pPr>
              <w:jc w:val="both"/>
              <w:rPr>
                <w:lang w:val="uk-UA"/>
              </w:rPr>
            </w:pPr>
            <w:r>
              <w:rPr>
                <w:lang w:val="uk-UA"/>
              </w:rPr>
              <w:t>Практика усного та письмового перекладу</w:t>
            </w:r>
          </w:p>
        </w:tc>
      </w:tr>
      <w:tr w:rsidR="00992273" w:rsidRPr="00C67355" w:rsidTr="0061516B">
        <w:tc>
          <w:tcPr>
            <w:tcW w:w="3893" w:type="dxa"/>
            <w:gridSpan w:val="4"/>
          </w:tcPr>
          <w:p w:rsidR="00992273" w:rsidRPr="00CE1083" w:rsidRDefault="00992273" w:rsidP="00F46F14">
            <w:pPr>
              <w:rPr>
                <w:b/>
                <w:lang w:val="uk-UA"/>
              </w:rPr>
            </w:pPr>
            <w:r>
              <w:rPr>
                <w:b/>
                <w:lang w:val="uk-UA"/>
              </w:rPr>
              <w:t>Рівень вищої освіти</w:t>
            </w:r>
          </w:p>
        </w:tc>
        <w:tc>
          <w:tcPr>
            <w:tcW w:w="6115" w:type="dxa"/>
            <w:gridSpan w:val="8"/>
          </w:tcPr>
          <w:p w:rsidR="00992273" w:rsidRDefault="00992273" w:rsidP="00F46F14">
            <w:pPr>
              <w:jc w:val="both"/>
              <w:rPr>
                <w:lang w:val="uk-UA"/>
              </w:rPr>
            </w:pPr>
            <w:r>
              <w:rPr>
                <w:lang w:val="uk-UA"/>
              </w:rPr>
              <w:t>Другий (магістерський)</w:t>
            </w:r>
          </w:p>
        </w:tc>
      </w:tr>
      <w:tr w:rsidR="00992273" w:rsidRPr="00C67355" w:rsidTr="0061516B">
        <w:tc>
          <w:tcPr>
            <w:tcW w:w="3893" w:type="dxa"/>
            <w:gridSpan w:val="4"/>
          </w:tcPr>
          <w:p w:rsidR="00992273" w:rsidRPr="00CE1083" w:rsidRDefault="00992273" w:rsidP="00F46F14">
            <w:pPr>
              <w:rPr>
                <w:b/>
                <w:lang w:val="uk-UA"/>
              </w:rPr>
            </w:pPr>
            <w:r w:rsidRPr="00CE1083">
              <w:rPr>
                <w:b/>
                <w:lang w:val="uk-UA"/>
              </w:rPr>
              <w:t>Викладач (-і)</w:t>
            </w:r>
          </w:p>
        </w:tc>
        <w:tc>
          <w:tcPr>
            <w:tcW w:w="6115" w:type="dxa"/>
            <w:gridSpan w:val="8"/>
          </w:tcPr>
          <w:p w:rsidR="00992273" w:rsidRPr="00CE1083" w:rsidRDefault="00992273" w:rsidP="00F46F14">
            <w:pPr>
              <w:jc w:val="both"/>
              <w:rPr>
                <w:lang w:val="uk-UA"/>
              </w:rPr>
            </w:pPr>
            <w:r>
              <w:rPr>
                <w:lang w:val="uk-UA"/>
              </w:rPr>
              <w:t>Великорода Юрій Михайлович</w:t>
            </w:r>
          </w:p>
        </w:tc>
      </w:tr>
      <w:tr w:rsidR="00992273" w:rsidRPr="00C67355" w:rsidTr="0061516B">
        <w:tc>
          <w:tcPr>
            <w:tcW w:w="3893" w:type="dxa"/>
            <w:gridSpan w:val="4"/>
          </w:tcPr>
          <w:p w:rsidR="00992273" w:rsidRPr="00CE1083" w:rsidRDefault="00992273" w:rsidP="00F46F14">
            <w:pPr>
              <w:rPr>
                <w:b/>
                <w:lang w:val="uk-UA"/>
              </w:rPr>
            </w:pPr>
            <w:r w:rsidRPr="00CE1083">
              <w:rPr>
                <w:b/>
                <w:lang w:val="uk-UA"/>
              </w:rPr>
              <w:t>Контактний телефон викладача</w:t>
            </w:r>
          </w:p>
        </w:tc>
        <w:tc>
          <w:tcPr>
            <w:tcW w:w="6115" w:type="dxa"/>
            <w:gridSpan w:val="8"/>
          </w:tcPr>
          <w:p w:rsidR="00992273" w:rsidRPr="00CE1083" w:rsidRDefault="00992273" w:rsidP="005E434B">
            <w:pPr>
              <w:jc w:val="both"/>
              <w:rPr>
                <w:lang w:val="uk-UA"/>
              </w:rPr>
            </w:pPr>
            <w:r>
              <w:rPr>
                <w:lang w:val="uk-UA"/>
              </w:rPr>
              <w:t>0687711686</w:t>
            </w:r>
          </w:p>
        </w:tc>
      </w:tr>
      <w:tr w:rsidR="00992273" w:rsidRPr="008D5692" w:rsidTr="0061516B">
        <w:tc>
          <w:tcPr>
            <w:tcW w:w="3893" w:type="dxa"/>
            <w:gridSpan w:val="4"/>
          </w:tcPr>
          <w:p w:rsidR="00992273" w:rsidRPr="00CE1083" w:rsidRDefault="00992273" w:rsidP="00F46F14">
            <w:pPr>
              <w:rPr>
                <w:b/>
                <w:lang w:val="uk-UA"/>
              </w:rPr>
            </w:pPr>
            <w:r w:rsidRPr="00CE1083">
              <w:rPr>
                <w:b/>
              </w:rPr>
              <w:t>E-</w:t>
            </w:r>
            <w:proofErr w:type="spellStart"/>
            <w:r w:rsidRPr="00CE1083">
              <w:rPr>
                <w:b/>
              </w:rPr>
              <w:t>mail</w:t>
            </w:r>
            <w:proofErr w:type="spellEnd"/>
            <w:r w:rsidRPr="00CE1083">
              <w:rPr>
                <w:b/>
                <w:lang w:val="en-US"/>
              </w:rPr>
              <w:t xml:space="preserve"> </w:t>
            </w:r>
            <w:proofErr w:type="spellStart"/>
            <w:r w:rsidRPr="00CE1083">
              <w:rPr>
                <w:b/>
                <w:lang w:val="en-US"/>
              </w:rPr>
              <w:t>викладача</w:t>
            </w:r>
            <w:proofErr w:type="spellEnd"/>
          </w:p>
        </w:tc>
        <w:tc>
          <w:tcPr>
            <w:tcW w:w="6115" w:type="dxa"/>
            <w:gridSpan w:val="8"/>
          </w:tcPr>
          <w:p w:rsidR="00992273" w:rsidRPr="005E434B" w:rsidRDefault="00175F2B" w:rsidP="005E434B">
            <w:pPr>
              <w:jc w:val="both"/>
              <w:rPr>
                <w:lang w:val="en-US"/>
              </w:rPr>
            </w:pPr>
            <w:hyperlink r:id="rId5" w:history="1">
              <w:r w:rsidR="00992273" w:rsidRPr="00620D80">
                <w:rPr>
                  <w:rStyle w:val="a5"/>
                  <w:lang w:val="en-US"/>
                </w:rPr>
                <w:t>gvelykoroda@yahoo.com</w:t>
              </w:r>
            </w:hyperlink>
          </w:p>
        </w:tc>
      </w:tr>
      <w:tr w:rsidR="00992273" w:rsidRPr="00C67355" w:rsidTr="0061516B">
        <w:tc>
          <w:tcPr>
            <w:tcW w:w="3893" w:type="dxa"/>
            <w:gridSpan w:val="4"/>
          </w:tcPr>
          <w:p w:rsidR="00992273" w:rsidRPr="00CE1083" w:rsidRDefault="00992273" w:rsidP="00F46F14">
            <w:pPr>
              <w:jc w:val="both"/>
              <w:rPr>
                <w:b/>
                <w:lang w:val="uk-UA"/>
              </w:rPr>
            </w:pPr>
            <w:r w:rsidRPr="00CE1083">
              <w:rPr>
                <w:b/>
                <w:lang w:val="uk-UA"/>
              </w:rPr>
              <w:t>Формат дисципліни</w:t>
            </w:r>
          </w:p>
        </w:tc>
        <w:tc>
          <w:tcPr>
            <w:tcW w:w="6115" w:type="dxa"/>
            <w:gridSpan w:val="8"/>
          </w:tcPr>
          <w:p w:rsidR="00992273" w:rsidRPr="00CE1083" w:rsidRDefault="00992273" w:rsidP="00F46F14">
            <w:pPr>
              <w:jc w:val="both"/>
              <w:rPr>
                <w:lang w:val="uk-UA"/>
              </w:rPr>
            </w:pPr>
            <w:r>
              <w:rPr>
                <w:lang w:val="uk-UA"/>
              </w:rPr>
              <w:t>практичні заняття</w:t>
            </w:r>
          </w:p>
        </w:tc>
      </w:tr>
      <w:tr w:rsidR="00992273" w:rsidRPr="00C67355" w:rsidTr="0061516B">
        <w:tc>
          <w:tcPr>
            <w:tcW w:w="3893" w:type="dxa"/>
            <w:gridSpan w:val="4"/>
          </w:tcPr>
          <w:p w:rsidR="00992273" w:rsidRPr="00CE1083" w:rsidRDefault="00992273" w:rsidP="00F46F14">
            <w:pPr>
              <w:jc w:val="both"/>
              <w:rPr>
                <w:b/>
                <w:lang w:val="uk-UA"/>
              </w:rPr>
            </w:pPr>
            <w:r w:rsidRPr="00CE1083">
              <w:rPr>
                <w:b/>
                <w:lang w:val="uk-UA"/>
              </w:rPr>
              <w:t>Обсяг дисципліни</w:t>
            </w:r>
          </w:p>
        </w:tc>
        <w:tc>
          <w:tcPr>
            <w:tcW w:w="6115" w:type="dxa"/>
            <w:gridSpan w:val="8"/>
          </w:tcPr>
          <w:p w:rsidR="00992273" w:rsidRPr="008D5692" w:rsidRDefault="00992273" w:rsidP="00F46F14">
            <w:pPr>
              <w:jc w:val="both"/>
              <w:rPr>
                <w:lang w:val="uk-UA"/>
              </w:rPr>
            </w:pPr>
            <w:r w:rsidRPr="008D5692">
              <w:rPr>
                <w:lang w:val="uk-UA"/>
              </w:rPr>
              <w:t>3 кредити ЄКТС</w:t>
            </w:r>
          </w:p>
        </w:tc>
      </w:tr>
      <w:tr w:rsidR="00992273" w:rsidRPr="008D5692" w:rsidTr="0061516B">
        <w:tc>
          <w:tcPr>
            <w:tcW w:w="3893" w:type="dxa"/>
            <w:gridSpan w:val="4"/>
          </w:tcPr>
          <w:p w:rsidR="00992273" w:rsidRPr="00CE1083" w:rsidRDefault="00992273" w:rsidP="00F46F14">
            <w:pPr>
              <w:jc w:val="both"/>
              <w:rPr>
                <w:b/>
                <w:lang w:val="uk-UA"/>
              </w:rPr>
            </w:pPr>
            <w:r w:rsidRPr="00CE1083">
              <w:rPr>
                <w:b/>
                <w:lang w:val="uk-UA"/>
              </w:rPr>
              <w:t>Посилання на сайт дистанційного навчання</w:t>
            </w:r>
          </w:p>
        </w:tc>
        <w:tc>
          <w:tcPr>
            <w:tcW w:w="6115" w:type="dxa"/>
            <w:gridSpan w:val="8"/>
          </w:tcPr>
          <w:p w:rsidR="00992273" w:rsidRPr="005E0959" w:rsidRDefault="00175F2B" w:rsidP="00F46F14">
            <w:pPr>
              <w:jc w:val="both"/>
              <w:rPr>
                <w:lang w:val="uk-UA"/>
              </w:rPr>
            </w:pPr>
            <w:hyperlink r:id="rId6" w:history="1">
              <w:r w:rsidR="00992273" w:rsidRPr="00620D80">
                <w:rPr>
                  <w:rStyle w:val="a5"/>
                  <w:lang w:val="uk-UA"/>
                </w:rPr>
                <w:t>www.d-learn.p</w:t>
              </w:r>
              <w:r w:rsidR="00992273" w:rsidRPr="00620D80">
                <w:rPr>
                  <w:rStyle w:val="a5"/>
                  <w:lang w:val="en-US"/>
                </w:rPr>
                <w:t>n</w:t>
              </w:r>
              <w:r w:rsidR="00992273" w:rsidRPr="00620D80">
                <w:rPr>
                  <w:rStyle w:val="a5"/>
                  <w:lang w:val="uk-UA"/>
                </w:rPr>
                <w:t>u.</w:t>
              </w:r>
              <w:proofErr w:type="spellStart"/>
              <w:r w:rsidR="00992273" w:rsidRPr="00620D80">
                <w:rPr>
                  <w:rStyle w:val="a5"/>
                  <w:lang w:val="en-US"/>
                </w:rPr>
                <w:t>edu</w:t>
              </w:r>
              <w:proofErr w:type="spellEnd"/>
              <w:r w:rsidR="00992273" w:rsidRPr="00620D80">
                <w:rPr>
                  <w:rStyle w:val="a5"/>
                  <w:lang w:val="uk-UA"/>
                </w:rPr>
                <w:t>.</w:t>
              </w:r>
              <w:proofErr w:type="spellStart"/>
              <w:r w:rsidR="00992273" w:rsidRPr="00620D80">
                <w:rPr>
                  <w:rStyle w:val="a5"/>
                  <w:lang w:val="uk-UA"/>
                </w:rPr>
                <w:t>ua</w:t>
              </w:r>
              <w:proofErr w:type="spellEnd"/>
            </w:hyperlink>
          </w:p>
        </w:tc>
      </w:tr>
      <w:tr w:rsidR="00992273" w:rsidRPr="00C67355" w:rsidTr="0061516B">
        <w:tc>
          <w:tcPr>
            <w:tcW w:w="3893" w:type="dxa"/>
            <w:gridSpan w:val="4"/>
          </w:tcPr>
          <w:p w:rsidR="00992273" w:rsidRPr="00CE1083" w:rsidRDefault="00992273" w:rsidP="00F46F14">
            <w:pPr>
              <w:jc w:val="both"/>
              <w:rPr>
                <w:b/>
                <w:lang w:val="uk-UA"/>
              </w:rPr>
            </w:pPr>
            <w:r w:rsidRPr="00CE1083">
              <w:rPr>
                <w:b/>
                <w:lang w:val="uk-UA"/>
              </w:rPr>
              <w:t>Консультації</w:t>
            </w:r>
          </w:p>
        </w:tc>
        <w:tc>
          <w:tcPr>
            <w:tcW w:w="6115" w:type="dxa"/>
            <w:gridSpan w:val="8"/>
          </w:tcPr>
          <w:p w:rsidR="00992273" w:rsidRPr="0092014E" w:rsidRDefault="00992273" w:rsidP="005E434B">
            <w:pPr>
              <w:pStyle w:val="1"/>
              <w:widowControl w:val="0"/>
              <w:rPr>
                <w:rFonts w:ascii="Times New Roman" w:hAnsi="Times New Roman" w:cs="Times New Roman"/>
                <w:sz w:val="24"/>
                <w:szCs w:val="24"/>
              </w:rPr>
            </w:pPr>
            <w:proofErr w:type="spellStart"/>
            <w:r>
              <w:rPr>
                <w:rFonts w:ascii="Times New Roman" w:hAnsi="Times New Roman" w:cs="Times New Roman"/>
                <w:sz w:val="24"/>
                <w:szCs w:val="24"/>
                <w:lang w:val="en-US"/>
              </w:rPr>
              <w:t>понеділок</w:t>
            </w:r>
            <w:proofErr w:type="spellEnd"/>
            <w:r>
              <w:rPr>
                <w:rFonts w:ascii="Times New Roman" w:hAnsi="Times New Roman" w:cs="Times New Roman"/>
                <w:sz w:val="24"/>
                <w:szCs w:val="24"/>
                <w:lang w:val="en-US"/>
              </w:rPr>
              <w:t xml:space="preserve"> 10.20</w:t>
            </w:r>
          </w:p>
        </w:tc>
      </w:tr>
      <w:tr w:rsidR="00992273" w:rsidRPr="00C67355" w:rsidTr="0061516B">
        <w:tc>
          <w:tcPr>
            <w:tcW w:w="10008" w:type="dxa"/>
            <w:gridSpan w:val="12"/>
          </w:tcPr>
          <w:p w:rsidR="00992273" w:rsidRPr="00CE1083" w:rsidRDefault="00992273" w:rsidP="00F46F14">
            <w:pPr>
              <w:jc w:val="center"/>
              <w:rPr>
                <w:lang w:val="uk-UA"/>
              </w:rPr>
            </w:pPr>
            <w:r w:rsidRPr="00CE1083">
              <w:rPr>
                <w:b/>
                <w:lang w:val="uk-UA"/>
              </w:rPr>
              <w:t>2. А</w:t>
            </w:r>
            <w:proofErr w:type="spellStart"/>
            <w:r w:rsidRPr="00CE1083">
              <w:rPr>
                <w:b/>
              </w:rPr>
              <w:t>нотація</w:t>
            </w:r>
            <w:proofErr w:type="spellEnd"/>
            <w:r w:rsidRPr="00CE1083">
              <w:rPr>
                <w:b/>
              </w:rPr>
              <w:t xml:space="preserve"> до курсу</w:t>
            </w:r>
          </w:p>
        </w:tc>
      </w:tr>
      <w:tr w:rsidR="00992273" w:rsidRPr="00C67355" w:rsidTr="0061516B">
        <w:tc>
          <w:tcPr>
            <w:tcW w:w="10008" w:type="dxa"/>
            <w:gridSpan w:val="12"/>
          </w:tcPr>
          <w:p w:rsidR="00992273" w:rsidRPr="005E434B" w:rsidRDefault="00992273" w:rsidP="00D375F5">
            <w:pPr>
              <w:jc w:val="both"/>
              <w:rPr>
                <w:lang w:val="uk-UA"/>
              </w:rPr>
            </w:pPr>
            <w:r>
              <w:rPr>
                <w:lang w:val="uk-UA"/>
              </w:rPr>
              <w:t xml:space="preserve">Практика усного та письмового перекладу має на меті забезпечити студентів знаннями та практичними навиками, необхідними для успішної діяльності перекладача у сучасних ринкових умовах. Оскільки студенти-магістранти уже проходили загальнотеоретичний та вступний практичний курс з </w:t>
            </w:r>
            <w:proofErr w:type="spellStart"/>
            <w:r>
              <w:rPr>
                <w:lang w:val="uk-UA"/>
              </w:rPr>
              <w:t>перекладознавства</w:t>
            </w:r>
            <w:proofErr w:type="spellEnd"/>
            <w:r>
              <w:rPr>
                <w:lang w:val="uk-UA"/>
              </w:rPr>
              <w:t>, цей практичний курс має на меті допомогти студентам навчитися практично застосовувати здобуті знання, а також вказати на можливі шляхи до самонавчання та самовдосконалення.</w:t>
            </w:r>
            <w:r w:rsidR="000E685F">
              <w:rPr>
                <w:lang w:val="uk-UA"/>
              </w:rPr>
              <w:t xml:space="preserve"> Курс складається із двох частин, які вивчатимуться у кожному семестрі: у першій частині курсу акцент робиться на навиках письмового перекладу, у другій частині курсу студенти мають змогу відпрацювати свої навики усного синхронного перекладу.</w:t>
            </w:r>
          </w:p>
          <w:p w:rsidR="00992273" w:rsidRPr="00CE1083" w:rsidRDefault="00992273" w:rsidP="009D0845">
            <w:pPr>
              <w:jc w:val="both"/>
              <w:rPr>
                <w:lang w:val="uk-UA"/>
              </w:rPr>
            </w:pPr>
            <w:r>
              <w:rPr>
                <w:lang w:val="uk-UA"/>
              </w:rPr>
              <w:t xml:space="preserve">Зазначений курс спрямований на розвиток здатності студентів </w:t>
            </w:r>
            <w:r w:rsidRPr="00D375F5">
              <w:rPr>
                <w:lang w:val="uk-UA"/>
              </w:rPr>
              <w:t xml:space="preserve">самостійно набувати і удосконалювати знання та вміння через </w:t>
            </w:r>
            <w:r>
              <w:rPr>
                <w:lang w:val="uk-UA"/>
              </w:rPr>
              <w:t>роботу з автентичними текстами, сучасним програмним забезпеченням та роботу у максимально наближених до реальних умов ситуаціях перекладу</w:t>
            </w:r>
            <w:r w:rsidRPr="00D375F5">
              <w:rPr>
                <w:lang w:val="uk-UA"/>
              </w:rPr>
              <w:t>.</w:t>
            </w:r>
          </w:p>
        </w:tc>
      </w:tr>
      <w:tr w:rsidR="00992273" w:rsidRPr="00C67355" w:rsidTr="0061516B">
        <w:tc>
          <w:tcPr>
            <w:tcW w:w="10008" w:type="dxa"/>
            <w:gridSpan w:val="12"/>
          </w:tcPr>
          <w:p w:rsidR="00992273" w:rsidRPr="00CE1083" w:rsidRDefault="00992273" w:rsidP="00F46F14">
            <w:pPr>
              <w:jc w:val="center"/>
              <w:rPr>
                <w:lang w:val="uk-UA"/>
              </w:rPr>
            </w:pPr>
            <w:r w:rsidRPr="00CE1083">
              <w:rPr>
                <w:b/>
                <w:lang w:val="uk-UA"/>
              </w:rPr>
              <w:t xml:space="preserve">3. </w:t>
            </w:r>
            <w:r w:rsidRPr="00CE1083">
              <w:rPr>
                <w:b/>
              </w:rPr>
              <w:t xml:space="preserve">Мета </w:t>
            </w:r>
            <w:r w:rsidRPr="00CE1083">
              <w:rPr>
                <w:b/>
                <w:lang w:val="uk-UA"/>
              </w:rPr>
              <w:t xml:space="preserve">та цілі </w:t>
            </w:r>
            <w:r w:rsidRPr="00CE1083">
              <w:rPr>
                <w:b/>
              </w:rPr>
              <w:t>курсу</w:t>
            </w:r>
            <w:r w:rsidRPr="00CE1083">
              <w:rPr>
                <w:b/>
                <w:lang w:val="uk-UA"/>
              </w:rPr>
              <w:t xml:space="preserve"> </w:t>
            </w:r>
          </w:p>
        </w:tc>
      </w:tr>
      <w:tr w:rsidR="00992273" w:rsidRPr="00C67355" w:rsidTr="0061516B">
        <w:tc>
          <w:tcPr>
            <w:tcW w:w="10008" w:type="dxa"/>
            <w:gridSpan w:val="12"/>
          </w:tcPr>
          <w:p w:rsidR="00992273" w:rsidRPr="00CE1083" w:rsidRDefault="00992273" w:rsidP="0095390B">
            <w:pPr>
              <w:jc w:val="both"/>
              <w:rPr>
                <w:lang w:val="uk-UA"/>
              </w:rPr>
            </w:pPr>
            <w:r>
              <w:rPr>
                <w:szCs w:val="28"/>
                <w:lang w:val="uk-UA"/>
              </w:rPr>
              <w:t xml:space="preserve">забезпечити студентів знаннями з практики письмового перекладу (за допомогою програм автоматичного перекладу – </w:t>
            </w:r>
            <w:r>
              <w:rPr>
                <w:szCs w:val="28"/>
                <w:lang w:val="en-US"/>
              </w:rPr>
              <w:t>Computer</w:t>
            </w:r>
            <w:r w:rsidRPr="008D5692">
              <w:rPr>
                <w:szCs w:val="28"/>
              </w:rPr>
              <w:t xml:space="preserve"> </w:t>
            </w:r>
            <w:r>
              <w:rPr>
                <w:szCs w:val="28"/>
                <w:lang w:val="en-US"/>
              </w:rPr>
              <w:t>Assisted</w:t>
            </w:r>
            <w:r w:rsidRPr="008D5692">
              <w:rPr>
                <w:szCs w:val="28"/>
              </w:rPr>
              <w:t xml:space="preserve"> </w:t>
            </w:r>
            <w:r>
              <w:rPr>
                <w:szCs w:val="28"/>
                <w:lang w:val="en-US"/>
              </w:rPr>
              <w:t>Translation</w:t>
            </w:r>
            <w:r w:rsidRPr="008D5692">
              <w:rPr>
                <w:szCs w:val="28"/>
              </w:rPr>
              <w:t xml:space="preserve">) </w:t>
            </w:r>
            <w:r>
              <w:rPr>
                <w:szCs w:val="28"/>
                <w:lang w:val="uk-UA"/>
              </w:rPr>
              <w:t>та практики усного синхронного перекладу на матеріалі сучасних промов на теми, актуальні для перекладацького середовища.</w:t>
            </w:r>
          </w:p>
        </w:tc>
      </w:tr>
      <w:tr w:rsidR="00992273" w:rsidRPr="00C67355" w:rsidTr="0061516B">
        <w:tc>
          <w:tcPr>
            <w:tcW w:w="10008" w:type="dxa"/>
            <w:gridSpan w:val="12"/>
          </w:tcPr>
          <w:p w:rsidR="00992273" w:rsidRPr="00CE1083" w:rsidRDefault="00992273" w:rsidP="00F46F14">
            <w:pPr>
              <w:jc w:val="center"/>
              <w:rPr>
                <w:b/>
                <w:lang w:val="uk-UA"/>
              </w:rPr>
            </w:pPr>
            <w:r w:rsidRPr="00CE1083">
              <w:rPr>
                <w:b/>
                <w:lang w:val="uk-UA"/>
              </w:rPr>
              <w:t>4. Результати навчання (компетентності)</w:t>
            </w:r>
          </w:p>
        </w:tc>
      </w:tr>
      <w:tr w:rsidR="00992273" w:rsidRPr="003E56F2" w:rsidTr="0061516B">
        <w:tc>
          <w:tcPr>
            <w:tcW w:w="10008" w:type="dxa"/>
            <w:gridSpan w:val="12"/>
          </w:tcPr>
          <w:p w:rsidR="00992273" w:rsidRPr="00601F3E" w:rsidRDefault="00992273" w:rsidP="005152CD">
            <w:pPr>
              <w:pStyle w:val="3"/>
              <w:widowControl w:val="0"/>
              <w:suppressAutoHyphens w:val="0"/>
              <w:autoSpaceDE w:val="0"/>
              <w:autoSpaceDN w:val="0"/>
              <w:adjustRightInd w:val="0"/>
              <w:spacing w:after="0"/>
              <w:jc w:val="both"/>
              <w:rPr>
                <w:sz w:val="24"/>
                <w:szCs w:val="24"/>
                <w:lang w:val="uk-UA"/>
              </w:rPr>
            </w:pPr>
            <w:r w:rsidRPr="00601F3E">
              <w:rPr>
                <w:color w:val="000000"/>
                <w:sz w:val="24"/>
                <w:szCs w:val="24"/>
                <w:lang w:val="uk-UA"/>
              </w:rPr>
              <w:t xml:space="preserve"> - здатність </w:t>
            </w:r>
            <w:r w:rsidRPr="00601F3E">
              <w:rPr>
                <w:sz w:val="24"/>
                <w:szCs w:val="24"/>
                <w:lang w:val="uk-UA"/>
              </w:rPr>
              <w:t xml:space="preserve">здійснювати </w:t>
            </w:r>
            <w:r>
              <w:rPr>
                <w:sz w:val="24"/>
                <w:szCs w:val="24"/>
                <w:lang w:val="uk-UA"/>
              </w:rPr>
              <w:t>письмовий переклад за допомогою програмного забезпечення з автоматизованого перекладу від провідних світових постачальників ПЗ (</w:t>
            </w:r>
            <w:r>
              <w:rPr>
                <w:sz w:val="24"/>
                <w:szCs w:val="24"/>
                <w:lang w:val="en-US"/>
              </w:rPr>
              <w:t>SDL</w:t>
            </w:r>
            <w:r w:rsidRPr="008D5692">
              <w:rPr>
                <w:sz w:val="24"/>
                <w:szCs w:val="24"/>
              </w:rPr>
              <w:t xml:space="preserve"> </w:t>
            </w:r>
            <w:proofErr w:type="spellStart"/>
            <w:r>
              <w:rPr>
                <w:sz w:val="24"/>
                <w:szCs w:val="24"/>
                <w:lang w:val="en-US"/>
              </w:rPr>
              <w:t>Trados</w:t>
            </w:r>
            <w:proofErr w:type="spellEnd"/>
            <w:r>
              <w:rPr>
                <w:sz w:val="24"/>
                <w:szCs w:val="24"/>
                <w:lang w:val="uk-UA"/>
              </w:rPr>
              <w:t xml:space="preserve"> </w:t>
            </w:r>
            <w:r>
              <w:rPr>
                <w:sz w:val="24"/>
                <w:szCs w:val="24"/>
                <w:lang w:val="en-US"/>
              </w:rPr>
              <w:t>Studio</w:t>
            </w:r>
            <w:r w:rsidRPr="008D5692">
              <w:rPr>
                <w:sz w:val="24"/>
                <w:szCs w:val="24"/>
              </w:rPr>
              <w:t>)</w:t>
            </w:r>
            <w:r w:rsidRPr="00601F3E">
              <w:rPr>
                <w:sz w:val="24"/>
                <w:szCs w:val="24"/>
                <w:lang w:val="uk-UA"/>
              </w:rPr>
              <w:t xml:space="preserve">; </w:t>
            </w:r>
          </w:p>
          <w:p w:rsidR="00992273" w:rsidRPr="00601F3E" w:rsidRDefault="00992273" w:rsidP="005152CD">
            <w:pPr>
              <w:pStyle w:val="3"/>
              <w:widowControl w:val="0"/>
              <w:suppressAutoHyphens w:val="0"/>
              <w:autoSpaceDE w:val="0"/>
              <w:autoSpaceDN w:val="0"/>
              <w:adjustRightInd w:val="0"/>
              <w:spacing w:after="0"/>
              <w:jc w:val="both"/>
              <w:rPr>
                <w:b/>
                <w:color w:val="000000"/>
                <w:sz w:val="24"/>
                <w:szCs w:val="24"/>
                <w:lang w:val="uk-UA"/>
              </w:rPr>
            </w:pPr>
            <w:r w:rsidRPr="00601F3E">
              <w:rPr>
                <w:sz w:val="24"/>
                <w:szCs w:val="24"/>
                <w:lang w:val="uk-UA"/>
              </w:rPr>
              <w:t xml:space="preserve"> - здатність самостійно набувати та удосконалювати необхідні</w:t>
            </w:r>
            <w:r w:rsidRPr="008D5692">
              <w:rPr>
                <w:sz w:val="24"/>
                <w:szCs w:val="24"/>
              </w:rPr>
              <w:t xml:space="preserve"> </w:t>
            </w:r>
            <w:r>
              <w:rPr>
                <w:sz w:val="24"/>
                <w:szCs w:val="24"/>
                <w:lang w:val="uk-UA"/>
              </w:rPr>
              <w:t xml:space="preserve">навики у роботі з програмним забезпеченням для автоматизованого письмового перекладу </w:t>
            </w:r>
            <w:r w:rsidRPr="008D5692">
              <w:rPr>
                <w:sz w:val="24"/>
                <w:szCs w:val="24"/>
              </w:rPr>
              <w:t>(</w:t>
            </w:r>
            <w:r>
              <w:rPr>
                <w:sz w:val="24"/>
                <w:szCs w:val="24"/>
                <w:lang w:val="en-US"/>
              </w:rPr>
              <w:t>CAT</w:t>
            </w:r>
            <w:r w:rsidRPr="008D5692">
              <w:rPr>
                <w:sz w:val="24"/>
                <w:szCs w:val="24"/>
              </w:rPr>
              <w:t xml:space="preserve"> </w:t>
            </w:r>
            <w:r>
              <w:rPr>
                <w:sz w:val="24"/>
                <w:szCs w:val="24"/>
                <w:lang w:val="en-US"/>
              </w:rPr>
              <w:t>tools</w:t>
            </w:r>
            <w:r w:rsidRPr="008D5692">
              <w:rPr>
                <w:sz w:val="24"/>
                <w:szCs w:val="24"/>
              </w:rPr>
              <w:t>)</w:t>
            </w:r>
            <w:r w:rsidRPr="00601F3E">
              <w:rPr>
                <w:sz w:val="24"/>
                <w:szCs w:val="24"/>
                <w:lang w:val="uk-UA"/>
              </w:rPr>
              <w:t>;</w:t>
            </w:r>
          </w:p>
          <w:p w:rsidR="00992273" w:rsidRPr="00601F3E" w:rsidRDefault="00992273" w:rsidP="005152CD">
            <w:pPr>
              <w:jc w:val="both"/>
              <w:rPr>
                <w:lang w:val="uk-UA"/>
              </w:rPr>
            </w:pPr>
            <w:r w:rsidRPr="00601F3E">
              <w:rPr>
                <w:lang w:val="uk-UA"/>
              </w:rPr>
              <w:t xml:space="preserve"> - здатність самостійно</w:t>
            </w:r>
            <w:r>
              <w:rPr>
                <w:lang w:val="uk-UA"/>
              </w:rPr>
              <w:t xml:space="preserve"> застосовувати тактики перекладу (</w:t>
            </w:r>
            <w:r>
              <w:rPr>
                <w:lang w:val="en-US"/>
              </w:rPr>
              <w:t>translation</w:t>
            </w:r>
            <w:r w:rsidRPr="008D5692">
              <w:t xml:space="preserve"> </w:t>
            </w:r>
            <w:r>
              <w:rPr>
                <w:lang w:val="en-US"/>
              </w:rPr>
              <w:t>solutions</w:t>
            </w:r>
            <w:r w:rsidRPr="008D5692">
              <w:t>/</w:t>
            </w:r>
            <w:r>
              <w:rPr>
                <w:lang w:val="en-US"/>
              </w:rPr>
              <w:t>methods</w:t>
            </w:r>
            <w:r w:rsidRPr="008D5692">
              <w:t xml:space="preserve">) </w:t>
            </w:r>
            <w:r>
              <w:rPr>
                <w:lang w:val="uk-UA"/>
              </w:rPr>
              <w:t>при усному та письмовому перекладі</w:t>
            </w:r>
            <w:r w:rsidRPr="00601F3E">
              <w:rPr>
                <w:lang w:val="uk-UA"/>
              </w:rPr>
              <w:t>;</w:t>
            </w:r>
          </w:p>
          <w:p w:rsidR="00992273" w:rsidRPr="00601F3E" w:rsidRDefault="00992273" w:rsidP="005152CD">
            <w:pPr>
              <w:jc w:val="both"/>
              <w:rPr>
                <w:lang w:val="uk-UA"/>
              </w:rPr>
            </w:pPr>
            <w:r w:rsidRPr="00601F3E">
              <w:rPr>
                <w:lang w:val="uk-UA"/>
              </w:rPr>
              <w:t xml:space="preserve"> - здатність </w:t>
            </w:r>
            <w:r>
              <w:rPr>
                <w:lang w:val="uk-UA"/>
              </w:rPr>
              <w:t>належно готуватися до заходів з синхронним перекладом, самостійно проводити пошук термінології, досліджувати тематику заходів</w:t>
            </w:r>
            <w:r w:rsidRPr="00601F3E">
              <w:rPr>
                <w:lang w:val="uk-UA"/>
              </w:rPr>
              <w:t>;</w:t>
            </w:r>
          </w:p>
          <w:p w:rsidR="00992273" w:rsidRDefault="00992273" w:rsidP="005152CD">
            <w:pPr>
              <w:shd w:val="clear" w:color="auto" w:fill="FFFFFF"/>
              <w:tabs>
                <w:tab w:val="left" w:leader="dot" w:pos="9648"/>
              </w:tabs>
              <w:jc w:val="both"/>
              <w:rPr>
                <w:color w:val="000000"/>
                <w:lang w:val="uk-UA"/>
              </w:rPr>
            </w:pPr>
            <w:r w:rsidRPr="00601F3E">
              <w:rPr>
                <w:color w:val="000000"/>
                <w:lang w:val="uk-UA"/>
              </w:rPr>
              <w:t xml:space="preserve"> - здатність </w:t>
            </w:r>
            <w:r>
              <w:rPr>
                <w:color w:val="000000"/>
                <w:lang w:val="uk-UA"/>
              </w:rPr>
              <w:t>застосовувати навички синхронного перекладу в умовах, максимально-наближених до реальних;</w:t>
            </w:r>
          </w:p>
          <w:p w:rsidR="00992273" w:rsidRDefault="00992273" w:rsidP="00A83B6B">
            <w:pPr>
              <w:jc w:val="both"/>
              <w:rPr>
                <w:lang w:val="uk-UA"/>
              </w:rPr>
            </w:pPr>
            <w:r w:rsidRPr="00601F3E">
              <w:rPr>
                <w:lang w:val="uk-UA"/>
              </w:rPr>
              <w:t xml:space="preserve">- здатність </w:t>
            </w:r>
            <w:r>
              <w:rPr>
                <w:lang w:val="uk-UA"/>
              </w:rPr>
              <w:t xml:space="preserve">самостійно удосконалювати власні навики синхронного перекладу (збільшувати тривалість однієї сесії перекладу, збільшувати власний темп роботи при синхронному перекладі, покращувати здатність передбачати мовця, здатність правильно визначати кількість та якість змісту, яким потрібно пожертвувати у процесі роботи, для того, щоб не втратити основної суті, здатність впізнавати та відтворювати </w:t>
            </w:r>
            <w:proofErr w:type="spellStart"/>
            <w:r>
              <w:rPr>
                <w:lang w:val="uk-UA"/>
              </w:rPr>
              <w:t>когезивні</w:t>
            </w:r>
            <w:proofErr w:type="spellEnd"/>
            <w:r>
              <w:rPr>
                <w:lang w:val="uk-UA"/>
              </w:rPr>
              <w:t xml:space="preserve"> засоби у перекладі для збереження когерентності)</w:t>
            </w:r>
            <w:r w:rsidRPr="00601F3E">
              <w:rPr>
                <w:lang w:val="uk-UA"/>
              </w:rPr>
              <w:t>.</w:t>
            </w:r>
          </w:p>
          <w:p w:rsidR="00992273" w:rsidRPr="00CE1083" w:rsidRDefault="00992273" w:rsidP="00A83B6B">
            <w:pPr>
              <w:jc w:val="both"/>
              <w:rPr>
                <w:lang w:val="uk-UA"/>
              </w:rPr>
            </w:pPr>
          </w:p>
        </w:tc>
      </w:tr>
      <w:tr w:rsidR="00992273" w:rsidRPr="00C67355" w:rsidTr="0061516B">
        <w:tc>
          <w:tcPr>
            <w:tcW w:w="10008" w:type="dxa"/>
            <w:gridSpan w:val="12"/>
          </w:tcPr>
          <w:p w:rsidR="00992273" w:rsidRPr="00CE1083" w:rsidRDefault="00992273" w:rsidP="00F46F14">
            <w:pPr>
              <w:jc w:val="center"/>
              <w:rPr>
                <w:lang w:val="uk-UA"/>
              </w:rPr>
            </w:pPr>
            <w:r w:rsidRPr="00CE1083">
              <w:rPr>
                <w:b/>
                <w:lang w:val="uk-UA"/>
              </w:rPr>
              <w:t>5. Організація навчання курсу</w:t>
            </w:r>
          </w:p>
        </w:tc>
      </w:tr>
      <w:tr w:rsidR="00992273" w:rsidRPr="00C67355" w:rsidTr="0061516B">
        <w:tc>
          <w:tcPr>
            <w:tcW w:w="10008" w:type="dxa"/>
            <w:gridSpan w:val="12"/>
          </w:tcPr>
          <w:p w:rsidR="00992273" w:rsidRPr="00CE1083" w:rsidRDefault="00992273" w:rsidP="00F46F14">
            <w:pPr>
              <w:jc w:val="center"/>
              <w:rPr>
                <w:lang w:val="uk-UA"/>
              </w:rPr>
            </w:pPr>
            <w:proofErr w:type="spellStart"/>
            <w:r w:rsidRPr="00C67355">
              <w:t>Обсяг</w:t>
            </w:r>
            <w:proofErr w:type="spellEnd"/>
            <w:r w:rsidRPr="00C67355">
              <w:t xml:space="preserve"> курсу</w:t>
            </w:r>
          </w:p>
        </w:tc>
      </w:tr>
      <w:tr w:rsidR="00992273" w:rsidRPr="00C67355" w:rsidTr="0061516B">
        <w:tc>
          <w:tcPr>
            <w:tcW w:w="6008" w:type="dxa"/>
            <w:gridSpan w:val="8"/>
          </w:tcPr>
          <w:p w:rsidR="00992273" w:rsidRPr="00CE1083" w:rsidRDefault="00992273" w:rsidP="00F46F14">
            <w:pPr>
              <w:jc w:val="center"/>
              <w:rPr>
                <w:lang w:val="uk-UA"/>
              </w:rPr>
            </w:pPr>
            <w:r w:rsidRPr="00CE1083">
              <w:rPr>
                <w:lang w:val="uk-UA"/>
              </w:rPr>
              <w:t>Вид заняття</w:t>
            </w:r>
          </w:p>
        </w:tc>
        <w:tc>
          <w:tcPr>
            <w:tcW w:w="4000" w:type="dxa"/>
            <w:gridSpan w:val="4"/>
          </w:tcPr>
          <w:p w:rsidR="00992273" w:rsidRPr="00CE1083" w:rsidRDefault="00992273" w:rsidP="00F46F14">
            <w:pPr>
              <w:jc w:val="center"/>
              <w:rPr>
                <w:lang w:val="uk-UA"/>
              </w:rPr>
            </w:pPr>
            <w:r w:rsidRPr="00CE1083">
              <w:rPr>
                <w:lang w:val="uk-UA"/>
              </w:rPr>
              <w:t>Загальна кількість годин</w:t>
            </w:r>
          </w:p>
        </w:tc>
      </w:tr>
      <w:tr w:rsidR="00992273" w:rsidRPr="00C67355" w:rsidTr="0061516B">
        <w:tc>
          <w:tcPr>
            <w:tcW w:w="6008" w:type="dxa"/>
            <w:gridSpan w:val="8"/>
          </w:tcPr>
          <w:p w:rsidR="00992273" w:rsidRPr="00CE1083" w:rsidRDefault="00992273" w:rsidP="00F46F14">
            <w:pPr>
              <w:pStyle w:val="1"/>
              <w:spacing w:line="240" w:lineRule="auto"/>
              <w:rPr>
                <w:rFonts w:ascii="Times New Roman" w:hAnsi="Times New Roman" w:cs="Times New Roman"/>
                <w:sz w:val="24"/>
                <w:szCs w:val="24"/>
              </w:rPr>
            </w:pPr>
            <w:r>
              <w:rPr>
                <w:rFonts w:ascii="Times New Roman" w:hAnsi="Times New Roman" w:cs="Times New Roman"/>
                <w:sz w:val="24"/>
                <w:szCs w:val="24"/>
              </w:rPr>
              <w:t>практичні</w:t>
            </w:r>
          </w:p>
        </w:tc>
        <w:tc>
          <w:tcPr>
            <w:tcW w:w="4000" w:type="dxa"/>
            <w:gridSpan w:val="4"/>
          </w:tcPr>
          <w:p w:rsidR="00992273" w:rsidRPr="009D0845" w:rsidRDefault="00992273" w:rsidP="00F46F14">
            <w:pPr>
              <w:jc w:val="both"/>
              <w:rPr>
                <w:lang w:val="uk-UA"/>
              </w:rPr>
            </w:pPr>
            <w:r>
              <w:rPr>
                <w:lang w:val="uk-UA"/>
              </w:rPr>
              <w:t>6</w:t>
            </w:r>
            <w:r w:rsidRPr="009D0845">
              <w:rPr>
                <w:lang w:val="uk-UA"/>
              </w:rPr>
              <w:t>0</w:t>
            </w:r>
          </w:p>
        </w:tc>
      </w:tr>
      <w:tr w:rsidR="00992273" w:rsidRPr="00C67355" w:rsidTr="0061516B">
        <w:tc>
          <w:tcPr>
            <w:tcW w:w="6008" w:type="dxa"/>
            <w:gridSpan w:val="8"/>
          </w:tcPr>
          <w:p w:rsidR="00992273" w:rsidRPr="00CE1083" w:rsidRDefault="00992273" w:rsidP="00F46F14">
            <w:pPr>
              <w:pStyle w:val="1"/>
              <w:spacing w:line="240" w:lineRule="auto"/>
              <w:rPr>
                <w:rFonts w:ascii="Times New Roman" w:hAnsi="Times New Roman" w:cs="Times New Roman"/>
                <w:sz w:val="24"/>
                <w:szCs w:val="24"/>
              </w:rPr>
            </w:pPr>
            <w:r w:rsidRPr="00CE1083">
              <w:rPr>
                <w:rFonts w:ascii="Times New Roman" w:hAnsi="Times New Roman" w:cs="Times New Roman"/>
                <w:sz w:val="24"/>
                <w:szCs w:val="24"/>
              </w:rPr>
              <w:lastRenderedPageBreak/>
              <w:t>самостійна робота</w:t>
            </w:r>
          </w:p>
        </w:tc>
        <w:tc>
          <w:tcPr>
            <w:tcW w:w="4000" w:type="dxa"/>
            <w:gridSpan w:val="4"/>
          </w:tcPr>
          <w:p w:rsidR="00992273" w:rsidRPr="009D0845" w:rsidRDefault="00992273" w:rsidP="00F46F14">
            <w:pPr>
              <w:jc w:val="both"/>
              <w:rPr>
                <w:lang w:val="uk-UA"/>
              </w:rPr>
            </w:pPr>
            <w:r>
              <w:rPr>
                <w:lang w:val="uk-UA"/>
              </w:rPr>
              <w:t>12</w:t>
            </w:r>
            <w:r w:rsidRPr="009D0845">
              <w:rPr>
                <w:lang w:val="uk-UA"/>
              </w:rPr>
              <w:t>0</w:t>
            </w:r>
          </w:p>
        </w:tc>
      </w:tr>
      <w:tr w:rsidR="00992273" w:rsidRPr="00C67355" w:rsidTr="0061516B">
        <w:tc>
          <w:tcPr>
            <w:tcW w:w="10008" w:type="dxa"/>
            <w:gridSpan w:val="12"/>
          </w:tcPr>
          <w:p w:rsidR="00992273" w:rsidRPr="00CE1083" w:rsidRDefault="00992273" w:rsidP="00F46F14">
            <w:pPr>
              <w:jc w:val="center"/>
              <w:rPr>
                <w:lang w:val="uk-UA"/>
              </w:rPr>
            </w:pPr>
            <w:r w:rsidRPr="00CE1083">
              <w:rPr>
                <w:lang w:val="uk-UA"/>
              </w:rPr>
              <w:t>Ознаки курсу</w:t>
            </w:r>
          </w:p>
        </w:tc>
      </w:tr>
      <w:tr w:rsidR="00992273" w:rsidRPr="00C67355" w:rsidTr="0061516B">
        <w:tc>
          <w:tcPr>
            <w:tcW w:w="2977" w:type="dxa"/>
            <w:vAlign w:val="center"/>
          </w:tcPr>
          <w:p w:rsidR="00992273" w:rsidRPr="00CE1083" w:rsidRDefault="00992273" w:rsidP="00F46F14">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Семестр</w:t>
            </w:r>
          </w:p>
        </w:tc>
        <w:tc>
          <w:tcPr>
            <w:tcW w:w="2252" w:type="dxa"/>
            <w:gridSpan w:val="5"/>
            <w:vAlign w:val="center"/>
          </w:tcPr>
          <w:p w:rsidR="00992273" w:rsidRPr="00CE1083" w:rsidRDefault="00992273" w:rsidP="00F46F14">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Спеціальність</w:t>
            </w:r>
          </w:p>
        </w:tc>
        <w:tc>
          <w:tcPr>
            <w:tcW w:w="2141" w:type="dxa"/>
            <w:gridSpan w:val="3"/>
          </w:tcPr>
          <w:p w:rsidR="00992273" w:rsidRPr="00CE1083" w:rsidRDefault="00992273" w:rsidP="00F46F14">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Курс</w:t>
            </w:r>
          </w:p>
          <w:p w:rsidR="00992273" w:rsidRPr="00CE1083" w:rsidRDefault="00992273" w:rsidP="00F46F14">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(рік навчання)</w:t>
            </w:r>
          </w:p>
        </w:tc>
        <w:tc>
          <w:tcPr>
            <w:tcW w:w="2638" w:type="dxa"/>
            <w:gridSpan w:val="3"/>
          </w:tcPr>
          <w:p w:rsidR="00992273" w:rsidRPr="00CE1083" w:rsidRDefault="00992273" w:rsidP="00F46F14">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 xml:space="preserve">Нормативний </w:t>
            </w:r>
            <w:r w:rsidRPr="00CE1083">
              <w:rPr>
                <w:rFonts w:ascii="Times New Roman" w:hAnsi="Times New Roman" w:cs="Times New Roman"/>
                <w:sz w:val="24"/>
                <w:szCs w:val="24"/>
                <w:lang w:val="en-US"/>
              </w:rPr>
              <w:t>/</w:t>
            </w:r>
          </w:p>
          <w:p w:rsidR="00992273" w:rsidRPr="00CE1083" w:rsidRDefault="00992273" w:rsidP="00F46F14">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вибірковий</w:t>
            </w:r>
          </w:p>
        </w:tc>
      </w:tr>
      <w:tr w:rsidR="00992273" w:rsidRPr="00C67355" w:rsidTr="0061516B">
        <w:tc>
          <w:tcPr>
            <w:tcW w:w="2977" w:type="dxa"/>
          </w:tcPr>
          <w:p w:rsidR="00992273" w:rsidRPr="006929F8" w:rsidRDefault="00992273" w:rsidP="006929F8">
            <w:pPr>
              <w:jc w:val="center"/>
              <w:rPr>
                <w:lang w:val="uk-UA"/>
              </w:rPr>
            </w:pPr>
            <w:r>
              <w:rPr>
                <w:lang w:val="uk-UA"/>
              </w:rPr>
              <w:t>2, 3</w:t>
            </w:r>
          </w:p>
        </w:tc>
        <w:tc>
          <w:tcPr>
            <w:tcW w:w="2252" w:type="dxa"/>
            <w:gridSpan w:val="5"/>
          </w:tcPr>
          <w:p w:rsidR="00992273" w:rsidRPr="006929F8" w:rsidRDefault="00992273" w:rsidP="006929F8">
            <w:pPr>
              <w:jc w:val="center"/>
              <w:rPr>
                <w:lang w:val="uk-UA"/>
              </w:rPr>
            </w:pPr>
            <w:r w:rsidRPr="006929F8">
              <w:rPr>
                <w:lang w:val="uk-UA"/>
              </w:rPr>
              <w:t>035 Філологія</w:t>
            </w:r>
          </w:p>
        </w:tc>
        <w:tc>
          <w:tcPr>
            <w:tcW w:w="2141" w:type="dxa"/>
            <w:gridSpan w:val="3"/>
          </w:tcPr>
          <w:p w:rsidR="00992273" w:rsidRPr="006929F8" w:rsidRDefault="00992273" w:rsidP="006929F8">
            <w:pPr>
              <w:jc w:val="center"/>
              <w:rPr>
                <w:lang w:val="uk-UA"/>
              </w:rPr>
            </w:pPr>
            <w:r w:rsidRPr="006929F8">
              <w:rPr>
                <w:lang w:val="uk-UA"/>
              </w:rPr>
              <w:t>1</w:t>
            </w:r>
            <w:r>
              <w:rPr>
                <w:lang w:val="uk-UA"/>
              </w:rPr>
              <w:t>, 2</w:t>
            </w:r>
          </w:p>
        </w:tc>
        <w:tc>
          <w:tcPr>
            <w:tcW w:w="2638" w:type="dxa"/>
            <w:gridSpan w:val="3"/>
          </w:tcPr>
          <w:p w:rsidR="00992273" w:rsidRPr="006929F8" w:rsidRDefault="00992273" w:rsidP="006929F8">
            <w:pPr>
              <w:jc w:val="center"/>
              <w:rPr>
                <w:lang w:val="uk-UA"/>
              </w:rPr>
            </w:pPr>
            <w:r>
              <w:rPr>
                <w:lang w:val="uk-UA"/>
              </w:rPr>
              <w:t>Н</w:t>
            </w:r>
          </w:p>
        </w:tc>
      </w:tr>
      <w:tr w:rsidR="00992273" w:rsidRPr="00C67355" w:rsidTr="0061516B">
        <w:tc>
          <w:tcPr>
            <w:tcW w:w="10008" w:type="dxa"/>
            <w:gridSpan w:val="12"/>
          </w:tcPr>
          <w:p w:rsidR="00992273" w:rsidRPr="00F9393B" w:rsidRDefault="00992273" w:rsidP="00F46F14">
            <w:pPr>
              <w:jc w:val="center"/>
              <w:rPr>
                <w:lang w:val="uk-UA"/>
              </w:rPr>
            </w:pPr>
            <w:r w:rsidRPr="00F9393B">
              <w:rPr>
                <w:lang w:val="uk-UA"/>
              </w:rPr>
              <w:t>Тематика</w:t>
            </w:r>
            <w:r w:rsidRPr="00F9393B">
              <w:t xml:space="preserve"> курс</w:t>
            </w:r>
            <w:r w:rsidRPr="00F9393B">
              <w:rPr>
                <w:lang w:val="uk-UA"/>
              </w:rPr>
              <w:t>у</w:t>
            </w:r>
          </w:p>
        </w:tc>
      </w:tr>
      <w:tr w:rsidR="00992273" w:rsidRPr="00C67355" w:rsidTr="0061516B">
        <w:tc>
          <w:tcPr>
            <w:tcW w:w="2988" w:type="dxa"/>
            <w:gridSpan w:val="2"/>
          </w:tcPr>
          <w:p w:rsidR="00992273" w:rsidRPr="00CE1083" w:rsidRDefault="00992273" w:rsidP="00F46F14">
            <w:pPr>
              <w:jc w:val="center"/>
              <w:rPr>
                <w:lang w:val="uk-UA"/>
              </w:rPr>
            </w:pPr>
            <w:r w:rsidRPr="00CE1083">
              <w:rPr>
                <w:color w:val="000000"/>
              </w:rPr>
              <w:t>Тема, план</w:t>
            </w:r>
          </w:p>
        </w:tc>
        <w:tc>
          <w:tcPr>
            <w:tcW w:w="1440" w:type="dxa"/>
            <w:gridSpan w:val="3"/>
          </w:tcPr>
          <w:p w:rsidR="00992273" w:rsidRPr="00D375F5" w:rsidRDefault="00992273" w:rsidP="00F46F14">
            <w:pPr>
              <w:jc w:val="center"/>
              <w:rPr>
                <w:rStyle w:val="10"/>
                <w:i w:val="0"/>
                <w:color w:val="auto"/>
                <w:lang w:val="uk-UA"/>
              </w:rPr>
            </w:pPr>
            <w:r w:rsidRPr="00D375F5">
              <w:rPr>
                <w:rStyle w:val="10"/>
                <w:i w:val="0"/>
                <w:color w:val="auto"/>
              </w:rPr>
              <w:t>Форма</w:t>
            </w:r>
            <w:r w:rsidRPr="00D375F5">
              <w:rPr>
                <w:rStyle w:val="10"/>
                <w:i w:val="0"/>
                <w:color w:val="auto"/>
                <w:lang w:val="uk-UA"/>
              </w:rPr>
              <w:t xml:space="preserve"> заняття</w:t>
            </w:r>
          </w:p>
        </w:tc>
        <w:tc>
          <w:tcPr>
            <w:tcW w:w="1260" w:type="dxa"/>
            <w:gridSpan w:val="2"/>
          </w:tcPr>
          <w:p w:rsidR="00992273" w:rsidRPr="00CE1083" w:rsidRDefault="00992273" w:rsidP="00F46F14">
            <w:pPr>
              <w:jc w:val="center"/>
              <w:rPr>
                <w:lang w:val="uk-UA"/>
              </w:rPr>
            </w:pPr>
            <w:r w:rsidRPr="00CE1083">
              <w:rPr>
                <w:lang w:val="uk-UA"/>
              </w:rPr>
              <w:t>Літера</w:t>
            </w:r>
            <w:r>
              <w:rPr>
                <w:lang w:val="uk-UA"/>
              </w:rPr>
              <w:t>-</w:t>
            </w:r>
            <w:r w:rsidRPr="00CE1083">
              <w:rPr>
                <w:lang w:val="uk-UA"/>
              </w:rPr>
              <w:t>тура</w:t>
            </w:r>
          </w:p>
        </w:tc>
        <w:tc>
          <w:tcPr>
            <w:tcW w:w="2160" w:type="dxa"/>
            <w:gridSpan w:val="3"/>
          </w:tcPr>
          <w:p w:rsidR="00992273" w:rsidRPr="00CE1083" w:rsidRDefault="00992273" w:rsidP="00F46F14">
            <w:pPr>
              <w:jc w:val="center"/>
              <w:rPr>
                <w:lang w:val="uk-UA"/>
              </w:rPr>
            </w:pPr>
            <w:r w:rsidRPr="00CE1083">
              <w:rPr>
                <w:lang w:val="uk-UA"/>
              </w:rPr>
              <w:t>Завдання, год</w:t>
            </w:r>
          </w:p>
        </w:tc>
        <w:tc>
          <w:tcPr>
            <w:tcW w:w="725" w:type="dxa"/>
          </w:tcPr>
          <w:p w:rsidR="00992273" w:rsidRPr="00CE1083" w:rsidRDefault="00992273" w:rsidP="00F46F14">
            <w:pPr>
              <w:jc w:val="center"/>
              <w:rPr>
                <w:lang w:val="uk-UA"/>
              </w:rPr>
            </w:pPr>
            <w:r w:rsidRPr="00CE1083">
              <w:rPr>
                <w:lang w:val="uk-UA"/>
              </w:rPr>
              <w:t>Вага оцінки</w:t>
            </w:r>
          </w:p>
        </w:tc>
        <w:tc>
          <w:tcPr>
            <w:tcW w:w="1435" w:type="dxa"/>
          </w:tcPr>
          <w:p w:rsidR="00992273" w:rsidRPr="00CE1083" w:rsidRDefault="00992273" w:rsidP="00F46F14">
            <w:pPr>
              <w:jc w:val="center"/>
              <w:rPr>
                <w:lang w:val="uk-UA"/>
              </w:rPr>
            </w:pPr>
            <w:r w:rsidRPr="00CE1083">
              <w:rPr>
                <w:lang w:val="uk-UA"/>
              </w:rPr>
              <w:t>Термін виконання</w:t>
            </w:r>
          </w:p>
        </w:tc>
      </w:tr>
      <w:tr w:rsidR="00992273" w:rsidRPr="00C67355" w:rsidTr="000F511D">
        <w:tc>
          <w:tcPr>
            <w:tcW w:w="10008" w:type="dxa"/>
            <w:gridSpan w:val="12"/>
          </w:tcPr>
          <w:p w:rsidR="00992273" w:rsidRPr="00F34E31" w:rsidRDefault="00992273" w:rsidP="00F46F14">
            <w:pPr>
              <w:jc w:val="center"/>
              <w:rPr>
                <w:b/>
                <w:lang w:val="uk-UA"/>
              </w:rPr>
            </w:pPr>
            <w:r>
              <w:rPr>
                <w:b/>
                <w:lang w:val="uk-UA"/>
              </w:rPr>
              <w:t>Семестр 2</w:t>
            </w:r>
          </w:p>
        </w:tc>
      </w:tr>
      <w:tr w:rsidR="00992273" w:rsidRPr="00F64FD7" w:rsidTr="0061516B">
        <w:tc>
          <w:tcPr>
            <w:tcW w:w="2988" w:type="dxa"/>
            <w:gridSpan w:val="2"/>
          </w:tcPr>
          <w:p w:rsidR="00992273" w:rsidRDefault="00992273" w:rsidP="00353FDC">
            <w:pPr>
              <w:tabs>
                <w:tab w:val="left" w:pos="0"/>
                <w:tab w:val="left" w:pos="567"/>
              </w:tabs>
              <w:rPr>
                <w:szCs w:val="28"/>
                <w:lang w:val="uk-UA"/>
              </w:rPr>
            </w:pPr>
            <w:r w:rsidRPr="009D6FC4">
              <w:rPr>
                <w:b/>
                <w:szCs w:val="28"/>
                <w:lang w:val="uk-UA"/>
              </w:rPr>
              <w:t>Тема 1.</w:t>
            </w:r>
            <w:r>
              <w:rPr>
                <w:b/>
                <w:szCs w:val="28"/>
                <w:lang w:val="uk-UA"/>
              </w:rPr>
              <w:t xml:space="preserve"> </w:t>
            </w:r>
            <w:r>
              <w:rPr>
                <w:szCs w:val="28"/>
                <w:lang w:val="uk-UA"/>
              </w:rPr>
              <w:t xml:space="preserve">Вступ до автоматизованого письмового перекладу. Поняття </w:t>
            </w:r>
            <w:r>
              <w:rPr>
                <w:szCs w:val="28"/>
                <w:lang w:val="en-US"/>
              </w:rPr>
              <w:t>CAT technologies</w:t>
            </w:r>
            <w:r>
              <w:rPr>
                <w:szCs w:val="28"/>
                <w:lang w:val="uk-UA"/>
              </w:rPr>
              <w:t xml:space="preserve">, їх типологія. Пам’ять перекладу. Термінологічні бази даних. Словники </w:t>
            </w:r>
            <w:proofErr w:type="spellStart"/>
            <w:r>
              <w:rPr>
                <w:szCs w:val="28"/>
                <w:lang w:val="uk-UA"/>
              </w:rPr>
              <w:t>автозаповнення</w:t>
            </w:r>
            <w:proofErr w:type="spellEnd"/>
            <w:r>
              <w:rPr>
                <w:szCs w:val="28"/>
                <w:lang w:val="uk-UA"/>
              </w:rPr>
              <w:t xml:space="preserve">. </w:t>
            </w:r>
          </w:p>
          <w:p w:rsidR="00992273" w:rsidRDefault="00992273" w:rsidP="00353FDC">
            <w:pPr>
              <w:tabs>
                <w:tab w:val="left" w:pos="0"/>
                <w:tab w:val="left" w:pos="567"/>
              </w:tabs>
              <w:rPr>
                <w:szCs w:val="28"/>
                <w:lang w:val="uk-UA"/>
              </w:rPr>
            </w:pPr>
            <w:r>
              <w:rPr>
                <w:b/>
                <w:szCs w:val="28"/>
                <w:lang w:val="uk-UA"/>
              </w:rPr>
              <w:t xml:space="preserve">Тема 2. </w:t>
            </w:r>
            <w:r>
              <w:rPr>
                <w:szCs w:val="28"/>
                <w:lang w:val="uk-UA"/>
              </w:rPr>
              <w:t xml:space="preserve">Середовище </w:t>
            </w:r>
            <w:r>
              <w:rPr>
                <w:szCs w:val="28"/>
                <w:lang w:val="en-US"/>
              </w:rPr>
              <w:t>SDL</w:t>
            </w:r>
            <w:r w:rsidRPr="008D5692">
              <w:rPr>
                <w:szCs w:val="28"/>
              </w:rPr>
              <w:t xml:space="preserve"> </w:t>
            </w:r>
            <w:proofErr w:type="spellStart"/>
            <w:r>
              <w:rPr>
                <w:szCs w:val="28"/>
                <w:lang w:val="en-US"/>
              </w:rPr>
              <w:t>Trados</w:t>
            </w:r>
            <w:proofErr w:type="spellEnd"/>
            <w:r w:rsidRPr="008D5692">
              <w:rPr>
                <w:szCs w:val="28"/>
              </w:rPr>
              <w:t xml:space="preserve">. </w:t>
            </w:r>
            <w:r>
              <w:rPr>
                <w:szCs w:val="28"/>
                <w:lang w:val="uk-UA"/>
              </w:rPr>
              <w:t>Вікно користувача. Стартовий екран. Панель навігації. Командна стрічка.</w:t>
            </w:r>
          </w:p>
          <w:p w:rsidR="00992273" w:rsidRDefault="00992273" w:rsidP="00353FDC">
            <w:pPr>
              <w:tabs>
                <w:tab w:val="left" w:pos="0"/>
                <w:tab w:val="left" w:pos="567"/>
              </w:tabs>
              <w:rPr>
                <w:szCs w:val="28"/>
                <w:lang w:val="uk-UA"/>
              </w:rPr>
            </w:pPr>
            <w:r w:rsidRPr="009D6FC4">
              <w:rPr>
                <w:b/>
                <w:szCs w:val="28"/>
                <w:lang w:val="uk-UA"/>
              </w:rPr>
              <w:t>Тема 3.</w:t>
            </w:r>
            <w:r>
              <w:rPr>
                <w:b/>
                <w:szCs w:val="28"/>
                <w:lang w:val="uk-UA"/>
              </w:rPr>
              <w:t xml:space="preserve"> </w:t>
            </w:r>
            <w:r>
              <w:rPr>
                <w:szCs w:val="28"/>
                <w:lang w:val="uk-UA"/>
              </w:rPr>
              <w:t xml:space="preserve">Створення пам’яті перекладу. Переклад фалів </w:t>
            </w:r>
            <w:r>
              <w:rPr>
                <w:szCs w:val="28"/>
                <w:lang w:val="en-US"/>
              </w:rPr>
              <w:t>MS</w:t>
            </w:r>
            <w:r w:rsidRPr="008D5692">
              <w:rPr>
                <w:szCs w:val="28"/>
              </w:rPr>
              <w:t xml:space="preserve"> </w:t>
            </w:r>
            <w:r>
              <w:rPr>
                <w:szCs w:val="28"/>
                <w:lang w:val="en-US"/>
              </w:rPr>
              <w:t>word</w:t>
            </w:r>
            <w:r>
              <w:rPr>
                <w:szCs w:val="28"/>
                <w:lang w:val="uk-UA"/>
              </w:rPr>
              <w:t>.</w:t>
            </w:r>
          </w:p>
          <w:p w:rsidR="00992273" w:rsidRDefault="00992273" w:rsidP="00353FDC">
            <w:pPr>
              <w:tabs>
                <w:tab w:val="left" w:pos="0"/>
                <w:tab w:val="left" w:pos="567"/>
              </w:tabs>
              <w:rPr>
                <w:szCs w:val="28"/>
                <w:lang w:val="uk-UA"/>
              </w:rPr>
            </w:pPr>
          </w:p>
          <w:p w:rsidR="00992273" w:rsidRDefault="00992273" w:rsidP="00353FDC">
            <w:pPr>
              <w:tabs>
                <w:tab w:val="left" w:pos="0"/>
                <w:tab w:val="left" w:pos="567"/>
              </w:tabs>
              <w:rPr>
                <w:szCs w:val="28"/>
                <w:lang w:val="en-US"/>
              </w:rPr>
            </w:pPr>
            <w:r>
              <w:rPr>
                <w:b/>
                <w:szCs w:val="28"/>
                <w:lang w:val="uk-UA"/>
              </w:rPr>
              <w:t xml:space="preserve">Тема 4. </w:t>
            </w:r>
            <w:r>
              <w:rPr>
                <w:szCs w:val="28"/>
                <w:lang w:val="uk-UA"/>
              </w:rPr>
              <w:t xml:space="preserve">Переклад файлів </w:t>
            </w:r>
            <w:r>
              <w:rPr>
                <w:szCs w:val="28"/>
                <w:lang w:val="en-US"/>
              </w:rPr>
              <w:t>MS power point, MS Excel, pdf.</w:t>
            </w:r>
          </w:p>
          <w:p w:rsidR="00992273" w:rsidRDefault="00992273" w:rsidP="00353FDC">
            <w:pPr>
              <w:tabs>
                <w:tab w:val="left" w:pos="0"/>
                <w:tab w:val="left" w:pos="567"/>
              </w:tabs>
              <w:rPr>
                <w:b/>
                <w:szCs w:val="28"/>
                <w:lang w:val="uk-UA"/>
              </w:rPr>
            </w:pPr>
          </w:p>
          <w:p w:rsidR="00992273" w:rsidRDefault="00992273" w:rsidP="00353FDC">
            <w:pPr>
              <w:tabs>
                <w:tab w:val="left" w:pos="0"/>
                <w:tab w:val="left" w:pos="567"/>
              </w:tabs>
              <w:rPr>
                <w:szCs w:val="28"/>
                <w:lang w:val="uk-UA"/>
              </w:rPr>
            </w:pPr>
            <w:r>
              <w:rPr>
                <w:b/>
                <w:szCs w:val="28"/>
                <w:lang w:val="uk-UA"/>
              </w:rPr>
              <w:t xml:space="preserve">Тема 5. </w:t>
            </w:r>
            <w:proofErr w:type="spellStart"/>
            <w:r>
              <w:rPr>
                <w:szCs w:val="28"/>
                <w:lang w:val="uk-UA"/>
              </w:rPr>
              <w:t>Співпадіння</w:t>
            </w:r>
            <w:proofErr w:type="spellEnd"/>
            <w:r>
              <w:rPr>
                <w:szCs w:val="28"/>
                <w:lang w:val="uk-UA"/>
              </w:rPr>
              <w:t xml:space="preserve"> фрагментів: повне, часткове. Поведінка при частковому </w:t>
            </w:r>
            <w:proofErr w:type="spellStart"/>
            <w:r>
              <w:rPr>
                <w:szCs w:val="28"/>
                <w:lang w:val="uk-UA"/>
              </w:rPr>
              <w:t>співпадінні</w:t>
            </w:r>
            <w:proofErr w:type="spellEnd"/>
            <w:r>
              <w:rPr>
                <w:szCs w:val="28"/>
                <w:lang w:val="uk-UA"/>
              </w:rPr>
              <w:t xml:space="preserve"> фрагментів. Зміна налаштувань користувача.</w:t>
            </w:r>
          </w:p>
          <w:p w:rsidR="00992273" w:rsidRDefault="00992273" w:rsidP="00320E1A">
            <w:pPr>
              <w:tabs>
                <w:tab w:val="left" w:pos="0"/>
                <w:tab w:val="left" w:pos="567"/>
              </w:tabs>
              <w:rPr>
                <w:szCs w:val="28"/>
                <w:lang w:val="uk-UA"/>
              </w:rPr>
            </w:pPr>
            <w:r>
              <w:rPr>
                <w:b/>
                <w:szCs w:val="28"/>
                <w:lang w:val="uk-UA"/>
              </w:rPr>
              <w:t xml:space="preserve">Тема 6. </w:t>
            </w:r>
            <w:r>
              <w:rPr>
                <w:szCs w:val="28"/>
                <w:lang w:val="uk-UA"/>
              </w:rPr>
              <w:t xml:space="preserve">Пакети </w:t>
            </w:r>
            <w:proofErr w:type="spellStart"/>
            <w:r>
              <w:rPr>
                <w:szCs w:val="28"/>
                <w:lang w:val="uk-UA"/>
              </w:rPr>
              <w:t>проєктів</w:t>
            </w:r>
            <w:proofErr w:type="spellEnd"/>
            <w:r>
              <w:rPr>
                <w:szCs w:val="28"/>
                <w:lang w:val="uk-UA"/>
              </w:rPr>
              <w:t xml:space="preserve">. Аналіз, звіт, огляд. Створення </w:t>
            </w:r>
            <w:proofErr w:type="spellStart"/>
            <w:r>
              <w:rPr>
                <w:szCs w:val="28"/>
                <w:lang w:val="uk-UA"/>
              </w:rPr>
              <w:t>зворотніх</w:t>
            </w:r>
            <w:proofErr w:type="spellEnd"/>
            <w:r>
              <w:rPr>
                <w:szCs w:val="28"/>
                <w:lang w:val="uk-UA"/>
              </w:rPr>
              <w:t xml:space="preserve"> пакетів проєкту.</w:t>
            </w:r>
          </w:p>
          <w:p w:rsidR="00992273" w:rsidRDefault="00992273" w:rsidP="00320E1A">
            <w:pPr>
              <w:tabs>
                <w:tab w:val="left" w:pos="0"/>
                <w:tab w:val="left" w:pos="567"/>
              </w:tabs>
              <w:rPr>
                <w:szCs w:val="28"/>
                <w:lang w:val="uk-UA"/>
              </w:rPr>
            </w:pPr>
            <w:r>
              <w:rPr>
                <w:b/>
                <w:szCs w:val="28"/>
                <w:lang w:val="uk-UA"/>
              </w:rPr>
              <w:t xml:space="preserve">Тема 7. </w:t>
            </w:r>
            <w:r>
              <w:rPr>
                <w:szCs w:val="28"/>
                <w:lang w:val="uk-UA"/>
              </w:rPr>
              <w:t>Вирівнювання файлів перекладу. Додавання документу для вирівнювання. Вирівнювання декількох пар файлів.</w:t>
            </w:r>
          </w:p>
          <w:p w:rsidR="00992273" w:rsidRDefault="00992273" w:rsidP="00320E1A">
            <w:pPr>
              <w:tabs>
                <w:tab w:val="left" w:pos="0"/>
                <w:tab w:val="left" w:pos="567"/>
              </w:tabs>
              <w:rPr>
                <w:szCs w:val="28"/>
                <w:lang w:val="uk-UA"/>
              </w:rPr>
            </w:pPr>
            <w:r>
              <w:rPr>
                <w:b/>
                <w:szCs w:val="28"/>
                <w:lang w:val="uk-UA"/>
              </w:rPr>
              <w:t xml:space="preserve">Тема 8. </w:t>
            </w:r>
            <w:r>
              <w:rPr>
                <w:szCs w:val="28"/>
                <w:lang w:val="uk-UA"/>
              </w:rPr>
              <w:t xml:space="preserve">Генерування словників </w:t>
            </w:r>
            <w:proofErr w:type="spellStart"/>
            <w:r>
              <w:rPr>
                <w:szCs w:val="28"/>
                <w:lang w:val="uk-UA"/>
              </w:rPr>
              <w:t>автозаповнення</w:t>
            </w:r>
            <w:proofErr w:type="spellEnd"/>
            <w:r>
              <w:rPr>
                <w:szCs w:val="28"/>
                <w:lang w:val="uk-UA"/>
              </w:rPr>
              <w:t>. Створення термінологічних баз даних.</w:t>
            </w:r>
          </w:p>
          <w:p w:rsidR="00992273" w:rsidRDefault="00992273" w:rsidP="00320E1A">
            <w:pPr>
              <w:tabs>
                <w:tab w:val="left" w:pos="0"/>
                <w:tab w:val="left" w:pos="567"/>
              </w:tabs>
              <w:rPr>
                <w:szCs w:val="28"/>
                <w:lang w:val="uk-UA"/>
              </w:rPr>
            </w:pPr>
            <w:r>
              <w:rPr>
                <w:b/>
                <w:szCs w:val="28"/>
                <w:lang w:val="uk-UA"/>
              </w:rPr>
              <w:lastRenderedPageBreak/>
              <w:t xml:space="preserve">Тема 9. </w:t>
            </w:r>
            <w:r>
              <w:rPr>
                <w:szCs w:val="28"/>
                <w:lang w:val="uk-UA"/>
              </w:rPr>
              <w:t xml:space="preserve">Нечіткі збіги. Операції при нечітких збігах. </w:t>
            </w:r>
          </w:p>
          <w:p w:rsidR="00992273" w:rsidRDefault="00992273" w:rsidP="00320E1A">
            <w:pPr>
              <w:tabs>
                <w:tab w:val="left" w:pos="0"/>
                <w:tab w:val="left" w:pos="567"/>
              </w:tabs>
              <w:rPr>
                <w:szCs w:val="28"/>
                <w:lang w:val="uk-UA"/>
              </w:rPr>
            </w:pPr>
          </w:p>
          <w:p w:rsidR="00992273" w:rsidRDefault="00992273" w:rsidP="00320E1A">
            <w:pPr>
              <w:tabs>
                <w:tab w:val="left" w:pos="0"/>
                <w:tab w:val="left" w:pos="567"/>
              </w:tabs>
              <w:rPr>
                <w:szCs w:val="28"/>
                <w:lang w:val="uk-UA"/>
              </w:rPr>
            </w:pPr>
          </w:p>
          <w:p w:rsidR="00992273" w:rsidRDefault="00992273" w:rsidP="00320E1A">
            <w:pPr>
              <w:tabs>
                <w:tab w:val="left" w:pos="0"/>
                <w:tab w:val="left" w:pos="567"/>
              </w:tabs>
              <w:rPr>
                <w:szCs w:val="28"/>
                <w:lang w:val="uk-UA"/>
              </w:rPr>
            </w:pPr>
            <w:r>
              <w:rPr>
                <w:b/>
                <w:szCs w:val="28"/>
                <w:lang w:val="uk-UA"/>
              </w:rPr>
              <w:t xml:space="preserve">Тема 10. </w:t>
            </w:r>
            <w:r>
              <w:rPr>
                <w:szCs w:val="28"/>
                <w:lang w:val="uk-UA"/>
              </w:rPr>
              <w:t xml:space="preserve">Програма автоматизованого перекладу </w:t>
            </w:r>
            <w:proofErr w:type="spellStart"/>
            <w:r>
              <w:rPr>
                <w:szCs w:val="28"/>
                <w:lang w:val="en-US"/>
              </w:rPr>
              <w:t>OmegaT</w:t>
            </w:r>
            <w:proofErr w:type="spellEnd"/>
            <w:r>
              <w:rPr>
                <w:szCs w:val="28"/>
                <w:lang w:val="uk-UA"/>
              </w:rPr>
              <w:t>. Створення пам’яті перекладу, глосарію, проєкту перекладу.</w:t>
            </w:r>
          </w:p>
          <w:p w:rsidR="00992273" w:rsidRDefault="00992273" w:rsidP="00320E1A">
            <w:pPr>
              <w:tabs>
                <w:tab w:val="left" w:pos="0"/>
                <w:tab w:val="left" w:pos="567"/>
              </w:tabs>
              <w:rPr>
                <w:szCs w:val="28"/>
                <w:lang w:val="uk-UA"/>
              </w:rPr>
            </w:pPr>
          </w:p>
          <w:p w:rsidR="00992273" w:rsidRDefault="00992273" w:rsidP="00A145F7">
            <w:pPr>
              <w:tabs>
                <w:tab w:val="left" w:pos="0"/>
                <w:tab w:val="left" w:pos="567"/>
              </w:tabs>
              <w:rPr>
                <w:szCs w:val="28"/>
                <w:lang w:val="uk-UA"/>
              </w:rPr>
            </w:pPr>
            <w:r w:rsidRPr="009D6FC4">
              <w:rPr>
                <w:b/>
                <w:szCs w:val="28"/>
                <w:lang w:val="uk-UA"/>
              </w:rPr>
              <w:t>Тема 11.</w:t>
            </w:r>
            <w:r>
              <w:rPr>
                <w:b/>
                <w:szCs w:val="28"/>
                <w:lang w:val="uk-UA"/>
              </w:rPr>
              <w:t xml:space="preserve"> </w:t>
            </w:r>
            <w:r>
              <w:rPr>
                <w:szCs w:val="28"/>
                <w:lang w:val="uk-UA"/>
              </w:rPr>
              <w:t>Перекладацькі рішення (тактики перекладу). Поняття еквівалентності та природньої еквівалентності.</w:t>
            </w:r>
          </w:p>
          <w:p w:rsidR="00992273" w:rsidRDefault="00992273" w:rsidP="00A145F7">
            <w:pPr>
              <w:tabs>
                <w:tab w:val="left" w:pos="0"/>
                <w:tab w:val="left" w:pos="567"/>
              </w:tabs>
              <w:rPr>
                <w:szCs w:val="28"/>
                <w:lang w:val="uk-UA"/>
              </w:rPr>
            </w:pPr>
          </w:p>
          <w:p w:rsidR="00992273" w:rsidRPr="00A145F7" w:rsidRDefault="00992273" w:rsidP="00A145F7">
            <w:pPr>
              <w:tabs>
                <w:tab w:val="left" w:pos="0"/>
                <w:tab w:val="left" w:pos="567"/>
              </w:tabs>
              <w:rPr>
                <w:szCs w:val="28"/>
                <w:lang w:val="en-US"/>
              </w:rPr>
            </w:pPr>
            <w:r>
              <w:rPr>
                <w:b/>
                <w:szCs w:val="28"/>
                <w:lang w:val="uk-UA"/>
              </w:rPr>
              <w:t xml:space="preserve">Тема 12. </w:t>
            </w:r>
            <w:r>
              <w:rPr>
                <w:szCs w:val="28"/>
                <w:lang w:val="uk-UA"/>
              </w:rPr>
              <w:t>Методи перевірки якості перекладу. Зворотній переклад (</w:t>
            </w:r>
            <w:r>
              <w:rPr>
                <w:szCs w:val="28"/>
                <w:lang w:val="en-US"/>
              </w:rPr>
              <w:t>back translation).</w:t>
            </w:r>
          </w:p>
        </w:tc>
        <w:tc>
          <w:tcPr>
            <w:tcW w:w="1440" w:type="dxa"/>
            <w:gridSpan w:val="3"/>
          </w:tcPr>
          <w:p w:rsidR="00992273" w:rsidRDefault="00992273" w:rsidP="00285310">
            <w:pPr>
              <w:rPr>
                <w:lang w:val="uk-UA"/>
              </w:rPr>
            </w:pPr>
            <w:r>
              <w:rPr>
                <w:lang w:val="uk-UA"/>
              </w:rPr>
              <w:lastRenderedPageBreak/>
              <w:t>практичне заняття, самостійна робота</w:t>
            </w: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r>
              <w:rPr>
                <w:lang w:val="uk-UA"/>
              </w:rPr>
              <w:t>практичне заняття</w:t>
            </w: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r>
              <w:rPr>
                <w:lang w:val="uk-UA"/>
              </w:rPr>
              <w:t>практичне заняття</w:t>
            </w: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r>
              <w:rPr>
                <w:lang w:val="uk-UA"/>
              </w:rPr>
              <w:t>практичне заняття</w:t>
            </w: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r>
              <w:rPr>
                <w:lang w:val="uk-UA"/>
              </w:rPr>
              <w:t>практичне заняття</w:t>
            </w: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r>
              <w:rPr>
                <w:lang w:val="uk-UA"/>
              </w:rPr>
              <w:t>практичне заняття</w:t>
            </w: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r>
              <w:rPr>
                <w:lang w:val="uk-UA"/>
              </w:rPr>
              <w:t>практичне заняття</w:t>
            </w: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r>
              <w:rPr>
                <w:lang w:val="uk-UA"/>
              </w:rPr>
              <w:t>практичне заняття</w:t>
            </w: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r>
              <w:rPr>
                <w:lang w:val="uk-UA"/>
              </w:rPr>
              <w:lastRenderedPageBreak/>
              <w:t>практичне заняття</w:t>
            </w: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p>
          <w:p w:rsidR="00992273" w:rsidRPr="009D6FC4" w:rsidRDefault="00992273" w:rsidP="00285310">
            <w:pPr>
              <w:rPr>
                <w:lang w:val="uk-UA"/>
              </w:rPr>
            </w:pPr>
            <w:r>
              <w:rPr>
                <w:lang w:val="uk-UA"/>
              </w:rPr>
              <w:t>практичне заняття, самостійна робота</w:t>
            </w: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r>
              <w:rPr>
                <w:lang w:val="uk-UA"/>
              </w:rPr>
              <w:t xml:space="preserve">практичне заняття, </w:t>
            </w:r>
            <w:r w:rsidRPr="009D6FC4">
              <w:rPr>
                <w:sz w:val="21"/>
                <w:szCs w:val="21"/>
                <w:lang w:val="uk-UA"/>
              </w:rPr>
              <w:t xml:space="preserve">групове обговорення, </w:t>
            </w:r>
            <w:r>
              <w:rPr>
                <w:lang w:val="uk-UA"/>
              </w:rPr>
              <w:t>самостійна робота</w:t>
            </w:r>
          </w:p>
          <w:p w:rsidR="00992273" w:rsidRDefault="00992273" w:rsidP="00285310">
            <w:pPr>
              <w:rPr>
                <w:lang w:val="uk-UA"/>
              </w:rPr>
            </w:pPr>
          </w:p>
          <w:p w:rsidR="00992273" w:rsidRDefault="00992273" w:rsidP="00285310">
            <w:pPr>
              <w:rPr>
                <w:lang w:val="uk-UA"/>
              </w:rPr>
            </w:pPr>
            <w:r>
              <w:rPr>
                <w:lang w:val="uk-UA"/>
              </w:rPr>
              <w:t>практичне заняття</w:t>
            </w:r>
          </w:p>
        </w:tc>
        <w:tc>
          <w:tcPr>
            <w:tcW w:w="1260" w:type="dxa"/>
            <w:gridSpan w:val="2"/>
          </w:tcPr>
          <w:p w:rsidR="00992273" w:rsidRDefault="00992273" w:rsidP="00F46F14">
            <w:pPr>
              <w:jc w:val="both"/>
              <w:rPr>
                <w:lang w:val="uk-UA"/>
              </w:rPr>
            </w:pPr>
            <w:r>
              <w:rPr>
                <w:lang w:val="uk-UA"/>
              </w:rPr>
              <w:lastRenderedPageBreak/>
              <w:t>1, 2</w:t>
            </w: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r>
              <w:rPr>
                <w:lang w:val="uk-UA"/>
              </w:rPr>
              <w:t>1</w:t>
            </w: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r>
              <w:rPr>
                <w:lang w:val="uk-UA"/>
              </w:rPr>
              <w:t>1</w:t>
            </w: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r>
              <w:rPr>
                <w:lang w:val="uk-UA"/>
              </w:rPr>
              <w:t>1</w:t>
            </w: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r>
              <w:rPr>
                <w:lang w:val="uk-UA"/>
              </w:rPr>
              <w:t>1, 2</w:t>
            </w: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r>
              <w:rPr>
                <w:lang w:val="uk-UA"/>
              </w:rPr>
              <w:t>2</w:t>
            </w: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r>
              <w:rPr>
                <w:lang w:val="uk-UA"/>
              </w:rPr>
              <w:t>2</w:t>
            </w: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r>
              <w:rPr>
                <w:lang w:val="uk-UA"/>
              </w:rPr>
              <w:t>2</w:t>
            </w: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r>
              <w:rPr>
                <w:lang w:val="uk-UA"/>
              </w:rPr>
              <w:t>2</w:t>
            </w: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r>
              <w:rPr>
                <w:lang w:val="uk-UA"/>
              </w:rPr>
              <w:t>8, 9, 10, 13</w:t>
            </w: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p>
          <w:p w:rsidR="00992273" w:rsidRDefault="00992273" w:rsidP="00F46F14">
            <w:pPr>
              <w:jc w:val="both"/>
              <w:rPr>
                <w:lang w:val="uk-UA"/>
              </w:rPr>
            </w:pPr>
            <w:r>
              <w:rPr>
                <w:lang w:val="uk-UA"/>
              </w:rPr>
              <w:t>3, 4, 5, 6, 7</w:t>
            </w:r>
          </w:p>
        </w:tc>
        <w:tc>
          <w:tcPr>
            <w:tcW w:w="2160" w:type="dxa"/>
            <w:gridSpan w:val="3"/>
          </w:tcPr>
          <w:p w:rsidR="00992273" w:rsidRDefault="00992273" w:rsidP="00F64FD7">
            <w:pPr>
              <w:rPr>
                <w:lang w:val="uk-UA"/>
              </w:rPr>
            </w:pPr>
            <w:r>
              <w:rPr>
                <w:lang w:val="uk-UA"/>
              </w:rPr>
              <w:lastRenderedPageBreak/>
              <w:t xml:space="preserve">Переглянути презентацію та опрацювати матеріал з посібника. Виконати етапи роботи. </w:t>
            </w:r>
          </w:p>
          <w:p w:rsidR="00992273" w:rsidRDefault="00992273" w:rsidP="00F64FD7">
            <w:pPr>
              <w:rPr>
                <w:lang w:val="uk-UA"/>
              </w:rPr>
            </w:pPr>
            <w:r>
              <w:rPr>
                <w:lang w:val="uk-UA"/>
              </w:rPr>
              <w:t>4 год.</w:t>
            </w:r>
          </w:p>
          <w:p w:rsidR="00992273" w:rsidRDefault="00992273" w:rsidP="00F64FD7">
            <w:pPr>
              <w:rPr>
                <w:lang w:val="uk-UA"/>
              </w:rPr>
            </w:pPr>
            <w:r>
              <w:rPr>
                <w:lang w:val="uk-UA"/>
              </w:rPr>
              <w:t>Опрацювати матеріал з посібника.</w:t>
            </w:r>
          </w:p>
          <w:p w:rsidR="00992273" w:rsidRDefault="00992273" w:rsidP="00F64FD7">
            <w:pPr>
              <w:rPr>
                <w:lang w:val="uk-UA"/>
              </w:rPr>
            </w:pPr>
            <w:r>
              <w:rPr>
                <w:lang w:val="uk-UA"/>
              </w:rPr>
              <w:t>2 год.</w:t>
            </w:r>
          </w:p>
          <w:p w:rsidR="00992273" w:rsidRDefault="00992273" w:rsidP="00F64FD7">
            <w:pPr>
              <w:rPr>
                <w:lang w:val="uk-UA"/>
              </w:rPr>
            </w:pPr>
          </w:p>
          <w:p w:rsidR="00992273" w:rsidRDefault="00992273" w:rsidP="009D6FC4">
            <w:pPr>
              <w:rPr>
                <w:lang w:val="uk-UA"/>
              </w:rPr>
            </w:pPr>
            <w:r>
              <w:rPr>
                <w:lang w:val="uk-UA"/>
              </w:rPr>
              <w:t>Опрацювати матеріал з посібника.</w:t>
            </w:r>
          </w:p>
          <w:p w:rsidR="00992273" w:rsidRDefault="00992273" w:rsidP="009D6FC4">
            <w:pPr>
              <w:rPr>
                <w:lang w:val="uk-UA"/>
              </w:rPr>
            </w:pPr>
            <w:r>
              <w:rPr>
                <w:lang w:val="uk-UA"/>
              </w:rPr>
              <w:t>4 год.</w:t>
            </w:r>
          </w:p>
          <w:p w:rsidR="00992273" w:rsidRDefault="00992273" w:rsidP="009D6FC4">
            <w:pPr>
              <w:rPr>
                <w:lang w:val="uk-UA"/>
              </w:rPr>
            </w:pPr>
            <w:r>
              <w:rPr>
                <w:lang w:val="uk-UA"/>
              </w:rPr>
              <w:t>Опрацювати матеріал з посібника.</w:t>
            </w:r>
          </w:p>
          <w:p w:rsidR="00992273" w:rsidRDefault="00992273" w:rsidP="009D6FC4">
            <w:pPr>
              <w:rPr>
                <w:lang w:val="uk-UA"/>
              </w:rPr>
            </w:pPr>
            <w:r>
              <w:rPr>
                <w:lang w:val="uk-UA"/>
              </w:rPr>
              <w:t>2 год.</w:t>
            </w:r>
          </w:p>
          <w:p w:rsidR="00992273" w:rsidRDefault="00992273" w:rsidP="009D6FC4">
            <w:pPr>
              <w:rPr>
                <w:lang w:val="uk-UA"/>
              </w:rPr>
            </w:pPr>
            <w:r>
              <w:rPr>
                <w:lang w:val="uk-UA"/>
              </w:rPr>
              <w:t>Опрацювати матеріал з посібника.</w:t>
            </w:r>
          </w:p>
          <w:p w:rsidR="00992273" w:rsidRDefault="00992273" w:rsidP="009D6FC4">
            <w:pPr>
              <w:rPr>
                <w:lang w:val="uk-UA"/>
              </w:rPr>
            </w:pPr>
            <w:r>
              <w:rPr>
                <w:lang w:val="uk-UA"/>
              </w:rPr>
              <w:t>2 год.</w:t>
            </w:r>
          </w:p>
          <w:p w:rsidR="00992273" w:rsidRDefault="00992273" w:rsidP="009D6FC4">
            <w:pPr>
              <w:rPr>
                <w:lang w:val="uk-UA"/>
              </w:rPr>
            </w:pPr>
          </w:p>
          <w:p w:rsidR="00992273" w:rsidRDefault="00992273" w:rsidP="009D6FC4">
            <w:pPr>
              <w:rPr>
                <w:lang w:val="uk-UA"/>
              </w:rPr>
            </w:pPr>
          </w:p>
          <w:p w:rsidR="00992273" w:rsidRDefault="00992273" w:rsidP="009D6FC4">
            <w:pPr>
              <w:rPr>
                <w:lang w:val="uk-UA"/>
              </w:rPr>
            </w:pPr>
            <w:r>
              <w:rPr>
                <w:lang w:val="uk-UA"/>
              </w:rPr>
              <w:t>Опрацювати матеріал з посібника.</w:t>
            </w:r>
          </w:p>
          <w:p w:rsidR="00992273" w:rsidRDefault="00992273" w:rsidP="009D6FC4">
            <w:pPr>
              <w:rPr>
                <w:lang w:val="uk-UA"/>
              </w:rPr>
            </w:pPr>
            <w:r>
              <w:rPr>
                <w:lang w:val="uk-UA"/>
              </w:rPr>
              <w:t>2 год.</w:t>
            </w:r>
          </w:p>
          <w:p w:rsidR="00992273" w:rsidRDefault="00992273" w:rsidP="009D6FC4">
            <w:pPr>
              <w:rPr>
                <w:lang w:val="uk-UA"/>
              </w:rPr>
            </w:pPr>
            <w:r>
              <w:rPr>
                <w:lang w:val="uk-UA"/>
              </w:rPr>
              <w:t>Опрацювати матеріал з посібника.</w:t>
            </w:r>
          </w:p>
          <w:p w:rsidR="00992273" w:rsidRDefault="00992273" w:rsidP="009D6FC4">
            <w:pPr>
              <w:rPr>
                <w:lang w:val="uk-UA"/>
              </w:rPr>
            </w:pPr>
            <w:r>
              <w:rPr>
                <w:lang w:val="uk-UA"/>
              </w:rPr>
              <w:t>2 год.</w:t>
            </w:r>
          </w:p>
          <w:p w:rsidR="00992273" w:rsidRDefault="00992273" w:rsidP="009D6FC4">
            <w:pPr>
              <w:rPr>
                <w:lang w:val="uk-UA"/>
              </w:rPr>
            </w:pPr>
          </w:p>
          <w:p w:rsidR="00992273" w:rsidRDefault="00992273" w:rsidP="009D6FC4">
            <w:pPr>
              <w:rPr>
                <w:lang w:val="uk-UA"/>
              </w:rPr>
            </w:pPr>
          </w:p>
          <w:p w:rsidR="00992273" w:rsidRDefault="00992273" w:rsidP="009D6FC4">
            <w:pPr>
              <w:rPr>
                <w:lang w:val="uk-UA"/>
              </w:rPr>
            </w:pPr>
            <w:r>
              <w:rPr>
                <w:lang w:val="uk-UA"/>
              </w:rPr>
              <w:t>Опрацювати матеріал з посібника.</w:t>
            </w:r>
          </w:p>
          <w:p w:rsidR="00992273" w:rsidRDefault="00992273" w:rsidP="009D6FC4">
            <w:pPr>
              <w:rPr>
                <w:lang w:val="uk-UA"/>
              </w:rPr>
            </w:pPr>
            <w:r>
              <w:rPr>
                <w:lang w:val="uk-UA"/>
              </w:rPr>
              <w:t>2 год.</w:t>
            </w:r>
          </w:p>
          <w:p w:rsidR="00992273" w:rsidRDefault="00992273" w:rsidP="009D6FC4">
            <w:pPr>
              <w:rPr>
                <w:lang w:val="uk-UA"/>
              </w:rPr>
            </w:pPr>
          </w:p>
          <w:p w:rsidR="00992273" w:rsidRDefault="00992273" w:rsidP="009D6FC4">
            <w:pPr>
              <w:rPr>
                <w:lang w:val="uk-UA"/>
              </w:rPr>
            </w:pPr>
            <w:r>
              <w:rPr>
                <w:lang w:val="uk-UA"/>
              </w:rPr>
              <w:lastRenderedPageBreak/>
              <w:t>Опрацювати матеріал з посібника.</w:t>
            </w:r>
          </w:p>
          <w:p w:rsidR="00992273" w:rsidRDefault="00992273" w:rsidP="009D6FC4">
            <w:pPr>
              <w:rPr>
                <w:lang w:val="uk-UA"/>
              </w:rPr>
            </w:pPr>
            <w:r>
              <w:rPr>
                <w:lang w:val="uk-UA"/>
              </w:rPr>
              <w:t>2 год.</w:t>
            </w:r>
          </w:p>
          <w:p w:rsidR="00992273" w:rsidRDefault="00992273" w:rsidP="009D6FC4">
            <w:pPr>
              <w:rPr>
                <w:lang w:val="uk-UA"/>
              </w:rPr>
            </w:pPr>
          </w:p>
          <w:p w:rsidR="00992273" w:rsidRDefault="00992273" w:rsidP="009D6FC4">
            <w:pPr>
              <w:rPr>
                <w:lang w:val="uk-UA"/>
              </w:rPr>
            </w:pPr>
            <w:r>
              <w:rPr>
                <w:lang w:val="uk-UA"/>
              </w:rPr>
              <w:t>Переглянути презентацію. Виконати завдання зі створення проєкту.</w:t>
            </w:r>
          </w:p>
          <w:p w:rsidR="00992273" w:rsidRDefault="00992273" w:rsidP="009D6FC4">
            <w:pPr>
              <w:rPr>
                <w:lang w:val="uk-UA"/>
              </w:rPr>
            </w:pPr>
            <w:r>
              <w:rPr>
                <w:lang w:val="uk-UA"/>
              </w:rPr>
              <w:t>2 год.</w:t>
            </w:r>
          </w:p>
          <w:p w:rsidR="00992273" w:rsidRDefault="00992273" w:rsidP="009D6FC4">
            <w:pPr>
              <w:rPr>
                <w:lang w:val="uk-UA"/>
              </w:rPr>
            </w:pPr>
            <w:r>
              <w:rPr>
                <w:lang w:val="uk-UA"/>
              </w:rPr>
              <w:t xml:space="preserve">Переглянути презентацію. Що таке тактика та стратегія перекладу. Що таке </w:t>
            </w:r>
            <w:proofErr w:type="spellStart"/>
            <w:r>
              <w:rPr>
                <w:lang w:val="uk-UA"/>
              </w:rPr>
              <w:t>еквіва-лентність</w:t>
            </w:r>
            <w:proofErr w:type="spellEnd"/>
            <w:r>
              <w:rPr>
                <w:lang w:val="uk-UA"/>
              </w:rPr>
              <w:t>. 4 год.</w:t>
            </w:r>
          </w:p>
          <w:p w:rsidR="00992273" w:rsidRDefault="00992273" w:rsidP="009D6FC4">
            <w:pPr>
              <w:rPr>
                <w:lang w:val="uk-UA"/>
              </w:rPr>
            </w:pPr>
            <w:r>
              <w:rPr>
                <w:lang w:val="uk-UA"/>
              </w:rPr>
              <w:t xml:space="preserve">Виконати завдання зі </w:t>
            </w:r>
            <w:proofErr w:type="spellStart"/>
            <w:r>
              <w:rPr>
                <w:lang w:val="uk-UA"/>
              </w:rPr>
              <w:t>зворотнього</w:t>
            </w:r>
            <w:proofErr w:type="spellEnd"/>
            <w:r>
              <w:rPr>
                <w:lang w:val="uk-UA"/>
              </w:rPr>
              <w:t xml:space="preserve"> перекладу</w:t>
            </w:r>
          </w:p>
          <w:p w:rsidR="00992273" w:rsidRDefault="00992273" w:rsidP="009D6FC4">
            <w:pPr>
              <w:rPr>
                <w:lang w:val="uk-UA"/>
              </w:rPr>
            </w:pPr>
            <w:r>
              <w:rPr>
                <w:lang w:val="uk-UA"/>
              </w:rPr>
              <w:t>2 год.</w:t>
            </w:r>
          </w:p>
        </w:tc>
        <w:tc>
          <w:tcPr>
            <w:tcW w:w="725" w:type="dxa"/>
          </w:tcPr>
          <w:p w:rsidR="00992273" w:rsidRDefault="00992273" w:rsidP="000D1711">
            <w:pPr>
              <w:jc w:val="center"/>
              <w:rPr>
                <w:lang w:val="en-US"/>
              </w:rPr>
            </w:pPr>
            <w:r>
              <w:rPr>
                <w:lang w:val="en-US"/>
              </w:rPr>
              <w:lastRenderedPageBreak/>
              <w:t>5</w:t>
            </w:r>
          </w:p>
          <w:p w:rsidR="00992273" w:rsidRDefault="00992273" w:rsidP="000D1711">
            <w:pPr>
              <w:jc w:val="center"/>
              <w:rPr>
                <w:lang w:val="en-US"/>
              </w:rPr>
            </w:pPr>
          </w:p>
          <w:p w:rsidR="00992273" w:rsidRDefault="00992273" w:rsidP="000D1711">
            <w:pPr>
              <w:jc w:val="center"/>
              <w:rPr>
                <w:lang w:val="en-US"/>
              </w:rPr>
            </w:pPr>
          </w:p>
          <w:p w:rsidR="00992273" w:rsidRDefault="00992273" w:rsidP="000D1711">
            <w:pPr>
              <w:jc w:val="center"/>
              <w:rPr>
                <w:lang w:val="en-US"/>
              </w:rPr>
            </w:pPr>
          </w:p>
          <w:p w:rsidR="00992273" w:rsidRDefault="00992273" w:rsidP="000D1711">
            <w:pPr>
              <w:jc w:val="center"/>
              <w:rPr>
                <w:lang w:val="en-US"/>
              </w:rPr>
            </w:pPr>
          </w:p>
          <w:p w:rsidR="00992273" w:rsidRDefault="00992273" w:rsidP="000D1711">
            <w:pPr>
              <w:jc w:val="center"/>
              <w:rPr>
                <w:lang w:val="en-US"/>
              </w:rPr>
            </w:pPr>
          </w:p>
          <w:p w:rsidR="00992273" w:rsidRDefault="00992273" w:rsidP="000D1711">
            <w:pPr>
              <w:jc w:val="center"/>
              <w:rPr>
                <w:lang w:val="en-US"/>
              </w:rPr>
            </w:pPr>
          </w:p>
          <w:p w:rsidR="00992273" w:rsidRDefault="00992273" w:rsidP="000D1711">
            <w:pPr>
              <w:jc w:val="center"/>
              <w:rPr>
                <w:lang w:val="en-US"/>
              </w:rPr>
            </w:pPr>
          </w:p>
          <w:p w:rsidR="00992273" w:rsidRDefault="00992273" w:rsidP="000D1711">
            <w:pPr>
              <w:jc w:val="center"/>
              <w:rPr>
                <w:lang w:val="uk-UA"/>
              </w:rPr>
            </w:pPr>
            <w:r>
              <w:rPr>
                <w:lang w:val="uk-UA"/>
              </w:rPr>
              <w:t>5</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5</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5</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5</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5</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5</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5</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5</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5</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5</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Pr="009D6FC4" w:rsidRDefault="00992273" w:rsidP="000D1711">
            <w:pPr>
              <w:jc w:val="center"/>
              <w:rPr>
                <w:lang w:val="uk-UA"/>
              </w:rPr>
            </w:pPr>
            <w:r>
              <w:rPr>
                <w:lang w:val="uk-UA"/>
              </w:rPr>
              <w:t>5</w:t>
            </w:r>
          </w:p>
        </w:tc>
        <w:tc>
          <w:tcPr>
            <w:tcW w:w="1435" w:type="dxa"/>
          </w:tcPr>
          <w:p w:rsidR="00992273" w:rsidRDefault="00992273" w:rsidP="000D1711">
            <w:pPr>
              <w:jc w:val="center"/>
              <w:rPr>
                <w:lang w:val="uk-UA"/>
              </w:rPr>
            </w:pPr>
            <w:r>
              <w:rPr>
                <w:lang w:val="uk-UA"/>
              </w:rPr>
              <w:lastRenderedPageBreak/>
              <w:t>лютий</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березень</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9D6FC4">
            <w:pPr>
              <w:jc w:val="center"/>
              <w:rPr>
                <w:lang w:val="uk-UA"/>
              </w:rPr>
            </w:pPr>
            <w:r>
              <w:rPr>
                <w:lang w:val="uk-UA"/>
              </w:rPr>
              <w:t>березень</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9D6FC4">
            <w:pPr>
              <w:jc w:val="center"/>
              <w:rPr>
                <w:lang w:val="uk-UA"/>
              </w:rPr>
            </w:pPr>
            <w:r>
              <w:rPr>
                <w:lang w:val="uk-UA"/>
              </w:rPr>
              <w:t>березень</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9D6FC4">
            <w:pPr>
              <w:jc w:val="center"/>
              <w:rPr>
                <w:lang w:val="uk-UA"/>
              </w:rPr>
            </w:pPr>
            <w:r>
              <w:rPr>
                <w:lang w:val="uk-UA"/>
              </w:rPr>
              <w:t>березень</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квітень</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квітень</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квітень</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квітень</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травень</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травень</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травень</w:t>
            </w:r>
          </w:p>
        </w:tc>
      </w:tr>
      <w:tr w:rsidR="00992273" w:rsidRPr="00F64FD7" w:rsidTr="00CB6EA6">
        <w:tc>
          <w:tcPr>
            <w:tcW w:w="10008" w:type="dxa"/>
            <w:gridSpan w:val="12"/>
          </w:tcPr>
          <w:p w:rsidR="00992273" w:rsidRPr="00A42A94" w:rsidRDefault="00992273" w:rsidP="000D1711">
            <w:pPr>
              <w:jc w:val="center"/>
              <w:rPr>
                <w:b/>
                <w:lang w:val="uk-UA"/>
              </w:rPr>
            </w:pPr>
            <w:r>
              <w:rPr>
                <w:b/>
                <w:lang w:val="uk-UA"/>
              </w:rPr>
              <w:lastRenderedPageBreak/>
              <w:t>Семестр 3.</w:t>
            </w:r>
          </w:p>
        </w:tc>
      </w:tr>
      <w:tr w:rsidR="00992273" w:rsidRPr="00F64FD7" w:rsidTr="0061516B">
        <w:tc>
          <w:tcPr>
            <w:tcW w:w="2988" w:type="dxa"/>
            <w:gridSpan w:val="2"/>
          </w:tcPr>
          <w:p w:rsidR="00992273" w:rsidRDefault="00992273" w:rsidP="00F8345F">
            <w:pPr>
              <w:tabs>
                <w:tab w:val="left" w:pos="0"/>
                <w:tab w:val="left" w:pos="567"/>
              </w:tabs>
              <w:rPr>
                <w:szCs w:val="28"/>
                <w:lang w:val="uk-UA"/>
              </w:rPr>
            </w:pPr>
            <w:r>
              <w:rPr>
                <w:b/>
                <w:szCs w:val="28"/>
                <w:lang w:val="uk-UA"/>
              </w:rPr>
              <w:t xml:space="preserve">Тема 1. </w:t>
            </w:r>
            <w:r>
              <w:rPr>
                <w:szCs w:val="28"/>
                <w:lang w:val="uk-UA"/>
              </w:rPr>
              <w:t>Вступ до синхронного перекладу в умовах конференції (</w:t>
            </w:r>
            <w:r>
              <w:rPr>
                <w:szCs w:val="28"/>
                <w:lang w:val="en-US"/>
              </w:rPr>
              <w:t>conference</w:t>
            </w:r>
            <w:r w:rsidRPr="008D5692">
              <w:rPr>
                <w:szCs w:val="28"/>
              </w:rPr>
              <w:t xml:space="preserve"> </w:t>
            </w:r>
            <w:r>
              <w:rPr>
                <w:szCs w:val="28"/>
                <w:lang w:val="en-US"/>
              </w:rPr>
              <w:t>setting</w:t>
            </w:r>
            <w:r w:rsidRPr="008D5692">
              <w:rPr>
                <w:szCs w:val="28"/>
              </w:rPr>
              <w:t xml:space="preserve">). </w:t>
            </w:r>
            <w:r>
              <w:rPr>
                <w:szCs w:val="28"/>
                <w:lang w:val="uk-UA"/>
              </w:rPr>
              <w:t xml:space="preserve">Повторення тактик перекладу. Основи навиків перекладача-синхроніста (тип пам’яті, підготовка </w:t>
            </w:r>
            <w:proofErr w:type="spellStart"/>
            <w:r>
              <w:rPr>
                <w:szCs w:val="28"/>
                <w:lang w:val="uk-UA"/>
              </w:rPr>
              <w:t>вокабуляру</w:t>
            </w:r>
            <w:proofErr w:type="spellEnd"/>
            <w:r>
              <w:rPr>
                <w:szCs w:val="28"/>
                <w:lang w:val="uk-UA"/>
              </w:rPr>
              <w:t>, ознайомлення з тематикою).</w:t>
            </w:r>
          </w:p>
          <w:p w:rsidR="00992273" w:rsidRDefault="00992273" w:rsidP="00F8345F">
            <w:pPr>
              <w:tabs>
                <w:tab w:val="left" w:pos="0"/>
                <w:tab w:val="left" w:pos="567"/>
              </w:tabs>
              <w:rPr>
                <w:szCs w:val="28"/>
                <w:lang w:val="uk-UA"/>
              </w:rPr>
            </w:pPr>
            <w:r>
              <w:rPr>
                <w:b/>
                <w:szCs w:val="28"/>
                <w:lang w:val="uk-UA"/>
              </w:rPr>
              <w:t xml:space="preserve">Тема 2. </w:t>
            </w:r>
            <w:r>
              <w:rPr>
                <w:szCs w:val="28"/>
                <w:lang w:val="uk-UA"/>
              </w:rPr>
              <w:t>Синхронний переклад чотирьох виступів/промов (15-20 хв.) на екологічну тематику.</w:t>
            </w:r>
          </w:p>
          <w:p w:rsidR="00992273" w:rsidRDefault="00992273" w:rsidP="00A42A94">
            <w:pPr>
              <w:tabs>
                <w:tab w:val="left" w:pos="0"/>
                <w:tab w:val="left" w:pos="567"/>
              </w:tabs>
              <w:rPr>
                <w:szCs w:val="28"/>
                <w:lang w:val="uk-UA"/>
              </w:rPr>
            </w:pPr>
            <w:r>
              <w:rPr>
                <w:b/>
                <w:szCs w:val="28"/>
                <w:lang w:val="uk-UA"/>
              </w:rPr>
              <w:t xml:space="preserve">Тема 3. </w:t>
            </w:r>
            <w:r>
              <w:rPr>
                <w:szCs w:val="28"/>
                <w:lang w:val="uk-UA"/>
              </w:rPr>
              <w:t>Синхронний переклад чотирьох виступів/промов (15-20 хв.) на технологічну тематику.</w:t>
            </w:r>
          </w:p>
          <w:p w:rsidR="00992273" w:rsidRDefault="00992273" w:rsidP="00A42A94">
            <w:pPr>
              <w:tabs>
                <w:tab w:val="left" w:pos="0"/>
                <w:tab w:val="left" w:pos="567"/>
              </w:tabs>
              <w:rPr>
                <w:szCs w:val="28"/>
                <w:lang w:val="uk-UA"/>
              </w:rPr>
            </w:pPr>
          </w:p>
          <w:p w:rsidR="00992273" w:rsidRDefault="00992273" w:rsidP="00A42A94">
            <w:pPr>
              <w:tabs>
                <w:tab w:val="left" w:pos="0"/>
                <w:tab w:val="left" w:pos="567"/>
              </w:tabs>
              <w:rPr>
                <w:szCs w:val="28"/>
                <w:lang w:val="uk-UA"/>
              </w:rPr>
            </w:pPr>
            <w:r>
              <w:rPr>
                <w:b/>
                <w:szCs w:val="28"/>
                <w:lang w:val="uk-UA"/>
              </w:rPr>
              <w:t xml:space="preserve">Тема 4. </w:t>
            </w:r>
            <w:r>
              <w:rPr>
                <w:szCs w:val="28"/>
                <w:lang w:val="uk-UA"/>
              </w:rPr>
              <w:t>Синхронний переклад чотирьох виступів/промов (15-20 хв.) на тематику цифрових технологій.</w:t>
            </w:r>
          </w:p>
          <w:p w:rsidR="00175F2B" w:rsidRDefault="00175F2B" w:rsidP="00A42A94">
            <w:pPr>
              <w:tabs>
                <w:tab w:val="left" w:pos="0"/>
                <w:tab w:val="left" w:pos="567"/>
              </w:tabs>
              <w:rPr>
                <w:szCs w:val="28"/>
                <w:lang w:val="uk-UA"/>
              </w:rPr>
            </w:pPr>
          </w:p>
          <w:p w:rsidR="00992273" w:rsidRDefault="00992273" w:rsidP="00A42A94">
            <w:pPr>
              <w:tabs>
                <w:tab w:val="left" w:pos="0"/>
                <w:tab w:val="left" w:pos="567"/>
              </w:tabs>
              <w:rPr>
                <w:szCs w:val="28"/>
                <w:lang w:val="uk-UA"/>
              </w:rPr>
            </w:pPr>
            <w:r>
              <w:rPr>
                <w:b/>
                <w:szCs w:val="28"/>
                <w:lang w:val="uk-UA"/>
              </w:rPr>
              <w:lastRenderedPageBreak/>
              <w:t xml:space="preserve">Тема 5. </w:t>
            </w:r>
            <w:r>
              <w:rPr>
                <w:szCs w:val="28"/>
                <w:lang w:val="uk-UA"/>
              </w:rPr>
              <w:t>Синхронний переклад чотирьох виступів/промов (15-20 хв.) на освітню тематику.</w:t>
            </w:r>
          </w:p>
          <w:p w:rsidR="00992273" w:rsidRDefault="00992273" w:rsidP="00A42A94">
            <w:pPr>
              <w:tabs>
                <w:tab w:val="left" w:pos="0"/>
                <w:tab w:val="left" w:pos="567"/>
              </w:tabs>
              <w:rPr>
                <w:szCs w:val="28"/>
                <w:lang w:val="uk-UA"/>
              </w:rPr>
            </w:pPr>
            <w:r>
              <w:rPr>
                <w:b/>
                <w:szCs w:val="28"/>
                <w:lang w:val="uk-UA"/>
              </w:rPr>
              <w:t xml:space="preserve">Тема 6. </w:t>
            </w:r>
            <w:r>
              <w:rPr>
                <w:szCs w:val="28"/>
                <w:lang w:val="uk-UA"/>
              </w:rPr>
              <w:t>Синхронний переклад чотирьох виступів/промов (15-20 хв.) на психологічну тематику.</w:t>
            </w:r>
          </w:p>
          <w:p w:rsidR="00992273" w:rsidRDefault="00992273" w:rsidP="00A42A94">
            <w:pPr>
              <w:tabs>
                <w:tab w:val="left" w:pos="0"/>
                <w:tab w:val="left" w:pos="567"/>
              </w:tabs>
              <w:rPr>
                <w:szCs w:val="28"/>
                <w:lang w:val="uk-UA"/>
              </w:rPr>
            </w:pPr>
            <w:r>
              <w:rPr>
                <w:b/>
                <w:szCs w:val="28"/>
                <w:lang w:val="uk-UA"/>
              </w:rPr>
              <w:t xml:space="preserve">Тема 7. </w:t>
            </w:r>
            <w:r>
              <w:rPr>
                <w:szCs w:val="28"/>
                <w:lang w:val="uk-UA"/>
              </w:rPr>
              <w:t>Синхронний переклад чотирьох виступів/промов (15-20 хв.) на інвестиційну тематику.</w:t>
            </w:r>
          </w:p>
          <w:p w:rsidR="00992273" w:rsidRPr="00A42A94" w:rsidRDefault="00992273" w:rsidP="00A13827">
            <w:pPr>
              <w:tabs>
                <w:tab w:val="left" w:pos="0"/>
                <w:tab w:val="left" w:pos="567"/>
              </w:tabs>
              <w:rPr>
                <w:b/>
                <w:szCs w:val="28"/>
                <w:lang w:val="uk-UA"/>
              </w:rPr>
            </w:pPr>
            <w:r>
              <w:rPr>
                <w:b/>
                <w:szCs w:val="28"/>
                <w:lang w:val="uk-UA"/>
              </w:rPr>
              <w:t xml:space="preserve">Тема 8. </w:t>
            </w:r>
            <w:r>
              <w:rPr>
                <w:szCs w:val="28"/>
                <w:lang w:val="uk-UA"/>
              </w:rPr>
              <w:t>Синхронний переклад чотирьох виступів/промов (15-20 хв.) на тематику міжнародних відносин/глобалізму.</w:t>
            </w:r>
          </w:p>
        </w:tc>
        <w:tc>
          <w:tcPr>
            <w:tcW w:w="1440" w:type="dxa"/>
            <w:gridSpan w:val="3"/>
          </w:tcPr>
          <w:p w:rsidR="00992273" w:rsidRDefault="00992273" w:rsidP="00285310">
            <w:pPr>
              <w:rPr>
                <w:lang w:val="uk-UA"/>
              </w:rPr>
            </w:pPr>
            <w:r>
              <w:rPr>
                <w:lang w:val="uk-UA"/>
              </w:rPr>
              <w:lastRenderedPageBreak/>
              <w:t>практичне заняття, самостійна робота</w:t>
            </w: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r>
              <w:rPr>
                <w:lang w:val="uk-UA"/>
              </w:rPr>
              <w:t>практичне заняття.</w:t>
            </w: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r>
              <w:rPr>
                <w:lang w:val="uk-UA"/>
              </w:rPr>
              <w:t>практичне заняття.</w:t>
            </w: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r>
              <w:rPr>
                <w:lang w:val="uk-UA"/>
              </w:rPr>
              <w:t>практичне заняття.</w:t>
            </w: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p>
          <w:p w:rsidR="00175F2B" w:rsidRDefault="00175F2B" w:rsidP="00285310">
            <w:pPr>
              <w:rPr>
                <w:lang w:val="uk-UA"/>
              </w:rPr>
            </w:pPr>
          </w:p>
          <w:p w:rsidR="00992273" w:rsidRDefault="00992273" w:rsidP="00285310">
            <w:pPr>
              <w:rPr>
                <w:lang w:val="uk-UA"/>
              </w:rPr>
            </w:pPr>
            <w:r>
              <w:rPr>
                <w:lang w:val="uk-UA"/>
              </w:rPr>
              <w:lastRenderedPageBreak/>
              <w:t>практичне заняття.</w:t>
            </w: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r>
              <w:rPr>
                <w:lang w:val="uk-UA"/>
              </w:rPr>
              <w:t>практичне заняття.</w:t>
            </w: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r>
              <w:rPr>
                <w:lang w:val="uk-UA"/>
              </w:rPr>
              <w:t>практичне заняття.</w:t>
            </w:r>
          </w:p>
          <w:p w:rsidR="00992273" w:rsidRDefault="00992273" w:rsidP="00285310">
            <w:pPr>
              <w:rPr>
                <w:lang w:val="uk-UA"/>
              </w:rPr>
            </w:pPr>
          </w:p>
          <w:p w:rsidR="00992273" w:rsidRDefault="00992273" w:rsidP="00285310">
            <w:pPr>
              <w:rPr>
                <w:lang w:val="uk-UA"/>
              </w:rPr>
            </w:pPr>
          </w:p>
          <w:p w:rsidR="00992273" w:rsidRDefault="00992273" w:rsidP="00285310">
            <w:pPr>
              <w:rPr>
                <w:lang w:val="uk-UA"/>
              </w:rPr>
            </w:pPr>
          </w:p>
          <w:p w:rsidR="00992273" w:rsidRPr="00A13827" w:rsidRDefault="00992273" w:rsidP="00285310">
            <w:pPr>
              <w:rPr>
                <w:lang w:val="uk-UA"/>
              </w:rPr>
            </w:pPr>
            <w:r>
              <w:rPr>
                <w:lang w:val="uk-UA"/>
              </w:rPr>
              <w:t>практичне заняття.</w:t>
            </w:r>
          </w:p>
        </w:tc>
        <w:tc>
          <w:tcPr>
            <w:tcW w:w="1260" w:type="dxa"/>
            <w:gridSpan w:val="2"/>
          </w:tcPr>
          <w:p w:rsidR="00992273" w:rsidRDefault="00992273" w:rsidP="00F46F14">
            <w:pPr>
              <w:jc w:val="both"/>
              <w:rPr>
                <w:lang w:val="uk-UA"/>
              </w:rPr>
            </w:pPr>
            <w:r>
              <w:rPr>
                <w:lang w:val="uk-UA"/>
              </w:rPr>
              <w:lastRenderedPageBreak/>
              <w:t>10, 11, 12</w:t>
            </w:r>
          </w:p>
        </w:tc>
        <w:tc>
          <w:tcPr>
            <w:tcW w:w="2160" w:type="dxa"/>
            <w:gridSpan w:val="3"/>
          </w:tcPr>
          <w:p w:rsidR="00992273" w:rsidRDefault="00992273" w:rsidP="00F64FD7">
            <w:pPr>
              <w:rPr>
                <w:lang w:val="uk-UA"/>
              </w:rPr>
            </w:pPr>
            <w:r>
              <w:rPr>
                <w:lang w:val="uk-UA"/>
              </w:rPr>
              <w:t>Прочитати статтю про усний переклад в умовах конференції. Переглянути презентацію про тактики перекладу.</w:t>
            </w:r>
          </w:p>
          <w:p w:rsidR="00992273" w:rsidRPr="00A13827" w:rsidRDefault="00992273" w:rsidP="00F64FD7">
            <w:pPr>
              <w:rPr>
                <w:lang w:val="uk-UA"/>
              </w:rPr>
            </w:pPr>
            <w:r>
              <w:rPr>
                <w:lang w:val="uk-UA"/>
              </w:rPr>
              <w:t>2 год.</w:t>
            </w:r>
          </w:p>
          <w:p w:rsidR="00992273" w:rsidRDefault="00992273" w:rsidP="00F64FD7">
            <w:pPr>
              <w:rPr>
                <w:lang w:val="uk-UA"/>
              </w:rPr>
            </w:pPr>
          </w:p>
          <w:p w:rsidR="00992273" w:rsidRDefault="00992273" w:rsidP="00F64FD7">
            <w:pPr>
              <w:rPr>
                <w:lang w:val="uk-UA"/>
              </w:rPr>
            </w:pPr>
            <w:r>
              <w:rPr>
                <w:lang w:val="uk-UA"/>
              </w:rPr>
              <w:t xml:space="preserve">ознайомитися з </w:t>
            </w:r>
            <w:proofErr w:type="spellStart"/>
            <w:r>
              <w:rPr>
                <w:lang w:val="uk-UA"/>
              </w:rPr>
              <w:t>вокабуляром</w:t>
            </w:r>
            <w:proofErr w:type="spellEnd"/>
            <w:r>
              <w:rPr>
                <w:lang w:val="uk-UA"/>
              </w:rPr>
              <w:t xml:space="preserve"> до тематики.</w:t>
            </w:r>
          </w:p>
          <w:p w:rsidR="00992273" w:rsidRDefault="00992273" w:rsidP="00F64FD7">
            <w:pPr>
              <w:rPr>
                <w:lang w:val="uk-UA"/>
              </w:rPr>
            </w:pPr>
            <w:r>
              <w:rPr>
                <w:lang w:val="uk-UA"/>
              </w:rPr>
              <w:t xml:space="preserve">4 год. </w:t>
            </w:r>
          </w:p>
          <w:p w:rsidR="00992273" w:rsidRDefault="00992273" w:rsidP="00F64FD7">
            <w:pPr>
              <w:rPr>
                <w:lang w:val="uk-UA"/>
              </w:rPr>
            </w:pPr>
          </w:p>
          <w:p w:rsidR="00992273" w:rsidRDefault="00992273" w:rsidP="00A13827">
            <w:pPr>
              <w:rPr>
                <w:lang w:val="uk-UA"/>
              </w:rPr>
            </w:pPr>
            <w:r>
              <w:rPr>
                <w:lang w:val="uk-UA"/>
              </w:rPr>
              <w:t xml:space="preserve">ознайомитися з </w:t>
            </w:r>
            <w:proofErr w:type="spellStart"/>
            <w:r>
              <w:rPr>
                <w:lang w:val="uk-UA"/>
              </w:rPr>
              <w:t>вокабуляром</w:t>
            </w:r>
            <w:proofErr w:type="spellEnd"/>
            <w:r>
              <w:rPr>
                <w:lang w:val="uk-UA"/>
              </w:rPr>
              <w:t xml:space="preserve"> до тематики.</w:t>
            </w:r>
          </w:p>
          <w:p w:rsidR="00992273" w:rsidRDefault="00992273" w:rsidP="00A13827">
            <w:pPr>
              <w:rPr>
                <w:lang w:val="uk-UA"/>
              </w:rPr>
            </w:pPr>
            <w:r>
              <w:rPr>
                <w:lang w:val="uk-UA"/>
              </w:rPr>
              <w:t>4 год.</w:t>
            </w:r>
          </w:p>
          <w:p w:rsidR="00992273" w:rsidRDefault="00992273" w:rsidP="00A13827">
            <w:pPr>
              <w:rPr>
                <w:lang w:val="uk-UA"/>
              </w:rPr>
            </w:pPr>
          </w:p>
          <w:p w:rsidR="00992273" w:rsidRDefault="00992273" w:rsidP="00A13827">
            <w:pPr>
              <w:rPr>
                <w:lang w:val="uk-UA"/>
              </w:rPr>
            </w:pPr>
          </w:p>
          <w:p w:rsidR="00992273" w:rsidRDefault="00992273" w:rsidP="00A13827">
            <w:pPr>
              <w:rPr>
                <w:lang w:val="uk-UA"/>
              </w:rPr>
            </w:pPr>
            <w:r>
              <w:rPr>
                <w:lang w:val="uk-UA"/>
              </w:rPr>
              <w:t xml:space="preserve">ознайомитися з </w:t>
            </w:r>
            <w:proofErr w:type="spellStart"/>
            <w:r>
              <w:rPr>
                <w:lang w:val="uk-UA"/>
              </w:rPr>
              <w:t>вокабуляром</w:t>
            </w:r>
            <w:proofErr w:type="spellEnd"/>
            <w:r>
              <w:rPr>
                <w:lang w:val="uk-UA"/>
              </w:rPr>
              <w:t xml:space="preserve"> до тематики.</w:t>
            </w:r>
          </w:p>
          <w:p w:rsidR="00992273" w:rsidRDefault="00992273" w:rsidP="00A13827">
            <w:pPr>
              <w:rPr>
                <w:lang w:val="uk-UA"/>
              </w:rPr>
            </w:pPr>
            <w:r>
              <w:rPr>
                <w:lang w:val="uk-UA"/>
              </w:rPr>
              <w:t>4 год.</w:t>
            </w:r>
          </w:p>
          <w:p w:rsidR="00992273" w:rsidRDefault="00992273" w:rsidP="00A13827">
            <w:pPr>
              <w:rPr>
                <w:lang w:val="uk-UA"/>
              </w:rPr>
            </w:pPr>
          </w:p>
          <w:p w:rsidR="00175F2B" w:rsidRDefault="00175F2B" w:rsidP="00A13827">
            <w:pPr>
              <w:rPr>
                <w:lang w:val="uk-UA"/>
              </w:rPr>
            </w:pPr>
          </w:p>
          <w:p w:rsidR="00992273" w:rsidRDefault="00992273" w:rsidP="00A13827">
            <w:pPr>
              <w:rPr>
                <w:lang w:val="uk-UA"/>
              </w:rPr>
            </w:pPr>
            <w:r>
              <w:rPr>
                <w:lang w:val="uk-UA"/>
              </w:rPr>
              <w:lastRenderedPageBreak/>
              <w:t xml:space="preserve">ознайомитися з </w:t>
            </w:r>
            <w:proofErr w:type="spellStart"/>
            <w:r>
              <w:rPr>
                <w:lang w:val="uk-UA"/>
              </w:rPr>
              <w:t>вокабуляром</w:t>
            </w:r>
            <w:proofErr w:type="spellEnd"/>
            <w:r>
              <w:rPr>
                <w:lang w:val="uk-UA"/>
              </w:rPr>
              <w:t xml:space="preserve"> до тематики.</w:t>
            </w:r>
          </w:p>
          <w:p w:rsidR="00992273" w:rsidRDefault="00992273" w:rsidP="00A13827">
            <w:pPr>
              <w:rPr>
                <w:lang w:val="uk-UA"/>
              </w:rPr>
            </w:pPr>
            <w:r>
              <w:rPr>
                <w:lang w:val="uk-UA"/>
              </w:rPr>
              <w:t>4 год.</w:t>
            </w:r>
          </w:p>
          <w:p w:rsidR="00992273" w:rsidRDefault="00992273" w:rsidP="00A13827">
            <w:pPr>
              <w:rPr>
                <w:lang w:val="uk-UA"/>
              </w:rPr>
            </w:pPr>
          </w:p>
          <w:p w:rsidR="00992273" w:rsidRDefault="00992273" w:rsidP="00A13827">
            <w:pPr>
              <w:rPr>
                <w:lang w:val="uk-UA"/>
              </w:rPr>
            </w:pPr>
            <w:r>
              <w:rPr>
                <w:lang w:val="uk-UA"/>
              </w:rPr>
              <w:t xml:space="preserve">ознайомитися з </w:t>
            </w:r>
            <w:proofErr w:type="spellStart"/>
            <w:r>
              <w:rPr>
                <w:lang w:val="uk-UA"/>
              </w:rPr>
              <w:t>вокабуляром</w:t>
            </w:r>
            <w:proofErr w:type="spellEnd"/>
            <w:r>
              <w:rPr>
                <w:lang w:val="uk-UA"/>
              </w:rPr>
              <w:t xml:space="preserve"> до тематики.</w:t>
            </w:r>
          </w:p>
          <w:p w:rsidR="00992273" w:rsidRDefault="00992273" w:rsidP="00A13827">
            <w:pPr>
              <w:rPr>
                <w:lang w:val="uk-UA"/>
              </w:rPr>
            </w:pPr>
            <w:r>
              <w:rPr>
                <w:lang w:val="uk-UA"/>
              </w:rPr>
              <w:t>4 год.</w:t>
            </w:r>
          </w:p>
          <w:p w:rsidR="00992273" w:rsidRDefault="00992273" w:rsidP="00A13827">
            <w:pPr>
              <w:rPr>
                <w:lang w:val="uk-UA"/>
              </w:rPr>
            </w:pPr>
          </w:p>
          <w:p w:rsidR="00992273" w:rsidRDefault="00992273" w:rsidP="00A13827">
            <w:pPr>
              <w:rPr>
                <w:lang w:val="uk-UA"/>
              </w:rPr>
            </w:pPr>
            <w:r>
              <w:rPr>
                <w:lang w:val="uk-UA"/>
              </w:rPr>
              <w:t xml:space="preserve">ознайомитися з </w:t>
            </w:r>
            <w:proofErr w:type="spellStart"/>
            <w:r>
              <w:rPr>
                <w:lang w:val="uk-UA"/>
              </w:rPr>
              <w:t>вокабуляром</w:t>
            </w:r>
            <w:proofErr w:type="spellEnd"/>
            <w:r>
              <w:rPr>
                <w:lang w:val="uk-UA"/>
              </w:rPr>
              <w:t xml:space="preserve"> до тематики.</w:t>
            </w:r>
          </w:p>
          <w:p w:rsidR="00992273" w:rsidRDefault="00992273" w:rsidP="00A13827">
            <w:pPr>
              <w:rPr>
                <w:lang w:val="uk-UA"/>
              </w:rPr>
            </w:pPr>
            <w:r>
              <w:rPr>
                <w:lang w:val="uk-UA"/>
              </w:rPr>
              <w:t>4 год.</w:t>
            </w:r>
          </w:p>
          <w:p w:rsidR="00992273" w:rsidRDefault="00992273" w:rsidP="00A13827">
            <w:pPr>
              <w:rPr>
                <w:lang w:val="uk-UA"/>
              </w:rPr>
            </w:pPr>
            <w:r>
              <w:rPr>
                <w:lang w:val="uk-UA"/>
              </w:rPr>
              <w:t xml:space="preserve">ознайомитися з </w:t>
            </w:r>
            <w:proofErr w:type="spellStart"/>
            <w:r>
              <w:rPr>
                <w:lang w:val="uk-UA"/>
              </w:rPr>
              <w:t>вокабуляром</w:t>
            </w:r>
            <w:proofErr w:type="spellEnd"/>
            <w:r>
              <w:rPr>
                <w:lang w:val="uk-UA"/>
              </w:rPr>
              <w:t xml:space="preserve"> до тематики.</w:t>
            </w:r>
          </w:p>
          <w:p w:rsidR="00992273" w:rsidRDefault="00992273" w:rsidP="00A13827">
            <w:pPr>
              <w:rPr>
                <w:lang w:val="uk-UA"/>
              </w:rPr>
            </w:pPr>
            <w:r>
              <w:rPr>
                <w:lang w:val="uk-UA"/>
              </w:rPr>
              <w:t>4 год.</w:t>
            </w:r>
          </w:p>
        </w:tc>
        <w:tc>
          <w:tcPr>
            <w:tcW w:w="725" w:type="dxa"/>
          </w:tcPr>
          <w:p w:rsidR="00992273" w:rsidRDefault="00992273" w:rsidP="000D1711">
            <w:pPr>
              <w:jc w:val="center"/>
              <w:rPr>
                <w:lang w:val="uk-UA"/>
              </w:rPr>
            </w:pPr>
            <w:r>
              <w:rPr>
                <w:lang w:val="uk-UA"/>
              </w:rPr>
              <w:lastRenderedPageBreak/>
              <w:t>5</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5</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5</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5</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lastRenderedPageBreak/>
              <w:t>5</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5</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5</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r>
              <w:rPr>
                <w:lang w:val="uk-UA"/>
              </w:rPr>
              <w:t>5</w:t>
            </w:r>
          </w:p>
          <w:p w:rsidR="00992273" w:rsidRDefault="00992273" w:rsidP="000D1711">
            <w:pPr>
              <w:jc w:val="center"/>
              <w:rPr>
                <w:lang w:val="uk-UA"/>
              </w:rPr>
            </w:pPr>
          </w:p>
          <w:p w:rsidR="00992273" w:rsidRDefault="00992273" w:rsidP="00A13827">
            <w:pPr>
              <w:rPr>
                <w:lang w:val="uk-UA"/>
              </w:rPr>
            </w:pPr>
          </w:p>
        </w:tc>
        <w:tc>
          <w:tcPr>
            <w:tcW w:w="1435" w:type="dxa"/>
          </w:tcPr>
          <w:p w:rsidR="00992273" w:rsidRDefault="00992273" w:rsidP="000D1711">
            <w:pPr>
              <w:jc w:val="center"/>
              <w:rPr>
                <w:lang w:val="uk-UA"/>
              </w:rPr>
            </w:pPr>
            <w:r>
              <w:rPr>
                <w:lang w:val="uk-UA"/>
              </w:rPr>
              <w:lastRenderedPageBreak/>
              <w:t>вересень</w:t>
            </w: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0D1711">
            <w:pPr>
              <w:jc w:val="center"/>
              <w:rPr>
                <w:lang w:val="uk-UA"/>
              </w:rPr>
            </w:pPr>
          </w:p>
          <w:p w:rsidR="00992273" w:rsidRDefault="00992273" w:rsidP="00A13827">
            <w:pPr>
              <w:jc w:val="center"/>
              <w:rPr>
                <w:lang w:val="uk-UA"/>
              </w:rPr>
            </w:pPr>
            <w:r>
              <w:rPr>
                <w:lang w:val="uk-UA"/>
              </w:rPr>
              <w:t>вересень</w:t>
            </w:r>
          </w:p>
          <w:p w:rsidR="00992273" w:rsidRDefault="00992273" w:rsidP="00A13827">
            <w:pPr>
              <w:jc w:val="center"/>
              <w:rPr>
                <w:lang w:val="uk-UA"/>
              </w:rPr>
            </w:pPr>
          </w:p>
          <w:p w:rsidR="00992273" w:rsidRDefault="00992273" w:rsidP="00A13827">
            <w:pPr>
              <w:jc w:val="center"/>
              <w:rPr>
                <w:lang w:val="uk-UA"/>
              </w:rPr>
            </w:pPr>
          </w:p>
          <w:p w:rsidR="00992273" w:rsidRDefault="00992273" w:rsidP="00A13827">
            <w:pPr>
              <w:jc w:val="center"/>
              <w:rPr>
                <w:lang w:val="uk-UA"/>
              </w:rPr>
            </w:pPr>
          </w:p>
          <w:p w:rsidR="00992273" w:rsidRDefault="00992273" w:rsidP="00A13827">
            <w:pPr>
              <w:jc w:val="center"/>
              <w:rPr>
                <w:lang w:val="uk-UA"/>
              </w:rPr>
            </w:pPr>
          </w:p>
          <w:p w:rsidR="00992273" w:rsidRDefault="00992273" w:rsidP="00A13827">
            <w:pPr>
              <w:jc w:val="center"/>
              <w:rPr>
                <w:lang w:val="uk-UA"/>
              </w:rPr>
            </w:pPr>
            <w:r>
              <w:rPr>
                <w:lang w:val="uk-UA"/>
              </w:rPr>
              <w:t>вересень</w:t>
            </w:r>
          </w:p>
          <w:p w:rsidR="00992273" w:rsidRDefault="00992273" w:rsidP="00A13827">
            <w:pPr>
              <w:jc w:val="center"/>
              <w:rPr>
                <w:lang w:val="uk-UA"/>
              </w:rPr>
            </w:pPr>
          </w:p>
          <w:p w:rsidR="00992273" w:rsidRDefault="00992273" w:rsidP="00A13827">
            <w:pPr>
              <w:jc w:val="center"/>
              <w:rPr>
                <w:lang w:val="uk-UA"/>
              </w:rPr>
            </w:pPr>
          </w:p>
          <w:p w:rsidR="00992273" w:rsidRDefault="00992273" w:rsidP="00A13827">
            <w:pPr>
              <w:jc w:val="center"/>
              <w:rPr>
                <w:lang w:val="uk-UA"/>
              </w:rPr>
            </w:pPr>
          </w:p>
          <w:p w:rsidR="00992273" w:rsidRDefault="00992273" w:rsidP="00A13827">
            <w:pPr>
              <w:jc w:val="center"/>
              <w:rPr>
                <w:lang w:val="uk-UA"/>
              </w:rPr>
            </w:pPr>
          </w:p>
          <w:p w:rsidR="00992273" w:rsidRDefault="00992273" w:rsidP="00A13827">
            <w:pPr>
              <w:jc w:val="center"/>
              <w:rPr>
                <w:lang w:val="uk-UA"/>
              </w:rPr>
            </w:pPr>
          </w:p>
          <w:p w:rsidR="00992273" w:rsidRDefault="00992273" w:rsidP="00A13827">
            <w:pPr>
              <w:jc w:val="center"/>
              <w:rPr>
                <w:lang w:val="uk-UA"/>
              </w:rPr>
            </w:pPr>
          </w:p>
          <w:p w:rsidR="00992273" w:rsidRDefault="00992273" w:rsidP="00A13827">
            <w:pPr>
              <w:jc w:val="center"/>
              <w:rPr>
                <w:lang w:val="uk-UA"/>
              </w:rPr>
            </w:pPr>
            <w:r>
              <w:rPr>
                <w:lang w:val="uk-UA"/>
              </w:rPr>
              <w:t>вересень</w:t>
            </w:r>
          </w:p>
          <w:p w:rsidR="00992273" w:rsidRDefault="00992273" w:rsidP="00A13827">
            <w:pPr>
              <w:jc w:val="center"/>
              <w:rPr>
                <w:lang w:val="uk-UA"/>
              </w:rPr>
            </w:pPr>
          </w:p>
          <w:p w:rsidR="00992273" w:rsidRDefault="00992273" w:rsidP="00A13827">
            <w:pPr>
              <w:jc w:val="center"/>
              <w:rPr>
                <w:lang w:val="uk-UA"/>
              </w:rPr>
            </w:pPr>
          </w:p>
          <w:p w:rsidR="00992273" w:rsidRDefault="00992273" w:rsidP="00A13827">
            <w:pPr>
              <w:jc w:val="center"/>
              <w:rPr>
                <w:lang w:val="uk-UA"/>
              </w:rPr>
            </w:pPr>
          </w:p>
          <w:p w:rsidR="00992273" w:rsidRDefault="00992273" w:rsidP="00A13827">
            <w:pPr>
              <w:jc w:val="center"/>
              <w:rPr>
                <w:lang w:val="uk-UA"/>
              </w:rPr>
            </w:pPr>
          </w:p>
          <w:p w:rsidR="00992273" w:rsidRDefault="00992273" w:rsidP="00A13827">
            <w:pPr>
              <w:jc w:val="center"/>
              <w:rPr>
                <w:lang w:val="uk-UA"/>
              </w:rPr>
            </w:pPr>
            <w:r>
              <w:rPr>
                <w:lang w:val="uk-UA"/>
              </w:rPr>
              <w:lastRenderedPageBreak/>
              <w:t>жовтень</w:t>
            </w:r>
          </w:p>
          <w:p w:rsidR="00992273" w:rsidRDefault="00992273" w:rsidP="00A13827">
            <w:pPr>
              <w:jc w:val="center"/>
              <w:rPr>
                <w:lang w:val="uk-UA"/>
              </w:rPr>
            </w:pPr>
          </w:p>
          <w:p w:rsidR="00992273" w:rsidRDefault="00992273" w:rsidP="00A13827">
            <w:pPr>
              <w:jc w:val="center"/>
              <w:rPr>
                <w:lang w:val="uk-UA"/>
              </w:rPr>
            </w:pPr>
          </w:p>
          <w:p w:rsidR="00992273" w:rsidRDefault="00992273" w:rsidP="00A13827">
            <w:pPr>
              <w:jc w:val="center"/>
              <w:rPr>
                <w:lang w:val="uk-UA"/>
              </w:rPr>
            </w:pPr>
          </w:p>
          <w:p w:rsidR="00992273" w:rsidRDefault="00992273" w:rsidP="00A13827">
            <w:pPr>
              <w:jc w:val="center"/>
              <w:rPr>
                <w:lang w:val="uk-UA"/>
              </w:rPr>
            </w:pPr>
          </w:p>
          <w:p w:rsidR="00992273" w:rsidRDefault="00992273" w:rsidP="00A13827">
            <w:pPr>
              <w:jc w:val="center"/>
              <w:rPr>
                <w:lang w:val="uk-UA"/>
              </w:rPr>
            </w:pPr>
            <w:r>
              <w:rPr>
                <w:lang w:val="uk-UA"/>
              </w:rPr>
              <w:t>жовтень</w:t>
            </w:r>
          </w:p>
          <w:p w:rsidR="00992273" w:rsidRDefault="00992273" w:rsidP="00A13827">
            <w:pPr>
              <w:jc w:val="center"/>
              <w:rPr>
                <w:lang w:val="uk-UA"/>
              </w:rPr>
            </w:pPr>
          </w:p>
          <w:p w:rsidR="00992273" w:rsidRDefault="00992273" w:rsidP="00A13827">
            <w:pPr>
              <w:jc w:val="center"/>
              <w:rPr>
                <w:lang w:val="uk-UA"/>
              </w:rPr>
            </w:pPr>
          </w:p>
          <w:p w:rsidR="00992273" w:rsidRDefault="00992273" w:rsidP="00A13827">
            <w:pPr>
              <w:jc w:val="center"/>
              <w:rPr>
                <w:lang w:val="uk-UA"/>
              </w:rPr>
            </w:pPr>
          </w:p>
          <w:p w:rsidR="00992273" w:rsidRDefault="00992273" w:rsidP="00A13827">
            <w:pPr>
              <w:jc w:val="center"/>
              <w:rPr>
                <w:lang w:val="uk-UA"/>
              </w:rPr>
            </w:pPr>
          </w:p>
          <w:p w:rsidR="00992273" w:rsidRDefault="00992273" w:rsidP="00A13827">
            <w:pPr>
              <w:jc w:val="center"/>
              <w:rPr>
                <w:lang w:val="uk-UA"/>
              </w:rPr>
            </w:pPr>
            <w:r>
              <w:rPr>
                <w:lang w:val="uk-UA"/>
              </w:rPr>
              <w:t>жовтень</w:t>
            </w:r>
          </w:p>
          <w:p w:rsidR="00992273" w:rsidRDefault="00992273" w:rsidP="00A13827">
            <w:pPr>
              <w:jc w:val="center"/>
              <w:rPr>
                <w:lang w:val="uk-UA"/>
              </w:rPr>
            </w:pPr>
          </w:p>
          <w:p w:rsidR="00992273" w:rsidRDefault="00992273" w:rsidP="00A13827">
            <w:pPr>
              <w:jc w:val="center"/>
              <w:rPr>
                <w:lang w:val="uk-UA"/>
              </w:rPr>
            </w:pPr>
          </w:p>
          <w:p w:rsidR="00992273" w:rsidRDefault="00992273" w:rsidP="00A13827">
            <w:pPr>
              <w:jc w:val="center"/>
              <w:rPr>
                <w:lang w:val="uk-UA"/>
              </w:rPr>
            </w:pPr>
          </w:p>
          <w:p w:rsidR="00992273" w:rsidRDefault="00992273" w:rsidP="00A13827">
            <w:pPr>
              <w:jc w:val="center"/>
              <w:rPr>
                <w:lang w:val="uk-UA"/>
              </w:rPr>
            </w:pPr>
            <w:r>
              <w:rPr>
                <w:lang w:val="uk-UA"/>
              </w:rPr>
              <w:t>жовтень</w:t>
            </w:r>
          </w:p>
          <w:p w:rsidR="00992273" w:rsidRDefault="00992273" w:rsidP="00A13827">
            <w:pPr>
              <w:jc w:val="center"/>
              <w:rPr>
                <w:lang w:val="uk-UA"/>
              </w:rPr>
            </w:pPr>
          </w:p>
        </w:tc>
      </w:tr>
      <w:tr w:rsidR="00992273" w:rsidRPr="00F64FD7" w:rsidTr="0061516B">
        <w:tc>
          <w:tcPr>
            <w:tcW w:w="10008" w:type="dxa"/>
            <w:gridSpan w:val="12"/>
          </w:tcPr>
          <w:p w:rsidR="00992273" w:rsidRPr="00CE1083" w:rsidRDefault="00992273" w:rsidP="00F46F14">
            <w:pPr>
              <w:jc w:val="center"/>
              <w:rPr>
                <w:b/>
                <w:lang w:val="uk-UA"/>
              </w:rPr>
            </w:pPr>
            <w:r w:rsidRPr="00CE1083">
              <w:rPr>
                <w:b/>
                <w:lang w:val="uk-UA"/>
              </w:rPr>
              <w:lastRenderedPageBreak/>
              <w:t>6. Система оцінювання курсу</w:t>
            </w:r>
          </w:p>
        </w:tc>
      </w:tr>
      <w:tr w:rsidR="00992273" w:rsidRPr="00E55F81" w:rsidTr="0061516B">
        <w:tc>
          <w:tcPr>
            <w:tcW w:w="3727" w:type="dxa"/>
            <w:gridSpan w:val="3"/>
          </w:tcPr>
          <w:p w:rsidR="00992273" w:rsidRPr="00CE1083" w:rsidRDefault="00992273" w:rsidP="00F46F14">
            <w:pPr>
              <w:pStyle w:val="1"/>
              <w:widowControl w:val="0"/>
              <w:spacing w:line="240" w:lineRule="auto"/>
              <w:jc w:val="center"/>
              <w:rPr>
                <w:rFonts w:ascii="Times New Roman" w:hAnsi="Times New Roman" w:cs="Times New Roman"/>
                <w:sz w:val="24"/>
                <w:szCs w:val="24"/>
              </w:rPr>
            </w:pPr>
            <w:r w:rsidRPr="00CE1083">
              <w:rPr>
                <w:rFonts w:ascii="Times New Roman" w:hAnsi="Times New Roman" w:cs="Times New Roman"/>
                <w:sz w:val="24"/>
                <w:szCs w:val="24"/>
              </w:rPr>
              <w:t>Загальна система оцінювання курсу</w:t>
            </w:r>
          </w:p>
        </w:tc>
        <w:tc>
          <w:tcPr>
            <w:tcW w:w="6281" w:type="dxa"/>
            <w:gridSpan w:val="9"/>
          </w:tcPr>
          <w:p w:rsidR="00992273" w:rsidRPr="00952369" w:rsidRDefault="00992273" w:rsidP="00A83B6B">
            <w:pPr>
              <w:jc w:val="both"/>
              <w:rPr>
                <w:b/>
                <w:lang w:val="uk-UA"/>
              </w:rPr>
            </w:pPr>
            <w:r>
              <w:rPr>
                <w:b/>
                <w:lang w:val="uk-UA"/>
              </w:rPr>
              <w:t>Семестр 2.</w:t>
            </w:r>
          </w:p>
          <w:p w:rsidR="00992273" w:rsidRDefault="00992273" w:rsidP="00A83B6B">
            <w:pPr>
              <w:jc w:val="both"/>
              <w:rPr>
                <w:lang w:val="uk-UA"/>
              </w:rPr>
            </w:pPr>
            <w:r>
              <w:rPr>
                <w:lang w:val="uk-UA"/>
              </w:rPr>
              <w:t>Система о</w:t>
            </w:r>
            <w:r w:rsidRPr="00E55F81">
              <w:rPr>
                <w:lang w:val="uk-UA"/>
              </w:rPr>
              <w:t>цінювання курсу</w:t>
            </w:r>
            <w:r>
              <w:rPr>
                <w:lang w:val="uk-UA"/>
              </w:rPr>
              <w:t xml:space="preserve"> відбувається згідно з критеріями оцінювання навчальних досягнень студентів, що регламентовані в університеті. 80% підсумкового балу студенти отримують за результатами онлайн тестового завдання від виробника програмного забезпечення </w:t>
            </w:r>
            <w:r>
              <w:rPr>
                <w:lang w:val="en-US"/>
              </w:rPr>
              <w:t>SDL</w:t>
            </w:r>
            <w:r w:rsidRPr="008D5692">
              <w:t xml:space="preserve"> </w:t>
            </w:r>
            <w:proofErr w:type="spellStart"/>
            <w:r>
              <w:rPr>
                <w:lang w:val="en-US"/>
              </w:rPr>
              <w:t>Trados</w:t>
            </w:r>
            <w:proofErr w:type="spellEnd"/>
            <w:r w:rsidRPr="008D5692">
              <w:t xml:space="preserve"> (</w:t>
            </w:r>
            <w:r>
              <w:rPr>
                <w:lang w:val="uk-UA"/>
              </w:rPr>
              <w:t xml:space="preserve">тест на 40 балів, три спроби, зараховується найвища, результат множиться на 2), яке пропонується студентам за результатами опрацювання посібника, наданого розробником. </w:t>
            </w:r>
          </w:p>
          <w:p w:rsidR="00992273" w:rsidRDefault="00992273" w:rsidP="00A83B6B">
            <w:pPr>
              <w:jc w:val="both"/>
              <w:rPr>
                <w:b/>
                <w:lang w:val="uk-UA"/>
              </w:rPr>
            </w:pPr>
            <w:r>
              <w:rPr>
                <w:b/>
                <w:lang w:val="uk-UA"/>
              </w:rPr>
              <w:t>Семестр 3.</w:t>
            </w:r>
          </w:p>
          <w:p w:rsidR="00992273" w:rsidRPr="00952369" w:rsidRDefault="00992273" w:rsidP="00F34E31">
            <w:pPr>
              <w:jc w:val="both"/>
              <w:rPr>
                <w:lang w:val="uk-UA"/>
              </w:rPr>
            </w:pPr>
            <w:r>
              <w:rPr>
                <w:lang w:val="uk-UA"/>
              </w:rPr>
              <w:t>Оцінювання курсу відбувається за результатами аудиторної роботи студента та за результатами фінального виконання практичного завдання. Аудиторна робота студента становить 20% курсу, фінальне контрольне завдання – 80%.</w:t>
            </w:r>
          </w:p>
        </w:tc>
      </w:tr>
      <w:tr w:rsidR="00992273" w:rsidRPr="00E55F81" w:rsidTr="0061516B">
        <w:tc>
          <w:tcPr>
            <w:tcW w:w="3727" w:type="dxa"/>
            <w:gridSpan w:val="3"/>
          </w:tcPr>
          <w:p w:rsidR="00992273" w:rsidRPr="00CE1083" w:rsidRDefault="00992273" w:rsidP="00F46F14">
            <w:pPr>
              <w:pStyle w:val="1"/>
              <w:widowControl w:val="0"/>
              <w:spacing w:line="240" w:lineRule="auto"/>
              <w:jc w:val="center"/>
              <w:rPr>
                <w:rFonts w:ascii="Times New Roman" w:hAnsi="Times New Roman" w:cs="Times New Roman"/>
                <w:sz w:val="24"/>
                <w:szCs w:val="24"/>
              </w:rPr>
            </w:pPr>
            <w:r w:rsidRPr="00CE1083">
              <w:rPr>
                <w:rFonts w:ascii="Times New Roman" w:hAnsi="Times New Roman" w:cs="Times New Roman"/>
                <w:sz w:val="24"/>
                <w:szCs w:val="24"/>
              </w:rPr>
              <w:t>Вимоги до письмової роботи</w:t>
            </w:r>
          </w:p>
        </w:tc>
        <w:tc>
          <w:tcPr>
            <w:tcW w:w="6281" w:type="dxa"/>
            <w:gridSpan w:val="9"/>
          </w:tcPr>
          <w:p w:rsidR="00992273" w:rsidRPr="00952369" w:rsidRDefault="00992273" w:rsidP="00A83B6B">
            <w:pPr>
              <w:jc w:val="both"/>
              <w:rPr>
                <w:b/>
                <w:lang w:val="uk-UA"/>
              </w:rPr>
            </w:pPr>
            <w:r>
              <w:rPr>
                <w:b/>
                <w:lang w:val="uk-UA"/>
              </w:rPr>
              <w:t>Семестр 2.</w:t>
            </w:r>
          </w:p>
          <w:p w:rsidR="00992273" w:rsidRDefault="00992273" w:rsidP="00A83B6B">
            <w:pPr>
              <w:jc w:val="both"/>
              <w:rPr>
                <w:lang w:val="uk-UA"/>
              </w:rPr>
            </w:pPr>
            <w:r>
              <w:rPr>
                <w:lang w:val="uk-UA"/>
              </w:rPr>
              <w:t>Передбачене одне письмове підсумкове завдання (максимум 10 балів)</w:t>
            </w:r>
          </w:p>
          <w:p w:rsidR="00992273" w:rsidRDefault="00992273" w:rsidP="00A83B6B">
            <w:pPr>
              <w:jc w:val="both"/>
              <w:rPr>
                <w:b/>
                <w:lang w:val="uk-UA"/>
              </w:rPr>
            </w:pPr>
            <w:r>
              <w:rPr>
                <w:b/>
                <w:lang w:val="uk-UA"/>
              </w:rPr>
              <w:t>Семестр 3.</w:t>
            </w:r>
          </w:p>
          <w:p w:rsidR="00992273" w:rsidRPr="00952369" w:rsidRDefault="00992273" w:rsidP="00A83B6B">
            <w:pPr>
              <w:jc w:val="both"/>
              <w:rPr>
                <w:lang w:val="uk-UA"/>
              </w:rPr>
            </w:pPr>
            <w:r>
              <w:rPr>
                <w:lang w:val="uk-UA"/>
              </w:rPr>
              <w:t>Не передбачає письмових завдань. Підсумкове завдання з усного синхронного перекладу оцінюється за принципом – кількість збереженого контенту у перекладі = бал з підсумкове завдання (максимальний бал 80).</w:t>
            </w:r>
          </w:p>
        </w:tc>
      </w:tr>
      <w:tr w:rsidR="00992273" w:rsidRPr="00E55F81" w:rsidTr="0061516B">
        <w:tc>
          <w:tcPr>
            <w:tcW w:w="3727" w:type="dxa"/>
            <w:gridSpan w:val="3"/>
          </w:tcPr>
          <w:p w:rsidR="00992273" w:rsidRPr="00CE1083" w:rsidRDefault="00992273" w:rsidP="00F46F14">
            <w:pPr>
              <w:pStyle w:v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Практичні</w:t>
            </w:r>
            <w:r w:rsidRPr="00CE1083">
              <w:rPr>
                <w:rFonts w:ascii="Times New Roman" w:hAnsi="Times New Roman" w:cs="Times New Roman"/>
                <w:sz w:val="24"/>
                <w:szCs w:val="24"/>
              </w:rPr>
              <w:t xml:space="preserve"> заняття</w:t>
            </w:r>
          </w:p>
        </w:tc>
        <w:tc>
          <w:tcPr>
            <w:tcW w:w="6281" w:type="dxa"/>
            <w:gridSpan w:val="9"/>
          </w:tcPr>
          <w:p w:rsidR="00992273" w:rsidRPr="00F34E31" w:rsidRDefault="00992273" w:rsidP="00A83B6B">
            <w:pPr>
              <w:jc w:val="both"/>
              <w:rPr>
                <w:b/>
                <w:lang w:val="uk-UA"/>
              </w:rPr>
            </w:pPr>
            <w:r>
              <w:rPr>
                <w:b/>
                <w:lang w:val="uk-UA"/>
              </w:rPr>
              <w:t>Семестр 2.</w:t>
            </w:r>
          </w:p>
          <w:p w:rsidR="00992273" w:rsidRDefault="00992273" w:rsidP="00A83B6B">
            <w:pPr>
              <w:jc w:val="both"/>
              <w:rPr>
                <w:lang w:val="uk-UA"/>
              </w:rPr>
            </w:pPr>
            <w:r>
              <w:rPr>
                <w:lang w:val="uk-UA"/>
              </w:rPr>
              <w:t xml:space="preserve">Оцінюється відвідуваність усіх практичних занять упродовж семестру. Відсоток відвіданих занять ділиться на 10. Максимальна кількість балів 10. </w:t>
            </w:r>
          </w:p>
          <w:p w:rsidR="00992273" w:rsidRDefault="00992273" w:rsidP="00A83B6B">
            <w:pPr>
              <w:jc w:val="both"/>
              <w:rPr>
                <w:b/>
                <w:lang w:val="uk-UA"/>
              </w:rPr>
            </w:pPr>
            <w:r>
              <w:rPr>
                <w:b/>
                <w:lang w:val="uk-UA"/>
              </w:rPr>
              <w:t>Семестр 3.</w:t>
            </w:r>
          </w:p>
          <w:p w:rsidR="00992273" w:rsidRPr="00F34E31" w:rsidRDefault="00992273" w:rsidP="00F34E31">
            <w:pPr>
              <w:jc w:val="both"/>
              <w:rPr>
                <w:lang w:val="uk-UA"/>
              </w:rPr>
            </w:pPr>
            <w:r>
              <w:rPr>
                <w:lang w:val="uk-UA"/>
              </w:rPr>
              <w:t xml:space="preserve">Оцінюється відвідуваність усіх практичних занять упродовж семестру та якість виконання практичних </w:t>
            </w:r>
            <w:r>
              <w:rPr>
                <w:lang w:val="uk-UA"/>
              </w:rPr>
              <w:lastRenderedPageBreak/>
              <w:t>завдань. Відсоток відвіданих занять ділиться на 10. Якість відповідей студента оцінюється за 5-бальною шкалою, визначається середнє арифметичне та множиться на 2. Обидва бали додаються. Максимальна кількість балів 20.</w:t>
            </w:r>
          </w:p>
        </w:tc>
      </w:tr>
      <w:tr w:rsidR="00992273" w:rsidRPr="00E55F81" w:rsidTr="0061516B">
        <w:tc>
          <w:tcPr>
            <w:tcW w:w="3727" w:type="dxa"/>
            <w:gridSpan w:val="3"/>
          </w:tcPr>
          <w:p w:rsidR="00992273" w:rsidRPr="009B3ED9" w:rsidRDefault="00992273" w:rsidP="00F46F14">
            <w:pPr>
              <w:pStyle w:val="1"/>
              <w:widowControl w:val="0"/>
              <w:spacing w:line="240" w:lineRule="auto"/>
              <w:jc w:val="center"/>
              <w:rPr>
                <w:rFonts w:ascii="Times New Roman" w:hAnsi="Times New Roman" w:cs="Times New Roman"/>
                <w:sz w:val="24"/>
                <w:szCs w:val="24"/>
              </w:rPr>
            </w:pPr>
            <w:r w:rsidRPr="009B3ED9">
              <w:rPr>
                <w:rFonts w:ascii="Times New Roman" w:hAnsi="Times New Roman" w:cs="Times New Roman"/>
                <w:sz w:val="24"/>
                <w:szCs w:val="24"/>
              </w:rPr>
              <w:lastRenderedPageBreak/>
              <w:t>Умови допуску до підсумкового контролю</w:t>
            </w:r>
          </w:p>
        </w:tc>
        <w:tc>
          <w:tcPr>
            <w:tcW w:w="6281" w:type="dxa"/>
            <w:gridSpan w:val="9"/>
          </w:tcPr>
          <w:p w:rsidR="00992273" w:rsidRPr="00952369" w:rsidRDefault="00992273" w:rsidP="00F46F14">
            <w:pPr>
              <w:jc w:val="both"/>
              <w:rPr>
                <w:color w:val="000000"/>
                <w:shd w:val="clear" w:color="auto" w:fill="FFFFFF"/>
                <w:lang w:val="uk-UA"/>
              </w:rPr>
            </w:pPr>
            <w:r>
              <w:rPr>
                <w:color w:val="000000"/>
                <w:shd w:val="clear" w:color="auto" w:fill="FFFFFF"/>
                <w:lang w:val="uk-UA"/>
              </w:rPr>
              <w:t xml:space="preserve">Студенти допускаються до підсумкового контролю, незалежно від кількості відвідання занять. </w:t>
            </w:r>
          </w:p>
        </w:tc>
      </w:tr>
      <w:tr w:rsidR="00992273" w:rsidRPr="00E55F81" w:rsidTr="0061516B">
        <w:tc>
          <w:tcPr>
            <w:tcW w:w="10008" w:type="dxa"/>
            <w:gridSpan w:val="12"/>
          </w:tcPr>
          <w:p w:rsidR="00992273" w:rsidRPr="009B3ED9" w:rsidRDefault="00992273" w:rsidP="00F46F14">
            <w:pPr>
              <w:jc w:val="center"/>
              <w:rPr>
                <w:lang w:val="uk-UA"/>
              </w:rPr>
            </w:pPr>
            <w:r w:rsidRPr="009B3ED9">
              <w:rPr>
                <w:b/>
                <w:lang w:val="uk-UA"/>
              </w:rPr>
              <w:t>7. Політика курсу</w:t>
            </w:r>
          </w:p>
        </w:tc>
      </w:tr>
      <w:tr w:rsidR="00992273" w:rsidRPr="00C67355" w:rsidTr="0061516B">
        <w:tc>
          <w:tcPr>
            <w:tcW w:w="10008" w:type="dxa"/>
            <w:gridSpan w:val="12"/>
          </w:tcPr>
          <w:p w:rsidR="000E685F" w:rsidRPr="00175F2B" w:rsidRDefault="000E685F" w:rsidP="00F46F14">
            <w:pPr>
              <w:jc w:val="both"/>
              <w:rPr>
                <w:b/>
                <w:color w:val="000000"/>
                <w:lang w:val="uk-UA"/>
              </w:rPr>
            </w:pPr>
            <w:r w:rsidRPr="00175F2B">
              <w:rPr>
                <w:color w:val="000000"/>
                <w:lang w:val="uk-UA"/>
              </w:rPr>
              <w:t xml:space="preserve">Зміст курсу поділяється на дві частини за двома семестрами. У першій частині (семестр </w:t>
            </w:r>
            <w:r w:rsidRPr="00175F2B">
              <w:rPr>
                <w:color w:val="000000"/>
              </w:rPr>
              <w:t>2</w:t>
            </w:r>
            <w:r w:rsidRPr="00175F2B">
              <w:rPr>
                <w:color w:val="000000"/>
                <w:lang w:val="uk-UA"/>
              </w:rPr>
              <w:t xml:space="preserve">) робиться наголос на вивченні механізмів письмового перекладу за допомогою комп’ютерних програм для автоматизованого перекладу </w:t>
            </w:r>
            <w:r w:rsidRPr="00175F2B">
              <w:rPr>
                <w:color w:val="000000"/>
                <w:lang w:val="en-US"/>
              </w:rPr>
              <w:t>SDL</w:t>
            </w:r>
            <w:r w:rsidRPr="00175F2B">
              <w:rPr>
                <w:color w:val="000000"/>
              </w:rPr>
              <w:t xml:space="preserve"> </w:t>
            </w:r>
            <w:proofErr w:type="spellStart"/>
            <w:r w:rsidRPr="00175F2B">
              <w:rPr>
                <w:color w:val="000000"/>
                <w:lang w:val="en-US"/>
              </w:rPr>
              <w:t>Trados</w:t>
            </w:r>
            <w:proofErr w:type="spellEnd"/>
            <w:r w:rsidRPr="00175F2B">
              <w:rPr>
                <w:color w:val="000000"/>
                <w:lang w:val="uk-UA"/>
              </w:rPr>
              <w:t xml:space="preserve"> </w:t>
            </w:r>
            <w:r w:rsidRPr="00175F2B">
              <w:rPr>
                <w:color w:val="000000"/>
                <w:lang w:val="en-US"/>
              </w:rPr>
              <w:t>Studio</w:t>
            </w:r>
            <w:r w:rsidRPr="00175F2B">
              <w:rPr>
                <w:color w:val="000000"/>
              </w:rPr>
              <w:t xml:space="preserve"> </w:t>
            </w:r>
            <w:r w:rsidRPr="00175F2B">
              <w:rPr>
                <w:color w:val="000000"/>
                <w:lang w:val="uk-UA"/>
              </w:rPr>
              <w:t xml:space="preserve">та </w:t>
            </w:r>
            <w:proofErr w:type="spellStart"/>
            <w:r w:rsidRPr="00175F2B">
              <w:rPr>
                <w:color w:val="000000"/>
                <w:lang w:val="en-US"/>
              </w:rPr>
              <w:t>OmegaT</w:t>
            </w:r>
            <w:proofErr w:type="spellEnd"/>
            <w:r w:rsidRPr="00175F2B">
              <w:rPr>
                <w:color w:val="000000"/>
                <w:lang w:val="uk-UA"/>
              </w:rPr>
              <w:t xml:space="preserve">. Для студентів, які успішно складають екзамен від постачальника програмного забезпечення </w:t>
            </w:r>
            <w:r w:rsidRPr="00175F2B">
              <w:rPr>
                <w:color w:val="000000"/>
                <w:lang w:val="en-US"/>
              </w:rPr>
              <w:t>SDL</w:t>
            </w:r>
            <w:r w:rsidRPr="00175F2B">
              <w:rPr>
                <w:color w:val="000000"/>
                <w:lang w:val="uk-UA"/>
              </w:rPr>
              <w:t xml:space="preserve"> </w:t>
            </w:r>
            <w:proofErr w:type="spellStart"/>
            <w:r w:rsidRPr="00175F2B">
              <w:rPr>
                <w:color w:val="000000"/>
                <w:lang w:val="en-US"/>
              </w:rPr>
              <w:t>Trados</w:t>
            </w:r>
            <w:proofErr w:type="spellEnd"/>
            <w:r w:rsidRPr="00175F2B">
              <w:rPr>
                <w:color w:val="000000"/>
                <w:lang w:val="uk-UA"/>
              </w:rPr>
              <w:t xml:space="preserve"> </w:t>
            </w:r>
            <w:r w:rsidRPr="00175F2B">
              <w:rPr>
                <w:color w:val="000000"/>
                <w:lang w:val="en-US"/>
              </w:rPr>
              <w:t>Studio</w:t>
            </w:r>
            <w:r w:rsidRPr="00175F2B">
              <w:rPr>
                <w:color w:val="000000"/>
                <w:lang w:val="uk-UA"/>
              </w:rPr>
              <w:t xml:space="preserve"> передбачена міжнародно визнана сертифікація від цього виробника за результатами онлайн тесту. Друга частина (семестр </w:t>
            </w:r>
            <w:r w:rsidRPr="00175F2B">
              <w:rPr>
                <w:color w:val="000000"/>
                <w:lang w:val="en-US"/>
              </w:rPr>
              <w:t>3</w:t>
            </w:r>
            <w:r w:rsidRPr="00175F2B">
              <w:rPr>
                <w:color w:val="000000"/>
                <w:lang w:val="uk-UA"/>
              </w:rPr>
              <w:t>) складається з тренувальних занять із синхронного перекладу. Студенти отримують симуляцію роботи перекладача-синхроніста (максимально наближену до реальних умов роботи) і тренують свої навики усного синхронного перекладу на конференц-виступах на різні теми.</w:t>
            </w:r>
          </w:p>
          <w:p w:rsidR="00992273" w:rsidRPr="00952369" w:rsidRDefault="00992273" w:rsidP="00F46F14">
            <w:pPr>
              <w:jc w:val="both"/>
              <w:rPr>
                <w:b/>
                <w:lang w:val="uk-UA"/>
              </w:rPr>
            </w:pPr>
            <w:r>
              <w:rPr>
                <w:b/>
                <w:lang w:val="uk-UA"/>
              </w:rPr>
              <w:t>Семестр 2.</w:t>
            </w:r>
          </w:p>
          <w:p w:rsidR="00992273" w:rsidRDefault="00992273" w:rsidP="00F46F14">
            <w:pPr>
              <w:jc w:val="both"/>
              <w:rPr>
                <w:color w:val="000000"/>
                <w:lang w:val="uk-UA"/>
              </w:rPr>
            </w:pPr>
            <w:r w:rsidRPr="00726DBE">
              <w:rPr>
                <w:lang w:val="uk-UA"/>
              </w:rPr>
              <w:t>Загальна максимальна сума балів, яка присвоюється студентові за курс, становить 100 балів, яка</w:t>
            </w:r>
            <w:r w:rsidRPr="00726DBE">
              <w:rPr>
                <w:color w:val="000000"/>
                <w:lang w:val="uk-UA"/>
              </w:rPr>
              <w:t xml:space="preserve"> є сумою балів за виконання </w:t>
            </w:r>
            <w:r>
              <w:rPr>
                <w:color w:val="000000"/>
                <w:lang w:val="uk-UA"/>
              </w:rPr>
              <w:t xml:space="preserve">підсумкового онлайн тестування (максимум 80), балу за відвідування аудиторних занять (максимум 10) та балу за письмове завдання (максимум 10). </w:t>
            </w:r>
          </w:p>
          <w:p w:rsidR="00992273" w:rsidRDefault="00992273" w:rsidP="00F46F14">
            <w:pPr>
              <w:jc w:val="both"/>
              <w:rPr>
                <w:color w:val="000000"/>
                <w:shd w:val="clear" w:color="auto" w:fill="FFFFFF"/>
                <w:lang w:val="uk-UA"/>
              </w:rPr>
            </w:pPr>
            <w:r>
              <w:rPr>
                <w:color w:val="000000"/>
                <w:shd w:val="clear" w:color="auto" w:fill="FFFFFF"/>
                <w:lang w:val="uk-UA"/>
              </w:rPr>
              <w:t>Студент, який не набрав 50 балів за сумою виду робіт, користується повторним правом скласти іспит за відомістю №2 на консультаціях викладача.</w:t>
            </w:r>
          </w:p>
          <w:p w:rsidR="00992273" w:rsidRDefault="00992273" w:rsidP="00F46F14">
            <w:pPr>
              <w:jc w:val="both"/>
              <w:rPr>
                <w:b/>
                <w:color w:val="000000"/>
                <w:shd w:val="clear" w:color="auto" w:fill="FFFFFF"/>
                <w:lang w:val="uk-UA"/>
              </w:rPr>
            </w:pPr>
            <w:r>
              <w:rPr>
                <w:b/>
                <w:color w:val="000000"/>
                <w:shd w:val="clear" w:color="auto" w:fill="FFFFFF"/>
                <w:lang w:val="uk-UA"/>
              </w:rPr>
              <w:t>Семестр 3.</w:t>
            </w:r>
          </w:p>
          <w:p w:rsidR="00992273" w:rsidRPr="00952369" w:rsidRDefault="00992273" w:rsidP="00F46F14">
            <w:pPr>
              <w:jc w:val="both"/>
              <w:rPr>
                <w:color w:val="000000"/>
                <w:shd w:val="clear" w:color="auto" w:fill="FFFFFF"/>
                <w:lang w:val="uk-UA"/>
              </w:rPr>
            </w:pPr>
            <w:r>
              <w:rPr>
                <w:color w:val="000000"/>
                <w:shd w:val="clear" w:color="auto" w:fill="FFFFFF"/>
                <w:lang w:val="uk-UA"/>
              </w:rPr>
              <w:t>Загальна максимальна сума балів, яка присвоюється студентові за курс, становить 100 балів, що є сумою балів за фінальне контрольне завдання (максимум 80) та за відвідуваність/роботу на практичних заняттях (максимум 20 балів). Студент, який не набрав 50 балів за сумою виду робіт, користується повторним правом скласти іспит за відомістю №2 на консультаціях викладача.</w:t>
            </w:r>
          </w:p>
        </w:tc>
      </w:tr>
      <w:tr w:rsidR="00992273" w:rsidRPr="00C67355" w:rsidTr="0061516B">
        <w:tc>
          <w:tcPr>
            <w:tcW w:w="10008" w:type="dxa"/>
            <w:gridSpan w:val="12"/>
          </w:tcPr>
          <w:p w:rsidR="00992273" w:rsidRPr="00724A2B" w:rsidRDefault="00992273" w:rsidP="00F46F14">
            <w:pPr>
              <w:jc w:val="center"/>
              <w:rPr>
                <w:b/>
                <w:lang w:val="uk-UA"/>
              </w:rPr>
            </w:pPr>
            <w:r w:rsidRPr="00724A2B">
              <w:rPr>
                <w:b/>
                <w:lang w:val="uk-UA"/>
              </w:rPr>
              <w:t>8. Рекомендована література</w:t>
            </w:r>
          </w:p>
        </w:tc>
      </w:tr>
      <w:tr w:rsidR="00992273" w:rsidRPr="007C2AC2" w:rsidTr="0061516B">
        <w:tc>
          <w:tcPr>
            <w:tcW w:w="10008" w:type="dxa"/>
            <w:gridSpan w:val="12"/>
          </w:tcPr>
          <w:p w:rsidR="00992273" w:rsidRPr="00353FDC" w:rsidRDefault="00992273" w:rsidP="00353FDC">
            <w:pPr>
              <w:jc w:val="both"/>
              <w:rPr>
                <w:noProof/>
                <w:szCs w:val="28"/>
                <w:lang w:val="en-GB"/>
              </w:rPr>
            </w:pPr>
            <w:r w:rsidRPr="00353FDC">
              <w:rPr>
                <w:noProof/>
                <w:szCs w:val="28"/>
                <w:lang w:val="en-GB"/>
              </w:rPr>
              <w:t>1. SDL TRADOS STUDIO 2019 Getting Started, part 1. SDL plc. Confidential Copyright, 2019.</w:t>
            </w:r>
          </w:p>
          <w:p w:rsidR="00992273" w:rsidRPr="00353FDC" w:rsidRDefault="00992273" w:rsidP="00353FDC">
            <w:pPr>
              <w:jc w:val="both"/>
              <w:rPr>
                <w:noProof/>
                <w:szCs w:val="28"/>
                <w:lang w:val="en-GB"/>
              </w:rPr>
            </w:pPr>
            <w:r w:rsidRPr="00353FDC">
              <w:rPr>
                <w:noProof/>
                <w:szCs w:val="28"/>
                <w:lang w:val="en-GB"/>
              </w:rPr>
              <w:t>2. SDL TRADOS STUDIO 2019 Getting Started, part 2. SDL plc. Confidential Copyright, 2019.</w:t>
            </w:r>
          </w:p>
          <w:p w:rsidR="00992273" w:rsidRPr="00353FDC" w:rsidRDefault="00992273" w:rsidP="00353FDC">
            <w:pPr>
              <w:jc w:val="both"/>
              <w:rPr>
                <w:noProof/>
                <w:szCs w:val="28"/>
                <w:lang w:val="en-GB"/>
              </w:rPr>
            </w:pPr>
            <w:r w:rsidRPr="00353FDC">
              <w:rPr>
                <w:noProof/>
                <w:szCs w:val="28"/>
                <w:lang w:val="en-GB"/>
              </w:rPr>
              <w:t xml:space="preserve">3. Baker M. In Other Words: a coursebook on translation. Routledge, 1992. - 317 p. </w:t>
            </w:r>
          </w:p>
          <w:p w:rsidR="00992273" w:rsidRPr="00353FDC" w:rsidRDefault="00992273" w:rsidP="00353FDC">
            <w:pPr>
              <w:jc w:val="both"/>
              <w:rPr>
                <w:noProof/>
                <w:szCs w:val="28"/>
                <w:lang w:val="en-GB"/>
              </w:rPr>
            </w:pPr>
            <w:r w:rsidRPr="00353FDC">
              <w:rPr>
                <w:noProof/>
                <w:szCs w:val="28"/>
                <w:lang w:val="en-GB"/>
              </w:rPr>
              <w:t xml:space="preserve">4. Hatim B., Munday J. Translation: an advanced resource book. Routledge, 2004. - 394 p. </w:t>
            </w:r>
          </w:p>
          <w:p w:rsidR="00992273" w:rsidRPr="00353FDC" w:rsidRDefault="00992273" w:rsidP="00353FDC">
            <w:pPr>
              <w:jc w:val="both"/>
              <w:rPr>
                <w:noProof/>
                <w:szCs w:val="28"/>
                <w:lang w:val="en-GB"/>
              </w:rPr>
            </w:pPr>
            <w:r w:rsidRPr="00353FDC">
              <w:rPr>
                <w:noProof/>
                <w:szCs w:val="28"/>
                <w:lang w:val="en-GB"/>
              </w:rPr>
              <w:t xml:space="preserve">5. A Newcomer's Guide to Translation and Interpretation. - American Translators Association, 2001. - 76 p. </w:t>
            </w:r>
          </w:p>
          <w:p w:rsidR="00992273" w:rsidRPr="00353FDC" w:rsidRDefault="00992273" w:rsidP="00353FDC">
            <w:pPr>
              <w:jc w:val="both"/>
              <w:rPr>
                <w:noProof/>
                <w:szCs w:val="28"/>
                <w:lang w:val="en-GB"/>
              </w:rPr>
            </w:pPr>
            <w:r w:rsidRPr="00353FDC">
              <w:rPr>
                <w:noProof/>
                <w:szCs w:val="28"/>
                <w:lang w:val="en-GB"/>
              </w:rPr>
              <w:t>6. Korunets I.V. Theory and Practice of Translation. - Вінниця, "Нова книга", 2000</w:t>
            </w:r>
          </w:p>
          <w:p w:rsidR="00992273" w:rsidRPr="00353FDC" w:rsidRDefault="00992273" w:rsidP="00353FDC">
            <w:pPr>
              <w:jc w:val="both"/>
              <w:rPr>
                <w:noProof/>
                <w:szCs w:val="28"/>
                <w:lang w:val="en-GB"/>
              </w:rPr>
            </w:pPr>
            <w:r w:rsidRPr="00353FDC">
              <w:rPr>
                <w:noProof/>
                <w:szCs w:val="28"/>
                <w:lang w:val="en-GB"/>
              </w:rPr>
              <w:t>7. Osimo Bruno Translation Course.  19 Nov. 2001 http://www.logos.it/pls/dictionary/linguistic_resources.traduzione_en?lang=en</w:t>
            </w:r>
          </w:p>
          <w:p w:rsidR="00992273" w:rsidRPr="00353FDC" w:rsidRDefault="00992273" w:rsidP="00353FDC">
            <w:pPr>
              <w:jc w:val="both"/>
              <w:rPr>
                <w:noProof/>
                <w:szCs w:val="28"/>
                <w:lang w:val="en-GB"/>
              </w:rPr>
            </w:pPr>
            <w:r w:rsidRPr="00353FDC">
              <w:rPr>
                <w:noProof/>
                <w:szCs w:val="28"/>
                <w:lang w:val="en-GB"/>
              </w:rPr>
              <w:t>8. Venuti, Lawrence. The Translation Studies Reader. – London, New York: Routledge 2000. – 540 pages.</w:t>
            </w:r>
          </w:p>
          <w:p w:rsidR="00992273" w:rsidRPr="00353FDC" w:rsidRDefault="00992273" w:rsidP="00353FDC">
            <w:pPr>
              <w:jc w:val="both"/>
              <w:rPr>
                <w:noProof/>
                <w:szCs w:val="28"/>
                <w:lang w:val="en-GB"/>
              </w:rPr>
            </w:pPr>
            <w:r w:rsidRPr="00353FDC">
              <w:rPr>
                <w:noProof/>
                <w:szCs w:val="28"/>
                <w:lang w:val="en-GB"/>
              </w:rPr>
              <w:t>9. Venuti, Lawrence. The Translator's Invisibility: A history of translation. – London, New York: Routledge 2008. – 336 pages.</w:t>
            </w:r>
          </w:p>
          <w:p w:rsidR="00992273" w:rsidRPr="00353FDC" w:rsidRDefault="00992273" w:rsidP="00353FDC">
            <w:pPr>
              <w:jc w:val="both"/>
              <w:rPr>
                <w:noProof/>
                <w:szCs w:val="28"/>
                <w:lang w:val="en-GB"/>
              </w:rPr>
            </w:pPr>
            <w:r w:rsidRPr="00353FDC">
              <w:rPr>
                <w:noProof/>
                <w:szCs w:val="28"/>
                <w:lang w:val="en-GB"/>
              </w:rPr>
              <w:t>10. Pym, Anthony. Exploring Translation Theories. – New York: Routledge, 2014, second edition. – 194 pages.</w:t>
            </w:r>
          </w:p>
          <w:p w:rsidR="00992273" w:rsidRPr="00353FDC" w:rsidRDefault="00992273" w:rsidP="00353FDC">
            <w:pPr>
              <w:jc w:val="both"/>
              <w:rPr>
                <w:noProof/>
                <w:szCs w:val="28"/>
                <w:lang w:val="en-GB"/>
              </w:rPr>
            </w:pPr>
            <w:r w:rsidRPr="00353FDC">
              <w:rPr>
                <w:noProof/>
                <w:szCs w:val="28"/>
                <w:lang w:val="en-GB"/>
              </w:rPr>
              <w:t>11. Diriker, Ebru. Simultaneous and consecutive interpreting in conference situations (conference interpreting). // The Routlege handbook of translation studies. - London, Routlege, 2013. P. 363-376.</w:t>
            </w:r>
          </w:p>
          <w:p w:rsidR="00992273" w:rsidRPr="008D5692" w:rsidRDefault="00992273" w:rsidP="00353FDC">
            <w:pPr>
              <w:jc w:val="both"/>
              <w:rPr>
                <w:noProof/>
                <w:szCs w:val="28"/>
              </w:rPr>
            </w:pPr>
            <w:r w:rsidRPr="00353FDC">
              <w:rPr>
                <w:noProof/>
                <w:szCs w:val="28"/>
                <w:lang w:val="en-GB"/>
              </w:rPr>
              <w:t>12. Viezzi, Maurizio. Simultaneous and consecutive interpreting in conference situations (non-conference settings). // The Routlege handbook of translation studies. - London, Routlege, 2013. P</w:t>
            </w:r>
            <w:r w:rsidRPr="008D5692">
              <w:rPr>
                <w:noProof/>
                <w:szCs w:val="28"/>
              </w:rPr>
              <w:t>. 377-388.</w:t>
            </w:r>
          </w:p>
          <w:p w:rsidR="00992273" w:rsidRPr="007C2AC2" w:rsidRDefault="00992273" w:rsidP="00353FDC">
            <w:pPr>
              <w:jc w:val="both"/>
              <w:rPr>
                <w:lang w:val="uk-UA"/>
              </w:rPr>
            </w:pPr>
            <w:r w:rsidRPr="008D5692">
              <w:rPr>
                <w:noProof/>
              </w:rPr>
              <w:t>13. Черноватий Л.М. Методика викладання перекладу як спеціальності. Вінниця: Нова книга, 2013. - 366 с.</w:t>
            </w:r>
          </w:p>
        </w:tc>
      </w:tr>
    </w:tbl>
    <w:p w:rsidR="00992273" w:rsidRPr="00175F2B" w:rsidRDefault="00992273" w:rsidP="00175F2B">
      <w:pPr>
        <w:jc w:val="center"/>
        <w:rPr>
          <w:b/>
          <w:sz w:val="28"/>
          <w:szCs w:val="28"/>
          <w:lang w:val="uk-UA"/>
        </w:rPr>
      </w:pPr>
      <w:bookmarkStart w:id="0" w:name="_GoBack"/>
      <w:bookmarkEnd w:id="0"/>
      <w:r>
        <w:rPr>
          <w:b/>
          <w:sz w:val="28"/>
          <w:szCs w:val="28"/>
          <w:lang w:val="uk-UA"/>
        </w:rPr>
        <w:t>Викладач Великорода Ю.М.</w:t>
      </w:r>
    </w:p>
    <w:sectPr w:rsidR="00992273" w:rsidRPr="00175F2B" w:rsidSect="00F46F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6F14"/>
    <w:rsid w:val="00001D40"/>
    <w:rsid w:val="000070A3"/>
    <w:rsid w:val="00012271"/>
    <w:rsid w:val="000165DE"/>
    <w:rsid w:val="000614FC"/>
    <w:rsid w:val="00085C34"/>
    <w:rsid w:val="0008776C"/>
    <w:rsid w:val="000C529B"/>
    <w:rsid w:val="000D1711"/>
    <w:rsid w:val="000E685F"/>
    <w:rsid w:val="000F511D"/>
    <w:rsid w:val="0011171B"/>
    <w:rsid w:val="00116329"/>
    <w:rsid w:val="00151BC4"/>
    <w:rsid w:val="00175F2B"/>
    <w:rsid w:val="00193CEB"/>
    <w:rsid w:val="001D23ED"/>
    <w:rsid w:val="00243F01"/>
    <w:rsid w:val="00265F4D"/>
    <w:rsid w:val="00285310"/>
    <w:rsid w:val="00296BDD"/>
    <w:rsid w:val="002E104E"/>
    <w:rsid w:val="003117E5"/>
    <w:rsid w:val="00320E1A"/>
    <w:rsid w:val="00353FDC"/>
    <w:rsid w:val="003E56F2"/>
    <w:rsid w:val="003F27F5"/>
    <w:rsid w:val="004404EA"/>
    <w:rsid w:val="00442494"/>
    <w:rsid w:val="00456AE3"/>
    <w:rsid w:val="004621F4"/>
    <w:rsid w:val="004A2876"/>
    <w:rsid w:val="004A7C6B"/>
    <w:rsid w:val="004B0217"/>
    <w:rsid w:val="004C140D"/>
    <w:rsid w:val="0050021A"/>
    <w:rsid w:val="005014D6"/>
    <w:rsid w:val="005152CD"/>
    <w:rsid w:val="005177EB"/>
    <w:rsid w:val="00536C9C"/>
    <w:rsid w:val="00545E74"/>
    <w:rsid w:val="005B6A07"/>
    <w:rsid w:val="005C34EE"/>
    <w:rsid w:val="005E0959"/>
    <w:rsid w:val="005E434B"/>
    <w:rsid w:val="00601F3E"/>
    <w:rsid w:val="0061516B"/>
    <w:rsid w:val="00620D80"/>
    <w:rsid w:val="00633AB7"/>
    <w:rsid w:val="00636678"/>
    <w:rsid w:val="00636A00"/>
    <w:rsid w:val="00636BB3"/>
    <w:rsid w:val="006403BA"/>
    <w:rsid w:val="00660716"/>
    <w:rsid w:val="006906E5"/>
    <w:rsid w:val="006929F8"/>
    <w:rsid w:val="0071527F"/>
    <w:rsid w:val="00724A2B"/>
    <w:rsid w:val="00726DBE"/>
    <w:rsid w:val="00797E00"/>
    <w:rsid w:val="007C2AC2"/>
    <w:rsid w:val="007F0663"/>
    <w:rsid w:val="007F425B"/>
    <w:rsid w:val="00812889"/>
    <w:rsid w:val="0081461E"/>
    <w:rsid w:val="00817AF4"/>
    <w:rsid w:val="00820F08"/>
    <w:rsid w:val="00821405"/>
    <w:rsid w:val="00887DD0"/>
    <w:rsid w:val="008D5692"/>
    <w:rsid w:val="00913034"/>
    <w:rsid w:val="0092014E"/>
    <w:rsid w:val="00952369"/>
    <w:rsid w:val="0095390B"/>
    <w:rsid w:val="009554BD"/>
    <w:rsid w:val="00960CD7"/>
    <w:rsid w:val="00992273"/>
    <w:rsid w:val="009B3ED9"/>
    <w:rsid w:val="009D0845"/>
    <w:rsid w:val="009D6FC4"/>
    <w:rsid w:val="00A05441"/>
    <w:rsid w:val="00A13827"/>
    <w:rsid w:val="00A145F7"/>
    <w:rsid w:val="00A16054"/>
    <w:rsid w:val="00A42A94"/>
    <w:rsid w:val="00A62FA7"/>
    <w:rsid w:val="00A83B6B"/>
    <w:rsid w:val="00AB6983"/>
    <w:rsid w:val="00AC3855"/>
    <w:rsid w:val="00AC3DBE"/>
    <w:rsid w:val="00AD7708"/>
    <w:rsid w:val="00AF5D31"/>
    <w:rsid w:val="00B0246A"/>
    <w:rsid w:val="00B66C68"/>
    <w:rsid w:val="00B93336"/>
    <w:rsid w:val="00BB29D2"/>
    <w:rsid w:val="00BC32A7"/>
    <w:rsid w:val="00BF1153"/>
    <w:rsid w:val="00BF6154"/>
    <w:rsid w:val="00C067FE"/>
    <w:rsid w:val="00C620C5"/>
    <w:rsid w:val="00C67355"/>
    <w:rsid w:val="00C82286"/>
    <w:rsid w:val="00C977B4"/>
    <w:rsid w:val="00CA4C24"/>
    <w:rsid w:val="00CB2EF9"/>
    <w:rsid w:val="00CB6EA6"/>
    <w:rsid w:val="00CC4724"/>
    <w:rsid w:val="00CE1083"/>
    <w:rsid w:val="00D375F5"/>
    <w:rsid w:val="00D57A1D"/>
    <w:rsid w:val="00DA61B4"/>
    <w:rsid w:val="00DC7DDB"/>
    <w:rsid w:val="00DE2391"/>
    <w:rsid w:val="00E55F81"/>
    <w:rsid w:val="00F018F7"/>
    <w:rsid w:val="00F21DEC"/>
    <w:rsid w:val="00F243BA"/>
    <w:rsid w:val="00F250DE"/>
    <w:rsid w:val="00F34E31"/>
    <w:rsid w:val="00F46F14"/>
    <w:rsid w:val="00F64FD7"/>
    <w:rsid w:val="00F66BA7"/>
    <w:rsid w:val="00F81A5A"/>
    <w:rsid w:val="00F8345F"/>
    <w:rsid w:val="00F92A36"/>
    <w:rsid w:val="00F9393B"/>
    <w:rsid w:val="00FC1F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27268D3"/>
  <w15:docId w15:val="{39749D40-CAE6-44C0-8DDB-D75861A4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F14"/>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uiPriority w:val="99"/>
    <w:rsid w:val="00F46F14"/>
    <w:pPr>
      <w:spacing w:line="276" w:lineRule="auto"/>
    </w:pPr>
    <w:rPr>
      <w:rFonts w:ascii="Arial" w:hAnsi="Arial" w:cs="Arial"/>
      <w:sz w:val="22"/>
      <w:szCs w:val="22"/>
      <w:lang w:val="uk-UA" w:eastAsia="uk-UA"/>
    </w:rPr>
  </w:style>
  <w:style w:type="character" w:customStyle="1" w:styleId="10">
    <w:name w:val="Слабке виокремлення1"/>
    <w:uiPriority w:val="99"/>
    <w:rsid w:val="00F46F14"/>
    <w:rPr>
      <w:rFonts w:cs="Times New Roman"/>
      <w:i/>
      <w:iCs/>
      <w:color w:val="808080"/>
    </w:rPr>
  </w:style>
  <w:style w:type="paragraph" w:styleId="a3">
    <w:name w:val="Body Text"/>
    <w:basedOn w:val="a"/>
    <w:link w:val="a4"/>
    <w:uiPriority w:val="99"/>
    <w:rsid w:val="00DA61B4"/>
    <w:pPr>
      <w:suppressAutoHyphens/>
      <w:spacing w:after="120" w:line="100" w:lineRule="atLeast"/>
    </w:pPr>
    <w:rPr>
      <w:rFonts w:ascii="Antiqua" w:hAnsi="Antiqua" w:cs="Calibri"/>
      <w:color w:val="00000A"/>
      <w:kern w:val="1"/>
      <w:sz w:val="26"/>
      <w:szCs w:val="20"/>
      <w:lang w:val="uk-UA"/>
    </w:rPr>
  </w:style>
  <w:style w:type="character" w:customStyle="1" w:styleId="a4">
    <w:name w:val="Основний текст Знак"/>
    <w:link w:val="a3"/>
    <w:uiPriority w:val="99"/>
    <w:locked/>
    <w:rsid w:val="00DA61B4"/>
    <w:rPr>
      <w:rFonts w:ascii="Antiqua" w:eastAsia="Times New Roman" w:hAnsi="Antiqua"/>
      <w:color w:val="00000A"/>
      <w:kern w:val="1"/>
      <w:sz w:val="26"/>
      <w:lang w:val="uk-UA" w:eastAsia="ru-RU"/>
    </w:rPr>
  </w:style>
  <w:style w:type="paragraph" w:styleId="3">
    <w:name w:val="Body Text 3"/>
    <w:basedOn w:val="a"/>
    <w:link w:val="30"/>
    <w:uiPriority w:val="99"/>
    <w:rsid w:val="003E56F2"/>
    <w:pPr>
      <w:suppressAutoHyphens/>
      <w:spacing w:after="120"/>
    </w:pPr>
    <w:rPr>
      <w:sz w:val="16"/>
      <w:szCs w:val="16"/>
      <w:lang w:eastAsia="zh-CN"/>
    </w:rPr>
  </w:style>
  <w:style w:type="character" w:customStyle="1" w:styleId="30">
    <w:name w:val="Основний текст 3 Знак"/>
    <w:link w:val="3"/>
    <w:uiPriority w:val="99"/>
    <w:semiHidden/>
    <w:rsid w:val="00D7323A"/>
    <w:rPr>
      <w:sz w:val="16"/>
      <w:szCs w:val="16"/>
      <w:lang w:val="ru-RU" w:eastAsia="ru-RU"/>
    </w:rPr>
  </w:style>
  <w:style w:type="paragraph" w:customStyle="1" w:styleId="2">
    <w:name w:val="Звичайний2"/>
    <w:uiPriority w:val="99"/>
    <w:rsid w:val="00F64FD7"/>
    <w:rPr>
      <w:sz w:val="28"/>
      <w:lang w:val="uk-UA" w:eastAsia="ru-RU"/>
    </w:rPr>
  </w:style>
  <w:style w:type="character" w:styleId="a5">
    <w:name w:val="Hyperlink"/>
    <w:uiPriority w:val="99"/>
    <w:rsid w:val="00913034"/>
    <w:rPr>
      <w:rFonts w:cs="Times New Roman"/>
      <w:color w:val="0000FF"/>
      <w:u w:val="single"/>
    </w:rPr>
  </w:style>
  <w:style w:type="character" w:styleId="HTML">
    <w:name w:val="HTML Cite"/>
    <w:uiPriority w:val="99"/>
    <w:rsid w:val="00913034"/>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nu.edu.ua" TargetMode="External"/><Relationship Id="rId5" Type="http://schemas.openxmlformats.org/officeDocument/2006/relationships/hyperlink" Target="mailto:gvelykoroda@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1957</Words>
  <Characters>11159</Characters>
  <Application>Microsoft Office Word</Application>
  <DocSecurity>0</DocSecurity>
  <Lines>92</Lines>
  <Paragraphs>26</Paragraphs>
  <ScaleCrop>false</ScaleCrop>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Yakiv</dc:creator>
  <cp:keywords/>
  <dc:description/>
  <cp:lastModifiedBy>Користувач Windows</cp:lastModifiedBy>
  <cp:revision>4</cp:revision>
  <dcterms:created xsi:type="dcterms:W3CDTF">2019-10-07T08:35:00Z</dcterms:created>
  <dcterms:modified xsi:type="dcterms:W3CDTF">2019-10-07T17:00:00Z</dcterms:modified>
</cp:coreProperties>
</file>