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6" w:rsidRPr="00BF3886" w:rsidRDefault="00BF3886" w:rsidP="00BF3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Вимоги до державного іспиту з англійської мови і методики її викладання за освітнім рівнем “Бакалавр”</w:t>
      </w:r>
    </w:p>
    <w:p w:rsidR="00BF3886" w:rsidRPr="00BF3886" w:rsidRDefault="00BF3886" w:rsidP="00BF3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 xml:space="preserve">(заочна форма навчання, 2017-2018 </w:t>
      </w:r>
      <w:proofErr w:type="spellStart"/>
      <w:r w:rsidRPr="00BF38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F3886">
        <w:rPr>
          <w:rFonts w:ascii="Times New Roman" w:hAnsi="Times New Roman" w:cs="Times New Roman"/>
          <w:b/>
          <w:sz w:val="28"/>
          <w:szCs w:val="28"/>
        </w:rPr>
        <w:t>.)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886">
        <w:rPr>
          <w:rFonts w:ascii="Times New Roman" w:hAnsi="Times New Roman" w:cs="Times New Roman"/>
          <w:sz w:val="28"/>
          <w:szCs w:val="28"/>
        </w:rPr>
        <w:t>Читання, переклад, інтерпретація змісту тексту, стилістичний аналіз тексту.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F3886">
        <w:rPr>
          <w:rFonts w:ascii="Times New Roman" w:hAnsi="Times New Roman" w:cs="Times New Roman"/>
          <w:sz w:val="28"/>
          <w:szCs w:val="28"/>
        </w:rPr>
        <w:t>Питання з теорії мови: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1) Історія мови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division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periods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morphology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2) Лексикологія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degrees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assimilation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Homonymy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Synonymy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wordbuilding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affixation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compounding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3) Теоретична граматика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classifications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Verbal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categories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mood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Infinitive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Gerund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non-finite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Constituent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predicate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composite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4) Теоретична фонетика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Vowels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consonants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phoneme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allophones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. Word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Prosodic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subsystems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pitch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tone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Prosodic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subsystems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utterance</w:t>
      </w:r>
      <w:bookmarkStart w:id="0" w:name="_GoBack"/>
      <w:bookmarkEnd w:id="0"/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rhythm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tempo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pauses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5) Стилістика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emotive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epithet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hyperbole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oxymoron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inversion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repetition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climax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parallel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constructions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elliptical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F27F35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Simile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BF3886"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886" w:rsidRPr="00BF3886">
        <w:rPr>
          <w:rFonts w:ascii="Times New Roman" w:hAnsi="Times New Roman" w:cs="Times New Roman"/>
          <w:sz w:val="28"/>
          <w:szCs w:val="28"/>
        </w:rPr>
        <w:t>allusion</w:t>
      </w:r>
      <w:proofErr w:type="spellEnd"/>
      <w:r w:rsidR="00BF3886"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lastRenderedPageBreak/>
        <w:t xml:space="preserve">3. Реферування англійською мовою англомовного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-публіцистичного тексту.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4. Питання з методики викладання англійської мови (перелік додається).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2.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Pedagogics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3.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4.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Physiology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5.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6.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grammar-translation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7.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8.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9.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Aims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10.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11.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didactic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).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12.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).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13.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comprehension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14.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15.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16.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efficient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guided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17.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A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18.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19.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warm-up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20.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consolidation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21.</w:t>
      </w:r>
      <w:r w:rsidRPr="00BF38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exclamations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22.</w:t>
      </w:r>
      <w:r w:rsidRPr="00BF388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solution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comprehension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77396A" w:rsidRPr="0077396A" w:rsidRDefault="0077396A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7739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739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77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Pr="007739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96A" w:rsidRDefault="0077396A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77396A"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Audio aids in teaching </w:t>
      </w:r>
    </w:p>
    <w:p w:rsidR="0077396A" w:rsidRPr="0077396A" w:rsidRDefault="0077396A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25. Visual aids in teaching English.</w:t>
      </w:r>
    </w:p>
    <w:p w:rsidR="00BF3886" w:rsidRPr="00BF3886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 xml:space="preserve">Затверджено на засіданні кафедри англійської філології, протокол № 6 від 21.03.2018 р. 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81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      </w:t>
      </w:r>
      <w:proofErr w:type="spellStart"/>
      <w:r w:rsidRPr="00BF3886">
        <w:rPr>
          <w:rFonts w:ascii="Times New Roman" w:hAnsi="Times New Roman" w:cs="Times New Roman"/>
          <w:sz w:val="28"/>
          <w:szCs w:val="28"/>
        </w:rPr>
        <w:t>Бистров</w:t>
      </w:r>
      <w:proofErr w:type="spellEnd"/>
      <w:r w:rsidRPr="00BF3886">
        <w:rPr>
          <w:rFonts w:ascii="Times New Roman" w:hAnsi="Times New Roman" w:cs="Times New Roman"/>
          <w:sz w:val="28"/>
          <w:szCs w:val="28"/>
        </w:rPr>
        <w:t xml:space="preserve"> Я.В.</w:t>
      </w:r>
    </w:p>
    <w:sectPr w:rsidR="001A2A81" w:rsidRPr="00BF3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497A"/>
    <w:multiLevelType w:val="hybridMultilevel"/>
    <w:tmpl w:val="0AF6D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86"/>
    <w:rsid w:val="001A2A81"/>
    <w:rsid w:val="0077396A"/>
    <w:rsid w:val="00BF3886"/>
    <w:rsid w:val="00F2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2018-03-30T09:37:00Z</dcterms:created>
  <dcterms:modified xsi:type="dcterms:W3CDTF">2018-03-30T10:44:00Z</dcterms:modified>
</cp:coreProperties>
</file>