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91" w:rsidRPr="001C758E" w:rsidRDefault="00623191" w:rsidP="00623191">
      <w:pPr>
        <w:pStyle w:val="a3"/>
        <w:rPr>
          <w:b/>
          <w:bCs/>
          <w:sz w:val="28"/>
          <w:szCs w:val="28"/>
        </w:rPr>
      </w:pPr>
      <w:r w:rsidRPr="001C758E">
        <w:rPr>
          <w:b/>
          <w:sz w:val="28"/>
          <w:szCs w:val="28"/>
        </w:rPr>
        <w:t>Вимоги до державного іспиту з англійської мови і методики її викладання</w:t>
      </w:r>
      <w:r w:rsidR="001C758E">
        <w:rPr>
          <w:b/>
          <w:sz w:val="28"/>
          <w:szCs w:val="28"/>
        </w:rPr>
        <w:t xml:space="preserve"> </w:t>
      </w:r>
      <w:r w:rsidRPr="001C758E">
        <w:rPr>
          <w:b/>
          <w:sz w:val="28"/>
          <w:szCs w:val="28"/>
        </w:rPr>
        <w:t>за освітн</w:t>
      </w:r>
      <w:r w:rsidR="001C758E" w:rsidRPr="001C758E">
        <w:rPr>
          <w:b/>
          <w:sz w:val="28"/>
          <w:szCs w:val="28"/>
        </w:rPr>
        <w:t>ім</w:t>
      </w:r>
      <w:r w:rsidRPr="001C758E">
        <w:rPr>
          <w:b/>
          <w:sz w:val="28"/>
          <w:szCs w:val="28"/>
        </w:rPr>
        <w:t xml:space="preserve"> рівнем </w:t>
      </w:r>
      <w:r w:rsidRPr="001C758E">
        <w:rPr>
          <w:b/>
          <w:bCs/>
          <w:sz w:val="28"/>
          <w:szCs w:val="28"/>
        </w:rPr>
        <w:t>“Бакалавр”</w:t>
      </w:r>
    </w:p>
    <w:p w:rsidR="00623191" w:rsidRDefault="00623191" w:rsidP="00623191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r>
        <w:rPr>
          <w:b/>
          <w:bCs/>
          <w:sz w:val="28"/>
          <w:szCs w:val="28"/>
        </w:rPr>
        <w:t>денна форма навчання, 201</w:t>
      </w:r>
      <w:r w:rsidRPr="00623191">
        <w:rPr>
          <w:b/>
          <w:bCs/>
          <w:sz w:val="28"/>
          <w:szCs w:val="28"/>
          <w:lang w:val="ru-RU"/>
        </w:rPr>
        <w:t>7</w:t>
      </w:r>
      <w:r w:rsidR="008B2439">
        <w:rPr>
          <w:b/>
          <w:bCs/>
          <w:sz w:val="28"/>
          <w:szCs w:val="28"/>
          <w:lang w:val="ru-RU"/>
        </w:rPr>
        <w:t>-2018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н.р</w:t>
      </w:r>
      <w:proofErr w:type="spellEnd"/>
      <w:r>
        <w:rPr>
          <w:b/>
          <w:bCs/>
          <w:sz w:val="28"/>
          <w:szCs w:val="28"/>
        </w:rPr>
        <w:t>.)</w:t>
      </w:r>
    </w:p>
    <w:p w:rsidR="00623191" w:rsidRDefault="00623191" w:rsidP="00623191">
      <w:pPr>
        <w:pStyle w:val="a3"/>
        <w:rPr>
          <w:b/>
          <w:bCs/>
          <w:sz w:val="28"/>
          <w:szCs w:val="28"/>
        </w:rPr>
      </w:pPr>
    </w:p>
    <w:p w:rsidR="00623191" w:rsidRPr="00A74E84" w:rsidRDefault="00A74E84" w:rsidP="00A74E84">
      <w:pPr>
        <w:ind w:left="360"/>
        <w:jc w:val="both"/>
        <w:rPr>
          <w:sz w:val="28"/>
          <w:szCs w:val="28"/>
        </w:rPr>
      </w:pPr>
      <w:r w:rsidRPr="00A74E84">
        <w:rPr>
          <w:sz w:val="28"/>
          <w:szCs w:val="28"/>
          <w:lang w:val="uk-UA"/>
        </w:rPr>
        <w:t>1.</w:t>
      </w:r>
      <w:r>
        <w:rPr>
          <w:sz w:val="28"/>
          <w:szCs w:val="28"/>
        </w:rPr>
        <w:t xml:space="preserve"> </w:t>
      </w:r>
      <w:proofErr w:type="spellStart"/>
      <w:r w:rsidR="00623191" w:rsidRPr="00A74E84">
        <w:rPr>
          <w:sz w:val="28"/>
          <w:szCs w:val="28"/>
        </w:rPr>
        <w:t>Читання</w:t>
      </w:r>
      <w:proofErr w:type="spellEnd"/>
      <w:r w:rsidR="00623191" w:rsidRPr="00A74E84">
        <w:rPr>
          <w:sz w:val="28"/>
          <w:szCs w:val="28"/>
        </w:rPr>
        <w:t xml:space="preserve">, переклад, </w:t>
      </w:r>
      <w:proofErr w:type="spellStart"/>
      <w:r w:rsidR="00623191" w:rsidRPr="00A74E84">
        <w:rPr>
          <w:sz w:val="28"/>
          <w:szCs w:val="28"/>
        </w:rPr>
        <w:t>інтерпретація</w:t>
      </w:r>
      <w:proofErr w:type="spellEnd"/>
      <w:r w:rsidR="00623191" w:rsidRPr="00A74E84">
        <w:rPr>
          <w:sz w:val="28"/>
          <w:szCs w:val="28"/>
        </w:rPr>
        <w:t xml:space="preserve"> </w:t>
      </w:r>
      <w:proofErr w:type="spellStart"/>
      <w:r w:rsidR="00623191" w:rsidRPr="00A74E84">
        <w:rPr>
          <w:sz w:val="28"/>
          <w:szCs w:val="28"/>
        </w:rPr>
        <w:t>змісту</w:t>
      </w:r>
      <w:proofErr w:type="spellEnd"/>
      <w:r w:rsidR="00623191" w:rsidRPr="00A74E84">
        <w:rPr>
          <w:sz w:val="28"/>
          <w:szCs w:val="28"/>
        </w:rPr>
        <w:t xml:space="preserve"> тексту, </w:t>
      </w:r>
      <w:proofErr w:type="gramStart"/>
      <w:r w:rsidR="00623191" w:rsidRPr="00A74E84">
        <w:rPr>
          <w:sz w:val="28"/>
          <w:szCs w:val="28"/>
        </w:rPr>
        <w:t>стил</w:t>
      </w:r>
      <w:proofErr w:type="gramEnd"/>
      <w:r w:rsidR="00623191" w:rsidRPr="00A74E84">
        <w:rPr>
          <w:sz w:val="28"/>
          <w:szCs w:val="28"/>
        </w:rPr>
        <w:t>істичний аналіз тексту.</w:t>
      </w:r>
    </w:p>
    <w:p w:rsidR="00A74E84" w:rsidRPr="00A74E84" w:rsidRDefault="00A74E84" w:rsidP="00A74E84">
      <w:pPr>
        <w:ind w:left="360"/>
      </w:pPr>
    </w:p>
    <w:p w:rsidR="00623191" w:rsidRDefault="001C758E" w:rsidP="001C758E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="00623191">
        <w:rPr>
          <w:sz w:val="28"/>
          <w:szCs w:val="28"/>
        </w:rPr>
        <w:t>Питання</w:t>
      </w:r>
      <w:proofErr w:type="spellEnd"/>
      <w:r w:rsidR="00623191">
        <w:rPr>
          <w:sz w:val="28"/>
          <w:szCs w:val="28"/>
        </w:rPr>
        <w:t xml:space="preserve"> з </w:t>
      </w:r>
      <w:proofErr w:type="spellStart"/>
      <w:r w:rsidR="00623191">
        <w:rPr>
          <w:sz w:val="28"/>
          <w:szCs w:val="28"/>
        </w:rPr>
        <w:t>теорії</w:t>
      </w:r>
      <w:proofErr w:type="spellEnd"/>
      <w:r w:rsidR="00623191">
        <w:rPr>
          <w:sz w:val="28"/>
          <w:szCs w:val="28"/>
        </w:rPr>
        <w:t xml:space="preserve"> </w:t>
      </w:r>
      <w:proofErr w:type="spellStart"/>
      <w:r w:rsidR="00623191">
        <w:rPr>
          <w:sz w:val="28"/>
          <w:szCs w:val="28"/>
        </w:rPr>
        <w:t>мови</w:t>
      </w:r>
      <w:proofErr w:type="spellEnd"/>
      <w:r w:rsidR="00623191">
        <w:rPr>
          <w:sz w:val="28"/>
          <w:szCs w:val="28"/>
        </w:rPr>
        <w:t>:</w:t>
      </w:r>
    </w:p>
    <w:p w:rsidR="001C758E" w:rsidRPr="001C758E" w:rsidRDefault="001C758E" w:rsidP="001C758E">
      <w:pPr>
        <w:ind w:left="360"/>
        <w:jc w:val="both"/>
        <w:rPr>
          <w:sz w:val="28"/>
          <w:szCs w:val="28"/>
          <w:lang w:val="uk-UA"/>
        </w:rPr>
      </w:pPr>
    </w:p>
    <w:p w:rsidR="00623191" w:rsidRDefault="00623191" w:rsidP="001C758E">
      <w:pPr>
        <w:ind w:left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proofErr w:type="spellStart"/>
      <w:r>
        <w:rPr>
          <w:b/>
          <w:bCs/>
          <w:sz w:val="28"/>
          <w:szCs w:val="28"/>
        </w:rPr>
        <w:t>Історія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мови</w:t>
      </w:r>
      <w:proofErr w:type="spellEnd"/>
    </w:p>
    <w:p w:rsidR="00623191" w:rsidRDefault="00623191" w:rsidP="001C758E">
      <w:pPr>
        <w:ind w:left="28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 division of the history of the English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language into periods.</w:t>
      </w:r>
      <w:proofErr w:type="gramEnd"/>
    </w:p>
    <w:p w:rsidR="00623191" w:rsidRDefault="00623191" w:rsidP="001C758E">
      <w:pPr>
        <w:ind w:left="28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 formation of the English national language.</w:t>
      </w:r>
      <w:proofErr w:type="gramEnd"/>
    </w:p>
    <w:p w:rsidR="00623191" w:rsidRDefault="00623191" w:rsidP="001C758E">
      <w:pPr>
        <w:ind w:left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Main changes in the system of Middle English morphology.</w:t>
      </w:r>
    </w:p>
    <w:p w:rsidR="00623191" w:rsidRDefault="00623191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Linguistic Features of Germanic Languages.</w:t>
      </w:r>
      <w:proofErr w:type="gramEnd"/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</w:p>
    <w:p w:rsidR="00623191" w:rsidRPr="001C758E" w:rsidRDefault="00623191" w:rsidP="001C758E">
      <w:pPr>
        <w:tabs>
          <w:tab w:val="left" w:pos="1800"/>
        </w:tabs>
        <w:ind w:left="284"/>
        <w:jc w:val="both"/>
        <w:rPr>
          <w:sz w:val="28"/>
          <w:szCs w:val="28"/>
          <w:lang w:val="en-US"/>
        </w:rPr>
      </w:pPr>
      <w:r w:rsidRPr="001C758E">
        <w:rPr>
          <w:b/>
          <w:bCs/>
          <w:sz w:val="28"/>
          <w:szCs w:val="28"/>
          <w:lang w:val="en-US"/>
        </w:rPr>
        <w:t xml:space="preserve">2) </w:t>
      </w:r>
      <w:proofErr w:type="spellStart"/>
      <w:r>
        <w:rPr>
          <w:b/>
          <w:bCs/>
          <w:sz w:val="28"/>
          <w:szCs w:val="28"/>
        </w:rPr>
        <w:t>Лексикологія</w:t>
      </w:r>
      <w:proofErr w:type="spellEnd"/>
    </w:p>
    <w:p w:rsidR="00623191" w:rsidRDefault="00623191" w:rsidP="001C758E">
      <w:pPr>
        <w:ind w:left="284"/>
        <w:jc w:val="both"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US"/>
        </w:rPr>
        <w:t>The word and the morpheme, types of morphemes.</w:t>
      </w:r>
      <w:proofErr w:type="gramEnd"/>
    </w:p>
    <w:p w:rsidR="00623191" w:rsidRDefault="00623191" w:rsidP="001C758E">
      <w:pPr>
        <w:ind w:left="284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GB"/>
        </w:rPr>
        <w:t>Lexical meaning of a word and its constituents.</w:t>
      </w:r>
      <w:proofErr w:type="gramEnd"/>
    </w:p>
    <w:p w:rsidR="00623191" w:rsidRPr="001C758E" w:rsidRDefault="00623191" w:rsidP="001C758E">
      <w:pPr>
        <w:ind w:left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Homonymy</w:t>
      </w:r>
      <w:r w:rsidRPr="001C758E">
        <w:rPr>
          <w:sz w:val="28"/>
          <w:szCs w:val="28"/>
          <w:lang w:val="en-US"/>
        </w:rPr>
        <w:t xml:space="preserve">: classification and sources. </w:t>
      </w:r>
    </w:p>
    <w:p w:rsidR="00623191" w:rsidRPr="008B2439" w:rsidRDefault="00623191" w:rsidP="001C758E">
      <w:pPr>
        <w:ind w:left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Synonymy</w:t>
      </w:r>
      <w:r w:rsidRPr="001C758E">
        <w:rPr>
          <w:sz w:val="28"/>
          <w:szCs w:val="28"/>
          <w:lang w:val="en-US"/>
        </w:rPr>
        <w:t>: classification and sources.</w:t>
      </w:r>
    </w:p>
    <w:p w:rsidR="00623191" w:rsidRDefault="00623191" w:rsidP="001C758E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Productive ways of </w:t>
      </w:r>
      <w:proofErr w:type="spellStart"/>
      <w:r>
        <w:rPr>
          <w:sz w:val="28"/>
          <w:szCs w:val="28"/>
          <w:lang w:val="en-US"/>
        </w:rPr>
        <w:t>wordbuilding</w:t>
      </w:r>
      <w:proofErr w:type="spellEnd"/>
      <w:r>
        <w:rPr>
          <w:sz w:val="28"/>
          <w:szCs w:val="28"/>
          <w:lang w:val="en-US"/>
        </w:rPr>
        <w:t xml:space="preserve"> in modern English: affixation, compounding, conversion.</w:t>
      </w:r>
    </w:p>
    <w:p w:rsidR="001C758E" w:rsidRPr="001C758E" w:rsidRDefault="001C758E" w:rsidP="001C758E">
      <w:pPr>
        <w:ind w:left="284"/>
        <w:jc w:val="both"/>
        <w:rPr>
          <w:b/>
          <w:bCs/>
          <w:sz w:val="28"/>
          <w:szCs w:val="28"/>
          <w:lang w:val="uk-UA"/>
        </w:rPr>
      </w:pPr>
    </w:p>
    <w:p w:rsidR="001C758E" w:rsidRPr="001C758E" w:rsidRDefault="001C758E" w:rsidP="001C758E">
      <w:pPr>
        <w:ind w:left="284"/>
        <w:jc w:val="both"/>
        <w:rPr>
          <w:b/>
          <w:sz w:val="28"/>
          <w:szCs w:val="28"/>
        </w:rPr>
      </w:pPr>
      <w:r w:rsidRPr="001C758E">
        <w:rPr>
          <w:b/>
          <w:sz w:val="28"/>
          <w:szCs w:val="28"/>
          <w:lang w:val="uk-UA"/>
        </w:rPr>
        <w:t xml:space="preserve">3) </w:t>
      </w:r>
      <w:r w:rsidRPr="001C758E">
        <w:rPr>
          <w:b/>
          <w:sz w:val="28"/>
          <w:szCs w:val="28"/>
        </w:rPr>
        <w:t xml:space="preserve">Теоретична </w:t>
      </w:r>
      <w:proofErr w:type="spellStart"/>
      <w:r w:rsidRPr="001C758E">
        <w:rPr>
          <w:b/>
          <w:sz w:val="28"/>
          <w:szCs w:val="28"/>
        </w:rPr>
        <w:t>граматика</w:t>
      </w:r>
      <w:proofErr w:type="spellEnd"/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 w:rsidRPr="001C758E">
        <w:rPr>
          <w:sz w:val="28"/>
          <w:szCs w:val="28"/>
          <w:lang w:val="en-US"/>
        </w:rPr>
        <w:t>Verbal categories of voice and mood.</w:t>
      </w:r>
      <w:proofErr w:type="gramEnd"/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Grammatical classes of words: morphological classifications.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Infinitive and gerund: common and distinctive features.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The simple sentence: structure and types.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Constituent analysis of the simple sentence: subject and predicate.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The composite sentence: compound and complex.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</w:p>
    <w:p w:rsidR="001C758E" w:rsidRPr="001C758E" w:rsidRDefault="001C758E" w:rsidP="001C758E">
      <w:pPr>
        <w:ind w:left="284"/>
        <w:jc w:val="both"/>
        <w:rPr>
          <w:b/>
          <w:sz w:val="28"/>
          <w:szCs w:val="28"/>
          <w:lang w:val="uk-UA"/>
        </w:rPr>
      </w:pPr>
      <w:r w:rsidRPr="001C758E">
        <w:rPr>
          <w:b/>
          <w:sz w:val="28"/>
          <w:szCs w:val="28"/>
          <w:lang w:val="uk-UA"/>
        </w:rPr>
        <w:t>4)</w:t>
      </w:r>
      <w:r w:rsidR="006C72A0">
        <w:rPr>
          <w:b/>
          <w:sz w:val="28"/>
          <w:szCs w:val="28"/>
          <w:lang w:val="en-US"/>
        </w:rPr>
        <w:t xml:space="preserve"> </w:t>
      </w:r>
      <w:r w:rsidRPr="001C758E">
        <w:rPr>
          <w:b/>
          <w:sz w:val="28"/>
          <w:szCs w:val="28"/>
          <w:lang w:val="uk-UA"/>
        </w:rPr>
        <w:t>Теоретична фонетика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 w:rsidRPr="001C758E">
        <w:rPr>
          <w:sz w:val="28"/>
          <w:szCs w:val="28"/>
          <w:lang w:val="en-US"/>
        </w:rPr>
        <w:t>Principles of classification of speech sounds.</w:t>
      </w:r>
      <w:proofErr w:type="gramEnd"/>
      <w:r w:rsidRPr="001C758E">
        <w:rPr>
          <w:sz w:val="28"/>
          <w:szCs w:val="28"/>
          <w:lang w:val="en-US"/>
        </w:rPr>
        <w:t xml:space="preserve"> </w:t>
      </w:r>
      <w:proofErr w:type="gramStart"/>
      <w:r w:rsidRPr="001C758E">
        <w:rPr>
          <w:sz w:val="28"/>
          <w:szCs w:val="28"/>
          <w:lang w:val="en-US"/>
        </w:rPr>
        <w:t>The articulatory classification of vowels and consonants.</w:t>
      </w:r>
      <w:proofErr w:type="gramEnd"/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 w:rsidRPr="001C758E">
        <w:rPr>
          <w:sz w:val="28"/>
          <w:szCs w:val="28"/>
          <w:lang w:val="en-US"/>
        </w:rPr>
        <w:t>The phoneme and allophones</w:t>
      </w:r>
      <w:r w:rsidR="00A74E84">
        <w:rPr>
          <w:sz w:val="28"/>
          <w:szCs w:val="28"/>
          <w:lang w:val="en-US"/>
        </w:rPr>
        <w:t>.</w:t>
      </w:r>
      <w:proofErr w:type="gramEnd"/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 w:rsidRPr="001C758E">
        <w:rPr>
          <w:sz w:val="28"/>
          <w:szCs w:val="28"/>
          <w:lang w:val="en-US"/>
        </w:rPr>
        <w:t>The syllable.</w:t>
      </w:r>
      <w:proofErr w:type="gramEnd"/>
      <w:r w:rsidRPr="001C758E">
        <w:rPr>
          <w:sz w:val="28"/>
          <w:szCs w:val="28"/>
          <w:lang w:val="uk-UA"/>
        </w:rPr>
        <w:t xml:space="preserve"> </w:t>
      </w:r>
      <w:proofErr w:type="gramStart"/>
      <w:r w:rsidRPr="001C758E">
        <w:rPr>
          <w:sz w:val="28"/>
          <w:szCs w:val="28"/>
          <w:lang w:val="en-US"/>
        </w:rPr>
        <w:t>Word</w:t>
      </w:r>
      <w:r w:rsidR="00C4513E">
        <w:rPr>
          <w:sz w:val="28"/>
          <w:szCs w:val="28"/>
          <w:lang w:val="en-US"/>
        </w:rPr>
        <w:t xml:space="preserve"> </w:t>
      </w:r>
      <w:r w:rsidRPr="001C758E">
        <w:rPr>
          <w:sz w:val="28"/>
          <w:szCs w:val="28"/>
          <w:lang w:val="en-US"/>
        </w:rPr>
        <w:t>stress.</w:t>
      </w:r>
      <w:proofErr w:type="gramEnd"/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Prosodic subsystems: pitch, tone groups.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Prosodic subsystems: utterance stress, rhythm, tempo, pauses.</w:t>
      </w:r>
    </w:p>
    <w:p w:rsidR="001C758E" w:rsidRPr="001C758E" w:rsidRDefault="001C758E" w:rsidP="001C758E">
      <w:pPr>
        <w:ind w:left="720"/>
        <w:jc w:val="both"/>
        <w:rPr>
          <w:sz w:val="28"/>
          <w:szCs w:val="28"/>
          <w:lang w:val="uk-UA"/>
        </w:rPr>
      </w:pPr>
    </w:p>
    <w:p w:rsidR="001C758E" w:rsidRPr="001C758E" w:rsidRDefault="001C758E" w:rsidP="001C758E">
      <w:pPr>
        <w:ind w:left="284"/>
        <w:jc w:val="both"/>
        <w:rPr>
          <w:b/>
          <w:sz w:val="28"/>
          <w:szCs w:val="28"/>
          <w:lang w:val="uk-UA"/>
        </w:rPr>
      </w:pPr>
      <w:r w:rsidRPr="001C758E">
        <w:rPr>
          <w:b/>
          <w:sz w:val="28"/>
          <w:szCs w:val="28"/>
          <w:lang w:val="uk-UA"/>
        </w:rPr>
        <w:t>5) Стилістика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 w:rsidRPr="001C758E">
        <w:rPr>
          <w:sz w:val="28"/>
          <w:szCs w:val="28"/>
          <w:lang w:val="en-US"/>
        </w:rPr>
        <w:t>Functional styles.</w:t>
      </w:r>
      <w:proofErr w:type="gramEnd"/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 w:rsidRPr="001C758E">
        <w:rPr>
          <w:sz w:val="28"/>
          <w:szCs w:val="28"/>
          <w:lang w:val="en-US"/>
        </w:rPr>
        <w:t>General problems of style and stylistics.</w:t>
      </w:r>
      <w:proofErr w:type="gramEnd"/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Stylistic devices based on the interaction of dictionary and contextual meanings: metaphor, personification, metonymy, irony.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r w:rsidRPr="001C758E">
        <w:rPr>
          <w:sz w:val="28"/>
          <w:szCs w:val="28"/>
          <w:lang w:val="en-US"/>
        </w:rPr>
        <w:t>Stylistic devices based on the opposition of various types of meanings.</w:t>
      </w:r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 w:rsidRPr="001C758E">
        <w:rPr>
          <w:sz w:val="28"/>
          <w:szCs w:val="28"/>
          <w:lang w:val="en-US"/>
        </w:rPr>
        <w:t>Stylistic functions and types of inversion, repetition and climax.</w:t>
      </w:r>
      <w:proofErr w:type="gramEnd"/>
    </w:p>
    <w:p w:rsidR="001C758E" w:rsidRPr="001C758E" w:rsidRDefault="001C758E" w:rsidP="001C758E">
      <w:pPr>
        <w:ind w:left="284"/>
        <w:jc w:val="both"/>
        <w:rPr>
          <w:sz w:val="28"/>
          <w:szCs w:val="28"/>
          <w:lang w:val="uk-UA"/>
        </w:rPr>
      </w:pPr>
      <w:proofErr w:type="gramStart"/>
      <w:r w:rsidRPr="001C758E">
        <w:rPr>
          <w:sz w:val="28"/>
          <w:szCs w:val="28"/>
          <w:lang w:val="en-US"/>
        </w:rPr>
        <w:t>Types of parallel constructions and types of elliptical sentences.</w:t>
      </w:r>
      <w:proofErr w:type="gramEnd"/>
    </w:p>
    <w:p w:rsidR="001C758E" w:rsidRPr="001C758E" w:rsidRDefault="001C758E" w:rsidP="001C758E">
      <w:pPr>
        <w:ind w:left="284"/>
        <w:jc w:val="both"/>
        <w:rPr>
          <w:b/>
          <w:bCs/>
          <w:sz w:val="28"/>
          <w:szCs w:val="28"/>
          <w:lang w:val="uk-UA"/>
        </w:rPr>
      </w:pPr>
    </w:p>
    <w:p w:rsidR="00623191" w:rsidRDefault="00623191" w:rsidP="006C72A0">
      <w:pPr>
        <w:pStyle w:val="21"/>
        <w:tabs>
          <w:tab w:val="left" w:pos="0"/>
        </w:tabs>
        <w:ind w:left="284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Реферування англійською мовою англомовного </w:t>
      </w:r>
      <w:proofErr w:type="spellStart"/>
      <w:r>
        <w:rPr>
          <w:sz w:val="28"/>
          <w:szCs w:val="28"/>
        </w:rPr>
        <w:t>газетно</w:t>
      </w:r>
      <w:proofErr w:type="spellEnd"/>
      <w:r>
        <w:rPr>
          <w:sz w:val="28"/>
          <w:szCs w:val="28"/>
        </w:rPr>
        <w:t>-публіцистичного тексту.</w:t>
      </w:r>
    </w:p>
    <w:p w:rsidR="006C72A0" w:rsidRPr="006C72A0" w:rsidRDefault="006C72A0" w:rsidP="006C72A0">
      <w:pPr>
        <w:pStyle w:val="21"/>
        <w:tabs>
          <w:tab w:val="left" w:pos="0"/>
        </w:tabs>
        <w:ind w:left="284" w:firstLine="0"/>
        <w:jc w:val="both"/>
        <w:rPr>
          <w:sz w:val="28"/>
          <w:szCs w:val="28"/>
          <w:lang w:val="en-US"/>
        </w:rPr>
      </w:pPr>
    </w:p>
    <w:p w:rsidR="008B2439" w:rsidRDefault="00623191" w:rsidP="006C72A0">
      <w:pPr>
        <w:pStyle w:val="21"/>
        <w:tabs>
          <w:tab w:val="left" w:pos="0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C72A0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Питання з методики викладання англійської мови (перелік додається).</w:t>
      </w:r>
    </w:p>
    <w:p w:rsidR="001C758E" w:rsidRPr="001C758E" w:rsidRDefault="001C758E" w:rsidP="006C72A0">
      <w:pPr>
        <w:jc w:val="both"/>
        <w:rPr>
          <w:sz w:val="28"/>
          <w:szCs w:val="28"/>
          <w:lang w:val="uk-UA"/>
        </w:rPr>
      </w:pP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Methods of foreign language teaching as a science.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Methods and its relation to Pedagogics.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Methods and its relation to Psychology.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Methods and its relation to Physiology.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Methods and its relation to Linguistics.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The grammar-translation method.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The direct method.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proofErr w:type="spellStart"/>
      <w:r w:rsidRPr="001C758E">
        <w:rPr>
          <w:sz w:val="28"/>
          <w:szCs w:val="28"/>
          <w:lang w:val="uk-UA"/>
        </w:rPr>
        <w:t>Contemporary</w:t>
      </w:r>
      <w:proofErr w:type="spellEnd"/>
      <w:r w:rsidRPr="001C758E">
        <w:rPr>
          <w:sz w:val="28"/>
          <w:szCs w:val="28"/>
          <w:lang w:val="uk-UA"/>
        </w:rPr>
        <w:t xml:space="preserve"> </w:t>
      </w:r>
      <w:proofErr w:type="spellStart"/>
      <w:r w:rsidRPr="001C758E">
        <w:rPr>
          <w:sz w:val="28"/>
          <w:szCs w:val="28"/>
          <w:lang w:val="uk-UA"/>
        </w:rPr>
        <w:t>methods</w:t>
      </w:r>
      <w:proofErr w:type="spellEnd"/>
      <w:r w:rsidRPr="001C758E">
        <w:rPr>
          <w:sz w:val="28"/>
          <w:szCs w:val="28"/>
          <w:lang w:val="uk-UA"/>
        </w:rPr>
        <w:t>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Aims of foreign language teaching.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Content of foreign language teaching.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Principles of foreign language teaching (didactic).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Principles of foreign language teaching (methodological).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Motivational factors in teaching foreign language.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Teaching conversation: questions and answers.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Teaching conversation: comments.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Planning an English lesson: warm-up.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Teaching listening comprehension.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Teaching conversation: explanations.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Teaching efficient reading skills.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Planning an English lesson: new material preparation.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A process approach to teaching writing.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Teaching pronunciation.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A topic based approach.</w:t>
      </w:r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>Planning an English lesson consolidation of the new material.</w:t>
      </w:r>
      <w:bookmarkStart w:id="0" w:name="_GoBack"/>
      <w:bookmarkEnd w:id="0"/>
    </w:p>
    <w:p w:rsidR="001C758E" w:rsidRPr="001C758E" w:rsidRDefault="001C758E" w:rsidP="00E30774">
      <w:pPr>
        <w:numPr>
          <w:ilvl w:val="0"/>
          <w:numId w:val="19"/>
        </w:numPr>
        <w:tabs>
          <w:tab w:val="clear" w:pos="360"/>
          <w:tab w:val="left" w:pos="142"/>
        </w:tabs>
        <w:ind w:left="284" w:firstLine="0"/>
        <w:jc w:val="both"/>
        <w:rPr>
          <w:sz w:val="28"/>
          <w:szCs w:val="28"/>
          <w:lang w:val="en-US"/>
        </w:rPr>
      </w:pPr>
      <w:r w:rsidRPr="001C758E">
        <w:rPr>
          <w:sz w:val="28"/>
          <w:szCs w:val="28"/>
          <w:lang w:val="en-US"/>
        </w:rPr>
        <w:t xml:space="preserve"> The solutions of the problems in listening comprehension.</w:t>
      </w:r>
    </w:p>
    <w:p w:rsidR="008B2439" w:rsidRPr="001C758E" w:rsidRDefault="008B2439" w:rsidP="00E30774">
      <w:pPr>
        <w:tabs>
          <w:tab w:val="left" w:pos="142"/>
        </w:tabs>
        <w:ind w:left="284"/>
        <w:jc w:val="both"/>
        <w:rPr>
          <w:sz w:val="28"/>
          <w:szCs w:val="28"/>
          <w:lang w:val="en-US"/>
        </w:rPr>
      </w:pPr>
    </w:p>
    <w:p w:rsidR="008B2439" w:rsidRDefault="008B2439" w:rsidP="00E30774">
      <w:pPr>
        <w:tabs>
          <w:tab w:val="left" w:pos="142"/>
        </w:tabs>
        <w:ind w:left="284"/>
        <w:jc w:val="both"/>
        <w:rPr>
          <w:sz w:val="28"/>
          <w:szCs w:val="28"/>
          <w:lang w:val="uk-UA"/>
        </w:rPr>
      </w:pPr>
    </w:p>
    <w:p w:rsidR="008B2439" w:rsidRDefault="008B2439" w:rsidP="00623191">
      <w:pPr>
        <w:jc w:val="both"/>
        <w:rPr>
          <w:sz w:val="28"/>
          <w:szCs w:val="28"/>
          <w:lang w:val="uk-UA"/>
        </w:rPr>
      </w:pPr>
    </w:p>
    <w:p w:rsidR="00623191" w:rsidRDefault="00623191" w:rsidP="006C72A0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>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філології</w:t>
      </w:r>
      <w:proofErr w:type="spellEnd"/>
      <w:r>
        <w:rPr>
          <w:sz w:val="28"/>
          <w:szCs w:val="28"/>
          <w:lang w:val="uk-UA"/>
        </w:rPr>
        <w:t>, п</w:t>
      </w:r>
      <w:proofErr w:type="spellStart"/>
      <w:r>
        <w:rPr>
          <w:sz w:val="28"/>
          <w:szCs w:val="28"/>
        </w:rPr>
        <w:t>ротокол</w:t>
      </w:r>
      <w:proofErr w:type="spellEnd"/>
      <w:r>
        <w:rPr>
          <w:sz w:val="28"/>
          <w:szCs w:val="28"/>
        </w:rPr>
        <w:t xml:space="preserve"> № </w:t>
      </w:r>
      <w:r w:rsidR="00A534C0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8B2439">
        <w:rPr>
          <w:sz w:val="28"/>
          <w:szCs w:val="28"/>
          <w:lang w:val="uk-UA"/>
        </w:rPr>
        <w:t>21</w:t>
      </w:r>
      <w:r w:rsidR="008B2439">
        <w:rPr>
          <w:sz w:val="28"/>
          <w:szCs w:val="28"/>
        </w:rPr>
        <w:t>.03.201</w:t>
      </w:r>
      <w:r w:rsidR="008B2439"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р. </w:t>
      </w:r>
    </w:p>
    <w:p w:rsidR="00623191" w:rsidRDefault="00623191" w:rsidP="006C72A0">
      <w:pPr>
        <w:jc w:val="both"/>
        <w:rPr>
          <w:sz w:val="28"/>
          <w:szCs w:val="28"/>
          <w:lang w:val="uk-UA"/>
        </w:rPr>
      </w:pPr>
    </w:p>
    <w:p w:rsidR="00623191" w:rsidRDefault="00623191" w:rsidP="006C72A0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Завідувач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                                                   Бистров Я.В</w:t>
      </w:r>
      <w:r>
        <w:rPr>
          <w:sz w:val="28"/>
          <w:szCs w:val="28"/>
          <w:lang w:val="uk-UA"/>
        </w:rPr>
        <w:t>.</w:t>
      </w:r>
    </w:p>
    <w:p w:rsidR="008B2439" w:rsidRDefault="008B2439" w:rsidP="006C72A0">
      <w:pPr>
        <w:pStyle w:val="a3"/>
        <w:jc w:val="both"/>
        <w:rPr>
          <w:sz w:val="28"/>
          <w:szCs w:val="28"/>
        </w:rPr>
      </w:pPr>
    </w:p>
    <w:p w:rsidR="001C758E" w:rsidRDefault="001C758E" w:rsidP="006C72A0">
      <w:pPr>
        <w:suppressAutoHyphens w:val="0"/>
        <w:spacing w:after="200" w:line="276" w:lineRule="auto"/>
        <w:jc w:val="both"/>
        <w:rPr>
          <w:sz w:val="28"/>
          <w:szCs w:val="28"/>
          <w:lang w:val="uk-UA"/>
        </w:rPr>
      </w:pPr>
    </w:p>
    <w:sectPr w:rsidR="001C758E" w:rsidSect="00623191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DFEAD6D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1FF70502"/>
    <w:multiLevelType w:val="hybridMultilevel"/>
    <w:tmpl w:val="AE20B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F0ECE"/>
    <w:multiLevelType w:val="hybridMultilevel"/>
    <w:tmpl w:val="7896B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43B92"/>
    <w:multiLevelType w:val="hybridMultilevel"/>
    <w:tmpl w:val="079C60E2"/>
    <w:lvl w:ilvl="0" w:tplc="0422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714D34"/>
    <w:multiLevelType w:val="hybridMultilevel"/>
    <w:tmpl w:val="033679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735D8"/>
    <w:multiLevelType w:val="hybridMultilevel"/>
    <w:tmpl w:val="1C9A8BFE"/>
    <w:lvl w:ilvl="0" w:tplc="3AF07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7252894"/>
    <w:multiLevelType w:val="hybridMultilevel"/>
    <w:tmpl w:val="E6F02062"/>
    <w:lvl w:ilvl="0" w:tplc="0422000F">
      <w:start w:val="1"/>
      <w:numFmt w:val="decimal"/>
      <w:lvlText w:val="%1."/>
      <w:lvlJc w:val="left"/>
      <w:pPr>
        <w:ind w:left="2232" w:hanging="360"/>
      </w:pPr>
    </w:lvl>
    <w:lvl w:ilvl="1" w:tplc="04220019">
      <w:start w:val="1"/>
      <w:numFmt w:val="lowerLetter"/>
      <w:lvlText w:val="%2."/>
      <w:lvlJc w:val="left"/>
      <w:pPr>
        <w:ind w:left="2952" w:hanging="360"/>
      </w:pPr>
    </w:lvl>
    <w:lvl w:ilvl="2" w:tplc="0422001B">
      <w:start w:val="1"/>
      <w:numFmt w:val="lowerRoman"/>
      <w:lvlText w:val="%3."/>
      <w:lvlJc w:val="right"/>
      <w:pPr>
        <w:ind w:left="3672" w:hanging="180"/>
      </w:pPr>
    </w:lvl>
    <w:lvl w:ilvl="3" w:tplc="0422000F">
      <w:start w:val="1"/>
      <w:numFmt w:val="decimal"/>
      <w:lvlText w:val="%4."/>
      <w:lvlJc w:val="left"/>
      <w:pPr>
        <w:ind w:left="4392" w:hanging="360"/>
      </w:pPr>
    </w:lvl>
    <w:lvl w:ilvl="4" w:tplc="04220019">
      <w:start w:val="1"/>
      <w:numFmt w:val="lowerLetter"/>
      <w:lvlText w:val="%5."/>
      <w:lvlJc w:val="left"/>
      <w:pPr>
        <w:ind w:left="5112" w:hanging="360"/>
      </w:pPr>
    </w:lvl>
    <w:lvl w:ilvl="5" w:tplc="0422001B">
      <w:start w:val="1"/>
      <w:numFmt w:val="lowerRoman"/>
      <w:lvlText w:val="%6."/>
      <w:lvlJc w:val="right"/>
      <w:pPr>
        <w:ind w:left="5832" w:hanging="180"/>
      </w:pPr>
    </w:lvl>
    <w:lvl w:ilvl="6" w:tplc="0422000F">
      <w:start w:val="1"/>
      <w:numFmt w:val="decimal"/>
      <w:lvlText w:val="%7."/>
      <w:lvlJc w:val="left"/>
      <w:pPr>
        <w:ind w:left="6552" w:hanging="360"/>
      </w:pPr>
    </w:lvl>
    <w:lvl w:ilvl="7" w:tplc="04220019">
      <w:start w:val="1"/>
      <w:numFmt w:val="lowerLetter"/>
      <w:lvlText w:val="%8."/>
      <w:lvlJc w:val="left"/>
      <w:pPr>
        <w:ind w:left="7272" w:hanging="360"/>
      </w:pPr>
    </w:lvl>
    <w:lvl w:ilvl="8" w:tplc="0422001B">
      <w:start w:val="1"/>
      <w:numFmt w:val="lowerRoman"/>
      <w:lvlText w:val="%9."/>
      <w:lvlJc w:val="right"/>
      <w:pPr>
        <w:ind w:left="7992" w:hanging="180"/>
      </w:pPr>
    </w:lvl>
  </w:abstractNum>
  <w:abstractNum w:abstractNumId="12">
    <w:nsid w:val="5EEC3B94"/>
    <w:multiLevelType w:val="hybridMultilevel"/>
    <w:tmpl w:val="C4A21B86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>
      <w:start w:val="1"/>
      <w:numFmt w:val="lowerLetter"/>
      <w:lvlText w:val="%2."/>
      <w:lvlJc w:val="left"/>
      <w:pPr>
        <w:ind w:left="2880" w:hanging="360"/>
      </w:pPr>
    </w:lvl>
    <w:lvl w:ilvl="2" w:tplc="0422001B">
      <w:start w:val="1"/>
      <w:numFmt w:val="lowerRoman"/>
      <w:lvlText w:val="%3."/>
      <w:lvlJc w:val="right"/>
      <w:pPr>
        <w:ind w:left="3600" w:hanging="180"/>
      </w:pPr>
    </w:lvl>
    <w:lvl w:ilvl="3" w:tplc="0422000F">
      <w:start w:val="1"/>
      <w:numFmt w:val="decimal"/>
      <w:lvlText w:val="%4."/>
      <w:lvlJc w:val="left"/>
      <w:pPr>
        <w:ind w:left="4320" w:hanging="360"/>
      </w:pPr>
    </w:lvl>
    <w:lvl w:ilvl="4" w:tplc="04220019">
      <w:start w:val="1"/>
      <w:numFmt w:val="lowerLetter"/>
      <w:lvlText w:val="%5."/>
      <w:lvlJc w:val="left"/>
      <w:pPr>
        <w:ind w:left="5040" w:hanging="360"/>
      </w:pPr>
    </w:lvl>
    <w:lvl w:ilvl="5" w:tplc="0422001B">
      <w:start w:val="1"/>
      <w:numFmt w:val="lowerRoman"/>
      <w:lvlText w:val="%6."/>
      <w:lvlJc w:val="right"/>
      <w:pPr>
        <w:ind w:left="5760" w:hanging="180"/>
      </w:pPr>
    </w:lvl>
    <w:lvl w:ilvl="6" w:tplc="0422000F">
      <w:start w:val="1"/>
      <w:numFmt w:val="decimal"/>
      <w:lvlText w:val="%7."/>
      <w:lvlJc w:val="left"/>
      <w:pPr>
        <w:ind w:left="6480" w:hanging="360"/>
      </w:pPr>
    </w:lvl>
    <w:lvl w:ilvl="7" w:tplc="04220019">
      <w:start w:val="1"/>
      <w:numFmt w:val="lowerLetter"/>
      <w:lvlText w:val="%8."/>
      <w:lvlJc w:val="left"/>
      <w:pPr>
        <w:ind w:left="7200" w:hanging="360"/>
      </w:pPr>
    </w:lvl>
    <w:lvl w:ilvl="8" w:tplc="0422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2761F99"/>
    <w:multiLevelType w:val="hybridMultilevel"/>
    <w:tmpl w:val="F118D574"/>
    <w:lvl w:ilvl="0" w:tplc="0422000F">
      <w:start w:val="1"/>
      <w:numFmt w:val="decimal"/>
      <w:lvlText w:val="%1."/>
      <w:lvlJc w:val="left"/>
      <w:pPr>
        <w:ind w:left="2232" w:hanging="360"/>
      </w:pPr>
    </w:lvl>
    <w:lvl w:ilvl="1" w:tplc="04220019">
      <w:start w:val="1"/>
      <w:numFmt w:val="lowerLetter"/>
      <w:lvlText w:val="%2."/>
      <w:lvlJc w:val="left"/>
      <w:pPr>
        <w:ind w:left="2952" w:hanging="360"/>
      </w:pPr>
    </w:lvl>
    <w:lvl w:ilvl="2" w:tplc="0422001B">
      <w:start w:val="1"/>
      <w:numFmt w:val="lowerRoman"/>
      <w:lvlText w:val="%3."/>
      <w:lvlJc w:val="right"/>
      <w:pPr>
        <w:ind w:left="3672" w:hanging="180"/>
      </w:pPr>
    </w:lvl>
    <w:lvl w:ilvl="3" w:tplc="0422000F">
      <w:start w:val="1"/>
      <w:numFmt w:val="decimal"/>
      <w:lvlText w:val="%4."/>
      <w:lvlJc w:val="left"/>
      <w:pPr>
        <w:ind w:left="4392" w:hanging="360"/>
      </w:pPr>
    </w:lvl>
    <w:lvl w:ilvl="4" w:tplc="04220019">
      <w:start w:val="1"/>
      <w:numFmt w:val="lowerLetter"/>
      <w:lvlText w:val="%5."/>
      <w:lvlJc w:val="left"/>
      <w:pPr>
        <w:ind w:left="5112" w:hanging="360"/>
      </w:pPr>
    </w:lvl>
    <w:lvl w:ilvl="5" w:tplc="0422001B">
      <w:start w:val="1"/>
      <w:numFmt w:val="lowerRoman"/>
      <w:lvlText w:val="%6."/>
      <w:lvlJc w:val="right"/>
      <w:pPr>
        <w:ind w:left="5832" w:hanging="180"/>
      </w:pPr>
    </w:lvl>
    <w:lvl w:ilvl="6" w:tplc="0422000F">
      <w:start w:val="1"/>
      <w:numFmt w:val="decimal"/>
      <w:lvlText w:val="%7."/>
      <w:lvlJc w:val="left"/>
      <w:pPr>
        <w:ind w:left="6552" w:hanging="360"/>
      </w:pPr>
    </w:lvl>
    <w:lvl w:ilvl="7" w:tplc="04220019">
      <w:start w:val="1"/>
      <w:numFmt w:val="lowerLetter"/>
      <w:lvlText w:val="%8."/>
      <w:lvlJc w:val="left"/>
      <w:pPr>
        <w:ind w:left="7272" w:hanging="360"/>
      </w:pPr>
    </w:lvl>
    <w:lvl w:ilvl="8" w:tplc="0422001B">
      <w:start w:val="1"/>
      <w:numFmt w:val="lowerRoman"/>
      <w:lvlText w:val="%9."/>
      <w:lvlJc w:val="right"/>
      <w:pPr>
        <w:ind w:left="7992" w:hanging="180"/>
      </w:pPr>
    </w:lvl>
  </w:abstractNum>
  <w:abstractNum w:abstractNumId="14">
    <w:nsid w:val="63B26807"/>
    <w:multiLevelType w:val="hybridMultilevel"/>
    <w:tmpl w:val="06ECFBCC"/>
    <w:lvl w:ilvl="0" w:tplc="4800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F93DAA"/>
    <w:multiLevelType w:val="hybridMultilevel"/>
    <w:tmpl w:val="CC763F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86DCD"/>
    <w:multiLevelType w:val="hybridMultilevel"/>
    <w:tmpl w:val="21EE08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009FC"/>
    <w:multiLevelType w:val="hybridMultilevel"/>
    <w:tmpl w:val="6106B7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73D04"/>
    <w:multiLevelType w:val="hybridMultilevel"/>
    <w:tmpl w:val="E9786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91"/>
    <w:rsid w:val="001C758E"/>
    <w:rsid w:val="003C7E7C"/>
    <w:rsid w:val="00401CC1"/>
    <w:rsid w:val="005B4B14"/>
    <w:rsid w:val="00623191"/>
    <w:rsid w:val="006C72A0"/>
    <w:rsid w:val="00714AAD"/>
    <w:rsid w:val="008B2439"/>
    <w:rsid w:val="00950C7F"/>
    <w:rsid w:val="00A534C0"/>
    <w:rsid w:val="00A74E84"/>
    <w:rsid w:val="00AC60E5"/>
    <w:rsid w:val="00C4513E"/>
    <w:rsid w:val="00E3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3191"/>
    <w:pPr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6231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623191"/>
    <w:pPr>
      <w:tabs>
        <w:tab w:val="left" w:pos="720"/>
      </w:tabs>
      <w:ind w:left="720" w:hanging="360"/>
    </w:pPr>
    <w:rPr>
      <w:lang w:val="uk-UA"/>
    </w:rPr>
  </w:style>
  <w:style w:type="paragraph" w:styleId="a5">
    <w:name w:val="List Paragraph"/>
    <w:basedOn w:val="a"/>
    <w:uiPriority w:val="34"/>
    <w:qFormat/>
    <w:rsid w:val="001C758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3191"/>
    <w:pPr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6231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623191"/>
    <w:pPr>
      <w:tabs>
        <w:tab w:val="left" w:pos="720"/>
      </w:tabs>
      <w:ind w:left="720" w:hanging="360"/>
    </w:pPr>
    <w:rPr>
      <w:lang w:val="uk-UA"/>
    </w:rPr>
  </w:style>
  <w:style w:type="paragraph" w:styleId="a5">
    <w:name w:val="List Paragraph"/>
    <w:basedOn w:val="a"/>
    <w:uiPriority w:val="34"/>
    <w:qFormat/>
    <w:rsid w:val="001C758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</cp:lastModifiedBy>
  <cp:revision>5</cp:revision>
  <dcterms:created xsi:type="dcterms:W3CDTF">2018-03-30T09:54:00Z</dcterms:created>
  <dcterms:modified xsi:type="dcterms:W3CDTF">2018-03-30T10:46:00Z</dcterms:modified>
</cp:coreProperties>
</file>