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Вимоги до державного іспиту з англійської мови і методики її викладання 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освітньо-кваліфікаційним рівнем </w:t>
      </w:r>
      <w:r>
        <w:rPr>
          <w:b/>
          <w:sz w:val="28"/>
          <w:szCs w:val="28"/>
          <w:lang w:val="uk-UA"/>
        </w:rPr>
        <w:t>«Бакалавр»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237B61">
        <w:rPr>
          <w:b/>
          <w:sz w:val="28"/>
          <w:szCs w:val="28"/>
          <w:lang w:val="uk-UA"/>
        </w:rPr>
        <w:t xml:space="preserve">денна форма навчання, </w:t>
      </w:r>
      <w:r w:rsidR="00591F06" w:rsidRPr="00591F06">
        <w:rPr>
          <w:b/>
          <w:sz w:val="28"/>
          <w:szCs w:val="28"/>
        </w:rPr>
        <w:t>2017-</w:t>
      </w:r>
      <w:r w:rsidR="00591F06" w:rsidRPr="00237B61">
        <w:rPr>
          <w:b/>
          <w:sz w:val="28"/>
          <w:szCs w:val="28"/>
          <w:lang w:val="uk-UA"/>
        </w:rPr>
        <w:t>201</w:t>
      </w:r>
      <w:r w:rsidR="00591F06" w:rsidRPr="00591F06">
        <w:rPr>
          <w:b/>
          <w:sz w:val="28"/>
          <w:szCs w:val="28"/>
        </w:rPr>
        <w:t>8</w:t>
      </w:r>
      <w:r w:rsidR="00591F06" w:rsidRPr="00237B61">
        <w:rPr>
          <w:b/>
          <w:sz w:val="28"/>
          <w:szCs w:val="28"/>
          <w:lang w:val="uk-UA"/>
        </w:rPr>
        <w:t xml:space="preserve"> н.р.)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з методики викладання англійської мови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of foreign language teaching as a science.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Pedagogics.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Psychology.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Physiology.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Linguistics.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grammar-translation method.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direct method.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Contemporary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methods</w:t>
      </w:r>
      <w:proofErr w:type="spellEnd"/>
      <w:r>
        <w:rPr>
          <w:sz w:val="28"/>
          <w:szCs w:val="28"/>
          <w:lang w:val="uk-UA"/>
        </w:rPr>
        <w:t>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Aims of foreign language teaching.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7B61">
        <w:rPr>
          <w:sz w:val="28"/>
          <w:szCs w:val="28"/>
          <w:lang w:val="en-US"/>
        </w:rPr>
        <w:t>Content of foreign language teaching.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7B61">
        <w:rPr>
          <w:sz w:val="28"/>
          <w:szCs w:val="28"/>
          <w:lang w:val="en-US"/>
        </w:rPr>
        <w:t>Principles of foreign language teaching (didactic).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7B61">
        <w:rPr>
          <w:sz w:val="28"/>
          <w:szCs w:val="28"/>
          <w:lang w:val="en-US"/>
        </w:rPr>
        <w:t>Principles of foreign language teaching (methodological).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Motivational factors in teaching foreign language.</w:t>
      </w:r>
    </w:p>
    <w:p w:rsidR="00591F06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conversation: questions and answers.</w:t>
      </w:r>
    </w:p>
    <w:p w:rsidR="00591F06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conversation: comments.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Planning an English lesson: warm-up.</w:t>
      </w:r>
    </w:p>
    <w:p w:rsidR="00237B61" w:rsidRDefault="00591F06" w:rsidP="00237B61">
      <w:pPr>
        <w:numPr>
          <w:ilvl w:val="0"/>
          <w:numId w:val="1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37B61">
        <w:rPr>
          <w:sz w:val="28"/>
          <w:szCs w:val="28"/>
          <w:lang w:val="en-US"/>
        </w:rPr>
        <w:t>Teaching listening comprehension.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conversation: explanations.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Teaching efficient reading skills.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Planning an English </w:t>
      </w:r>
      <w:proofErr w:type="gramStart"/>
      <w:r>
        <w:rPr>
          <w:sz w:val="28"/>
          <w:szCs w:val="28"/>
          <w:lang w:val="en-US"/>
        </w:rPr>
        <w:t>lesson :</w:t>
      </w:r>
      <w:proofErr w:type="gramEnd"/>
      <w:r>
        <w:rPr>
          <w:sz w:val="28"/>
          <w:szCs w:val="28"/>
          <w:lang w:val="en-US"/>
        </w:rPr>
        <w:t xml:space="preserve"> new material preparation.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 process approach to teaching writing.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Teaching pronunciation.</w:t>
      </w:r>
    </w:p>
    <w:p w:rsidR="00237B61" w:rsidRDefault="00237B61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 topic based approach.</w:t>
      </w:r>
    </w:p>
    <w:p w:rsidR="00237B61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Planning an English lesson consolidation of the new material.</w:t>
      </w:r>
    </w:p>
    <w:p w:rsidR="00591F06" w:rsidRPr="00591F06" w:rsidRDefault="00591F06" w:rsidP="00237B61">
      <w:pPr>
        <w:numPr>
          <w:ilvl w:val="0"/>
          <w:numId w:val="1"/>
        </w:numPr>
        <w:tabs>
          <w:tab w:val="left" w:pos="360"/>
        </w:tabs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The solutions of the problems in listening comprehension.</w:t>
      </w:r>
    </w:p>
    <w:p w:rsidR="00237B61" w:rsidRDefault="00237B61" w:rsidP="00237B61">
      <w:pPr>
        <w:rPr>
          <w:sz w:val="28"/>
          <w:szCs w:val="28"/>
          <w:lang w:val="en-US"/>
        </w:rPr>
      </w:pPr>
    </w:p>
    <w:p w:rsidR="00237B61" w:rsidRDefault="00237B61" w:rsidP="00237B61">
      <w:pPr>
        <w:tabs>
          <w:tab w:val="left" w:pos="360"/>
        </w:tabs>
        <w:rPr>
          <w:sz w:val="28"/>
          <w:szCs w:val="28"/>
          <w:lang w:val="en-US"/>
        </w:rPr>
      </w:pPr>
    </w:p>
    <w:p w:rsidR="00237B61" w:rsidRDefault="00237B61" w:rsidP="00237B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філології</w:t>
      </w:r>
      <w:proofErr w:type="spellEnd"/>
      <w:r>
        <w:rPr>
          <w:sz w:val="28"/>
          <w:szCs w:val="28"/>
          <w:lang w:val="uk-UA"/>
        </w:rPr>
        <w:t>, 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№ </w:t>
      </w:r>
      <w:r w:rsidR="00401CBD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591F06" w:rsidRPr="00591F06">
        <w:rPr>
          <w:sz w:val="28"/>
          <w:szCs w:val="28"/>
        </w:rPr>
        <w:t>21</w:t>
      </w:r>
      <w:r w:rsidR="00591F06">
        <w:rPr>
          <w:sz w:val="28"/>
          <w:szCs w:val="28"/>
        </w:rPr>
        <w:t>.03.201</w:t>
      </w:r>
      <w:r w:rsidR="00591F06" w:rsidRPr="00591F06">
        <w:rPr>
          <w:sz w:val="28"/>
          <w:szCs w:val="28"/>
        </w:rPr>
        <w:t>8</w:t>
      </w:r>
      <w:r>
        <w:rPr>
          <w:sz w:val="28"/>
          <w:szCs w:val="28"/>
        </w:rPr>
        <w:t>р.</w:t>
      </w:r>
    </w:p>
    <w:p w:rsidR="00237B61" w:rsidRDefault="00237B61" w:rsidP="00237B61">
      <w:pPr>
        <w:ind w:left="709" w:hanging="283"/>
        <w:rPr>
          <w:sz w:val="28"/>
          <w:szCs w:val="28"/>
        </w:rPr>
      </w:pPr>
    </w:p>
    <w:p w:rsidR="00237B61" w:rsidRDefault="00237B61" w:rsidP="00237B61">
      <w:pPr>
        <w:ind w:left="709" w:hanging="283"/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Зав.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                                                                               Бистров Я.В.</w:t>
      </w:r>
    </w:p>
    <w:p w:rsidR="00237B61" w:rsidRDefault="00237B61" w:rsidP="00237B61">
      <w:pPr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jc w:val="center"/>
        <w:rPr>
          <w:b/>
          <w:sz w:val="28"/>
          <w:szCs w:val="28"/>
          <w:u w:val="single"/>
          <w:lang w:val="uk-UA"/>
        </w:rPr>
      </w:pPr>
    </w:p>
    <w:p w:rsidR="00237B61" w:rsidRDefault="00237B61" w:rsidP="00237B61">
      <w:pPr>
        <w:jc w:val="center"/>
        <w:rPr>
          <w:b/>
          <w:sz w:val="28"/>
          <w:szCs w:val="28"/>
          <w:u w:val="single"/>
          <w:lang w:val="uk-UA"/>
        </w:rPr>
      </w:pP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до державного іспиту з англійської мови і методики її викладання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освітньо-кваліфікаційним рівнем </w:t>
      </w:r>
      <w:r>
        <w:rPr>
          <w:b/>
          <w:sz w:val="28"/>
          <w:szCs w:val="28"/>
          <w:lang w:val="uk-UA"/>
        </w:rPr>
        <w:t>«Бакалавр»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237B61">
        <w:rPr>
          <w:b/>
          <w:sz w:val="28"/>
          <w:szCs w:val="28"/>
          <w:lang w:val="uk-UA"/>
        </w:rPr>
        <w:t xml:space="preserve">заочна форма навчання, </w:t>
      </w:r>
      <w:r w:rsidR="00591F06" w:rsidRPr="00591F06">
        <w:rPr>
          <w:b/>
          <w:sz w:val="28"/>
          <w:szCs w:val="28"/>
        </w:rPr>
        <w:t>2017-</w:t>
      </w:r>
      <w:r w:rsidRPr="00237B61">
        <w:rPr>
          <w:b/>
          <w:sz w:val="28"/>
          <w:szCs w:val="28"/>
          <w:lang w:val="uk-UA"/>
        </w:rPr>
        <w:t>201</w:t>
      </w:r>
      <w:r w:rsidR="00591F06" w:rsidRPr="00591F06">
        <w:rPr>
          <w:b/>
          <w:sz w:val="28"/>
          <w:szCs w:val="28"/>
        </w:rPr>
        <w:t>8</w:t>
      </w:r>
      <w:r w:rsidRPr="00237B61">
        <w:rPr>
          <w:b/>
          <w:sz w:val="28"/>
          <w:szCs w:val="28"/>
          <w:lang w:val="uk-UA"/>
        </w:rPr>
        <w:t xml:space="preserve"> </w:t>
      </w:r>
      <w:proofErr w:type="spellStart"/>
      <w:r w:rsidRPr="00237B61">
        <w:rPr>
          <w:b/>
          <w:sz w:val="28"/>
          <w:szCs w:val="28"/>
          <w:lang w:val="uk-UA"/>
        </w:rPr>
        <w:t>н.р</w:t>
      </w:r>
      <w:proofErr w:type="spellEnd"/>
      <w:r w:rsidRPr="00237B61">
        <w:rPr>
          <w:b/>
          <w:sz w:val="28"/>
          <w:szCs w:val="28"/>
          <w:lang w:val="uk-UA"/>
        </w:rPr>
        <w:t>.)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</w:p>
    <w:p w:rsidR="00237B61" w:rsidRDefault="00237B61" w:rsidP="00237B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з методики викладання англійської мови</w:t>
      </w:r>
    </w:p>
    <w:p w:rsidR="00237B61" w:rsidRDefault="00237B61" w:rsidP="00237B61">
      <w:pPr>
        <w:jc w:val="center"/>
        <w:rPr>
          <w:sz w:val="28"/>
          <w:szCs w:val="28"/>
          <w:lang w:val="uk-UA"/>
        </w:rPr>
      </w:pP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of foreign language teaching as a science.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Pedagogics.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Psychology.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Physiology.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Methods and its relation to Linguistics.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grammar-translation method.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direct method.</w:t>
      </w:r>
    </w:p>
    <w:p w:rsidR="00237B61" w:rsidRDefault="00237B61" w:rsidP="00237B6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Contemporary methods.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Aims of foreign language teaching.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Content of foreign language teaching.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Principles of foreign language teaching (didactic).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Principles of foreign language teaching (methodological).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listening comprehension.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conversation: </w:t>
      </w:r>
      <w:proofErr w:type="gramStart"/>
      <w:r>
        <w:rPr>
          <w:sz w:val="28"/>
          <w:szCs w:val="28"/>
          <w:lang w:val="en-US"/>
        </w:rPr>
        <w:t>questions  and</w:t>
      </w:r>
      <w:proofErr w:type="gramEnd"/>
      <w:r>
        <w:rPr>
          <w:sz w:val="28"/>
          <w:szCs w:val="28"/>
          <w:lang w:val="en-US"/>
        </w:rPr>
        <w:t xml:space="preserve"> answers.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91F06">
        <w:rPr>
          <w:sz w:val="28"/>
          <w:szCs w:val="28"/>
          <w:lang w:val="en-US"/>
        </w:rPr>
        <w:t>Teaching conversation: comments.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Teaching efficient reading skills through guided reading.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 process approach to teaching writing.</w:t>
      </w:r>
    </w:p>
    <w:p w:rsidR="00237B61" w:rsidRDefault="00591F06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Planning an English lesson: new material presentation.</w:t>
      </w:r>
    </w:p>
    <w:p w:rsidR="00591F06" w:rsidRDefault="00237B61" w:rsidP="00591F06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91F06">
        <w:rPr>
          <w:sz w:val="28"/>
          <w:szCs w:val="28"/>
          <w:lang w:val="en-US"/>
        </w:rPr>
        <w:t>Planning an English lesson: warm-up.</w:t>
      </w:r>
    </w:p>
    <w:p w:rsidR="00591F06" w:rsidRPr="00591F06" w:rsidRDefault="00237B61" w:rsidP="00591F06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91F06">
        <w:rPr>
          <w:sz w:val="28"/>
          <w:szCs w:val="28"/>
          <w:lang w:val="en-US"/>
        </w:rPr>
        <w:t xml:space="preserve"> </w:t>
      </w:r>
      <w:r w:rsidR="00591F06" w:rsidRPr="00591F06">
        <w:rPr>
          <w:sz w:val="28"/>
          <w:szCs w:val="28"/>
          <w:lang w:val="en-US"/>
        </w:rPr>
        <w:t>Planning an English lesson consolidation of the new material.</w:t>
      </w:r>
    </w:p>
    <w:p w:rsidR="00237B61" w:rsidRPr="00591F06" w:rsidRDefault="00237B61" w:rsidP="00591F06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91F06">
        <w:rPr>
          <w:sz w:val="28"/>
          <w:szCs w:val="28"/>
          <w:lang w:val="en-US"/>
        </w:rPr>
        <w:t>Teaching conversation: comments, exclamations.</w:t>
      </w:r>
    </w:p>
    <w:p w:rsidR="00237B61" w:rsidRDefault="00237B61" w:rsidP="00237B6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The solution of problems in listening comprehension.</w:t>
      </w: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rPr>
          <w:sz w:val="28"/>
          <w:szCs w:val="28"/>
          <w:lang w:val="en-US"/>
        </w:rPr>
      </w:pPr>
    </w:p>
    <w:p w:rsidR="00237B61" w:rsidRDefault="00237B61" w:rsidP="00237B61">
      <w:pPr>
        <w:tabs>
          <w:tab w:val="left" w:pos="360"/>
        </w:tabs>
        <w:rPr>
          <w:sz w:val="28"/>
          <w:szCs w:val="28"/>
          <w:lang w:val="en-US"/>
        </w:rPr>
      </w:pPr>
    </w:p>
    <w:p w:rsidR="00237B61" w:rsidRDefault="00237B61" w:rsidP="00237B61">
      <w:pPr>
        <w:tabs>
          <w:tab w:val="left" w:pos="360"/>
        </w:tabs>
        <w:rPr>
          <w:sz w:val="28"/>
          <w:szCs w:val="28"/>
          <w:lang w:val="en-US"/>
        </w:rPr>
      </w:pPr>
    </w:p>
    <w:p w:rsidR="00237B61" w:rsidRDefault="00237B61" w:rsidP="00237B61">
      <w:pPr>
        <w:tabs>
          <w:tab w:val="left" w:pos="360"/>
        </w:tabs>
        <w:rPr>
          <w:sz w:val="28"/>
          <w:szCs w:val="28"/>
          <w:lang w:val="en-US"/>
        </w:rPr>
      </w:pPr>
    </w:p>
    <w:p w:rsidR="00237B61" w:rsidRDefault="00237B61" w:rsidP="00237B6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філології</w:t>
      </w:r>
      <w:proofErr w:type="spellEnd"/>
      <w:r>
        <w:rPr>
          <w:sz w:val="28"/>
          <w:szCs w:val="28"/>
          <w:lang w:val="uk-UA"/>
        </w:rPr>
        <w:t>, 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№ </w:t>
      </w:r>
      <w:r w:rsidR="00401CBD">
        <w:rPr>
          <w:sz w:val="28"/>
          <w:szCs w:val="28"/>
          <w:lang w:val="uk-UA"/>
        </w:rPr>
        <w:t>6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591F06" w:rsidRPr="00591F06">
        <w:rPr>
          <w:sz w:val="28"/>
          <w:szCs w:val="28"/>
        </w:rPr>
        <w:t>21</w:t>
      </w:r>
      <w:r w:rsidR="00591F06">
        <w:rPr>
          <w:sz w:val="28"/>
          <w:szCs w:val="28"/>
        </w:rPr>
        <w:t>.03.201</w:t>
      </w:r>
      <w:r w:rsidR="00591F06" w:rsidRPr="00591F06">
        <w:rPr>
          <w:sz w:val="28"/>
          <w:szCs w:val="28"/>
        </w:rPr>
        <w:t>8</w:t>
      </w:r>
      <w:r>
        <w:rPr>
          <w:sz w:val="28"/>
          <w:szCs w:val="28"/>
        </w:rPr>
        <w:t>р.</w:t>
      </w:r>
    </w:p>
    <w:p w:rsidR="00237B61" w:rsidRDefault="00237B61" w:rsidP="00237B61">
      <w:pPr>
        <w:ind w:left="709" w:hanging="283"/>
        <w:rPr>
          <w:sz w:val="28"/>
          <w:szCs w:val="28"/>
        </w:rPr>
      </w:pPr>
    </w:p>
    <w:p w:rsidR="00237B61" w:rsidRDefault="00237B61" w:rsidP="00237B61">
      <w:pPr>
        <w:ind w:left="709" w:hanging="283"/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Зав.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                                                                             Бистров Я.В.</w:t>
      </w:r>
    </w:p>
    <w:p w:rsidR="00237B61" w:rsidRDefault="00237B61" w:rsidP="00237B61">
      <w:pPr>
        <w:rPr>
          <w:sz w:val="28"/>
          <w:szCs w:val="28"/>
          <w:lang w:val="uk-UA"/>
        </w:rPr>
      </w:pPr>
    </w:p>
    <w:p w:rsidR="00237B61" w:rsidRDefault="00237B61" w:rsidP="00237B61">
      <w:pPr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</w:rPr>
      </w:pPr>
    </w:p>
    <w:p w:rsidR="00237B61" w:rsidRDefault="00237B61" w:rsidP="00237B61">
      <w:pPr>
        <w:rPr>
          <w:sz w:val="28"/>
          <w:szCs w:val="28"/>
        </w:rPr>
      </w:pPr>
    </w:p>
    <w:p w:rsidR="00950C7F" w:rsidRDefault="00950C7F"/>
    <w:sectPr w:rsidR="00950C7F" w:rsidSect="00237B6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0502"/>
    <w:multiLevelType w:val="hybridMultilevel"/>
    <w:tmpl w:val="AE20B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35D8"/>
    <w:multiLevelType w:val="hybridMultilevel"/>
    <w:tmpl w:val="1C9A8BFE"/>
    <w:lvl w:ilvl="0" w:tplc="3AF07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61"/>
    <w:rsid w:val="00237B61"/>
    <w:rsid w:val="00401CBD"/>
    <w:rsid w:val="00591F06"/>
    <w:rsid w:val="0095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2018-03-30T08:16:00Z</cp:lastPrinted>
  <dcterms:created xsi:type="dcterms:W3CDTF">2017-03-21T10:09:00Z</dcterms:created>
  <dcterms:modified xsi:type="dcterms:W3CDTF">2018-03-30T08:25:00Z</dcterms:modified>
</cp:coreProperties>
</file>