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525579" w14:textId="77777777" w:rsidR="00395013" w:rsidRDefault="00395013" w:rsidP="00395013">
      <w:pPr>
        <w:jc w:val="center"/>
        <w:rPr>
          <w:b/>
          <w:sz w:val="28"/>
          <w:szCs w:val="28"/>
          <w:lang w:val="uk-UA"/>
        </w:rPr>
      </w:pPr>
      <w:r>
        <w:rPr>
          <w:b/>
          <w:sz w:val="28"/>
          <w:szCs w:val="28"/>
          <w:lang w:val="uk-UA"/>
        </w:rPr>
        <w:t>МІНІСТЕРСТВО ОСВІТИ І НАУКИ УКРАЇНИ</w:t>
      </w:r>
    </w:p>
    <w:p w14:paraId="6CA5D6E0" w14:textId="77777777" w:rsidR="00395013" w:rsidRDefault="00395013" w:rsidP="00395013">
      <w:pPr>
        <w:jc w:val="center"/>
        <w:rPr>
          <w:b/>
          <w:sz w:val="28"/>
          <w:szCs w:val="28"/>
          <w:lang w:val="uk-UA"/>
        </w:rPr>
      </w:pPr>
      <w:r>
        <w:rPr>
          <w:b/>
          <w:sz w:val="28"/>
          <w:szCs w:val="28"/>
          <w:lang w:val="uk-UA"/>
        </w:rPr>
        <w:t>ДВНЗ «ПРИКАРПАТСЬКИЙ НАЦІОНАЛЬНИЙ УНІВЕРСИТЕТ</w:t>
      </w:r>
    </w:p>
    <w:p w14:paraId="31313A00" w14:textId="77777777" w:rsidR="00395013" w:rsidRDefault="00395013" w:rsidP="00395013">
      <w:pPr>
        <w:jc w:val="center"/>
        <w:rPr>
          <w:b/>
          <w:sz w:val="28"/>
          <w:szCs w:val="28"/>
          <w:lang w:val="uk-UA"/>
        </w:rPr>
      </w:pPr>
      <w:r>
        <w:rPr>
          <w:b/>
          <w:sz w:val="28"/>
          <w:szCs w:val="28"/>
          <w:lang w:val="uk-UA"/>
        </w:rPr>
        <w:t xml:space="preserve"> ІМЕНІ ВАСИЛЯ СТЕФАНИКА»</w:t>
      </w:r>
    </w:p>
    <w:p w14:paraId="488AD7C2" w14:textId="77777777" w:rsidR="00395013" w:rsidRDefault="00395013" w:rsidP="00395013">
      <w:pPr>
        <w:jc w:val="center"/>
        <w:rPr>
          <w:b/>
          <w:sz w:val="28"/>
          <w:szCs w:val="28"/>
          <w:lang w:val="uk-UA"/>
        </w:rPr>
      </w:pPr>
    </w:p>
    <w:p w14:paraId="11840B71" w14:textId="77777777" w:rsidR="00395013" w:rsidRDefault="00395013" w:rsidP="00395013">
      <w:pPr>
        <w:jc w:val="center"/>
        <w:rPr>
          <w:b/>
          <w:sz w:val="28"/>
          <w:szCs w:val="28"/>
          <w:lang w:val="uk-UA"/>
        </w:rPr>
      </w:pPr>
    </w:p>
    <w:p w14:paraId="11B798FD" w14:textId="77777777" w:rsidR="00395013" w:rsidRDefault="00395013" w:rsidP="00395013">
      <w:pPr>
        <w:jc w:val="center"/>
        <w:rPr>
          <w:b/>
          <w:sz w:val="28"/>
          <w:szCs w:val="28"/>
          <w:lang w:val="uk-UA"/>
        </w:rPr>
      </w:pPr>
    </w:p>
    <w:p w14:paraId="4B74D875" w14:textId="77777777" w:rsidR="00395013" w:rsidRDefault="00395013" w:rsidP="00395013">
      <w:pPr>
        <w:jc w:val="center"/>
        <w:rPr>
          <w:b/>
          <w:sz w:val="28"/>
          <w:szCs w:val="28"/>
          <w:lang w:val="uk-UA"/>
        </w:rPr>
      </w:pPr>
    </w:p>
    <w:p w14:paraId="5CA0E355" w14:textId="794F4578" w:rsidR="00395013" w:rsidRDefault="00395013" w:rsidP="00395013">
      <w:pPr>
        <w:jc w:val="center"/>
        <w:rPr>
          <w:b/>
          <w:sz w:val="28"/>
          <w:szCs w:val="28"/>
          <w:lang w:val="uk-UA"/>
        </w:rPr>
      </w:pPr>
      <w:r w:rsidRPr="00B93336">
        <w:rPr>
          <w:sz w:val="28"/>
          <w:szCs w:val="28"/>
          <w:lang w:val="uk-UA"/>
        </w:rPr>
        <w:t>Факультет</w:t>
      </w:r>
      <w:r w:rsidR="004A04EE">
        <w:rPr>
          <w:sz w:val="28"/>
          <w:szCs w:val="28"/>
          <w:lang w:val="uk-UA"/>
        </w:rPr>
        <w:t xml:space="preserve"> історії, політології і міжнародних відносин</w:t>
      </w:r>
    </w:p>
    <w:p w14:paraId="233E2420" w14:textId="77777777" w:rsidR="00395013" w:rsidRDefault="00395013" w:rsidP="00395013">
      <w:pPr>
        <w:jc w:val="center"/>
        <w:rPr>
          <w:b/>
          <w:sz w:val="28"/>
          <w:szCs w:val="28"/>
          <w:lang w:val="uk-UA"/>
        </w:rPr>
      </w:pPr>
    </w:p>
    <w:p w14:paraId="21FC96D9" w14:textId="28DFFDA9" w:rsidR="00395013" w:rsidRDefault="00395013" w:rsidP="00395013">
      <w:pPr>
        <w:jc w:val="center"/>
        <w:rPr>
          <w:sz w:val="28"/>
          <w:szCs w:val="28"/>
          <w:lang w:val="uk-UA"/>
        </w:rPr>
      </w:pPr>
      <w:r>
        <w:rPr>
          <w:sz w:val="28"/>
          <w:szCs w:val="28"/>
          <w:lang w:val="uk-UA"/>
        </w:rPr>
        <w:t xml:space="preserve">Кафедра </w:t>
      </w:r>
      <w:r w:rsidR="004A04EE">
        <w:rPr>
          <w:sz w:val="28"/>
          <w:szCs w:val="28"/>
          <w:lang w:val="uk-UA"/>
        </w:rPr>
        <w:t>міжнародних відносин</w:t>
      </w:r>
    </w:p>
    <w:p w14:paraId="7233D7A6" w14:textId="77777777" w:rsidR="00395013" w:rsidRDefault="00395013" w:rsidP="00395013">
      <w:pPr>
        <w:jc w:val="center"/>
        <w:rPr>
          <w:sz w:val="28"/>
          <w:szCs w:val="28"/>
          <w:lang w:val="uk-UA"/>
        </w:rPr>
      </w:pPr>
    </w:p>
    <w:p w14:paraId="49E4ECD2" w14:textId="77777777" w:rsidR="00395013" w:rsidRDefault="00395013" w:rsidP="00395013">
      <w:pPr>
        <w:jc w:val="center"/>
        <w:rPr>
          <w:sz w:val="28"/>
          <w:szCs w:val="28"/>
          <w:lang w:val="uk-UA"/>
        </w:rPr>
      </w:pPr>
    </w:p>
    <w:p w14:paraId="6E5E1552" w14:textId="77777777" w:rsidR="00395013" w:rsidRDefault="00395013" w:rsidP="00395013">
      <w:pPr>
        <w:jc w:val="center"/>
        <w:rPr>
          <w:b/>
          <w:sz w:val="28"/>
          <w:szCs w:val="28"/>
          <w:lang w:val="uk-UA"/>
        </w:rPr>
      </w:pPr>
      <w:r>
        <w:rPr>
          <w:b/>
          <w:sz w:val="28"/>
          <w:szCs w:val="28"/>
          <w:lang w:val="uk-UA"/>
        </w:rPr>
        <w:t xml:space="preserve">СИЛАБУС </w:t>
      </w:r>
      <w:r w:rsidRPr="005014D6">
        <w:rPr>
          <w:b/>
          <w:sz w:val="28"/>
          <w:szCs w:val="28"/>
          <w:lang w:val="uk-UA"/>
        </w:rPr>
        <w:t>НАВЧАЛЬНОЇ ДИСЦИПЛІНИ</w:t>
      </w:r>
    </w:p>
    <w:p w14:paraId="2A64CD3F" w14:textId="77777777" w:rsidR="00395013" w:rsidRDefault="00395013" w:rsidP="00395013">
      <w:pPr>
        <w:jc w:val="center"/>
        <w:rPr>
          <w:b/>
          <w:sz w:val="28"/>
          <w:szCs w:val="28"/>
          <w:lang w:val="uk-UA"/>
        </w:rPr>
      </w:pPr>
    </w:p>
    <w:p w14:paraId="7822B76F" w14:textId="223E0F63" w:rsidR="00395013" w:rsidRDefault="00821D1E" w:rsidP="00395013">
      <w:pPr>
        <w:jc w:val="center"/>
        <w:rPr>
          <w:b/>
          <w:sz w:val="28"/>
          <w:szCs w:val="28"/>
          <w:u w:val="single"/>
          <w:lang w:val="uk-UA"/>
        </w:rPr>
      </w:pPr>
      <w:r>
        <w:rPr>
          <w:b/>
          <w:sz w:val="28"/>
          <w:szCs w:val="28"/>
          <w:u w:val="single"/>
          <w:lang w:val="uk-UA"/>
        </w:rPr>
        <w:t>Зовнішня політика країн ЦСЄ та ПСЄ</w:t>
      </w:r>
    </w:p>
    <w:p w14:paraId="66E41D73" w14:textId="77777777" w:rsidR="00395013" w:rsidRDefault="00395013" w:rsidP="00395013">
      <w:pPr>
        <w:jc w:val="center"/>
        <w:rPr>
          <w:b/>
          <w:sz w:val="28"/>
          <w:szCs w:val="28"/>
          <w:u w:val="single"/>
          <w:lang w:val="uk-UA"/>
        </w:rPr>
      </w:pPr>
    </w:p>
    <w:p w14:paraId="584AB5FE" w14:textId="49EDB22E" w:rsidR="00395013" w:rsidRDefault="00B93336" w:rsidP="00B93336">
      <w:pPr>
        <w:rPr>
          <w:sz w:val="28"/>
          <w:szCs w:val="28"/>
          <w:lang w:val="uk-UA"/>
        </w:rPr>
      </w:pPr>
      <w:r>
        <w:rPr>
          <w:sz w:val="28"/>
          <w:szCs w:val="28"/>
          <w:lang w:val="uk-UA"/>
        </w:rPr>
        <w:t xml:space="preserve">                           </w:t>
      </w:r>
      <w:r w:rsidR="00B10A22">
        <w:rPr>
          <w:sz w:val="28"/>
          <w:szCs w:val="28"/>
          <w:lang w:val="uk-UA"/>
        </w:rPr>
        <w:t xml:space="preserve">Освітня </w:t>
      </w:r>
      <w:r w:rsidR="00C67355" w:rsidRPr="00EE733C">
        <w:rPr>
          <w:sz w:val="28"/>
          <w:szCs w:val="28"/>
          <w:lang w:val="uk-UA"/>
        </w:rPr>
        <w:t>про</w:t>
      </w:r>
      <w:r w:rsidR="00B10A22">
        <w:rPr>
          <w:sz w:val="28"/>
          <w:szCs w:val="28"/>
          <w:lang w:val="uk-UA"/>
        </w:rPr>
        <w:t xml:space="preserve">грама </w:t>
      </w:r>
      <w:r w:rsidR="00EE733C">
        <w:rPr>
          <w:sz w:val="28"/>
          <w:szCs w:val="28"/>
          <w:lang w:val="uk-UA"/>
        </w:rPr>
        <w:t>бакалавр</w:t>
      </w:r>
    </w:p>
    <w:p w14:paraId="4534BCB8" w14:textId="77777777" w:rsidR="00B10A22" w:rsidRDefault="00B10A22" w:rsidP="00395013">
      <w:pPr>
        <w:jc w:val="center"/>
        <w:rPr>
          <w:sz w:val="28"/>
          <w:szCs w:val="28"/>
          <w:lang w:val="uk-UA"/>
        </w:rPr>
      </w:pPr>
    </w:p>
    <w:p w14:paraId="04C983F4" w14:textId="41B0BEEE" w:rsidR="00B10A22" w:rsidRDefault="00B93336" w:rsidP="00EE733C">
      <w:pPr>
        <w:rPr>
          <w:sz w:val="28"/>
          <w:szCs w:val="28"/>
          <w:lang w:val="uk-UA"/>
        </w:rPr>
      </w:pPr>
      <w:r>
        <w:rPr>
          <w:sz w:val="28"/>
          <w:szCs w:val="28"/>
          <w:lang w:val="uk-UA"/>
        </w:rPr>
        <w:t xml:space="preserve">                           </w:t>
      </w:r>
      <w:r w:rsidR="00B10A22">
        <w:rPr>
          <w:sz w:val="28"/>
          <w:szCs w:val="28"/>
          <w:lang w:val="uk-UA"/>
        </w:rPr>
        <w:t xml:space="preserve">Спеціальність </w:t>
      </w:r>
      <w:r w:rsidR="00EE733C" w:rsidRPr="00EE733C">
        <w:rPr>
          <w:sz w:val="28"/>
          <w:szCs w:val="28"/>
          <w:u w:val="single"/>
          <w:lang w:val="uk-UA"/>
        </w:rPr>
        <w:t xml:space="preserve">291 </w:t>
      </w:r>
      <w:r w:rsidR="00EE733C">
        <w:rPr>
          <w:sz w:val="28"/>
          <w:szCs w:val="28"/>
          <w:u w:val="single"/>
          <w:lang w:val="uk-UA"/>
        </w:rPr>
        <w:t>Міжнародні відносини, суспільні комунікації та регіональні студії</w:t>
      </w:r>
    </w:p>
    <w:p w14:paraId="41D7DAD1" w14:textId="0E5496E9" w:rsidR="00B10A22" w:rsidRDefault="00B93336" w:rsidP="00B93336">
      <w:pPr>
        <w:rPr>
          <w:sz w:val="28"/>
          <w:szCs w:val="28"/>
          <w:lang w:val="uk-UA"/>
        </w:rPr>
      </w:pPr>
      <w:r>
        <w:rPr>
          <w:sz w:val="28"/>
          <w:szCs w:val="28"/>
          <w:lang w:val="uk-UA"/>
        </w:rPr>
        <w:t xml:space="preserve">                           </w:t>
      </w:r>
      <w:r w:rsidR="00B10A22">
        <w:rPr>
          <w:sz w:val="28"/>
          <w:szCs w:val="28"/>
          <w:lang w:val="uk-UA"/>
        </w:rPr>
        <w:t>Галузь знань</w:t>
      </w:r>
      <w:r w:rsidR="00EE733C">
        <w:rPr>
          <w:sz w:val="28"/>
          <w:szCs w:val="28"/>
          <w:lang w:val="uk-UA"/>
        </w:rPr>
        <w:t xml:space="preserve">  </w:t>
      </w:r>
      <w:r w:rsidR="00EE733C">
        <w:rPr>
          <w:sz w:val="28"/>
          <w:szCs w:val="28"/>
          <w:u w:val="single"/>
          <w:lang w:val="uk-UA"/>
        </w:rPr>
        <w:t>29 Міжнародні відносини</w:t>
      </w:r>
    </w:p>
    <w:p w14:paraId="10F26017" w14:textId="77777777" w:rsidR="00395013" w:rsidRDefault="00395013" w:rsidP="00395013">
      <w:pPr>
        <w:jc w:val="center"/>
        <w:rPr>
          <w:sz w:val="28"/>
          <w:szCs w:val="28"/>
          <w:lang w:val="uk-UA"/>
        </w:rPr>
      </w:pPr>
    </w:p>
    <w:p w14:paraId="3D5D15DE" w14:textId="77777777" w:rsidR="00395013" w:rsidRDefault="00395013" w:rsidP="00395013">
      <w:pPr>
        <w:jc w:val="center"/>
        <w:rPr>
          <w:sz w:val="28"/>
          <w:szCs w:val="28"/>
          <w:lang w:val="uk-UA"/>
        </w:rPr>
      </w:pPr>
    </w:p>
    <w:p w14:paraId="371CB260" w14:textId="77777777" w:rsidR="00395013" w:rsidRDefault="00395013" w:rsidP="00395013">
      <w:pPr>
        <w:jc w:val="center"/>
        <w:rPr>
          <w:sz w:val="28"/>
          <w:szCs w:val="28"/>
          <w:lang w:val="uk-UA"/>
        </w:rPr>
      </w:pPr>
    </w:p>
    <w:p w14:paraId="62F3E6B6" w14:textId="77777777" w:rsidR="00395013" w:rsidRDefault="00395013" w:rsidP="00395013">
      <w:pPr>
        <w:jc w:val="center"/>
        <w:rPr>
          <w:sz w:val="28"/>
          <w:szCs w:val="28"/>
          <w:lang w:val="uk-UA"/>
        </w:rPr>
      </w:pPr>
    </w:p>
    <w:p w14:paraId="41E6CC27" w14:textId="77777777" w:rsidR="00395013" w:rsidRDefault="00395013" w:rsidP="00395013">
      <w:pPr>
        <w:jc w:val="both"/>
        <w:rPr>
          <w:sz w:val="28"/>
          <w:szCs w:val="28"/>
          <w:lang w:val="uk-UA"/>
        </w:rPr>
      </w:pPr>
    </w:p>
    <w:p w14:paraId="4E32CD8F" w14:textId="77777777" w:rsidR="00395013" w:rsidRDefault="00395013" w:rsidP="00395013">
      <w:pPr>
        <w:jc w:val="both"/>
        <w:rPr>
          <w:sz w:val="28"/>
          <w:szCs w:val="28"/>
          <w:lang w:val="uk-UA"/>
        </w:rPr>
      </w:pPr>
    </w:p>
    <w:p w14:paraId="0E04B52D" w14:textId="77777777" w:rsidR="00395013" w:rsidRDefault="00395013" w:rsidP="00395013">
      <w:pPr>
        <w:jc w:val="right"/>
        <w:rPr>
          <w:sz w:val="28"/>
          <w:szCs w:val="28"/>
          <w:lang w:val="uk-UA"/>
        </w:rPr>
      </w:pPr>
      <w:r>
        <w:rPr>
          <w:sz w:val="28"/>
          <w:szCs w:val="28"/>
          <w:lang w:val="uk-UA"/>
        </w:rPr>
        <w:t>Затверджено на засіданні кафедри</w:t>
      </w:r>
    </w:p>
    <w:p w14:paraId="65A74B19" w14:textId="1E3632C8" w:rsidR="00395013" w:rsidRDefault="00395013" w:rsidP="00395013">
      <w:pPr>
        <w:jc w:val="right"/>
        <w:rPr>
          <w:sz w:val="28"/>
          <w:szCs w:val="28"/>
          <w:lang w:val="uk-UA"/>
        </w:rPr>
      </w:pPr>
      <w:r>
        <w:rPr>
          <w:sz w:val="28"/>
          <w:szCs w:val="28"/>
          <w:lang w:val="uk-UA"/>
        </w:rPr>
        <w:t>Протокол №</w:t>
      </w:r>
      <w:r w:rsidR="00AB324B">
        <w:rPr>
          <w:sz w:val="28"/>
          <w:szCs w:val="28"/>
          <w:lang w:val="uk-UA"/>
        </w:rPr>
        <w:t xml:space="preserve"> </w:t>
      </w:r>
      <w:r w:rsidR="00884AED">
        <w:rPr>
          <w:sz w:val="28"/>
          <w:szCs w:val="28"/>
          <w:lang w:val="uk-UA"/>
        </w:rPr>
        <w:t>1</w:t>
      </w:r>
      <w:r>
        <w:rPr>
          <w:sz w:val="28"/>
          <w:szCs w:val="28"/>
          <w:lang w:val="uk-UA"/>
        </w:rPr>
        <w:t xml:space="preserve"> від </w:t>
      </w:r>
      <w:r w:rsidRPr="00820F08">
        <w:rPr>
          <w:sz w:val="28"/>
          <w:szCs w:val="28"/>
        </w:rPr>
        <w:t>“</w:t>
      </w:r>
      <w:r w:rsidR="00884AED">
        <w:rPr>
          <w:sz w:val="28"/>
          <w:szCs w:val="28"/>
          <w:lang w:val="uk-UA"/>
        </w:rPr>
        <w:t>31</w:t>
      </w:r>
      <w:r w:rsidRPr="00820F08">
        <w:rPr>
          <w:sz w:val="28"/>
          <w:szCs w:val="28"/>
        </w:rPr>
        <w:t>”</w:t>
      </w:r>
      <w:r w:rsidR="00AB324B">
        <w:rPr>
          <w:sz w:val="28"/>
          <w:szCs w:val="28"/>
          <w:lang w:val="uk-UA"/>
        </w:rPr>
        <w:t xml:space="preserve"> </w:t>
      </w:r>
      <w:r w:rsidR="00884AED">
        <w:rPr>
          <w:sz w:val="28"/>
          <w:szCs w:val="28"/>
          <w:lang w:val="uk-UA"/>
        </w:rPr>
        <w:t>серпня</w:t>
      </w:r>
      <w:r w:rsidR="00A402FD">
        <w:rPr>
          <w:sz w:val="28"/>
          <w:szCs w:val="28"/>
          <w:lang w:val="uk-UA"/>
        </w:rPr>
        <w:t xml:space="preserve"> 202</w:t>
      </w:r>
      <w:r w:rsidR="004A04EE">
        <w:rPr>
          <w:sz w:val="28"/>
          <w:szCs w:val="28"/>
          <w:lang w:val="uk-UA"/>
        </w:rPr>
        <w:t>1</w:t>
      </w:r>
      <w:r>
        <w:rPr>
          <w:sz w:val="28"/>
          <w:szCs w:val="28"/>
          <w:lang w:val="uk-UA"/>
        </w:rPr>
        <w:t xml:space="preserve"> р.  </w:t>
      </w:r>
    </w:p>
    <w:p w14:paraId="5DF8F06C" w14:textId="77777777" w:rsidR="00395013" w:rsidRDefault="00395013" w:rsidP="00395013">
      <w:pPr>
        <w:jc w:val="both"/>
        <w:rPr>
          <w:sz w:val="28"/>
          <w:szCs w:val="28"/>
          <w:lang w:val="uk-UA"/>
        </w:rPr>
      </w:pPr>
    </w:p>
    <w:p w14:paraId="322C401E" w14:textId="77777777" w:rsidR="00395013" w:rsidRDefault="00395013" w:rsidP="00395013">
      <w:pPr>
        <w:jc w:val="both"/>
        <w:rPr>
          <w:sz w:val="28"/>
          <w:szCs w:val="28"/>
          <w:lang w:val="uk-UA"/>
        </w:rPr>
      </w:pPr>
    </w:p>
    <w:p w14:paraId="66A4936A" w14:textId="77777777" w:rsidR="00395013" w:rsidRDefault="00395013" w:rsidP="00395013">
      <w:pPr>
        <w:jc w:val="both"/>
        <w:rPr>
          <w:sz w:val="28"/>
          <w:szCs w:val="28"/>
          <w:lang w:val="uk-UA"/>
        </w:rPr>
      </w:pPr>
    </w:p>
    <w:p w14:paraId="52B84583" w14:textId="77777777" w:rsidR="00395013" w:rsidRDefault="00395013" w:rsidP="00395013">
      <w:pPr>
        <w:jc w:val="both"/>
        <w:rPr>
          <w:sz w:val="28"/>
          <w:szCs w:val="28"/>
          <w:lang w:val="uk-UA"/>
        </w:rPr>
      </w:pPr>
    </w:p>
    <w:p w14:paraId="024FA409" w14:textId="77777777" w:rsidR="00395013" w:rsidRDefault="00395013" w:rsidP="00395013">
      <w:pPr>
        <w:jc w:val="center"/>
        <w:rPr>
          <w:sz w:val="28"/>
          <w:szCs w:val="28"/>
          <w:lang w:val="uk-UA"/>
        </w:rPr>
      </w:pPr>
    </w:p>
    <w:p w14:paraId="4454A0E5" w14:textId="77777777" w:rsidR="00395013" w:rsidRDefault="00395013" w:rsidP="00395013">
      <w:pPr>
        <w:jc w:val="center"/>
        <w:rPr>
          <w:sz w:val="28"/>
          <w:szCs w:val="28"/>
          <w:lang w:val="uk-UA"/>
        </w:rPr>
      </w:pPr>
    </w:p>
    <w:p w14:paraId="7DAD50CC" w14:textId="77777777" w:rsidR="00395013" w:rsidRDefault="00395013" w:rsidP="00395013">
      <w:pPr>
        <w:jc w:val="center"/>
        <w:rPr>
          <w:sz w:val="28"/>
          <w:szCs w:val="28"/>
          <w:lang w:val="uk-UA"/>
        </w:rPr>
      </w:pPr>
    </w:p>
    <w:p w14:paraId="7D01B09F" w14:textId="77777777" w:rsidR="00395013" w:rsidRDefault="00395013" w:rsidP="00395013">
      <w:pPr>
        <w:jc w:val="center"/>
        <w:rPr>
          <w:sz w:val="28"/>
          <w:szCs w:val="28"/>
          <w:lang w:val="uk-UA"/>
        </w:rPr>
      </w:pPr>
    </w:p>
    <w:p w14:paraId="44E1B02F" w14:textId="77777777" w:rsidR="00395013" w:rsidRDefault="00395013" w:rsidP="00395013">
      <w:pPr>
        <w:jc w:val="center"/>
        <w:rPr>
          <w:sz w:val="28"/>
          <w:szCs w:val="28"/>
          <w:lang w:val="uk-UA"/>
        </w:rPr>
      </w:pPr>
    </w:p>
    <w:p w14:paraId="2130CE9F" w14:textId="77777777" w:rsidR="00BC32A7" w:rsidRDefault="00BC32A7" w:rsidP="00395013">
      <w:pPr>
        <w:jc w:val="center"/>
        <w:rPr>
          <w:sz w:val="28"/>
          <w:szCs w:val="28"/>
          <w:lang w:val="uk-UA"/>
        </w:rPr>
      </w:pPr>
    </w:p>
    <w:p w14:paraId="6873718A" w14:textId="77777777" w:rsidR="00BC32A7" w:rsidRDefault="00BC32A7" w:rsidP="00395013">
      <w:pPr>
        <w:jc w:val="center"/>
        <w:rPr>
          <w:sz w:val="28"/>
          <w:szCs w:val="28"/>
          <w:lang w:val="uk-UA"/>
        </w:rPr>
      </w:pPr>
    </w:p>
    <w:p w14:paraId="2FD7BBC9" w14:textId="77777777" w:rsidR="00BC32A7" w:rsidRDefault="00BC32A7" w:rsidP="00395013">
      <w:pPr>
        <w:jc w:val="center"/>
        <w:rPr>
          <w:sz w:val="28"/>
          <w:szCs w:val="28"/>
          <w:lang w:val="uk-UA"/>
        </w:rPr>
      </w:pPr>
    </w:p>
    <w:p w14:paraId="024BE324" w14:textId="77777777" w:rsidR="00BC32A7" w:rsidRDefault="00BC32A7" w:rsidP="00395013">
      <w:pPr>
        <w:jc w:val="center"/>
        <w:rPr>
          <w:sz w:val="28"/>
          <w:szCs w:val="28"/>
          <w:lang w:val="uk-UA"/>
        </w:rPr>
      </w:pPr>
    </w:p>
    <w:p w14:paraId="34559CBE" w14:textId="77777777" w:rsidR="00395013" w:rsidRDefault="00395013" w:rsidP="00395013">
      <w:pPr>
        <w:jc w:val="center"/>
        <w:rPr>
          <w:sz w:val="28"/>
          <w:szCs w:val="28"/>
          <w:lang w:val="uk-UA"/>
        </w:rPr>
      </w:pPr>
    </w:p>
    <w:p w14:paraId="536AF57F" w14:textId="57F5F3BF" w:rsidR="00395013" w:rsidRPr="00BC32A7" w:rsidRDefault="00395013" w:rsidP="00BC32A7">
      <w:pPr>
        <w:jc w:val="center"/>
        <w:rPr>
          <w:sz w:val="28"/>
          <w:szCs w:val="28"/>
          <w:lang w:val="uk-UA"/>
        </w:rPr>
      </w:pPr>
      <w:r>
        <w:rPr>
          <w:sz w:val="28"/>
          <w:szCs w:val="28"/>
          <w:lang w:val="uk-UA"/>
        </w:rPr>
        <w:t xml:space="preserve">м. </w:t>
      </w:r>
      <w:r w:rsidR="00A402FD">
        <w:rPr>
          <w:sz w:val="28"/>
          <w:szCs w:val="28"/>
          <w:lang w:val="uk-UA"/>
        </w:rPr>
        <w:t>Івано-Франківськ - 202</w:t>
      </w:r>
      <w:r w:rsidR="004A04EE">
        <w:rPr>
          <w:sz w:val="28"/>
          <w:szCs w:val="28"/>
          <w:lang w:val="uk-UA"/>
        </w:rPr>
        <w:t>1</w:t>
      </w:r>
    </w:p>
    <w:p w14:paraId="4958FD20" w14:textId="77777777" w:rsidR="00395013" w:rsidRDefault="00395013" w:rsidP="00395013">
      <w:pPr>
        <w:jc w:val="center"/>
        <w:rPr>
          <w:b/>
          <w:sz w:val="28"/>
          <w:szCs w:val="28"/>
          <w:lang w:val="uk-UA"/>
        </w:rPr>
      </w:pPr>
    </w:p>
    <w:p w14:paraId="75F3955B" w14:textId="77777777" w:rsidR="00395013" w:rsidRDefault="00395013" w:rsidP="00395013">
      <w:pPr>
        <w:jc w:val="center"/>
        <w:rPr>
          <w:b/>
          <w:sz w:val="28"/>
          <w:szCs w:val="28"/>
          <w:lang w:val="uk-UA"/>
        </w:rPr>
      </w:pPr>
      <w:r>
        <w:rPr>
          <w:b/>
          <w:sz w:val="28"/>
          <w:szCs w:val="28"/>
          <w:lang w:val="uk-UA"/>
        </w:rPr>
        <w:lastRenderedPageBreak/>
        <w:t>ЗМІСТ</w:t>
      </w:r>
    </w:p>
    <w:p w14:paraId="1CB5B102" w14:textId="77777777" w:rsidR="00B10A22" w:rsidRDefault="00B10A22" w:rsidP="00193CEB">
      <w:pPr>
        <w:spacing w:line="360" w:lineRule="auto"/>
        <w:ind w:firstLine="567"/>
        <w:jc w:val="center"/>
        <w:rPr>
          <w:b/>
          <w:sz w:val="28"/>
          <w:szCs w:val="28"/>
          <w:lang w:val="uk-UA"/>
        </w:rPr>
      </w:pPr>
    </w:p>
    <w:p w14:paraId="01545167" w14:textId="77777777" w:rsidR="00BC32A7" w:rsidRPr="00193CEB" w:rsidRDefault="00BC32A7" w:rsidP="00193CEB">
      <w:pPr>
        <w:spacing w:line="360" w:lineRule="auto"/>
        <w:ind w:firstLine="567"/>
        <w:jc w:val="center"/>
        <w:rPr>
          <w:b/>
          <w:sz w:val="28"/>
          <w:szCs w:val="28"/>
          <w:lang w:val="uk-UA"/>
        </w:rPr>
      </w:pPr>
    </w:p>
    <w:p w14:paraId="1AC38E53" w14:textId="77777777" w:rsidR="00193CEB" w:rsidRPr="00193CEB" w:rsidRDefault="00EE4289" w:rsidP="00193CEB">
      <w:pPr>
        <w:pStyle w:val="1"/>
        <w:numPr>
          <w:ilvl w:val="0"/>
          <w:numId w:val="5"/>
        </w:numPr>
        <w:spacing w:line="360" w:lineRule="auto"/>
        <w:ind w:left="0" w:firstLine="567"/>
        <w:contextualSpacing/>
        <w:rPr>
          <w:rFonts w:ascii="Times New Roman" w:eastAsia="Times New Roman" w:hAnsi="Times New Roman" w:cs="Times New Roman"/>
          <w:sz w:val="28"/>
          <w:szCs w:val="28"/>
        </w:rPr>
      </w:pPr>
      <w:r w:rsidRPr="00193CEB">
        <w:rPr>
          <w:rFonts w:ascii="Times New Roman" w:eastAsia="Times New Roman" w:hAnsi="Times New Roman" w:cs="Times New Roman"/>
          <w:sz w:val="28"/>
          <w:szCs w:val="28"/>
        </w:rPr>
        <w:t>Загальна інформація</w:t>
      </w:r>
    </w:p>
    <w:p w14:paraId="5B37B894" w14:textId="77777777" w:rsidR="00B10A22" w:rsidRPr="00151BC4" w:rsidRDefault="00EE4289" w:rsidP="00193CEB">
      <w:pPr>
        <w:pStyle w:val="1"/>
        <w:numPr>
          <w:ilvl w:val="0"/>
          <w:numId w:val="5"/>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А</w:t>
      </w:r>
      <w:r w:rsidR="00B10A22" w:rsidRPr="00151BC4">
        <w:rPr>
          <w:rFonts w:ascii="Times New Roman" w:eastAsia="Times New Roman" w:hAnsi="Times New Roman" w:cs="Times New Roman"/>
          <w:sz w:val="28"/>
          <w:szCs w:val="28"/>
        </w:rPr>
        <w:t>нотація до курсу</w:t>
      </w:r>
    </w:p>
    <w:p w14:paraId="03B0F47A" w14:textId="77777777" w:rsidR="00B10A22" w:rsidRPr="00151BC4" w:rsidRDefault="00EE4289" w:rsidP="00193CEB">
      <w:pPr>
        <w:pStyle w:val="1"/>
        <w:numPr>
          <w:ilvl w:val="0"/>
          <w:numId w:val="5"/>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 xml:space="preserve">Мета </w:t>
      </w:r>
      <w:r w:rsidR="00151BC4" w:rsidRPr="00151BC4">
        <w:rPr>
          <w:rFonts w:ascii="Times New Roman" w:eastAsia="Times New Roman" w:hAnsi="Times New Roman" w:cs="Times New Roman"/>
          <w:sz w:val="28"/>
          <w:szCs w:val="28"/>
        </w:rPr>
        <w:t xml:space="preserve">та цілі </w:t>
      </w:r>
      <w:r w:rsidR="00B10A22" w:rsidRPr="00151BC4">
        <w:rPr>
          <w:rFonts w:ascii="Times New Roman" w:eastAsia="Times New Roman" w:hAnsi="Times New Roman" w:cs="Times New Roman"/>
          <w:sz w:val="28"/>
          <w:szCs w:val="28"/>
        </w:rPr>
        <w:t>курсу</w:t>
      </w:r>
    </w:p>
    <w:p w14:paraId="369F9AED" w14:textId="77777777" w:rsidR="0084333C" w:rsidRPr="0084333C" w:rsidRDefault="0084333C" w:rsidP="0084333C">
      <w:pPr>
        <w:pStyle w:val="1"/>
        <w:numPr>
          <w:ilvl w:val="0"/>
          <w:numId w:val="5"/>
        </w:numPr>
        <w:spacing w:line="360" w:lineRule="auto"/>
        <w:ind w:left="0" w:firstLine="567"/>
        <w:rPr>
          <w:rFonts w:ascii="Times New Roman" w:eastAsia="Times New Roman" w:hAnsi="Times New Roman" w:cs="Times New Roman"/>
          <w:sz w:val="28"/>
          <w:szCs w:val="28"/>
        </w:rPr>
      </w:pPr>
      <w:r>
        <w:rPr>
          <w:rFonts w:ascii="Times New Roman" w:hAnsi="Times New Roman" w:cs="Times New Roman"/>
          <w:sz w:val="28"/>
          <w:szCs w:val="28"/>
        </w:rPr>
        <w:t>Компетентності</w:t>
      </w:r>
    </w:p>
    <w:p w14:paraId="24074F30" w14:textId="77777777" w:rsidR="0084333C" w:rsidRPr="0084333C" w:rsidRDefault="0084333C" w:rsidP="0084333C">
      <w:pPr>
        <w:pStyle w:val="1"/>
        <w:numPr>
          <w:ilvl w:val="0"/>
          <w:numId w:val="5"/>
        </w:numPr>
        <w:spacing w:line="360" w:lineRule="auto"/>
        <w:ind w:left="0" w:firstLine="567"/>
        <w:rPr>
          <w:rFonts w:ascii="Times New Roman" w:eastAsia="Times New Roman" w:hAnsi="Times New Roman" w:cs="Times New Roman"/>
          <w:sz w:val="28"/>
          <w:szCs w:val="28"/>
        </w:rPr>
      </w:pPr>
      <w:r w:rsidRPr="00151BC4">
        <w:rPr>
          <w:rFonts w:ascii="Times New Roman" w:hAnsi="Times New Roman" w:cs="Times New Roman"/>
          <w:sz w:val="28"/>
          <w:szCs w:val="28"/>
        </w:rPr>
        <w:t xml:space="preserve">Результати навчання </w:t>
      </w:r>
    </w:p>
    <w:p w14:paraId="4775BD27" w14:textId="77777777" w:rsidR="00B10A22" w:rsidRPr="00151BC4" w:rsidRDefault="00193CEB" w:rsidP="00193CEB">
      <w:pPr>
        <w:pStyle w:val="1"/>
        <w:numPr>
          <w:ilvl w:val="0"/>
          <w:numId w:val="5"/>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Організація навчання курсу</w:t>
      </w:r>
    </w:p>
    <w:p w14:paraId="0AE65D69" w14:textId="77777777" w:rsidR="00B10A22" w:rsidRPr="00151BC4" w:rsidRDefault="00193CEB" w:rsidP="00193CEB">
      <w:pPr>
        <w:pStyle w:val="1"/>
        <w:numPr>
          <w:ilvl w:val="0"/>
          <w:numId w:val="5"/>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Система оцінювання курсу</w:t>
      </w:r>
    </w:p>
    <w:p w14:paraId="429A2943" w14:textId="77777777" w:rsidR="00B10A22" w:rsidRPr="00151BC4" w:rsidRDefault="00193CEB" w:rsidP="00193CEB">
      <w:pPr>
        <w:pStyle w:val="1"/>
        <w:numPr>
          <w:ilvl w:val="0"/>
          <w:numId w:val="5"/>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Політика</w:t>
      </w:r>
      <w:r w:rsidR="00B10A22" w:rsidRPr="00193CEB">
        <w:rPr>
          <w:rFonts w:ascii="Times New Roman" w:eastAsia="Times New Roman" w:hAnsi="Times New Roman" w:cs="Times New Roman"/>
          <w:sz w:val="28"/>
          <w:szCs w:val="28"/>
        </w:rPr>
        <w:t xml:space="preserve"> курсу</w:t>
      </w:r>
    </w:p>
    <w:p w14:paraId="2F2DB7F2" w14:textId="77777777" w:rsidR="00151BC4" w:rsidRPr="00193CEB" w:rsidRDefault="00151BC4" w:rsidP="00193CEB">
      <w:pPr>
        <w:pStyle w:val="1"/>
        <w:numPr>
          <w:ilvl w:val="0"/>
          <w:numId w:val="5"/>
        </w:numPr>
        <w:spacing w:line="360" w:lineRule="auto"/>
        <w:ind w:left="0" w:firstLine="567"/>
        <w:rPr>
          <w:rFonts w:ascii="Times New Roman" w:eastAsia="Times New Roman" w:hAnsi="Times New Roman" w:cs="Times New Roman"/>
          <w:sz w:val="28"/>
          <w:szCs w:val="28"/>
        </w:rPr>
      </w:pPr>
      <w:r>
        <w:rPr>
          <w:rFonts w:ascii="Times New Roman" w:eastAsia="Times New Roman" w:hAnsi="Times New Roman" w:cs="Times New Roman"/>
          <w:sz w:val="28"/>
          <w:szCs w:val="28"/>
        </w:rPr>
        <w:t>Рекомендована література</w:t>
      </w:r>
    </w:p>
    <w:p w14:paraId="07F69922" w14:textId="77777777" w:rsidR="00B10A22" w:rsidRPr="00193CEB" w:rsidRDefault="00B10A22" w:rsidP="00193CEB">
      <w:pPr>
        <w:pStyle w:val="1"/>
        <w:widowControl w:val="0"/>
        <w:spacing w:line="360" w:lineRule="auto"/>
        <w:ind w:firstLine="567"/>
        <w:rPr>
          <w:rFonts w:ascii="Times New Roman" w:eastAsia="Times New Roman" w:hAnsi="Times New Roman" w:cs="Times New Roman"/>
          <w:b/>
          <w:sz w:val="28"/>
          <w:szCs w:val="28"/>
        </w:rPr>
      </w:pPr>
    </w:p>
    <w:p w14:paraId="1A5D5524" w14:textId="77777777" w:rsidR="00395013" w:rsidRDefault="00395013" w:rsidP="00395013">
      <w:pPr>
        <w:jc w:val="both"/>
        <w:rPr>
          <w:sz w:val="28"/>
          <w:szCs w:val="28"/>
          <w:lang w:val="uk-UA"/>
        </w:rPr>
      </w:pPr>
    </w:p>
    <w:p w14:paraId="09980ADE" w14:textId="77777777" w:rsidR="002C2330" w:rsidRDefault="002C2330" w:rsidP="00395013">
      <w:pPr>
        <w:jc w:val="both"/>
        <w:rPr>
          <w:sz w:val="28"/>
          <w:szCs w:val="28"/>
          <w:lang w:val="uk-UA"/>
        </w:rPr>
      </w:pPr>
    </w:p>
    <w:p w14:paraId="28E59063" w14:textId="77777777" w:rsidR="002C2330" w:rsidRDefault="002C2330" w:rsidP="00395013">
      <w:pPr>
        <w:jc w:val="both"/>
        <w:rPr>
          <w:sz w:val="28"/>
          <w:szCs w:val="28"/>
          <w:lang w:val="uk-UA"/>
        </w:rPr>
      </w:pPr>
    </w:p>
    <w:p w14:paraId="09E0E01D" w14:textId="77777777" w:rsidR="002C2330" w:rsidRDefault="002C2330" w:rsidP="00395013">
      <w:pPr>
        <w:jc w:val="both"/>
        <w:rPr>
          <w:sz w:val="28"/>
          <w:szCs w:val="28"/>
          <w:lang w:val="uk-UA"/>
        </w:rPr>
      </w:pPr>
    </w:p>
    <w:p w14:paraId="13026A37" w14:textId="77777777" w:rsidR="002C2330" w:rsidRDefault="002C2330" w:rsidP="00395013">
      <w:pPr>
        <w:jc w:val="both"/>
        <w:rPr>
          <w:sz w:val="28"/>
          <w:szCs w:val="28"/>
          <w:lang w:val="uk-UA"/>
        </w:rPr>
      </w:pPr>
    </w:p>
    <w:p w14:paraId="5EB183DD" w14:textId="77777777" w:rsidR="002C2330" w:rsidRDefault="002C2330" w:rsidP="00395013">
      <w:pPr>
        <w:jc w:val="both"/>
        <w:rPr>
          <w:sz w:val="28"/>
          <w:szCs w:val="28"/>
          <w:lang w:val="uk-UA"/>
        </w:rPr>
      </w:pPr>
    </w:p>
    <w:p w14:paraId="5B1CA4DA" w14:textId="77777777" w:rsidR="002C2330" w:rsidRDefault="002C2330" w:rsidP="00395013">
      <w:pPr>
        <w:jc w:val="both"/>
        <w:rPr>
          <w:sz w:val="28"/>
          <w:szCs w:val="28"/>
          <w:lang w:val="uk-UA"/>
        </w:rPr>
      </w:pPr>
    </w:p>
    <w:p w14:paraId="74ED2ACA" w14:textId="77777777" w:rsidR="002C2330" w:rsidRDefault="002C2330" w:rsidP="00395013">
      <w:pPr>
        <w:jc w:val="both"/>
        <w:rPr>
          <w:sz w:val="28"/>
          <w:szCs w:val="28"/>
          <w:lang w:val="uk-UA"/>
        </w:rPr>
      </w:pPr>
    </w:p>
    <w:p w14:paraId="498F814A" w14:textId="77777777" w:rsidR="002C2330" w:rsidRDefault="002C2330" w:rsidP="00395013">
      <w:pPr>
        <w:jc w:val="both"/>
        <w:rPr>
          <w:sz w:val="28"/>
          <w:szCs w:val="28"/>
          <w:lang w:val="uk-UA"/>
        </w:rPr>
      </w:pPr>
    </w:p>
    <w:p w14:paraId="215FE21B" w14:textId="77777777" w:rsidR="002C2330" w:rsidRDefault="002C2330" w:rsidP="00395013">
      <w:pPr>
        <w:jc w:val="both"/>
        <w:rPr>
          <w:sz w:val="28"/>
          <w:szCs w:val="28"/>
          <w:lang w:val="uk-UA"/>
        </w:rPr>
      </w:pPr>
    </w:p>
    <w:p w14:paraId="7671E0B3" w14:textId="77777777" w:rsidR="002C2330" w:rsidRDefault="002C2330" w:rsidP="00395013">
      <w:pPr>
        <w:jc w:val="both"/>
        <w:rPr>
          <w:sz w:val="28"/>
          <w:szCs w:val="28"/>
          <w:lang w:val="uk-UA"/>
        </w:rPr>
      </w:pPr>
    </w:p>
    <w:p w14:paraId="09C62A64" w14:textId="77777777" w:rsidR="002C2330" w:rsidRDefault="002C2330" w:rsidP="00395013">
      <w:pPr>
        <w:jc w:val="both"/>
        <w:rPr>
          <w:sz w:val="28"/>
          <w:szCs w:val="28"/>
          <w:lang w:val="uk-UA"/>
        </w:rPr>
      </w:pPr>
    </w:p>
    <w:p w14:paraId="1254FF72" w14:textId="77777777" w:rsidR="002C2330" w:rsidRDefault="002C2330" w:rsidP="00395013">
      <w:pPr>
        <w:jc w:val="both"/>
        <w:rPr>
          <w:sz w:val="28"/>
          <w:szCs w:val="28"/>
          <w:lang w:val="uk-UA"/>
        </w:rPr>
      </w:pPr>
    </w:p>
    <w:p w14:paraId="61D865F8" w14:textId="77777777" w:rsidR="002C2330" w:rsidRDefault="002C2330" w:rsidP="00395013">
      <w:pPr>
        <w:jc w:val="both"/>
        <w:rPr>
          <w:sz w:val="28"/>
          <w:szCs w:val="28"/>
          <w:lang w:val="uk-UA"/>
        </w:rPr>
      </w:pPr>
    </w:p>
    <w:p w14:paraId="45CCC5B7" w14:textId="77777777" w:rsidR="002C2330" w:rsidRDefault="002C2330" w:rsidP="00395013">
      <w:pPr>
        <w:jc w:val="both"/>
        <w:rPr>
          <w:sz w:val="28"/>
          <w:szCs w:val="28"/>
          <w:lang w:val="uk-UA"/>
        </w:rPr>
      </w:pPr>
    </w:p>
    <w:p w14:paraId="5BC9E987" w14:textId="77777777" w:rsidR="002C2330" w:rsidRDefault="002C2330" w:rsidP="00395013">
      <w:pPr>
        <w:jc w:val="both"/>
        <w:rPr>
          <w:sz w:val="28"/>
          <w:szCs w:val="28"/>
          <w:lang w:val="uk-UA"/>
        </w:rPr>
      </w:pPr>
    </w:p>
    <w:p w14:paraId="6C10B708" w14:textId="77777777" w:rsidR="002C2330" w:rsidRDefault="002C2330" w:rsidP="00395013">
      <w:pPr>
        <w:jc w:val="both"/>
        <w:rPr>
          <w:sz w:val="28"/>
          <w:szCs w:val="28"/>
          <w:lang w:val="uk-UA"/>
        </w:rPr>
      </w:pPr>
    </w:p>
    <w:p w14:paraId="584AA9B0" w14:textId="77777777" w:rsidR="002C2330" w:rsidRDefault="002C2330" w:rsidP="00395013">
      <w:pPr>
        <w:jc w:val="both"/>
        <w:rPr>
          <w:sz w:val="28"/>
          <w:szCs w:val="28"/>
          <w:lang w:val="uk-UA"/>
        </w:rPr>
      </w:pPr>
    </w:p>
    <w:p w14:paraId="435CA179" w14:textId="77777777" w:rsidR="002C2330" w:rsidRDefault="002C2330" w:rsidP="00395013">
      <w:pPr>
        <w:jc w:val="both"/>
        <w:rPr>
          <w:sz w:val="28"/>
          <w:szCs w:val="28"/>
          <w:lang w:val="uk-UA"/>
        </w:rPr>
      </w:pPr>
    </w:p>
    <w:p w14:paraId="53AB854F" w14:textId="77777777" w:rsidR="002C2330" w:rsidRDefault="002C2330" w:rsidP="00395013">
      <w:pPr>
        <w:jc w:val="both"/>
        <w:rPr>
          <w:sz w:val="28"/>
          <w:szCs w:val="28"/>
          <w:lang w:val="uk-UA"/>
        </w:rPr>
      </w:pPr>
    </w:p>
    <w:p w14:paraId="7626062E" w14:textId="77777777" w:rsidR="002C2330" w:rsidRDefault="002C2330" w:rsidP="00395013">
      <w:pPr>
        <w:jc w:val="both"/>
        <w:rPr>
          <w:sz w:val="28"/>
          <w:szCs w:val="28"/>
          <w:lang w:val="uk-UA"/>
        </w:rPr>
      </w:pPr>
    </w:p>
    <w:p w14:paraId="2BC814CA" w14:textId="77777777" w:rsidR="002C2330" w:rsidRDefault="002C2330" w:rsidP="00395013">
      <w:pPr>
        <w:jc w:val="both"/>
        <w:rPr>
          <w:sz w:val="28"/>
          <w:szCs w:val="28"/>
          <w:lang w:val="uk-UA"/>
        </w:rPr>
      </w:pPr>
    </w:p>
    <w:p w14:paraId="35D24973" w14:textId="77777777" w:rsidR="002C2330" w:rsidRDefault="002C2330" w:rsidP="00395013">
      <w:pPr>
        <w:jc w:val="both"/>
        <w:rPr>
          <w:sz w:val="28"/>
          <w:szCs w:val="28"/>
          <w:lang w:val="uk-UA"/>
        </w:rPr>
      </w:pPr>
    </w:p>
    <w:p w14:paraId="5F587FDE" w14:textId="77777777" w:rsidR="002C2330" w:rsidRDefault="002C2330" w:rsidP="00395013">
      <w:pPr>
        <w:jc w:val="both"/>
        <w:rPr>
          <w:sz w:val="28"/>
          <w:szCs w:val="28"/>
          <w:lang w:val="uk-UA"/>
        </w:rPr>
      </w:pPr>
    </w:p>
    <w:p w14:paraId="612E3F3D" w14:textId="77777777" w:rsidR="002C2330" w:rsidRDefault="002C2330" w:rsidP="00395013">
      <w:pPr>
        <w:jc w:val="both"/>
        <w:rPr>
          <w:sz w:val="28"/>
          <w:szCs w:val="28"/>
          <w:lang w:val="uk-UA"/>
        </w:rPr>
      </w:pPr>
    </w:p>
    <w:p w14:paraId="463CEDF6" w14:textId="77777777" w:rsidR="002C2330" w:rsidRDefault="002C2330" w:rsidP="00395013">
      <w:pPr>
        <w:jc w:val="both"/>
        <w:rPr>
          <w:sz w:val="28"/>
          <w:szCs w:val="28"/>
          <w:lang w:val="uk-UA"/>
        </w:rPr>
      </w:pPr>
    </w:p>
    <w:p w14:paraId="2A81D84D" w14:textId="77777777" w:rsidR="002C2330" w:rsidRDefault="002C2330" w:rsidP="00395013">
      <w:pPr>
        <w:jc w:val="both"/>
        <w:rPr>
          <w:sz w:val="28"/>
          <w:szCs w:val="28"/>
          <w:lang w:val="uk-UA"/>
        </w:rPr>
      </w:pPr>
    </w:p>
    <w:tbl>
      <w:tblPr>
        <w:tblStyle w:val="a6"/>
        <w:tblW w:w="0" w:type="auto"/>
        <w:tblLook w:val="04A0" w:firstRow="1" w:lastRow="0" w:firstColumn="1" w:lastColumn="0" w:noHBand="0" w:noVBand="1"/>
      </w:tblPr>
      <w:tblGrid>
        <w:gridCol w:w="1612"/>
        <w:gridCol w:w="507"/>
        <w:gridCol w:w="704"/>
        <w:gridCol w:w="1782"/>
        <w:gridCol w:w="262"/>
        <w:gridCol w:w="847"/>
        <w:gridCol w:w="630"/>
        <w:gridCol w:w="712"/>
        <w:gridCol w:w="522"/>
        <w:gridCol w:w="1767"/>
      </w:tblGrid>
      <w:tr w:rsidR="00C67355" w:rsidRPr="00C67355" w14:paraId="72B7D3AD" w14:textId="77777777" w:rsidTr="00EE733C">
        <w:tc>
          <w:tcPr>
            <w:tcW w:w="9345" w:type="dxa"/>
            <w:gridSpan w:val="10"/>
          </w:tcPr>
          <w:p w14:paraId="5253C4F5" w14:textId="77777777" w:rsidR="00C67355" w:rsidRPr="00C67355" w:rsidRDefault="00C67355" w:rsidP="00C67355">
            <w:pPr>
              <w:jc w:val="center"/>
              <w:rPr>
                <w:lang w:val="uk-UA"/>
              </w:rPr>
            </w:pPr>
            <w:r w:rsidRPr="00C67355">
              <w:rPr>
                <w:b/>
                <w:lang w:val="uk-UA"/>
              </w:rPr>
              <w:t>1. Загальна інформація</w:t>
            </w:r>
          </w:p>
        </w:tc>
      </w:tr>
      <w:tr w:rsidR="002C2330" w:rsidRPr="00C67355" w14:paraId="109ADBF8" w14:textId="77777777" w:rsidTr="00545A66">
        <w:tc>
          <w:tcPr>
            <w:tcW w:w="4548" w:type="dxa"/>
            <w:gridSpan w:val="4"/>
          </w:tcPr>
          <w:p w14:paraId="11408A8A" w14:textId="77777777" w:rsidR="002C2330" w:rsidRPr="00C67355" w:rsidRDefault="002C2330" w:rsidP="00EE1819">
            <w:pPr>
              <w:rPr>
                <w:b/>
                <w:lang w:val="uk-UA"/>
              </w:rPr>
            </w:pPr>
            <w:r w:rsidRPr="00C67355">
              <w:rPr>
                <w:b/>
                <w:lang w:val="uk-UA"/>
              </w:rPr>
              <w:t xml:space="preserve">Назва </w:t>
            </w:r>
            <w:r w:rsidR="00C67355" w:rsidRPr="00C67355">
              <w:rPr>
                <w:b/>
                <w:lang w:val="uk-UA"/>
              </w:rPr>
              <w:t>дисциплі</w:t>
            </w:r>
            <w:r w:rsidR="00EE1819" w:rsidRPr="00C67355">
              <w:rPr>
                <w:b/>
                <w:lang w:val="uk-UA"/>
              </w:rPr>
              <w:t>ни</w:t>
            </w:r>
          </w:p>
        </w:tc>
        <w:tc>
          <w:tcPr>
            <w:tcW w:w="4797" w:type="dxa"/>
            <w:gridSpan w:val="6"/>
          </w:tcPr>
          <w:p w14:paraId="740F78D1" w14:textId="6F66AB0A" w:rsidR="002C2330" w:rsidRPr="00EE733C" w:rsidRDefault="00821D1E" w:rsidP="00EE733C">
            <w:pPr>
              <w:rPr>
                <w:b/>
                <w:lang w:val="uk-UA"/>
              </w:rPr>
            </w:pPr>
            <w:r>
              <w:rPr>
                <w:b/>
                <w:lang w:val="uk-UA"/>
              </w:rPr>
              <w:t>Зовнішня політика країн ЦСЄ та ПСЄ</w:t>
            </w:r>
          </w:p>
        </w:tc>
      </w:tr>
      <w:tr w:rsidR="00071F79" w:rsidRPr="00C67355" w14:paraId="228633B5" w14:textId="77777777" w:rsidTr="00545A66">
        <w:tc>
          <w:tcPr>
            <w:tcW w:w="4548" w:type="dxa"/>
            <w:gridSpan w:val="4"/>
          </w:tcPr>
          <w:p w14:paraId="1FF57E41" w14:textId="77777777" w:rsidR="00071F79" w:rsidRPr="00071F79" w:rsidRDefault="00071F79" w:rsidP="00EE1819">
            <w:pPr>
              <w:rPr>
                <w:b/>
                <w:lang w:val="uk-UA"/>
              </w:rPr>
            </w:pPr>
            <w:proofErr w:type="spellStart"/>
            <w:r>
              <w:rPr>
                <w:b/>
                <w:lang w:val="en-US"/>
              </w:rPr>
              <w:t>Рівень</w:t>
            </w:r>
            <w:proofErr w:type="spellEnd"/>
            <w:r>
              <w:rPr>
                <w:b/>
                <w:lang w:val="en-US"/>
              </w:rPr>
              <w:t xml:space="preserve"> </w:t>
            </w:r>
            <w:proofErr w:type="spellStart"/>
            <w:r>
              <w:rPr>
                <w:b/>
                <w:lang w:val="en-US"/>
              </w:rPr>
              <w:t>вищої</w:t>
            </w:r>
            <w:proofErr w:type="spellEnd"/>
            <w:r>
              <w:rPr>
                <w:b/>
                <w:lang w:val="en-US"/>
              </w:rPr>
              <w:t xml:space="preserve"> </w:t>
            </w:r>
            <w:proofErr w:type="spellStart"/>
            <w:r>
              <w:rPr>
                <w:b/>
                <w:lang w:val="en-US"/>
              </w:rPr>
              <w:t>освіти</w:t>
            </w:r>
            <w:proofErr w:type="spellEnd"/>
            <w:r>
              <w:rPr>
                <w:b/>
                <w:lang w:val="en-US"/>
              </w:rPr>
              <w:t xml:space="preserve"> </w:t>
            </w:r>
          </w:p>
        </w:tc>
        <w:tc>
          <w:tcPr>
            <w:tcW w:w="4797" w:type="dxa"/>
            <w:gridSpan w:val="6"/>
          </w:tcPr>
          <w:p w14:paraId="27F95031" w14:textId="6779152B" w:rsidR="00071F79" w:rsidRPr="00C67355" w:rsidRDefault="00EE733C" w:rsidP="00395013">
            <w:pPr>
              <w:jc w:val="both"/>
              <w:rPr>
                <w:lang w:val="uk-UA"/>
              </w:rPr>
            </w:pPr>
            <w:r w:rsidRPr="00EE733C">
              <w:rPr>
                <w:lang w:val="uk-UA"/>
              </w:rPr>
              <w:t>Перший (бакалаврський) рівень</w:t>
            </w:r>
          </w:p>
        </w:tc>
      </w:tr>
      <w:tr w:rsidR="002C2330" w:rsidRPr="00C67355" w14:paraId="4ACE5E17" w14:textId="77777777" w:rsidTr="00545A66">
        <w:tc>
          <w:tcPr>
            <w:tcW w:w="4548" w:type="dxa"/>
            <w:gridSpan w:val="4"/>
          </w:tcPr>
          <w:p w14:paraId="117A5A4F" w14:textId="21ADC6F2" w:rsidR="002C2330" w:rsidRPr="00C67355" w:rsidRDefault="002C2330" w:rsidP="00EE1819">
            <w:pPr>
              <w:rPr>
                <w:b/>
                <w:lang w:val="uk-UA"/>
              </w:rPr>
            </w:pPr>
            <w:r w:rsidRPr="00C67355">
              <w:rPr>
                <w:b/>
                <w:lang w:val="uk-UA"/>
              </w:rPr>
              <w:t xml:space="preserve">Викладач </w:t>
            </w:r>
          </w:p>
        </w:tc>
        <w:tc>
          <w:tcPr>
            <w:tcW w:w="4797" w:type="dxa"/>
            <w:gridSpan w:val="6"/>
          </w:tcPr>
          <w:p w14:paraId="1DE73AFA" w14:textId="78D563C0" w:rsidR="002C2330" w:rsidRPr="00F8620B" w:rsidRDefault="00F8620B" w:rsidP="00395013">
            <w:pPr>
              <w:jc w:val="both"/>
              <w:rPr>
                <w:lang w:val="uk-UA"/>
              </w:rPr>
            </w:pPr>
            <w:r>
              <w:rPr>
                <w:lang w:val="uk-UA"/>
              </w:rPr>
              <w:t xml:space="preserve">Струтинська Тетяна Зіновіївна </w:t>
            </w:r>
          </w:p>
        </w:tc>
      </w:tr>
      <w:tr w:rsidR="002C2330" w:rsidRPr="00C67355" w14:paraId="7D651487" w14:textId="77777777" w:rsidTr="00545A66">
        <w:tc>
          <w:tcPr>
            <w:tcW w:w="4548" w:type="dxa"/>
            <w:gridSpan w:val="4"/>
          </w:tcPr>
          <w:p w14:paraId="69FC66F4" w14:textId="77777777" w:rsidR="002C2330" w:rsidRPr="00C67355" w:rsidRDefault="00EE1819" w:rsidP="00EE1819">
            <w:pPr>
              <w:rPr>
                <w:b/>
                <w:lang w:val="uk-UA"/>
              </w:rPr>
            </w:pPr>
            <w:r w:rsidRPr="00C67355">
              <w:rPr>
                <w:b/>
                <w:lang w:val="uk-UA"/>
              </w:rPr>
              <w:t>Контактний телефон викладача</w:t>
            </w:r>
          </w:p>
        </w:tc>
        <w:tc>
          <w:tcPr>
            <w:tcW w:w="4797" w:type="dxa"/>
            <w:gridSpan w:val="6"/>
          </w:tcPr>
          <w:p w14:paraId="13068D3D" w14:textId="207116EC" w:rsidR="002C2330" w:rsidRPr="00F8620B" w:rsidRDefault="00F8620B" w:rsidP="00395013">
            <w:pPr>
              <w:jc w:val="both"/>
              <w:rPr>
                <w:lang w:val="en-US"/>
              </w:rPr>
            </w:pPr>
            <w:r>
              <w:rPr>
                <w:lang w:val="en-US"/>
              </w:rPr>
              <w:t>+380975599132</w:t>
            </w:r>
          </w:p>
        </w:tc>
      </w:tr>
      <w:tr w:rsidR="007332CF" w:rsidRPr="00884AED" w14:paraId="4404F112" w14:textId="77777777" w:rsidTr="00545A66">
        <w:tc>
          <w:tcPr>
            <w:tcW w:w="4548" w:type="dxa"/>
            <w:gridSpan w:val="4"/>
          </w:tcPr>
          <w:p w14:paraId="29D1882A" w14:textId="77777777" w:rsidR="00EE733C" w:rsidRPr="00C67355" w:rsidRDefault="00EE733C" w:rsidP="00EE733C">
            <w:pPr>
              <w:rPr>
                <w:b/>
                <w:lang w:val="uk-UA"/>
              </w:rPr>
            </w:pPr>
            <w:r w:rsidRPr="00C67355">
              <w:rPr>
                <w:b/>
              </w:rPr>
              <w:t>E-mail</w:t>
            </w:r>
            <w:r w:rsidRPr="00C67355">
              <w:rPr>
                <w:b/>
                <w:lang w:val="en-US"/>
              </w:rPr>
              <w:t xml:space="preserve"> </w:t>
            </w:r>
            <w:proofErr w:type="spellStart"/>
            <w:r w:rsidRPr="00C67355">
              <w:rPr>
                <w:b/>
                <w:lang w:val="en-US"/>
              </w:rPr>
              <w:t>викладача</w:t>
            </w:r>
            <w:proofErr w:type="spellEnd"/>
          </w:p>
        </w:tc>
        <w:tc>
          <w:tcPr>
            <w:tcW w:w="4797" w:type="dxa"/>
            <w:gridSpan w:val="6"/>
          </w:tcPr>
          <w:p w14:paraId="66617651" w14:textId="27B9E5E2" w:rsidR="00EE733C" w:rsidRPr="00C67355" w:rsidRDefault="00EE733C" w:rsidP="00EE733C">
            <w:pPr>
              <w:jc w:val="both"/>
              <w:rPr>
                <w:lang w:val="uk-UA"/>
              </w:rPr>
            </w:pPr>
            <w:proofErr w:type="spellStart"/>
            <w:r>
              <w:rPr>
                <w:lang w:val="en-US"/>
              </w:rPr>
              <w:t>tetiana</w:t>
            </w:r>
            <w:proofErr w:type="spellEnd"/>
            <w:r w:rsidRPr="00EE733C">
              <w:rPr>
                <w:lang w:val="uk-UA"/>
              </w:rPr>
              <w:t>.</w:t>
            </w:r>
            <w:r>
              <w:rPr>
                <w:lang w:val="en-US"/>
              </w:rPr>
              <w:t>z</w:t>
            </w:r>
            <w:r w:rsidRPr="00EE733C">
              <w:rPr>
                <w:lang w:val="uk-UA"/>
              </w:rPr>
              <w:t>.</w:t>
            </w:r>
            <w:proofErr w:type="spellStart"/>
            <w:r>
              <w:rPr>
                <w:lang w:val="en-US"/>
              </w:rPr>
              <w:t>strutynska</w:t>
            </w:r>
            <w:proofErr w:type="spellEnd"/>
            <w:r w:rsidRPr="002F72DF">
              <w:rPr>
                <w:lang w:val="uk-UA"/>
              </w:rPr>
              <w:t>@pnu.edu.ua</w:t>
            </w:r>
          </w:p>
        </w:tc>
      </w:tr>
      <w:tr w:rsidR="00EE733C" w:rsidRPr="00C67355" w14:paraId="1E5DCEF0" w14:textId="77777777" w:rsidTr="00545A66">
        <w:tc>
          <w:tcPr>
            <w:tcW w:w="4548" w:type="dxa"/>
            <w:gridSpan w:val="4"/>
          </w:tcPr>
          <w:p w14:paraId="0CA10BBF" w14:textId="77777777" w:rsidR="00EE733C" w:rsidRPr="00C67355" w:rsidRDefault="00EE733C" w:rsidP="00EE733C">
            <w:pPr>
              <w:jc w:val="both"/>
              <w:rPr>
                <w:b/>
                <w:lang w:val="uk-UA"/>
              </w:rPr>
            </w:pPr>
            <w:r w:rsidRPr="00C67355">
              <w:rPr>
                <w:b/>
                <w:lang w:val="uk-UA"/>
              </w:rPr>
              <w:t>Формат дисципліни</w:t>
            </w:r>
          </w:p>
        </w:tc>
        <w:tc>
          <w:tcPr>
            <w:tcW w:w="4797" w:type="dxa"/>
            <w:gridSpan w:val="6"/>
          </w:tcPr>
          <w:p w14:paraId="69C69A01" w14:textId="73F05C7E" w:rsidR="00777431" w:rsidRDefault="00777431" w:rsidP="00777431">
            <w:pPr>
              <w:jc w:val="both"/>
              <w:rPr>
                <w:bCs/>
                <w:sz w:val="22"/>
                <w:szCs w:val="22"/>
                <w:lang w:val="uk-UA"/>
              </w:rPr>
            </w:pPr>
            <w:r>
              <w:rPr>
                <w:bCs/>
                <w:sz w:val="22"/>
                <w:szCs w:val="22"/>
                <w:lang w:val="uk-UA"/>
              </w:rPr>
              <w:t>Цикл загальної  підготовки</w:t>
            </w:r>
          </w:p>
          <w:p w14:paraId="194C4773" w14:textId="1B5B19D2" w:rsidR="00EE733C" w:rsidRPr="00777431" w:rsidRDefault="00777431" w:rsidP="00777431">
            <w:pPr>
              <w:jc w:val="both"/>
            </w:pPr>
            <w:r>
              <w:rPr>
                <w:bCs/>
                <w:sz w:val="22"/>
                <w:szCs w:val="22"/>
                <w:lang w:val="uk-UA"/>
              </w:rPr>
              <w:t>Вибіркова дисципліна</w:t>
            </w:r>
          </w:p>
        </w:tc>
      </w:tr>
      <w:tr w:rsidR="00EE733C" w:rsidRPr="00C67355" w14:paraId="455E1ED5" w14:textId="77777777" w:rsidTr="00545A66">
        <w:tc>
          <w:tcPr>
            <w:tcW w:w="4548" w:type="dxa"/>
            <w:gridSpan w:val="4"/>
          </w:tcPr>
          <w:p w14:paraId="0FD87D98" w14:textId="77777777" w:rsidR="00EE733C" w:rsidRPr="00C67355" w:rsidRDefault="00EE733C" w:rsidP="00EE733C">
            <w:pPr>
              <w:jc w:val="both"/>
              <w:rPr>
                <w:b/>
                <w:lang w:val="uk-UA"/>
              </w:rPr>
            </w:pPr>
            <w:r w:rsidRPr="00C67355">
              <w:rPr>
                <w:b/>
                <w:lang w:val="uk-UA"/>
              </w:rPr>
              <w:t>Обсяг дисципліни</w:t>
            </w:r>
          </w:p>
        </w:tc>
        <w:tc>
          <w:tcPr>
            <w:tcW w:w="4797" w:type="dxa"/>
            <w:gridSpan w:val="6"/>
          </w:tcPr>
          <w:p w14:paraId="7F56F0BA" w14:textId="737FB883" w:rsidR="00EE733C" w:rsidRPr="00C67355" w:rsidRDefault="00EE733C" w:rsidP="00EE733C">
            <w:pPr>
              <w:jc w:val="both"/>
              <w:rPr>
                <w:lang w:val="uk-UA"/>
              </w:rPr>
            </w:pPr>
            <w:r w:rsidRPr="002F72DF">
              <w:rPr>
                <w:lang w:val="uk-UA"/>
              </w:rPr>
              <w:t>3 кредити</w:t>
            </w:r>
          </w:p>
        </w:tc>
      </w:tr>
      <w:tr w:rsidR="007332CF" w:rsidRPr="00884AED" w14:paraId="0C73333A" w14:textId="77777777" w:rsidTr="00545A66">
        <w:tc>
          <w:tcPr>
            <w:tcW w:w="4548" w:type="dxa"/>
            <w:gridSpan w:val="4"/>
          </w:tcPr>
          <w:p w14:paraId="46D1B69B" w14:textId="77777777" w:rsidR="00EE733C" w:rsidRPr="00C67355" w:rsidRDefault="00EE733C" w:rsidP="00EE733C">
            <w:pPr>
              <w:jc w:val="both"/>
              <w:rPr>
                <w:b/>
                <w:lang w:val="uk-UA"/>
              </w:rPr>
            </w:pPr>
            <w:r w:rsidRPr="00C67355">
              <w:rPr>
                <w:b/>
                <w:lang w:val="uk-UA"/>
              </w:rPr>
              <w:t>Посилання на сайт дистанційного навчання</w:t>
            </w:r>
          </w:p>
        </w:tc>
        <w:tc>
          <w:tcPr>
            <w:tcW w:w="4797" w:type="dxa"/>
            <w:gridSpan w:val="6"/>
          </w:tcPr>
          <w:p w14:paraId="7657415B" w14:textId="23A6975F" w:rsidR="00EE733C" w:rsidRPr="00C67355" w:rsidRDefault="00EE733C" w:rsidP="00EE733C">
            <w:pPr>
              <w:jc w:val="both"/>
              <w:rPr>
                <w:lang w:val="uk-UA"/>
              </w:rPr>
            </w:pPr>
            <w:r>
              <w:rPr>
                <w:lang w:val="uk-UA"/>
              </w:rPr>
              <w:t>http://www.d-learn.p</w:t>
            </w:r>
            <w:r>
              <w:rPr>
                <w:lang w:val="en-US"/>
              </w:rPr>
              <w:t>n</w:t>
            </w:r>
            <w:r>
              <w:rPr>
                <w:lang w:val="uk-UA"/>
              </w:rPr>
              <w:t>u.</w:t>
            </w:r>
            <w:proofErr w:type="spellStart"/>
            <w:r>
              <w:rPr>
                <w:lang w:val="en-US"/>
              </w:rPr>
              <w:t>edu</w:t>
            </w:r>
            <w:proofErr w:type="spellEnd"/>
            <w:r>
              <w:rPr>
                <w:lang w:val="uk-UA"/>
              </w:rPr>
              <w:t>.</w:t>
            </w:r>
            <w:proofErr w:type="spellStart"/>
            <w:r>
              <w:rPr>
                <w:lang w:val="uk-UA"/>
              </w:rPr>
              <w:t>ua</w:t>
            </w:r>
            <w:proofErr w:type="spellEnd"/>
          </w:p>
        </w:tc>
      </w:tr>
      <w:tr w:rsidR="00EE733C" w:rsidRPr="00C67355" w14:paraId="6A42BB84" w14:textId="77777777" w:rsidTr="00545A66">
        <w:tc>
          <w:tcPr>
            <w:tcW w:w="4548" w:type="dxa"/>
            <w:gridSpan w:val="4"/>
          </w:tcPr>
          <w:p w14:paraId="3A80F297" w14:textId="77777777" w:rsidR="00EE733C" w:rsidRPr="00C67355" w:rsidRDefault="00EE733C" w:rsidP="00EE733C">
            <w:pPr>
              <w:jc w:val="both"/>
              <w:rPr>
                <w:b/>
                <w:lang w:val="uk-UA"/>
              </w:rPr>
            </w:pPr>
            <w:r w:rsidRPr="00C67355">
              <w:rPr>
                <w:b/>
                <w:lang w:val="uk-UA"/>
              </w:rPr>
              <w:t>Консультації</w:t>
            </w:r>
          </w:p>
        </w:tc>
        <w:tc>
          <w:tcPr>
            <w:tcW w:w="4797" w:type="dxa"/>
            <w:gridSpan w:val="6"/>
          </w:tcPr>
          <w:p w14:paraId="7FE75F5F" w14:textId="61E69D0F" w:rsidR="00EE733C" w:rsidRPr="00C67355" w:rsidRDefault="00EE733C" w:rsidP="00EE733C">
            <w:pPr>
              <w:jc w:val="both"/>
              <w:rPr>
                <w:lang w:val="uk-UA"/>
              </w:rPr>
            </w:pPr>
            <w:r w:rsidRPr="002F72DF">
              <w:rPr>
                <w:lang w:val="uk-UA"/>
              </w:rPr>
              <w:t>2 год на тиждень</w:t>
            </w:r>
          </w:p>
        </w:tc>
      </w:tr>
      <w:tr w:rsidR="00EE733C" w:rsidRPr="00C67355" w14:paraId="08EBE48E" w14:textId="77777777" w:rsidTr="00EE733C">
        <w:tc>
          <w:tcPr>
            <w:tcW w:w="9345" w:type="dxa"/>
            <w:gridSpan w:val="10"/>
          </w:tcPr>
          <w:p w14:paraId="1D20A879" w14:textId="77777777" w:rsidR="00EE733C" w:rsidRPr="00C67355" w:rsidRDefault="00EE733C" w:rsidP="00EE733C">
            <w:pPr>
              <w:jc w:val="center"/>
              <w:rPr>
                <w:lang w:val="uk-UA"/>
              </w:rPr>
            </w:pPr>
            <w:r w:rsidRPr="00C67355">
              <w:rPr>
                <w:b/>
                <w:lang w:val="uk-UA"/>
              </w:rPr>
              <w:t>2. А</w:t>
            </w:r>
            <w:proofErr w:type="spellStart"/>
            <w:r w:rsidRPr="00C67355">
              <w:rPr>
                <w:b/>
              </w:rPr>
              <w:t>нотація</w:t>
            </w:r>
            <w:proofErr w:type="spellEnd"/>
            <w:r w:rsidRPr="00C67355">
              <w:rPr>
                <w:b/>
              </w:rPr>
              <w:t xml:space="preserve"> до курсу</w:t>
            </w:r>
          </w:p>
        </w:tc>
      </w:tr>
      <w:tr w:rsidR="00EE733C" w:rsidRPr="00454A0E" w14:paraId="4672A7A4" w14:textId="77777777" w:rsidTr="00EE733C">
        <w:tc>
          <w:tcPr>
            <w:tcW w:w="9345" w:type="dxa"/>
            <w:gridSpan w:val="10"/>
          </w:tcPr>
          <w:p w14:paraId="2D41F02F" w14:textId="77777777" w:rsidR="00454A0E" w:rsidRDefault="00335C22" w:rsidP="00454A0E">
            <w:pPr>
              <w:autoSpaceDE w:val="0"/>
              <w:autoSpaceDN w:val="0"/>
              <w:adjustRightInd w:val="0"/>
              <w:jc w:val="both"/>
              <w:rPr>
                <w:szCs w:val="28"/>
                <w:lang w:val="uk-UA"/>
              </w:rPr>
            </w:pPr>
            <w:r w:rsidRPr="00335C22">
              <w:rPr>
                <w:lang w:val="uk-UA"/>
              </w:rPr>
              <w:t>Вибіркова навчальна дисципліна «</w:t>
            </w:r>
            <w:r w:rsidR="00821D1E">
              <w:rPr>
                <w:lang w:val="uk-UA"/>
              </w:rPr>
              <w:t>Зовнішня політика країн ЦСЄ та ПСЄ</w:t>
            </w:r>
            <w:r w:rsidRPr="00335C22">
              <w:rPr>
                <w:lang w:val="uk-UA"/>
              </w:rPr>
              <w:t>» складена відповідно до освітньо</w:t>
            </w:r>
            <w:r>
              <w:rPr>
                <w:lang w:val="uk-UA"/>
              </w:rPr>
              <w:t>ї</w:t>
            </w:r>
            <w:r w:rsidRPr="00335C22">
              <w:rPr>
                <w:lang w:val="uk-UA"/>
              </w:rPr>
              <w:t xml:space="preserve"> програми підготовки </w:t>
            </w:r>
            <w:r>
              <w:rPr>
                <w:lang w:val="uk-UA"/>
              </w:rPr>
              <w:t>бакалаврів</w:t>
            </w:r>
            <w:r w:rsidRPr="00335C22">
              <w:rPr>
                <w:lang w:val="uk-UA"/>
              </w:rPr>
              <w:t xml:space="preserve"> спеціальності 291 «Міжнародні відносини, суспільні комунікації та регіональні студії». Вивчаючи дану дисципліну, студенти одержать інформацію</w:t>
            </w:r>
            <w:r>
              <w:rPr>
                <w:lang w:val="uk-UA"/>
              </w:rPr>
              <w:t xml:space="preserve"> про </w:t>
            </w:r>
            <w:r w:rsidR="007F6631">
              <w:rPr>
                <w:lang w:val="uk-UA"/>
              </w:rPr>
              <w:t>к</w:t>
            </w:r>
            <w:r w:rsidR="007F6631" w:rsidRPr="007F6631">
              <w:rPr>
                <w:szCs w:val="28"/>
                <w:lang w:val="uk-UA"/>
              </w:rPr>
              <w:t>раїни Центрально-</w:t>
            </w:r>
            <w:proofErr w:type="spellStart"/>
            <w:r w:rsidR="007F6631" w:rsidRPr="007F6631">
              <w:rPr>
                <w:szCs w:val="28"/>
                <w:lang w:val="uk-UA"/>
              </w:rPr>
              <w:t>Cхідної</w:t>
            </w:r>
            <w:proofErr w:type="spellEnd"/>
            <w:r w:rsidR="007F6631" w:rsidRPr="007F6631">
              <w:rPr>
                <w:szCs w:val="28"/>
                <w:lang w:val="uk-UA"/>
              </w:rPr>
              <w:t xml:space="preserve"> та Південно-Східної Європи у міжнародних відносинах з кінця XIX ст. </w:t>
            </w:r>
            <w:r w:rsidR="007F6631">
              <w:rPr>
                <w:szCs w:val="28"/>
                <w:lang w:val="uk-UA"/>
              </w:rPr>
              <w:t>аж до сучасності</w:t>
            </w:r>
            <w:r w:rsidR="00454A0E">
              <w:rPr>
                <w:szCs w:val="28"/>
                <w:lang w:val="uk-UA"/>
              </w:rPr>
              <w:t>.</w:t>
            </w:r>
          </w:p>
          <w:p w14:paraId="5CABD0B5" w14:textId="2A5C2D48" w:rsidR="00EE733C" w:rsidRPr="00C67355" w:rsidRDefault="00335C22" w:rsidP="00454A0E">
            <w:pPr>
              <w:autoSpaceDE w:val="0"/>
              <w:autoSpaceDN w:val="0"/>
              <w:adjustRightInd w:val="0"/>
              <w:jc w:val="both"/>
              <w:rPr>
                <w:lang w:val="uk-UA"/>
              </w:rPr>
            </w:pPr>
            <w:r w:rsidRPr="00335C22">
              <w:rPr>
                <w:lang w:val="uk-UA"/>
              </w:rPr>
              <w:t xml:space="preserve">Підсумковий контроль – </w:t>
            </w:r>
            <w:r w:rsidR="00821D1E">
              <w:rPr>
                <w:lang w:val="uk-UA"/>
              </w:rPr>
              <w:t>екзамен.</w:t>
            </w:r>
          </w:p>
        </w:tc>
      </w:tr>
      <w:tr w:rsidR="00EE733C" w:rsidRPr="00C67355" w14:paraId="120BAB60" w14:textId="77777777" w:rsidTr="00EE733C">
        <w:tc>
          <w:tcPr>
            <w:tcW w:w="9345" w:type="dxa"/>
            <w:gridSpan w:val="10"/>
          </w:tcPr>
          <w:p w14:paraId="37960A08" w14:textId="77777777" w:rsidR="00EE733C" w:rsidRPr="00C67355" w:rsidRDefault="00EE733C" w:rsidP="00EE733C">
            <w:pPr>
              <w:jc w:val="center"/>
              <w:rPr>
                <w:lang w:val="uk-UA"/>
              </w:rPr>
            </w:pPr>
            <w:r w:rsidRPr="00C67355">
              <w:rPr>
                <w:b/>
                <w:lang w:val="uk-UA"/>
              </w:rPr>
              <w:t xml:space="preserve">3. </w:t>
            </w:r>
            <w:r w:rsidRPr="00C67355">
              <w:rPr>
                <w:b/>
              </w:rPr>
              <w:t xml:space="preserve">Мета </w:t>
            </w:r>
            <w:r>
              <w:rPr>
                <w:b/>
                <w:lang w:val="uk-UA"/>
              </w:rPr>
              <w:t xml:space="preserve">та цілі </w:t>
            </w:r>
            <w:r w:rsidRPr="00C67355">
              <w:rPr>
                <w:b/>
              </w:rPr>
              <w:t>курсу</w:t>
            </w:r>
            <w:r>
              <w:rPr>
                <w:b/>
                <w:lang w:val="uk-UA"/>
              </w:rPr>
              <w:t xml:space="preserve"> </w:t>
            </w:r>
          </w:p>
        </w:tc>
      </w:tr>
      <w:tr w:rsidR="00EE733C" w:rsidRPr="00C67355" w14:paraId="5A2426C2" w14:textId="77777777" w:rsidTr="00EE733C">
        <w:tc>
          <w:tcPr>
            <w:tcW w:w="9345" w:type="dxa"/>
            <w:gridSpan w:val="10"/>
          </w:tcPr>
          <w:p w14:paraId="64BA4CE0" w14:textId="0D59CFF2" w:rsidR="00EE733C" w:rsidRPr="006A6C0F" w:rsidRDefault="006A6C0F" w:rsidP="006A6C0F">
            <w:pPr>
              <w:autoSpaceDE w:val="0"/>
              <w:autoSpaceDN w:val="0"/>
              <w:adjustRightInd w:val="0"/>
              <w:jc w:val="both"/>
              <w:rPr>
                <w:szCs w:val="28"/>
              </w:rPr>
            </w:pPr>
            <w:r w:rsidRPr="00767208">
              <w:rPr>
                <w:szCs w:val="28"/>
                <w:lang w:val="uk-UA"/>
              </w:rPr>
              <w:t>Метою викладання навчальної дисципліни “</w:t>
            </w:r>
            <w:r w:rsidR="00821D1E">
              <w:rPr>
                <w:szCs w:val="28"/>
                <w:lang w:val="uk-UA"/>
              </w:rPr>
              <w:t>Зовнішня політика країн ЦСЄ та ПСЄ</w:t>
            </w:r>
            <w:r>
              <w:rPr>
                <w:szCs w:val="28"/>
              </w:rPr>
              <w:t xml:space="preserve">” є </w:t>
            </w:r>
            <w:proofErr w:type="spellStart"/>
            <w:r>
              <w:rPr>
                <w:szCs w:val="28"/>
              </w:rPr>
              <w:t>глибоке</w:t>
            </w:r>
            <w:proofErr w:type="spellEnd"/>
            <w:r>
              <w:rPr>
                <w:szCs w:val="28"/>
              </w:rPr>
              <w:t xml:space="preserve"> </w:t>
            </w:r>
            <w:proofErr w:type="spellStart"/>
            <w:r>
              <w:rPr>
                <w:szCs w:val="28"/>
              </w:rPr>
              <w:t>усвідомлення</w:t>
            </w:r>
            <w:proofErr w:type="spellEnd"/>
            <w:r>
              <w:rPr>
                <w:szCs w:val="28"/>
              </w:rPr>
              <w:t xml:space="preserve"> студентами </w:t>
            </w:r>
            <w:proofErr w:type="spellStart"/>
            <w:r>
              <w:rPr>
                <w:szCs w:val="28"/>
              </w:rPr>
              <w:t>особливостей</w:t>
            </w:r>
            <w:proofErr w:type="spellEnd"/>
            <w:r>
              <w:rPr>
                <w:szCs w:val="28"/>
              </w:rPr>
              <w:t xml:space="preserve"> </w:t>
            </w:r>
            <w:r w:rsidR="007F6631" w:rsidRPr="007F6631">
              <w:rPr>
                <w:szCs w:val="28"/>
              </w:rPr>
              <w:t>принцип</w:t>
            </w:r>
            <w:proofErr w:type="spellStart"/>
            <w:r w:rsidR="007F6631">
              <w:rPr>
                <w:szCs w:val="28"/>
                <w:lang w:val="uk-UA"/>
              </w:rPr>
              <w:t>ів</w:t>
            </w:r>
            <w:proofErr w:type="spellEnd"/>
            <w:r w:rsidR="007F6631" w:rsidRPr="007F6631">
              <w:rPr>
                <w:szCs w:val="28"/>
              </w:rPr>
              <w:t xml:space="preserve"> й </w:t>
            </w:r>
            <w:proofErr w:type="spellStart"/>
            <w:r w:rsidR="007F6631" w:rsidRPr="007F6631">
              <w:rPr>
                <w:szCs w:val="28"/>
              </w:rPr>
              <w:t>основн</w:t>
            </w:r>
            <w:r w:rsidR="007F6631">
              <w:rPr>
                <w:szCs w:val="28"/>
                <w:lang w:val="uk-UA"/>
              </w:rPr>
              <w:t>их</w:t>
            </w:r>
            <w:proofErr w:type="spellEnd"/>
            <w:r w:rsidR="007F6631" w:rsidRPr="007F6631">
              <w:rPr>
                <w:szCs w:val="28"/>
              </w:rPr>
              <w:t xml:space="preserve"> рис </w:t>
            </w:r>
            <w:proofErr w:type="spellStart"/>
            <w:r w:rsidR="007F6631" w:rsidRPr="007F6631">
              <w:rPr>
                <w:szCs w:val="28"/>
              </w:rPr>
              <w:t>зовнішньої</w:t>
            </w:r>
            <w:proofErr w:type="spellEnd"/>
            <w:r w:rsidR="007F6631" w:rsidRPr="007F6631">
              <w:rPr>
                <w:szCs w:val="28"/>
              </w:rPr>
              <w:t xml:space="preserve"> </w:t>
            </w:r>
            <w:proofErr w:type="spellStart"/>
            <w:r w:rsidR="007F6631" w:rsidRPr="007F6631">
              <w:rPr>
                <w:szCs w:val="28"/>
              </w:rPr>
              <w:t>політики</w:t>
            </w:r>
            <w:proofErr w:type="spellEnd"/>
            <w:r w:rsidR="007F6631" w:rsidRPr="007F6631">
              <w:rPr>
                <w:szCs w:val="28"/>
              </w:rPr>
              <w:t xml:space="preserve"> </w:t>
            </w:r>
            <w:proofErr w:type="spellStart"/>
            <w:r w:rsidR="007F6631" w:rsidRPr="007F6631">
              <w:rPr>
                <w:szCs w:val="28"/>
              </w:rPr>
              <w:t>країн</w:t>
            </w:r>
            <w:proofErr w:type="spellEnd"/>
            <w:r w:rsidR="007F6631" w:rsidRPr="007F6631">
              <w:rPr>
                <w:szCs w:val="28"/>
              </w:rPr>
              <w:t xml:space="preserve"> </w:t>
            </w:r>
            <w:proofErr w:type="spellStart"/>
            <w:r w:rsidR="007F6631" w:rsidRPr="007F6631">
              <w:rPr>
                <w:szCs w:val="28"/>
              </w:rPr>
              <w:t>цих</w:t>
            </w:r>
            <w:proofErr w:type="spellEnd"/>
            <w:r w:rsidR="007F6631" w:rsidRPr="007F6631">
              <w:rPr>
                <w:szCs w:val="28"/>
              </w:rPr>
              <w:t xml:space="preserve"> </w:t>
            </w:r>
            <w:proofErr w:type="spellStart"/>
            <w:r w:rsidR="007F6631" w:rsidRPr="007F6631">
              <w:rPr>
                <w:szCs w:val="28"/>
              </w:rPr>
              <w:t>двох</w:t>
            </w:r>
            <w:proofErr w:type="spellEnd"/>
            <w:r w:rsidR="007F6631" w:rsidRPr="007F6631">
              <w:rPr>
                <w:szCs w:val="28"/>
              </w:rPr>
              <w:t xml:space="preserve"> </w:t>
            </w:r>
            <w:proofErr w:type="spellStart"/>
            <w:r w:rsidR="007F6631" w:rsidRPr="007F6631">
              <w:rPr>
                <w:szCs w:val="28"/>
              </w:rPr>
              <w:t>регіонів</w:t>
            </w:r>
            <w:proofErr w:type="spellEnd"/>
            <w:r w:rsidR="007F6631" w:rsidRPr="007F6631">
              <w:rPr>
                <w:szCs w:val="28"/>
              </w:rPr>
              <w:t xml:space="preserve">, </w:t>
            </w:r>
            <w:proofErr w:type="spellStart"/>
            <w:r w:rsidR="007F6631" w:rsidRPr="007F6631">
              <w:rPr>
                <w:szCs w:val="28"/>
              </w:rPr>
              <w:t>розкрити</w:t>
            </w:r>
            <w:proofErr w:type="spellEnd"/>
            <w:r w:rsidR="007F6631" w:rsidRPr="007F6631">
              <w:rPr>
                <w:szCs w:val="28"/>
              </w:rPr>
              <w:t xml:space="preserve"> </w:t>
            </w:r>
            <w:proofErr w:type="spellStart"/>
            <w:r w:rsidR="007F6631" w:rsidRPr="007F6631">
              <w:rPr>
                <w:szCs w:val="28"/>
              </w:rPr>
              <w:t>чинники</w:t>
            </w:r>
            <w:proofErr w:type="spellEnd"/>
            <w:r w:rsidR="007F6631" w:rsidRPr="007F6631">
              <w:rPr>
                <w:szCs w:val="28"/>
              </w:rPr>
              <w:t xml:space="preserve">, </w:t>
            </w:r>
            <w:proofErr w:type="spellStart"/>
            <w:r w:rsidR="007F6631" w:rsidRPr="007F6631">
              <w:rPr>
                <w:szCs w:val="28"/>
              </w:rPr>
              <w:t>що</w:t>
            </w:r>
            <w:proofErr w:type="spellEnd"/>
            <w:r w:rsidR="007F6631" w:rsidRPr="007F6631">
              <w:rPr>
                <w:szCs w:val="28"/>
              </w:rPr>
              <w:t xml:space="preserve"> </w:t>
            </w:r>
            <w:proofErr w:type="spellStart"/>
            <w:r w:rsidR="007F6631" w:rsidRPr="007F6631">
              <w:rPr>
                <w:szCs w:val="28"/>
              </w:rPr>
              <w:t>впливають</w:t>
            </w:r>
            <w:proofErr w:type="spellEnd"/>
            <w:r w:rsidR="007F6631" w:rsidRPr="007F6631">
              <w:rPr>
                <w:szCs w:val="28"/>
              </w:rPr>
              <w:t xml:space="preserve"> на </w:t>
            </w:r>
            <w:proofErr w:type="spellStart"/>
            <w:r w:rsidR="007F6631" w:rsidRPr="007F6631">
              <w:rPr>
                <w:szCs w:val="28"/>
              </w:rPr>
              <w:t>її</w:t>
            </w:r>
            <w:proofErr w:type="spellEnd"/>
            <w:r w:rsidR="007F6631" w:rsidRPr="007F6631">
              <w:rPr>
                <w:szCs w:val="28"/>
              </w:rPr>
              <w:t xml:space="preserve"> </w:t>
            </w:r>
            <w:proofErr w:type="spellStart"/>
            <w:r w:rsidR="007F6631" w:rsidRPr="007F6631">
              <w:rPr>
                <w:szCs w:val="28"/>
              </w:rPr>
              <w:t>формування</w:t>
            </w:r>
            <w:proofErr w:type="spellEnd"/>
            <w:r w:rsidR="007F6631" w:rsidRPr="007F6631">
              <w:rPr>
                <w:szCs w:val="28"/>
              </w:rPr>
              <w:t xml:space="preserve">, </w:t>
            </w:r>
            <w:proofErr w:type="spellStart"/>
            <w:r w:rsidR="007F6631" w:rsidRPr="007F6631">
              <w:rPr>
                <w:szCs w:val="28"/>
              </w:rPr>
              <w:t>еволюцію</w:t>
            </w:r>
            <w:proofErr w:type="spellEnd"/>
            <w:r w:rsidR="007F6631" w:rsidRPr="007F6631">
              <w:rPr>
                <w:szCs w:val="28"/>
              </w:rPr>
              <w:t xml:space="preserve"> та </w:t>
            </w:r>
            <w:proofErr w:type="spellStart"/>
            <w:r w:rsidR="007F6631" w:rsidRPr="007F6631">
              <w:rPr>
                <w:szCs w:val="28"/>
              </w:rPr>
              <w:t>перспективи</w:t>
            </w:r>
            <w:proofErr w:type="spellEnd"/>
            <w:r w:rsidR="007F6631" w:rsidRPr="007F6631">
              <w:rPr>
                <w:szCs w:val="28"/>
              </w:rPr>
              <w:t xml:space="preserve"> </w:t>
            </w:r>
            <w:proofErr w:type="spellStart"/>
            <w:r w:rsidR="007F6631" w:rsidRPr="007F6631">
              <w:rPr>
                <w:szCs w:val="28"/>
              </w:rPr>
              <w:t>реалізації</w:t>
            </w:r>
            <w:proofErr w:type="spellEnd"/>
            <w:r w:rsidR="007F6631" w:rsidRPr="007F6631">
              <w:rPr>
                <w:szCs w:val="28"/>
              </w:rPr>
              <w:t xml:space="preserve"> </w:t>
            </w:r>
            <w:proofErr w:type="spellStart"/>
            <w:r w:rsidR="007F6631" w:rsidRPr="007F6631">
              <w:rPr>
                <w:szCs w:val="28"/>
              </w:rPr>
              <w:t>цілей</w:t>
            </w:r>
            <w:proofErr w:type="spellEnd"/>
            <w:r w:rsidR="007F6631" w:rsidRPr="007F6631">
              <w:rPr>
                <w:szCs w:val="28"/>
              </w:rPr>
              <w:t>.</w:t>
            </w:r>
            <w:r>
              <w:rPr>
                <w:szCs w:val="28"/>
              </w:rPr>
              <w:t xml:space="preserve"> </w:t>
            </w:r>
            <w:proofErr w:type="spellStart"/>
            <w:r>
              <w:rPr>
                <w:szCs w:val="28"/>
              </w:rPr>
              <w:t>Основними</w:t>
            </w:r>
            <w:proofErr w:type="spellEnd"/>
            <w:r>
              <w:rPr>
                <w:szCs w:val="28"/>
              </w:rPr>
              <w:t xml:space="preserve"> </w:t>
            </w:r>
            <w:proofErr w:type="spellStart"/>
            <w:r>
              <w:rPr>
                <w:szCs w:val="28"/>
              </w:rPr>
              <w:t>завданнями</w:t>
            </w:r>
            <w:proofErr w:type="spellEnd"/>
            <w:r>
              <w:rPr>
                <w:szCs w:val="28"/>
              </w:rPr>
              <w:t xml:space="preserve"> </w:t>
            </w:r>
            <w:proofErr w:type="spellStart"/>
            <w:r>
              <w:rPr>
                <w:szCs w:val="28"/>
              </w:rPr>
              <w:t>вивчення</w:t>
            </w:r>
            <w:proofErr w:type="spellEnd"/>
            <w:r>
              <w:rPr>
                <w:szCs w:val="28"/>
              </w:rPr>
              <w:t xml:space="preserve"> </w:t>
            </w:r>
            <w:proofErr w:type="spellStart"/>
            <w:r>
              <w:rPr>
                <w:szCs w:val="28"/>
              </w:rPr>
              <w:t>дисципліни</w:t>
            </w:r>
            <w:proofErr w:type="spellEnd"/>
            <w:r>
              <w:rPr>
                <w:szCs w:val="28"/>
              </w:rPr>
              <w:t xml:space="preserve"> “</w:t>
            </w:r>
            <w:proofErr w:type="spellStart"/>
            <w:r w:rsidR="00821D1E">
              <w:rPr>
                <w:szCs w:val="28"/>
              </w:rPr>
              <w:t>Зовнішня</w:t>
            </w:r>
            <w:proofErr w:type="spellEnd"/>
            <w:r w:rsidR="00821D1E">
              <w:rPr>
                <w:szCs w:val="28"/>
              </w:rPr>
              <w:t xml:space="preserve"> </w:t>
            </w:r>
            <w:proofErr w:type="spellStart"/>
            <w:r w:rsidR="00821D1E">
              <w:rPr>
                <w:szCs w:val="28"/>
              </w:rPr>
              <w:t>політика</w:t>
            </w:r>
            <w:proofErr w:type="spellEnd"/>
            <w:r w:rsidR="00821D1E">
              <w:rPr>
                <w:szCs w:val="28"/>
              </w:rPr>
              <w:t xml:space="preserve"> </w:t>
            </w:r>
            <w:proofErr w:type="spellStart"/>
            <w:r w:rsidR="00821D1E">
              <w:rPr>
                <w:szCs w:val="28"/>
              </w:rPr>
              <w:t>країн</w:t>
            </w:r>
            <w:proofErr w:type="spellEnd"/>
            <w:r w:rsidR="00821D1E">
              <w:rPr>
                <w:szCs w:val="28"/>
              </w:rPr>
              <w:t xml:space="preserve"> ЦСЄ та ПСЄ</w:t>
            </w:r>
            <w:r>
              <w:rPr>
                <w:szCs w:val="28"/>
              </w:rPr>
              <w:t xml:space="preserve">” </w:t>
            </w:r>
            <w:proofErr w:type="spellStart"/>
            <w:r>
              <w:rPr>
                <w:szCs w:val="28"/>
              </w:rPr>
              <w:t>дати</w:t>
            </w:r>
            <w:proofErr w:type="spellEnd"/>
            <w:r>
              <w:rPr>
                <w:szCs w:val="28"/>
              </w:rPr>
              <w:t xml:space="preserve"> студентам </w:t>
            </w:r>
            <w:proofErr w:type="spellStart"/>
            <w:r>
              <w:rPr>
                <w:szCs w:val="28"/>
              </w:rPr>
              <w:t>цілісні</w:t>
            </w:r>
            <w:proofErr w:type="spellEnd"/>
            <w:r>
              <w:rPr>
                <w:szCs w:val="28"/>
              </w:rPr>
              <w:t xml:space="preserve"> й </w:t>
            </w:r>
            <w:proofErr w:type="spellStart"/>
            <w:r>
              <w:rPr>
                <w:szCs w:val="28"/>
              </w:rPr>
              <w:t>систематизовані</w:t>
            </w:r>
            <w:proofErr w:type="spellEnd"/>
            <w:r>
              <w:rPr>
                <w:szCs w:val="28"/>
              </w:rPr>
              <w:t xml:space="preserve"> </w:t>
            </w:r>
            <w:proofErr w:type="spellStart"/>
            <w:r>
              <w:rPr>
                <w:szCs w:val="28"/>
              </w:rPr>
              <w:t>знання</w:t>
            </w:r>
            <w:proofErr w:type="spellEnd"/>
            <w:r>
              <w:rPr>
                <w:szCs w:val="28"/>
              </w:rPr>
              <w:t xml:space="preserve"> про</w:t>
            </w:r>
            <w:r>
              <w:rPr>
                <w:bCs/>
                <w:szCs w:val="28"/>
              </w:rPr>
              <w:t xml:space="preserve"> </w:t>
            </w:r>
            <w:r w:rsidR="00181F21">
              <w:rPr>
                <w:bCs/>
                <w:szCs w:val="28"/>
                <w:lang w:val="uk-UA"/>
              </w:rPr>
              <w:t>з</w:t>
            </w:r>
            <w:proofErr w:type="spellStart"/>
            <w:r w:rsidR="00821D1E">
              <w:rPr>
                <w:szCs w:val="28"/>
              </w:rPr>
              <w:t>овнішн</w:t>
            </w:r>
            <w:proofErr w:type="spellEnd"/>
            <w:r w:rsidR="00181F21">
              <w:rPr>
                <w:szCs w:val="28"/>
                <w:lang w:val="uk-UA"/>
              </w:rPr>
              <w:t>ю</w:t>
            </w:r>
            <w:r w:rsidR="00821D1E">
              <w:rPr>
                <w:szCs w:val="28"/>
              </w:rPr>
              <w:t xml:space="preserve"> </w:t>
            </w:r>
            <w:proofErr w:type="spellStart"/>
            <w:r w:rsidR="00821D1E">
              <w:rPr>
                <w:szCs w:val="28"/>
              </w:rPr>
              <w:t>політик</w:t>
            </w:r>
            <w:proofErr w:type="spellEnd"/>
            <w:r w:rsidR="00181F21">
              <w:rPr>
                <w:szCs w:val="28"/>
                <w:lang w:val="uk-UA"/>
              </w:rPr>
              <w:t>у</w:t>
            </w:r>
            <w:r w:rsidR="00821D1E">
              <w:rPr>
                <w:szCs w:val="28"/>
              </w:rPr>
              <w:t xml:space="preserve"> </w:t>
            </w:r>
            <w:proofErr w:type="spellStart"/>
            <w:r w:rsidR="00821D1E">
              <w:rPr>
                <w:szCs w:val="28"/>
              </w:rPr>
              <w:t>країн</w:t>
            </w:r>
            <w:proofErr w:type="spellEnd"/>
            <w:r w:rsidR="00821D1E">
              <w:rPr>
                <w:szCs w:val="28"/>
              </w:rPr>
              <w:t xml:space="preserve"> ЦСЄ та ПСЄ</w:t>
            </w:r>
            <w:r>
              <w:rPr>
                <w:szCs w:val="28"/>
              </w:rPr>
              <w:t xml:space="preserve">. </w:t>
            </w:r>
          </w:p>
        </w:tc>
      </w:tr>
      <w:tr w:rsidR="00EE733C" w:rsidRPr="00C67355" w14:paraId="0446F608" w14:textId="77777777" w:rsidTr="00EE733C">
        <w:tc>
          <w:tcPr>
            <w:tcW w:w="9345" w:type="dxa"/>
            <w:gridSpan w:val="10"/>
          </w:tcPr>
          <w:p w14:paraId="37EFC435" w14:textId="77777777" w:rsidR="00EE733C" w:rsidRPr="001039A3" w:rsidRDefault="00EE733C" w:rsidP="00EE733C">
            <w:pPr>
              <w:jc w:val="center"/>
              <w:rPr>
                <w:b/>
                <w:lang w:val="uk-UA"/>
              </w:rPr>
            </w:pPr>
            <w:r>
              <w:rPr>
                <w:b/>
                <w:lang w:val="uk-UA"/>
              </w:rPr>
              <w:t>4. Компетентності</w:t>
            </w:r>
          </w:p>
        </w:tc>
      </w:tr>
      <w:tr w:rsidR="00EE733C" w:rsidRPr="00884AED" w14:paraId="478781F2" w14:textId="77777777" w:rsidTr="00EE733C">
        <w:tc>
          <w:tcPr>
            <w:tcW w:w="9345" w:type="dxa"/>
            <w:gridSpan w:val="10"/>
          </w:tcPr>
          <w:p w14:paraId="2D1ED3DE" w14:textId="7E8DC473" w:rsidR="00FA0026" w:rsidRDefault="00FA0026" w:rsidP="00FA0026">
            <w:pPr>
              <w:jc w:val="both"/>
              <w:rPr>
                <w:bCs/>
                <w:lang w:val="uk-UA"/>
              </w:rPr>
            </w:pPr>
            <w:r>
              <w:rPr>
                <w:bCs/>
                <w:lang w:val="uk-UA"/>
              </w:rPr>
              <w:t>Д</w:t>
            </w:r>
            <w:r w:rsidRPr="00FA0026">
              <w:rPr>
                <w:bCs/>
                <w:lang w:val="uk-UA"/>
              </w:rPr>
              <w:t>исципліна покликана розвинути наступні компетентності:</w:t>
            </w:r>
          </w:p>
          <w:p w14:paraId="6969A748" w14:textId="76EAE9F8" w:rsidR="00FA0026" w:rsidRPr="00FA0026" w:rsidRDefault="00FA0026" w:rsidP="00FA0026">
            <w:pPr>
              <w:jc w:val="both"/>
              <w:rPr>
                <w:bCs/>
                <w:lang w:val="uk-UA"/>
              </w:rPr>
            </w:pPr>
            <w:r w:rsidRPr="00FA0026">
              <w:rPr>
                <w:bCs/>
                <w:lang w:val="uk-UA"/>
              </w:rPr>
              <w:t>Інтегральна компетентність – здатність розв’язувати складні спеціалізовані задачі та практичні проблеми в сфері міжнародних відносин, суспільних комунікації та регіональних студій, які відповідають меті та завданням навчальної дисципліни</w:t>
            </w:r>
          </w:p>
          <w:p w14:paraId="31593D0A" w14:textId="5A74D815" w:rsidR="00EE733C" w:rsidRPr="004F136D" w:rsidRDefault="00FA0026" w:rsidP="004F136D">
            <w:pPr>
              <w:jc w:val="both"/>
              <w:rPr>
                <w:bCs/>
                <w:lang w:val="uk-UA"/>
              </w:rPr>
            </w:pPr>
            <w:r w:rsidRPr="00FA0026">
              <w:rPr>
                <w:bCs/>
                <w:lang w:val="uk-UA"/>
              </w:rPr>
              <w:t>Загальні компетентності – здатність вчитися і оволодівати сучасними знаннями; генерувати нові ідеї (креативність); застосовувати знання у практичних ситуаціях; здатність до абстрактного мислення, аналізу та синтезу; здатність використовувати інформаційні та комунікаційні технології; спілкуватися державною мовою як усно, так і письмово; здатність до пошуку, оброблення та аналізу інформації з різних джерел; здатність бути критичним і самокритичним.</w:t>
            </w:r>
          </w:p>
        </w:tc>
      </w:tr>
      <w:tr w:rsidR="00EE733C" w:rsidRPr="00C67355" w14:paraId="3BE76DA5" w14:textId="77777777" w:rsidTr="00EE733C">
        <w:tc>
          <w:tcPr>
            <w:tcW w:w="9345" w:type="dxa"/>
            <w:gridSpan w:val="10"/>
          </w:tcPr>
          <w:p w14:paraId="34910E89" w14:textId="77777777" w:rsidR="00EE733C" w:rsidRDefault="00EE733C" w:rsidP="00EE733C">
            <w:pPr>
              <w:jc w:val="center"/>
              <w:rPr>
                <w:b/>
                <w:lang w:val="uk-UA"/>
              </w:rPr>
            </w:pPr>
            <w:r>
              <w:rPr>
                <w:b/>
                <w:lang w:val="uk-UA"/>
              </w:rPr>
              <w:t xml:space="preserve">5. </w:t>
            </w:r>
            <w:r w:rsidRPr="0084333C">
              <w:rPr>
                <w:b/>
                <w:lang w:val="uk-UA"/>
              </w:rPr>
              <w:t>Результати навчання</w:t>
            </w:r>
          </w:p>
        </w:tc>
      </w:tr>
      <w:tr w:rsidR="00EE733C" w:rsidRPr="00884AED" w14:paraId="40AE9EE6" w14:textId="77777777" w:rsidTr="00EE733C">
        <w:tc>
          <w:tcPr>
            <w:tcW w:w="9345" w:type="dxa"/>
            <w:gridSpan w:val="10"/>
          </w:tcPr>
          <w:p w14:paraId="1C073EED" w14:textId="77777777" w:rsidR="006A6C0F" w:rsidRDefault="006A6C0F" w:rsidP="006A6C0F">
            <w:pPr>
              <w:jc w:val="both"/>
              <w:rPr>
                <w:lang w:val="uk-UA"/>
              </w:rPr>
            </w:pPr>
            <w:r w:rsidRPr="006A6C0F">
              <w:rPr>
                <w:lang w:val="uk-UA"/>
              </w:rPr>
              <w:t>Згідно з вимогами освітньо</w:t>
            </w:r>
            <w:r>
              <w:rPr>
                <w:lang w:val="uk-UA"/>
              </w:rPr>
              <w:t xml:space="preserve">ї </w:t>
            </w:r>
            <w:r w:rsidRPr="006A6C0F">
              <w:rPr>
                <w:lang w:val="uk-UA"/>
              </w:rPr>
              <w:t>програми студенти повинні:</w:t>
            </w:r>
          </w:p>
          <w:p w14:paraId="626C71C3" w14:textId="177C70FC" w:rsidR="006A6C0F" w:rsidRPr="006A6C0F" w:rsidRDefault="006A6C0F" w:rsidP="006A6C0F">
            <w:pPr>
              <w:jc w:val="both"/>
              <w:rPr>
                <w:lang w:val="uk-UA"/>
              </w:rPr>
            </w:pPr>
            <w:r w:rsidRPr="006A6C0F">
              <w:rPr>
                <w:lang w:val="uk-UA"/>
              </w:rPr>
              <w:t>знати :</w:t>
            </w:r>
            <w:r w:rsidRPr="006A6C0F">
              <w:rPr>
                <w:lang w:val="uk-UA"/>
              </w:rPr>
              <w:tab/>
            </w:r>
          </w:p>
          <w:p w14:paraId="75553A5A" w14:textId="77777777" w:rsidR="006A6C0F" w:rsidRPr="006A6C0F" w:rsidRDefault="006A6C0F" w:rsidP="006A6C0F">
            <w:pPr>
              <w:jc w:val="both"/>
              <w:rPr>
                <w:lang w:val="uk-UA"/>
              </w:rPr>
            </w:pPr>
            <w:r w:rsidRPr="006A6C0F">
              <w:rPr>
                <w:lang w:val="uk-UA"/>
              </w:rPr>
              <w:t>основні положення всіх тем, передбачених навчально-тематичним планом:</w:t>
            </w:r>
          </w:p>
          <w:p w14:paraId="3EBEE2A3" w14:textId="77777777" w:rsidR="0017216A" w:rsidRDefault="0017216A" w:rsidP="006A6C0F">
            <w:pPr>
              <w:jc w:val="both"/>
              <w:rPr>
                <w:lang w:val="uk-UA"/>
              </w:rPr>
            </w:pPr>
            <w:r w:rsidRPr="0017216A">
              <w:rPr>
                <w:lang w:val="uk-UA"/>
              </w:rPr>
              <w:t>Країни Центрально-</w:t>
            </w:r>
            <w:proofErr w:type="spellStart"/>
            <w:r w:rsidRPr="0017216A">
              <w:rPr>
                <w:lang w:val="uk-UA"/>
              </w:rPr>
              <w:t>Cхідної</w:t>
            </w:r>
            <w:proofErr w:type="spellEnd"/>
            <w:r w:rsidRPr="0017216A">
              <w:rPr>
                <w:lang w:val="uk-UA"/>
              </w:rPr>
              <w:t xml:space="preserve"> та Південно-Східної Європи у міжнародних відносинах з кінця XIX ст. до 1945 р.</w:t>
            </w:r>
          </w:p>
          <w:p w14:paraId="5BC77FCA" w14:textId="77777777" w:rsidR="0017216A" w:rsidRDefault="0017216A" w:rsidP="006A6C0F">
            <w:pPr>
              <w:jc w:val="both"/>
              <w:rPr>
                <w:lang w:val="uk-UA"/>
              </w:rPr>
            </w:pPr>
            <w:r w:rsidRPr="0017216A">
              <w:rPr>
                <w:lang w:val="uk-UA"/>
              </w:rPr>
              <w:t>Країни Центрально-</w:t>
            </w:r>
            <w:proofErr w:type="spellStart"/>
            <w:r w:rsidRPr="0017216A">
              <w:rPr>
                <w:lang w:val="uk-UA"/>
              </w:rPr>
              <w:t>Cхідної</w:t>
            </w:r>
            <w:proofErr w:type="spellEnd"/>
            <w:r w:rsidRPr="0017216A">
              <w:rPr>
                <w:lang w:val="uk-UA"/>
              </w:rPr>
              <w:t xml:space="preserve"> та Південно-Східної Європи у міжнародних відносинах після Другої світової війни</w:t>
            </w:r>
          </w:p>
          <w:p w14:paraId="4BCE0D54" w14:textId="77777777" w:rsidR="0017216A" w:rsidRDefault="0017216A" w:rsidP="006A6C0F">
            <w:pPr>
              <w:jc w:val="both"/>
              <w:rPr>
                <w:lang w:val="uk-UA"/>
              </w:rPr>
            </w:pPr>
            <w:r w:rsidRPr="0017216A">
              <w:rPr>
                <w:lang w:val="uk-UA"/>
              </w:rPr>
              <w:t xml:space="preserve">Зовнішня політика Угорщини </w:t>
            </w:r>
          </w:p>
          <w:p w14:paraId="42489965" w14:textId="4500AEED" w:rsidR="004F136D" w:rsidRDefault="0017216A" w:rsidP="006A6C0F">
            <w:pPr>
              <w:jc w:val="both"/>
              <w:rPr>
                <w:lang w:val="uk-UA"/>
              </w:rPr>
            </w:pPr>
            <w:r w:rsidRPr="0017216A">
              <w:rPr>
                <w:lang w:val="uk-UA"/>
              </w:rPr>
              <w:t xml:space="preserve">Зовнішня політика Чеської Республіки </w:t>
            </w:r>
          </w:p>
          <w:p w14:paraId="4BF64A95" w14:textId="77777777" w:rsidR="0017216A" w:rsidRDefault="0017216A" w:rsidP="006A6C0F">
            <w:pPr>
              <w:jc w:val="both"/>
              <w:rPr>
                <w:lang w:val="uk-UA"/>
              </w:rPr>
            </w:pPr>
            <w:r w:rsidRPr="0017216A">
              <w:rPr>
                <w:lang w:val="uk-UA"/>
              </w:rPr>
              <w:t xml:space="preserve">Зовнішня політика Республіки Польща </w:t>
            </w:r>
          </w:p>
          <w:p w14:paraId="0965ED55" w14:textId="77777777" w:rsidR="0017216A" w:rsidRDefault="0017216A" w:rsidP="006A6C0F">
            <w:pPr>
              <w:jc w:val="both"/>
              <w:rPr>
                <w:lang w:val="uk-UA"/>
              </w:rPr>
            </w:pPr>
            <w:r w:rsidRPr="0017216A">
              <w:rPr>
                <w:lang w:val="uk-UA"/>
              </w:rPr>
              <w:t xml:space="preserve">Зовнішня політика Словацької Республіки </w:t>
            </w:r>
          </w:p>
          <w:p w14:paraId="7E2CBCF9" w14:textId="6120ED7E" w:rsidR="00545A66" w:rsidRDefault="00545A66" w:rsidP="006A6C0F">
            <w:pPr>
              <w:jc w:val="both"/>
              <w:rPr>
                <w:lang w:val="uk-UA"/>
              </w:rPr>
            </w:pPr>
            <w:r w:rsidRPr="00545A66">
              <w:rPr>
                <w:lang w:val="uk-UA"/>
              </w:rPr>
              <w:t xml:space="preserve">Співробітництво України з країнами ЦСЄ </w:t>
            </w:r>
          </w:p>
          <w:p w14:paraId="777747F7" w14:textId="0F2E4C2B" w:rsidR="006A6C0F" w:rsidRPr="006A6C0F" w:rsidRDefault="006A6C0F" w:rsidP="006A6C0F">
            <w:pPr>
              <w:jc w:val="both"/>
              <w:rPr>
                <w:lang w:val="uk-UA"/>
              </w:rPr>
            </w:pPr>
            <w:r w:rsidRPr="006A6C0F">
              <w:rPr>
                <w:lang w:val="uk-UA"/>
              </w:rPr>
              <w:t>вміти :</w:t>
            </w:r>
          </w:p>
          <w:p w14:paraId="6A2E8950" w14:textId="77777777" w:rsidR="00454A0E" w:rsidRDefault="00454A0E" w:rsidP="00454A0E">
            <w:pPr>
              <w:jc w:val="both"/>
              <w:rPr>
                <w:lang w:val="uk-UA"/>
              </w:rPr>
            </w:pPr>
            <w:r w:rsidRPr="00454A0E">
              <w:rPr>
                <w:lang w:val="uk-UA"/>
              </w:rPr>
              <w:lastRenderedPageBreak/>
              <w:t>аналізувати сучасні зовнішньополітичні доктрини й концепції, узагальнювати новітні тенденції, явища, події й процеси та самостійно робити аргументовані висновки, давати інформаційно-аналітичні рекомендації</w:t>
            </w:r>
            <w:r>
              <w:rPr>
                <w:lang w:val="uk-UA"/>
              </w:rPr>
              <w:t>;</w:t>
            </w:r>
          </w:p>
          <w:p w14:paraId="2685D849" w14:textId="3B84EF07" w:rsidR="00454A0E" w:rsidRPr="00454A0E" w:rsidRDefault="00454A0E" w:rsidP="00454A0E">
            <w:pPr>
              <w:jc w:val="both"/>
              <w:rPr>
                <w:lang w:val="uk-UA"/>
              </w:rPr>
            </w:pPr>
            <w:r w:rsidRPr="00454A0E">
              <w:rPr>
                <w:lang w:val="uk-UA"/>
              </w:rPr>
              <w:t xml:space="preserve"> ґрунтовн</w:t>
            </w:r>
            <w:r>
              <w:rPr>
                <w:lang w:val="uk-UA"/>
              </w:rPr>
              <w:t xml:space="preserve">о оволодіти </w:t>
            </w:r>
            <w:r w:rsidRPr="00454A0E">
              <w:rPr>
                <w:lang w:val="uk-UA"/>
              </w:rPr>
              <w:t xml:space="preserve"> знаннями про зовнішню політику передусім таких країн, як Чехія, Словаччина, Угорщина, Польща, </w:t>
            </w:r>
          </w:p>
          <w:p w14:paraId="77C73C36" w14:textId="77777777" w:rsidR="00454A0E" w:rsidRPr="00454A0E" w:rsidRDefault="00454A0E" w:rsidP="00454A0E">
            <w:pPr>
              <w:jc w:val="both"/>
              <w:rPr>
                <w:lang w:val="uk-UA"/>
              </w:rPr>
            </w:pPr>
            <w:r w:rsidRPr="00454A0E">
              <w:rPr>
                <w:lang w:val="uk-UA"/>
              </w:rPr>
              <w:t>- досліджувати проблеми зовнішньої політики вищезазначених країн;</w:t>
            </w:r>
          </w:p>
          <w:p w14:paraId="315DDFB3" w14:textId="63BFA7B2" w:rsidR="00454A0E" w:rsidRPr="00454A0E" w:rsidRDefault="00454A0E" w:rsidP="00454A0E">
            <w:pPr>
              <w:jc w:val="both"/>
              <w:rPr>
                <w:lang w:val="uk-UA"/>
              </w:rPr>
            </w:pPr>
            <w:r w:rsidRPr="00454A0E">
              <w:rPr>
                <w:lang w:val="uk-UA"/>
              </w:rPr>
              <w:t>- характеризувати двостороннє співробітництво між вищезазначеними країнами</w:t>
            </w:r>
            <w:r w:rsidR="00335BE5">
              <w:rPr>
                <w:lang w:val="uk-UA"/>
              </w:rPr>
              <w:t xml:space="preserve"> та Україною</w:t>
            </w:r>
            <w:r w:rsidRPr="00454A0E">
              <w:rPr>
                <w:lang w:val="uk-UA"/>
              </w:rPr>
              <w:t>;</w:t>
            </w:r>
          </w:p>
          <w:p w14:paraId="32D1EB7B" w14:textId="77777777" w:rsidR="00454A0E" w:rsidRDefault="00454A0E" w:rsidP="00454A0E">
            <w:pPr>
              <w:jc w:val="both"/>
              <w:rPr>
                <w:lang w:val="uk-UA"/>
              </w:rPr>
            </w:pPr>
            <w:r w:rsidRPr="00454A0E">
              <w:rPr>
                <w:lang w:val="uk-UA"/>
              </w:rPr>
              <w:t>- аналізувати підготовку і вступ країн ЦСЄ та ПСЄ до НАТО та ЄС</w:t>
            </w:r>
            <w:r>
              <w:rPr>
                <w:lang w:val="uk-UA"/>
              </w:rPr>
              <w:t>.</w:t>
            </w:r>
          </w:p>
          <w:p w14:paraId="38661E8B" w14:textId="14D77C26" w:rsidR="00EE733C" w:rsidRPr="00C67355" w:rsidRDefault="006A6C0F" w:rsidP="00454A0E">
            <w:pPr>
              <w:jc w:val="both"/>
              <w:rPr>
                <w:lang w:val="uk-UA"/>
              </w:rPr>
            </w:pPr>
            <w:r w:rsidRPr="006A6C0F">
              <w:rPr>
                <w:lang w:val="uk-UA"/>
              </w:rPr>
              <w:t>Навчальна дисципліна пов’язана із дисциплінами “</w:t>
            </w:r>
            <w:r w:rsidR="00454A0E">
              <w:rPr>
                <w:lang w:val="uk-UA"/>
              </w:rPr>
              <w:t>Країнознавство</w:t>
            </w:r>
            <w:r w:rsidRPr="006A6C0F">
              <w:rPr>
                <w:lang w:val="uk-UA"/>
              </w:rPr>
              <w:t>”, “</w:t>
            </w:r>
            <w:r w:rsidR="00335BE5">
              <w:rPr>
                <w:lang w:val="uk-UA"/>
              </w:rPr>
              <w:t>Історія</w:t>
            </w:r>
            <w:r w:rsidRPr="006A6C0F">
              <w:rPr>
                <w:lang w:val="uk-UA"/>
              </w:rPr>
              <w:t xml:space="preserve"> міжнародних відносин та ін.</w:t>
            </w:r>
          </w:p>
        </w:tc>
      </w:tr>
      <w:tr w:rsidR="00EE733C" w:rsidRPr="00C67355" w14:paraId="195CD4FC" w14:textId="77777777" w:rsidTr="00EE733C">
        <w:tc>
          <w:tcPr>
            <w:tcW w:w="9345" w:type="dxa"/>
            <w:gridSpan w:val="10"/>
          </w:tcPr>
          <w:p w14:paraId="0612C6AF" w14:textId="77777777" w:rsidR="00EE733C" w:rsidRPr="00C67355" w:rsidRDefault="00EE733C" w:rsidP="00EE733C">
            <w:pPr>
              <w:jc w:val="center"/>
              <w:rPr>
                <w:lang w:val="uk-UA"/>
              </w:rPr>
            </w:pPr>
            <w:r>
              <w:rPr>
                <w:b/>
                <w:lang w:val="uk-UA"/>
              </w:rPr>
              <w:lastRenderedPageBreak/>
              <w:t>6</w:t>
            </w:r>
            <w:r w:rsidRPr="00C67355">
              <w:rPr>
                <w:b/>
                <w:lang w:val="uk-UA"/>
              </w:rPr>
              <w:t>. Організація навчання курсу</w:t>
            </w:r>
          </w:p>
        </w:tc>
      </w:tr>
      <w:tr w:rsidR="00EE733C" w:rsidRPr="00C67355" w14:paraId="18E0A1F1" w14:textId="77777777" w:rsidTr="00EE733C">
        <w:tc>
          <w:tcPr>
            <w:tcW w:w="9345" w:type="dxa"/>
            <w:gridSpan w:val="10"/>
          </w:tcPr>
          <w:p w14:paraId="19637DDF" w14:textId="1C356A6D" w:rsidR="00EE733C" w:rsidRPr="00020338" w:rsidRDefault="00EE733C" w:rsidP="00EE733C">
            <w:pPr>
              <w:jc w:val="center"/>
              <w:rPr>
                <w:lang w:val="uk-UA"/>
              </w:rPr>
            </w:pPr>
            <w:proofErr w:type="spellStart"/>
            <w:r w:rsidRPr="00C67355">
              <w:t>Обсяг</w:t>
            </w:r>
            <w:proofErr w:type="spellEnd"/>
            <w:r w:rsidRPr="00C67355">
              <w:t xml:space="preserve"> курсу</w:t>
            </w:r>
            <w:r w:rsidR="00020338">
              <w:rPr>
                <w:lang w:val="uk-UA"/>
              </w:rPr>
              <w:t xml:space="preserve"> </w:t>
            </w:r>
            <w:proofErr w:type="gramStart"/>
            <w:r w:rsidR="00020338">
              <w:rPr>
                <w:lang w:val="uk-UA"/>
              </w:rPr>
              <w:t>90  год</w:t>
            </w:r>
            <w:proofErr w:type="gramEnd"/>
          </w:p>
        </w:tc>
      </w:tr>
      <w:tr w:rsidR="007332CF" w:rsidRPr="00C67355" w14:paraId="50AB20C4" w14:textId="77777777" w:rsidTr="00545A66">
        <w:tc>
          <w:tcPr>
            <w:tcW w:w="5605" w:type="dxa"/>
            <w:gridSpan w:val="6"/>
          </w:tcPr>
          <w:p w14:paraId="7CB14A6D" w14:textId="77777777" w:rsidR="00EE733C" w:rsidRPr="000C46E3" w:rsidRDefault="00EE733C" w:rsidP="00EE733C">
            <w:pPr>
              <w:jc w:val="center"/>
              <w:rPr>
                <w:lang w:val="uk-UA"/>
              </w:rPr>
            </w:pPr>
            <w:r w:rsidRPr="000C46E3">
              <w:rPr>
                <w:lang w:val="uk-UA"/>
              </w:rPr>
              <w:t>Вид заняття</w:t>
            </w:r>
          </w:p>
        </w:tc>
        <w:tc>
          <w:tcPr>
            <w:tcW w:w="3740" w:type="dxa"/>
            <w:gridSpan w:val="4"/>
          </w:tcPr>
          <w:p w14:paraId="38813A6C" w14:textId="77777777" w:rsidR="00EE733C" w:rsidRPr="000C46E3" w:rsidRDefault="00EE733C" w:rsidP="00EE733C">
            <w:pPr>
              <w:jc w:val="center"/>
              <w:rPr>
                <w:lang w:val="uk-UA"/>
              </w:rPr>
            </w:pPr>
            <w:r w:rsidRPr="000C46E3">
              <w:rPr>
                <w:lang w:val="uk-UA"/>
              </w:rPr>
              <w:t>Загальна кількість годин</w:t>
            </w:r>
          </w:p>
        </w:tc>
      </w:tr>
      <w:tr w:rsidR="007332CF" w:rsidRPr="00C67355" w14:paraId="45FC6A62" w14:textId="77777777" w:rsidTr="00545A66">
        <w:tc>
          <w:tcPr>
            <w:tcW w:w="5605" w:type="dxa"/>
            <w:gridSpan w:val="6"/>
          </w:tcPr>
          <w:p w14:paraId="5014EFBF" w14:textId="77777777" w:rsidR="00EE733C" w:rsidRDefault="00EE733C" w:rsidP="00EE733C">
            <w:pPr>
              <w:pStyle w:val="1"/>
              <w:rPr>
                <w:rFonts w:ascii="Times New Roman" w:eastAsia="Times New Roman" w:hAnsi="Times New Roman" w:cs="Times New Roman"/>
                <w:sz w:val="24"/>
                <w:szCs w:val="24"/>
              </w:rPr>
            </w:pPr>
            <w:r>
              <w:rPr>
                <w:rFonts w:ascii="Times New Roman" w:eastAsia="Times New Roman" w:hAnsi="Times New Roman" w:cs="Times New Roman"/>
                <w:sz w:val="24"/>
                <w:szCs w:val="24"/>
              </w:rPr>
              <w:t>Лекції</w:t>
            </w:r>
          </w:p>
        </w:tc>
        <w:tc>
          <w:tcPr>
            <w:tcW w:w="3740" w:type="dxa"/>
            <w:gridSpan w:val="4"/>
          </w:tcPr>
          <w:p w14:paraId="4E3E457B" w14:textId="197E0837" w:rsidR="00EE733C" w:rsidRPr="00821D1E" w:rsidRDefault="00020338" w:rsidP="00EE733C">
            <w:pPr>
              <w:jc w:val="both"/>
              <w:rPr>
                <w:lang w:val="uk-UA"/>
              </w:rPr>
            </w:pPr>
            <w:r>
              <w:rPr>
                <w:lang w:val="en-US"/>
              </w:rPr>
              <w:t>1</w:t>
            </w:r>
            <w:r w:rsidR="00821D1E">
              <w:rPr>
                <w:lang w:val="uk-UA"/>
              </w:rPr>
              <w:t>2</w:t>
            </w:r>
          </w:p>
        </w:tc>
      </w:tr>
      <w:tr w:rsidR="007332CF" w:rsidRPr="00C67355" w14:paraId="519028FD" w14:textId="77777777" w:rsidTr="00545A66">
        <w:tc>
          <w:tcPr>
            <w:tcW w:w="5605" w:type="dxa"/>
            <w:gridSpan w:val="6"/>
          </w:tcPr>
          <w:p w14:paraId="7F89FE40" w14:textId="77777777" w:rsidR="00EE733C" w:rsidRDefault="00EE733C" w:rsidP="00EE733C">
            <w:pPr>
              <w:pStyle w:val="1"/>
              <w:rPr>
                <w:rFonts w:ascii="Times New Roman" w:eastAsia="Times New Roman" w:hAnsi="Times New Roman" w:cs="Times New Roman"/>
                <w:sz w:val="24"/>
                <w:szCs w:val="24"/>
              </w:rPr>
            </w:pPr>
            <w:r>
              <w:rPr>
                <w:rFonts w:ascii="Times New Roman" w:eastAsia="Times New Roman" w:hAnsi="Times New Roman" w:cs="Times New Roman"/>
                <w:sz w:val="24"/>
                <w:szCs w:val="24"/>
              </w:rPr>
              <w:t>семінарські заняття / практичні / лабораторні</w:t>
            </w:r>
          </w:p>
        </w:tc>
        <w:tc>
          <w:tcPr>
            <w:tcW w:w="3740" w:type="dxa"/>
            <w:gridSpan w:val="4"/>
          </w:tcPr>
          <w:p w14:paraId="6BEBD67B" w14:textId="19869F33" w:rsidR="00EE733C" w:rsidRPr="00821D1E" w:rsidRDefault="00020338" w:rsidP="00EE733C">
            <w:pPr>
              <w:jc w:val="both"/>
              <w:rPr>
                <w:lang w:val="uk-UA"/>
              </w:rPr>
            </w:pPr>
            <w:r>
              <w:rPr>
                <w:lang w:val="en-US"/>
              </w:rPr>
              <w:t>1</w:t>
            </w:r>
            <w:r w:rsidR="00821D1E">
              <w:rPr>
                <w:lang w:val="uk-UA"/>
              </w:rPr>
              <w:t>8</w:t>
            </w:r>
          </w:p>
        </w:tc>
      </w:tr>
      <w:tr w:rsidR="007332CF" w:rsidRPr="00C67355" w14:paraId="76EE9361" w14:textId="77777777" w:rsidTr="00545A66">
        <w:tc>
          <w:tcPr>
            <w:tcW w:w="5605" w:type="dxa"/>
            <w:gridSpan w:val="6"/>
          </w:tcPr>
          <w:p w14:paraId="228158F0" w14:textId="77777777" w:rsidR="00EE733C" w:rsidRDefault="00EE733C" w:rsidP="00EE733C">
            <w:pPr>
              <w:pStyle w:val="1"/>
              <w:rPr>
                <w:rFonts w:ascii="Times New Roman" w:eastAsia="Times New Roman" w:hAnsi="Times New Roman" w:cs="Times New Roman"/>
                <w:sz w:val="24"/>
                <w:szCs w:val="24"/>
              </w:rPr>
            </w:pPr>
            <w:r>
              <w:rPr>
                <w:rFonts w:ascii="Times New Roman" w:eastAsia="Times New Roman" w:hAnsi="Times New Roman" w:cs="Times New Roman"/>
                <w:sz w:val="24"/>
                <w:szCs w:val="24"/>
              </w:rPr>
              <w:t>самостійна робота</w:t>
            </w:r>
          </w:p>
        </w:tc>
        <w:tc>
          <w:tcPr>
            <w:tcW w:w="3740" w:type="dxa"/>
            <w:gridSpan w:val="4"/>
          </w:tcPr>
          <w:p w14:paraId="573DBFA9" w14:textId="23BAB3E0" w:rsidR="00EE733C" w:rsidRPr="00020338" w:rsidRDefault="00020338" w:rsidP="00EE733C">
            <w:pPr>
              <w:jc w:val="both"/>
              <w:rPr>
                <w:lang w:val="en-US"/>
              </w:rPr>
            </w:pPr>
            <w:r>
              <w:rPr>
                <w:lang w:val="en-US"/>
              </w:rPr>
              <w:t>60</w:t>
            </w:r>
          </w:p>
        </w:tc>
      </w:tr>
      <w:tr w:rsidR="00EE733C" w:rsidRPr="00C67355" w14:paraId="37F17764" w14:textId="77777777" w:rsidTr="00EE733C">
        <w:tc>
          <w:tcPr>
            <w:tcW w:w="9345" w:type="dxa"/>
            <w:gridSpan w:val="10"/>
          </w:tcPr>
          <w:p w14:paraId="3998DA0A" w14:textId="77777777" w:rsidR="00EE733C" w:rsidRPr="000C46E3" w:rsidRDefault="00EE733C" w:rsidP="00EE733C">
            <w:pPr>
              <w:jc w:val="center"/>
              <w:rPr>
                <w:lang w:val="uk-UA"/>
              </w:rPr>
            </w:pPr>
            <w:r w:rsidRPr="000C46E3">
              <w:rPr>
                <w:lang w:val="uk-UA"/>
              </w:rPr>
              <w:t>Ознаки курсу</w:t>
            </w:r>
          </w:p>
        </w:tc>
      </w:tr>
      <w:tr w:rsidR="009A12FE" w:rsidRPr="00C67355" w14:paraId="03E1EDF2" w14:textId="77777777" w:rsidTr="00545A66">
        <w:tc>
          <w:tcPr>
            <w:tcW w:w="2170" w:type="dxa"/>
            <w:gridSpan w:val="2"/>
            <w:vAlign w:val="center"/>
          </w:tcPr>
          <w:p w14:paraId="457E154A" w14:textId="77777777" w:rsidR="00EE733C" w:rsidRPr="000C46E3" w:rsidRDefault="00EE733C" w:rsidP="00EE733C">
            <w:pPr>
              <w:pStyle w:val="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Семестр</w:t>
            </w:r>
          </w:p>
        </w:tc>
        <w:tc>
          <w:tcPr>
            <w:tcW w:w="2594" w:type="dxa"/>
            <w:gridSpan w:val="3"/>
            <w:vAlign w:val="center"/>
          </w:tcPr>
          <w:p w14:paraId="1103892F" w14:textId="77777777" w:rsidR="00EE733C" w:rsidRPr="000C46E3" w:rsidRDefault="00EE733C" w:rsidP="00EE733C">
            <w:pPr>
              <w:pStyle w:val="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Спеціальність</w:t>
            </w:r>
          </w:p>
        </w:tc>
        <w:tc>
          <w:tcPr>
            <w:tcW w:w="2265" w:type="dxa"/>
            <w:gridSpan w:val="3"/>
          </w:tcPr>
          <w:p w14:paraId="4FB2869F" w14:textId="77777777" w:rsidR="00EE733C" w:rsidRPr="000C46E3" w:rsidRDefault="00EE733C" w:rsidP="00EE733C">
            <w:pPr>
              <w:pStyle w:val="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Курс</w:t>
            </w:r>
          </w:p>
          <w:p w14:paraId="0EE36498" w14:textId="77777777" w:rsidR="00EE733C" w:rsidRPr="000C46E3" w:rsidRDefault="00EE733C" w:rsidP="00EE733C">
            <w:pPr>
              <w:pStyle w:val="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(рік навчання)</w:t>
            </w:r>
          </w:p>
        </w:tc>
        <w:tc>
          <w:tcPr>
            <w:tcW w:w="2316" w:type="dxa"/>
            <w:gridSpan w:val="2"/>
          </w:tcPr>
          <w:p w14:paraId="4496E519" w14:textId="77777777" w:rsidR="00EE733C" w:rsidRPr="00483A45" w:rsidRDefault="00EE733C" w:rsidP="00EE733C">
            <w:pPr>
              <w:pStyle w:val="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Нормативний</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w:t>
            </w:r>
          </w:p>
          <w:p w14:paraId="6BDFCDAA" w14:textId="77777777" w:rsidR="00EE733C" w:rsidRPr="000C46E3" w:rsidRDefault="00EE733C" w:rsidP="00EE733C">
            <w:pPr>
              <w:pStyle w:val="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вибірковий</w:t>
            </w:r>
          </w:p>
        </w:tc>
      </w:tr>
      <w:tr w:rsidR="009A12FE" w:rsidRPr="00C67355" w14:paraId="0A670805" w14:textId="77777777" w:rsidTr="00545A66">
        <w:tc>
          <w:tcPr>
            <w:tcW w:w="2170" w:type="dxa"/>
            <w:gridSpan w:val="2"/>
          </w:tcPr>
          <w:p w14:paraId="0D7201B5" w14:textId="065D1E1E" w:rsidR="00EE733C" w:rsidRPr="00821D1E" w:rsidRDefault="00821D1E" w:rsidP="00EE733C">
            <w:pPr>
              <w:jc w:val="both"/>
              <w:rPr>
                <w:bCs/>
                <w:lang w:val="uk-UA"/>
              </w:rPr>
            </w:pPr>
            <w:r>
              <w:rPr>
                <w:bCs/>
                <w:lang w:val="uk-UA"/>
              </w:rPr>
              <w:t>5</w:t>
            </w:r>
          </w:p>
        </w:tc>
        <w:tc>
          <w:tcPr>
            <w:tcW w:w="2594" w:type="dxa"/>
            <w:gridSpan w:val="3"/>
          </w:tcPr>
          <w:p w14:paraId="69B83758" w14:textId="47121439" w:rsidR="00EE733C" w:rsidRPr="00020338" w:rsidRDefault="00020338" w:rsidP="00EE733C">
            <w:pPr>
              <w:jc w:val="both"/>
              <w:rPr>
                <w:bCs/>
                <w:lang w:val="uk-UA"/>
              </w:rPr>
            </w:pPr>
            <w:r w:rsidRPr="00020338">
              <w:rPr>
                <w:bCs/>
                <w:lang w:val="uk-UA"/>
              </w:rPr>
              <w:t>Міжнародні відносини</w:t>
            </w:r>
          </w:p>
        </w:tc>
        <w:tc>
          <w:tcPr>
            <w:tcW w:w="2265" w:type="dxa"/>
            <w:gridSpan w:val="3"/>
          </w:tcPr>
          <w:p w14:paraId="5B302CD1" w14:textId="1B99289D" w:rsidR="00EE733C" w:rsidRPr="00821D1E" w:rsidRDefault="00821D1E" w:rsidP="00EE733C">
            <w:pPr>
              <w:jc w:val="both"/>
              <w:rPr>
                <w:lang w:val="uk-UA"/>
              </w:rPr>
            </w:pPr>
            <w:r>
              <w:rPr>
                <w:lang w:val="uk-UA"/>
              </w:rPr>
              <w:t>3</w:t>
            </w:r>
          </w:p>
        </w:tc>
        <w:tc>
          <w:tcPr>
            <w:tcW w:w="2316" w:type="dxa"/>
            <w:gridSpan w:val="2"/>
          </w:tcPr>
          <w:p w14:paraId="623445CF" w14:textId="1047D7C5" w:rsidR="00EE733C" w:rsidRPr="00020338" w:rsidRDefault="00020338" w:rsidP="00EE733C">
            <w:pPr>
              <w:jc w:val="both"/>
              <w:rPr>
                <w:lang w:val="uk-UA"/>
              </w:rPr>
            </w:pPr>
            <w:r>
              <w:rPr>
                <w:lang w:val="uk-UA"/>
              </w:rPr>
              <w:t>вибірковий</w:t>
            </w:r>
          </w:p>
        </w:tc>
      </w:tr>
      <w:tr w:rsidR="00EE733C" w:rsidRPr="00C67355" w14:paraId="2158C3BD" w14:textId="77777777" w:rsidTr="00EE733C">
        <w:tc>
          <w:tcPr>
            <w:tcW w:w="9345" w:type="dxa"/>
            <w:gridSpan w:val="10"/>
          </w:tcPr>
          <w:p w14:paraId="2DAB57EC" w14:textId="77777777" w:rsidR="00EE733C" w:rsidRPr="00C67355" w:rsidRDefault="00EE733C" w:rsidP="00EE733C">
            <w:pPr>
              <w:jc w:val="center"/>
              <w:rPr>
                <w:lang w:val="uk-UA"/>
              </w:rPr>
            </w:pPr>
            <w:r w:rsidRPr="004F7AFF">
              <w:rPr>
                <w:lang w:val="uk-UA"/>
              </w:rPr>
              <w:t>Тематика</w:t>
            </w:r>
            <w:r w:rsidRPr="004F7AFF">
              <w:t xml:space="preserve"> курс</w:t>
            </w:r>
            <w:r w:rsidRPr="004F7AFF">
              <w:rPr>
                <w:lang w:val="uk-UA"/>
              </w:rPr>
              <w:t>у</w:t>
            </w:r>
          </w:p>
        </w:tc>
      </w:tr>
      <w:tr w:rsidR="007332CF" w:rsidRPr="00C67355" w14:paraId="459511C4" w14:textId="77777777" w:rsidTr="00545A66">
        <w:tc>
          <w:tcPr>
            <w:tcW w:w="1612" w:type="dxa"/>
          </w:tcPr>
          <w:p w14:paraId="6559FCAE" w14:textId="77777777" w:rsidR="00EE733C" w:rsidRPr="00AC76DC" w:rsidRDefault="00EE733C" w:rsidP="00EE733C">
            <w:pPr>
              <w:jc w:val="center"/>
              <w:rPr>
                <w:lang w:val="uk-UA"/>
              </w:rPr>
            </w:pPr>
            <w:r w:rsidRPr="00AC76DC">
              <w:rPr>
                <w:color w:val="000000"/>
              </w:rPr>
              <w:t>Тема, план</w:t>
            </w:r>
          </w:p>
        </w:tc>
        <w:tc>
          <w:tcPr>
            <w:tcW w:w="1212" w:type="dxa"/>
            <w:gridSpan w:val="2"/>
          </w:tcPr>
          <w:p w14:paraId="483F82F1" w14:textId="77777777" w:rsidR="00EE733C" w:rsidRPr="00AC76DC" w:rsidRDefault="00EE733C" w:rsidP="00EE733C">
            <w:pPr>
              <w:pBdr>
                <w:top w:val="nil"/>
                <w:left w:val="nil"/>
                <w:bottom w:val="nil"/>
                <w:right w:val="nil"/>
                <w:between w:val="nil"/>
              </w:pBdr>
              <w:jc w:val="center"/>
              <w:rPr>
                <w:rStyle w:val="a7"/>
                <w:i w:val="0"/>
                <w:color w:val="auto"/>
                <w:lang w:val="uk-UA"/>
              </w:rPr>
            </w:pPr>
            <w:r>
              <w:rPr>
                <w:rStyle w:val="a7"/>
                <w:i w:val="0"/>
                <w:color w:val="auto"/>
              </w:rPr>
              <w:t>Форма</w:t>
            </w:r>
            <w:r>
              <w:rPr>
                <w:rStyle w:val="a7"/>
                <w:i w:val="0"/>
                <w:color w:val="auto"/>
                <w:lang w:val="uk-UA"/>
              </w:rPr>
              <w:t xml:space="preserve"> </w:t>
            </w:r>
            <w:r w:rsidRPr="00AC76DC">
              <w:rPr>
                <w:rStyle w:val="a7"/>
                <w:i w:val="0"/>
                <w:color w:val="auto"/>
                <w:lang w:val="uk-UA"/>
              </w:rPr>
              <w:t>заняття</w:t>
            </w:r>
          </w:p>
        </w:tc>
        <w:tc>
          <w:tcPr>
            <w:tcW w:w="1940" w:type="dxa"/>
            <w:gridSpan w:val="2"/>
          </w:tcPr>
          <w:p w14:paraId="478F2853" w14:textId="77777777" w:rsidR="00EE733C" w:rsidRPr="00AC76DC" w:rsidRDefault="00EE733C" w:rsidP="00EE733C">
            <w:pPr>
              <w:jc w:val="center"/>
              <w:rPr>
                <w:lang w:val="uk-UA"/>
              </w:rPr>
            </w:pPr>
            <w:r w:rsidRPr="00AC76DC">
              <w:rPr>
                <w:lang w:val="uk-UA"/>
              </w:rPr>
              <w:t>Література</w:t>
            </w:r>
          </w:p>
        </w:tc>
        <w:tc>
          <w:tcPr>
            <w:tcW w:w="1515" w:type="dxa"/>
            <w:gridSpan w:val="2"/>
          </w:tcPr>
          <w:p w14:paraId="5A0ACAA6" w14:textId="77777777" w:rsidR="00EE733C" w:rsidRPr="00AC76DC" w:rsidRDefault="00EE733C" w:rsidP="00EE733C">
            <w:pPr>
              <w:jc w:val="center"/>
              <w:rPr>
                <w:lang w:val="uk-UA"/>
              </w:rPr>
            </w:pPr>
            <w:r>
              <w:rPr>
                <w:lang w:val="uk-UA"/>
              </w:rPr>
              <w:t>Завдання, год</w:t>
            </w:r>
          </w:p>
        </w:tc>
        <w:tc>
          <w:tcPr>
            <w:tcW w:w="1348" w:type="dxa"/>
            <w:gridSpan w:val="2"/>
          </w:tcPr>
          <w:p w14:paraId="6B0D1B9E" w14:textId="77777777" w:rsidR="00EE733C" w:rsidRPr="00AC76DC" w:rsidRDefault="00EE733C" w:rsidP="00EE733C">
            <w:pPr>
              <w:jc w:val="center"/>
              <w:rPr>
                <w:lang w:val="uk-UA"/>
              </w:rPr>
            </w:pPr>
            <w:r>
              <w:rPr>
                <w:lang w:val="uk-UA"/>
              </w:rPr>
              <w:t>Вага оцінки</w:t>
            </w:r>
          </w:p>
        </w:tc>
        <w:tc>
          <w:tcPr>
            <w:tcW w:w="1718" w:type="dxa"/>
          </w:tcPr>
          <w:p w14:paraId="70E96A04" w14:textId="77777777" w:rsidR="00EE733C" w:rsidRPr="00AC76DC" w:rsidRDefault="00EE733C" w:rsidP="00EE733C">
            <w:pPr>
              <w:jc w:val="center"/>
              <w:rPr>
                <w:lang w:val="uk-UA"/>
              </w:rPr>
            </w:pPr>
            <w:r>
              <w:rPr>
                <w:lang w:val="uk-UA"/>
              </w:rPr>
              <w:t>Термін виконання</w:t>
            </w:r>
          </w:p>
        </w:tc>
      </w:tr>
      <w:tr w:rsidR="007332CF" w:rsidRPr="00C67355" w14:paraId="0A380ED2" w14:textId="77777777" w:rsidTr="00545A66">
        <w:tc>
          <w:tcPr>
            <w:tcW w:w="1612" w:type="dxa"/>
          </w:tcPr>
          <w:p w14:paraId="02D75EDA" w14:textId="7F21FCD1" w:rsidR="002234D8" w:rsidRPr="00545A66" w:rsidRDefault="002234D8" w:rsidP="002234D8">
            <w:pPr>
              <w:jc w:val="both"/>
              <w:rPr>
                <w:lang w:val="uk-UA"/>
              </w:rPr>
            </w:pPr>
            <w:r w:rsidRPr="00545A66">
              <w:rPr>
                <w:rFonts w:eastAsia="PetersburgC-BoldItalic"/>
              </w:rPr>
              <w:t xml:space="preserve">Тема 1. </w:t>
            </w:r>
            <w:proofErr w:type="spellStart"/>
            <w:r w:rsidR="0017216A" w:rsidRPr="00545A66">
              <w:rPr>
                <w:color w:val="212529"/>
              </w:rPr>
              <w:t>Країни</w:t>
            </w:r>
            <w:proofErr w:type="spellEnd"/>
            <w:r w:rsidR="0017216A" w:rsidRPr="00545A66">
              <w:rPr>
                <w:color w:val="212529"/>
              </w:rPr>
              <w:t xml:space="preserve"> Центрально-</w:t>
            </w:r>
            <w:proofErr w:type="spellStart"/>
            <w:r w:rsidR="0017216A" w:rsidRPr="00545A66">
              <w:rPr>
                <w:color w:val="212529"/>
              </w:rPr>
              <w:t>Cхідної</w:t>
            </w:r>
            <w:proofErr w:type="spellEnd"/>
            <w:r w:rsidR="0017216A" w:rsidRPr="00545A66">
              <w:rPr>
                <w:color w:val="212529"/>
              </w:rPr>
              <w:t xml:space="preserve"> та </w:t>
            </w:r>
            <w:proofErr w:type="spellStart"/>
            <w:r w:rsidR="0017216A" w:rsidRPr="00545A66">
              <w:rPr>
                <w:color w:val="212529"/>
              </w:rPr>
              <w:t>Південно-Східної</w:t>
            </w:r>
            <w:proofErr w:type="spellEnd"/>
            <w:r w:rsidR="0017216A" w:rsidRPr="00545A66">
              <w:rPr>
                <w:color w:val="212529"/>
              </w:rPr>
              <w:t xml:space="preserve"> </w:t>
            </w:r>
            <w:proofErr w:type="spellStart"/>
            <w:r w:rsidR="0017216A" w:rsidRPr="00545A66">
              <w:rPr>
                <w:color w:val="212529"/>
              </w:rPr>
              <w:t>Європи</w:t>
            </w:r>
            <w:proofErr w:type="spellEnd"/>
            <w:r w:rsidR="0017216A" w:rsidRPr="00545A66">
              <w:rPr>
                <w:color w:val="212529"/>
              </w:rPr>
              <w:t xml:space="preserve"> у </w:t>
            </w:r>
            <w:proofErr w:type="spellStart"/>
            <w:r w:rsidR="0017216A" w:rsidRPr="00545A66">
              <w:rPr>
                <w:color w:val="212529"/>
              </w:rPr>
              <w:t>міжнародних</w:t>
            </w:r>
            <w:proofErr w:type="spellEnd"/>
            <w:r w:rsidR="0017216A" w:rsidRPr="00545A66">
              <w:rPr>
                <w:color w:val="212529"/>
              </w:rPr>
              <w:t xml:space="preserve"> </w:t>
            </w:r>
            <w:proofErr w:type="spellStart"/>
            <w:r w:rsidR="0017216A" w:rsidRPr="00545A66">
              <w:rPr>
                <w:color w:val="212529"/>
              </w:rPr>
              <w:t>відносинах</w:t>
            </w:r>
            <w:proofErr w:type="spellEnd"/>
            <w:r w:rsidR="0017216A" w:rsidRPr="00545A66">
              <w:rPr>
                <w:color w:val="212529"/>
              </w:rPr>
              <w:t xml:space="preserve"> з </w:t>
            </w:r>
            <w:proofErr w:type="spellStart"/>
            <w:r w:rsidR="0017216A" w:rsidRPr="00545A66">
              <w:rPr>
                <w:color w:val="212529"/>
              </w:rPr>
              <w:t>кінця</w:t>
            </w:r>
            <w:proofErr w:type="spellEnd"/>
            <w:r w:rsidR="0017216A" w:rsidRPr="00545A66">
              <w:rPr>
                <w:color w:val="212529"/>
              </w:rPr>
              <w:t xml:space="preserve"> XIX ст. до 1945 р.</w:t>
            </w:r>
          </w:p>
        </w:tc>
        <w:tc>
          <w:tcPr>
            <w:tcW w:w="1212" w:type="dxa"/>
            <w:gridSpan w:val="2"/>
          </w:tcPr>
          <w:p w14:paraId="0C756D3A" w14:textId="17EB0580" w:rsidR="002234D8" w:rsidRDefault="002234D8" w:rsidP="002234D8">
            <w:pPr>
              <w:jc w:val="both"/>
              <w:rPr>
                <w:lang w:val="uk-UA"/>
              </w:rPr>
            </w:pPr>
            <w:r w:rsidRPr="00F57E30">
              <w:rPr>
                <w:lang w:val="uk-UA"/>
              </w:rPr>
              <w:t>Лекція</w:t>
            </w:r>
          </w:p>
          <w:p w14:paraId="2E3EC290" w14:textId="020C81EC" w:rsidR="00545A66" w:rsidRDefault="00545A66" w:rsidP="002234D8">
            <w:pPr>
              <w:jc w:val="both"/>
              <w:rPr>
                <w:lang w:val="uk-UA"/>
              </w:rPr>
            </w:pPr>
            <w:r>
              <w:rPr>
                <w:lang w:val="uk-UA"/>
              </w:rPr>
              <w:t>Семінар</w:t>
            </w:r>
          </w:p>
          <w:p w14:paraId="1B5E9216" w14:textId="245C3A55" w:rsidR="002234D8" w:rsidRPr="00AC76DC" w:rsidRDefault="002234D8" w:rsidP="002234D8">
            <w:pPr>
              <w:jc w:val="both"/>
              <w:rPr>
                <w:lang w:val="uk-UA"/>
              </w:rPr>
            </w:pPr>
            <w:r>
              <w:rPr>
                <w:lang w:val="uk-UA"/>
              </w:rPr>
              <w:t>Самостійна робота</w:t>
            </w:r>
          </w:p>
        </w:tc>
        <w:tc>
          <w:tcPr>
            <w:tcW w:w="1940" w:type="dxa"/>
            <w:gridSpan w:val="2"/>
          </w:tcPr>
          <w:p w14:paraId="16171503" w14:textId="04AE254B" w:rsidR="002234D8" w:rsidRPr="00AC76DC" w:rsidRDefault="002234D8" w:rsidP="002234D8">
            <w:pPr>
              <w:jc w:val="both"/>
              <w:rPr>
                <w:lang w:val="uk-UA"/>
              </w:rPr>
            </w:pPr>
            <w:proofErr w:type="spellStart"/>
            <w:r w:rsidRPr="00490F89">
              <w:t>Згідно</w:t>
            </w:r>
            <w:proofErr w:type="spellEnd"/>
            <w:r w:rsidRPr="00490F89">
              <w:t xml:space="preserve"> списку </w:t>
            </w:r>
            <w:proofErr w:type="spellStart"/>
            <w:r w:rsidRPr="00490F89">
              <w:t>літератури</w:t>
            </w:r>
            <w:proofErr w:type="spellEnd"/>
          </w:p>
        </w:tc>
        <w:tc>
          <w:tcPr>
            <w:tcW w:w="1515" w:type="dxa"/>
            <w:gridSpan w:val="2"/>
          </w:tcPr>
          <w:p w14:paraId="27EAF86A" w14:textId="3751F714" w:rsidR="002234D8" w:rsidRDefault="002234D8" w:rsidP="002234D8">
            <w:pPr>
              <w:jc w:val="both"/>
              <w:rPr>
                <w:lang w:val="uk-UA"/>
              </w:rPr>
            </w:pPr>
            <w:r>
              <w:rPr>
                <w:lang w:val="uk-UA"/>
              </w:rPr>
              <w:t>2</w:t>
            </w:r>
          </w:p>
          <w:p w14:paraId="35D44BA3" w14:textId="2C6669A8" w:rsidR="00545A66" w:rsidRDefault="00545A66" w:rsidP="002234D8">
            <w:pPr>
              <w:jc w:val="both"/>
              <w:rPr>
                <w:lang w:val="uk-UA"/>
              </w:rPr>
            </w:pPr>
            <w:r>
              <w:rPr>
                <w:lang w:val="uk-UA"/>
              </w:rPr>
              <w:t>4</w:t>
            </w:r>
          </w:p>
          <w:p w14:paraId="0E8DD55B" w14:textId="36BBE560" w:rsidR="002234D8" w:rsidRPr="00AC76DC" w:rsidRDefault="00545A66" w:rsidP="002234D8">
            <w:pPr>
              <w:jc w:val="both"/>
              <w:rPr>
                <w:lang w:val="uk-UA"/>
              </w:rPr>
            </w:pPr>
            <w:r>
              <w:rPr>
                <w:lang w:val="uk-UA"/>
              </w:rPr>
              <w:t>8</w:t>
            </w:r>
          </w:p>
        </w:tc>
        <w:tc>
          <w:tcPr>
            <w:tcW w:w="1348" w:type="dxa"/>
            <w:gridSpan w:val="2"/>
          </w:tcPr>
          <w:p w14:paraId="6EC1EB27" w14:textId="77777777" w:rsidR="002234D8" w:rsidRDefault="002234D8" w:rsidP="002234D8">
            <w:pPr>
              <w:jc w:val="both"/>
              <w:rPr>
                <w:lang w:val="uk-UA"/>
              </w:rPr>
            </w:pPr>
          </w:p>
          <w:p w14:paraId="723EBF8D" w14:textId="109B6173" w:rsidR="002234D8" w:rsidRPr="00AC76DC" w:rsidRDefault="00545A66" w:rsidP="002234D8">
            <w:pPr>
              <w:jc w:val="both"/>
              <w:rPr>
                <w:lang w:val="uk-UA"/>
              </w:rPr>
            </w:pPr>
            <w:r>
              <w:rPr>
                <w:lang w:val="uk-UA"/>
              </w:rPr>
              <w:t>1-5</w:t>
            </w:r>
          </w:p>
        </w:tc>
        <w:tc>
          <w:tcPr>
            <w:tcW w:w="1718" w:type="dxa"/>
          </w:tcPr>
          <w:p w14:paraId="6C47669A" w14:textId="3A883F72" w:rsidR="002234D8" w:rsidRPr="00AC76DC" w:rsidRDefault="002234D8" w:rsidP="002234D8">
            <w:pPr>
              <w:jc w:val="both"/>
              <w:rPr>
                <w:lang w:val="uk-UA"/>
              </w:rPr>
            </w:pPr>
            <w:proofErr w:type="spellStart"/>
            <w:r w:rsidRPr="0049780D">
              <w:t>Згідно</w:t>
            </w:r>
            <w:proofErr w:type="spellEnd"/>
            <w:r w:rsidRPr="0049780D">
              <w:t xml:space="preserve"> </w:t>
            </w:r>
            <w:proofErr w:type="spellStart"/>
            <w:r w:rsidRPr="0049780D">
              <w:t>розкладу</w:t>
            </w:r>
            <w:proofErr w:type="spellEnd"/>
          </w:p>
        </w:tc>
      </w:tr>
      <w:tr w:rsidR="007332CF" w:rsidRPr="00C67355" w14:paraId="62C55877" w14:textId="77777777" w:rsidTr="00545A66">
        <w:tc>
          <w:tcPr>
            <w:tcW w:w="1612" w:type="dxa"/>
          </w:tcPr>
          <w:p w14:paraId="363B14B7" w14:textId="2C97649A" w:rsidR="002234D8" w:rsidRPr="00E73944" w:rsidRDefault="002234D8" w:rsidP="002234D8">
            <w:pPr>
              <w:jc w:val="both"/>
              <w:rPr>
                <w:rFonts w:eastAsia="PetersburgC-BoldItalic"/>
              </w:rPr>
            </w:pPr>
            <w:r w:rsidRPr="00E73944">
              <w:rPr>
                <w:rFonts w:eastAsia="PetersburgC-BoldItalic"/>
                <w:bCs/>
                <w:iCs/>
                <w:color w:val="000000"/>
              </w:rPr>
              <w:t xml:space="preserve">Тема 2. </w:t>
            </w:r>
            <w:proofErr w:type="spellStart"/>
            <w:r w:rsidR="0017216A" w:rsidRPr="0017216A">
              <w:rPr>
                <w:rFonts w:eastAsia="PetersburgC-BoldItalic"/>
                <w:bCs/>
                <w:iCs/>
                <w:color w:val="000000"/>
              </w:rPr>
              <w:t>Країни</w:t>
            </w:r>
            <w:proofErr w:type="spellEnd"/>
            <w:r w:rsidR="0017216A" w:rsidRPr="0017216A">
              <w:rPr>
                <w:rFonts w:eastAsia="PetersburgC-BoldItalic"/>
                <w:bCs/>
                <w:iCs/>
                <w:color w:val="000000"/>
              </w:rPr>
              <w:t xml:space="preserve"> Центрально-</w:t>
            </w:r>
            <w:proofErr w:type="spellStart"/>
            <w:r w:rsidR="0017216A" w:rsidRPr="0017216A">
              <w:rPr>
                <w:rFonts w:eastAsia="PetersburgC-BoldItalic"/>
                <w:bCs/>
                <w:iCs/>
                <w:color w:val="000000"/>
              </w:rPr>
              <w:t>Cхідної</w:t>
            </w:r>
            <w:proofErr w:type="spellEnd"/>
            <w:r w:rsidR="0017216A" w:rsidRPr="0017216A">
              <w:rPr>
                <w:rFonts w:eastAsia="PetersburgC-BoldItalic"/>
                <w:bCs/>
                <w:iCs/>
                <w:color w:val="000000"/>
              </w:rPr>
              <w:t xml:space="preserve"> та </w:t>
            </w:r>
            <w:proofErr w:type="spellStart"/>
            <w:r w:rsidR="0017216A" w:rsidRPr="0017216A">
              <w:rPr>
                <w:rFonts w:eastAsia="PetersburgC-BoldItalic"/>
                <w:bCs/>
                <w:iCs/>
                <w:color w:val="000000"/>
              </w:rPr>
              <w:t>Південно-Східної</w:t>
            </w:r>
            <w:proofErr w:type="spellEnd"/>
            <w:r w:rsidR="0017216A" w:rsidRPr="0017216A">
              <w:rPr>
                <w:rFonts w:eastAsia="PetersburgC-BoldItalic"/>
                <w:bCs/>
                <w:iCs/>
                <w:color w:val="000000"/>
              </w:rPr>
              <w:t xml:space="preserve"> </w:t>
            </w:r>
            <w:proofErr w:type="spellStart"/>
            <w:r w:rsidR="0017216A" w:rsidRPr="0017216A">
              <w:rPr>
                <w:rFonts w:eastAsia="PetersburgC-BoldItalic"/>
                <w:bCs/>
                <w:iCs/>
                <w:color w:val="000000"/>
              </w:rPr>
              <w:t>Європи</w:t>
            </w:r>
            <w:proofErr w:type="spellEnd"/>
            <w:r w:rsidR="0017216A" w:rsidRPr="0017216A">
              <w:rPr>
                <w:rFonts w:eastAsia="PetersburgC-BoldItalic"/>
                <w:bCs/>
                <w:iCs/>
                <w:color w:val="000000"/>
              </w:rPr>
              <w:t xml:space="preserve"> у </w:t>
            </w:r>
            <w:proofErr w:type="spellStart"/>
            <w:r w:rsidR="0017216A" w:rsidRPr="0017216A">
              <w:rPr>
                <w:rFonts w:eastAsia="PetersburgC-BoldItalic"/>
                <w:bCs/>
                <w:iCs/>
                <w:color w:val="000000"/>
              </w:rPr>
              <w:t>міжнародних</w:t>
            </w:r>
            <w:proofErr w:type="spellEnd"/>
            <w:r w:rsidR="0017216A" w:rsidRPr="0017216A">
              <w:rPr>
                <w:rFonts w:eastAsia="PetersburgC-BoldItalic"/>
                <w:bCs/>
                <w:iCs/>
                <w:color w:val="000000"/>
              </w:rPr>
              <w:t xml:space="preserve"> </w:t>
            </w:r>
            <w:proofErr w:type="spellStart"/>
            <w:r w:rsidR="0017216A" w:rsidRPr="0017216A">
              <w:rPr>
                <w:rFonts w:eastAsia="PetersburgC-BoldItalic"/>
                <w:bCs/>
                <w:iCs/>
                <w:color w:val="000000"/>
              </w:rPr>
              <w:t>відносинах</w:t>
            </w:r>
            <w:proofErr w:type="spellEnd"/>
            <w:r w:rsidR="0017216A" w:rsidRPr="0017216A">
              <w:rPr>
                <w:rFonts w:eastAsia="PetersburgC-BoldItalic"/>
                <w:bCs/>
                <w:iCs/>
                <w:color w:val="000000"/>
              </w:rPr>
              <w:t xml:space="preserve"> </w:t>
            </w:r>
            <w:proofErr w:type="spellStart"/>
            <w:r w:rsidR="0017216A" w:rsidRPr="0017216A">
              <w:rPr>
                <w:rFonts w:eastAsia="PetersburgC-BoldItalic"/>
                <w:bCs/>
                <w:iCs/>
                <w:color w:val="000000"/>
              </w:rPr>
              <w:t>після</w:t>
            </w:r>
            <w:proofErr w:type="spellEnd"/>
            <w:r w:rsidR="0017216A" w:rsidRPr="0017216A">
              <w:rPr>
                <w:rFonts w:eastAsia="PetersburgC-BoldItalic"/>
                <w:bCs/>
                <w:iCs/>
                <w:color w:val="000000"/>
              </w:rPr>
              <w:t xml:space="preserve"> </w:t>
            </w:r>
            <w:proofErr w:type="spellStart"/>
            <w:r w:rsidR="0017216A" w:rsidRPr="0017216A">
              <w:rPr>
                <w:rFonts w:eastAsia="PetersburgC-BoldItalic"/>
                <w:bCs/>
                <w:iCs/>
                <w:color w:val="000000"/>
              </w:rPr>
              <w:t>Другої</w:t>
            </w:r>
            <w:proofErr w:type="spellEnd"/>
            <w:r w:rsidR="0017216A" w:rsidRPr="0017216A">
              <w:rPr>
                <w:rFonts w:eastAsia="PetersburgC-BoldItalic"/>
                <w:bCs/>
                <w:iCs/>
                <w:color w:val="000000"/>
              </w:rPr>
              <w:t xml:space="preserve"> </w:t>
            </w:r>
            <w:proofErr w:type="spellStart"/>
            <w:r w:rsidR="0017216A" w:rsidRPr="0017216A">
              <w:rPr>
                <w:rFonts w:eastAsia="PetersburgC-BoldItalic"/>
                <w:bCs/>
                <w:iCs/>
                <w:color w:val="000000"/>
              </w:rPr>
              <w:t>світової</w:t>
            </w:r>
            <w:proofErr w:type="spellEnd"/>
            <w:r w:rsidR="0017216A" w:rsidRPr="0017216A">
              <w:rPr>
                <w:rFonts w:eastAsia="PetersburgC-BoldItalic"/>
                <w:bCs/>
                <w:iCs/>
                <w:color w:val="000000"/>
              </w:rPr>
              <w:t xml:space="preserve"> </w:t>
            </w:r>
            <w:proofErr w:type="spellStart"/>
            <w:r w:rsidR="0017216A" w:rsidRPr="0017216A">
              <w:rPr>
                <w:rFonts w:eastAsia="PetersburgC-BoldItalic"/>
                <w:bCs/>
                <w:iCs/>
                <w:color w:val="000000"/>
              </w:rPr>
              <w:t>війни</w:t>
            </w:r>
            <w:proofErr w:type="spellEnd"/>
          </w:p>
        </w:tc>
        <w:tc>
          <w:tcPr>
            <w:tcW w:w="1212" w:type="dxa"/>
            <w:gridSpan w:val="2"/>
          </w:tcPr>
          <w:p w14:paraId="2BE60381" w14:textId="33F635C5" w:rsidR="002234D8" w:rsidRDefault="002234D8" w:rsidP="002234D8">
            <w:pPr>
              <w:jc w:val="both"/>
              <w:rPr>
                <w:lang w:val="uk-UA"/>
              </w:rPr>
            </w:pPr>
            <w:r w:rsidRPr="00F57E30">
              <w:rPr>
                <w:lang w:val="uk-UA"/>
              </w:rPr>
              <w:t>Лекція</w:t>
            </w:r>
          </w:p>
          <w:p w14:paraId="07799ADD" w14:textId="28E271A1" w:rsidR="00545A66" w:rsidRDefault="00545A66" w:rsidP="002234D8">
            <w:pPr>
              <w:jc w:val="both"/>
              <w:rPr>
                <w:lang w:val="uk-UA"/>
              </w:rPr>
            </w:pPr>
            <w:r>
              <w:rPr>
                <w:lang w:val="uk-UA"/>
              </w:rPr>
              <w:t>Семінар</w:t>
            </w:r>
          </w:p>
          <w:p w14:paraId="139679C3" w14:textId="32213359" w:rsidR="002234D8" w:rsidRPr="00AC76DC" w:rsidRDefault="002234D8" w:rsidP="002234D8">
            <w:pPr>
              <w:jc w:val="both"/>
              <w:rPr>
                <w:lang w:val="uk-UA"/>
              </w:rPr>
            </w:pPr>
            <w:r>
              <w:rPr>
                <w:lang w:val="uk-UA"/>
              </w:rPr>
              <w:t>Самостійна робота</w:t>
            </w:r>
          </w:p>
        </w:tc>
        <w:tc>
          <w:tcPr>
            <w:tcW w:w="1940" w:type="dxa"/>
            <w:gridSpan w:val="2"/>
          </w:tcPr>
          <w:p w14:paraId="0EC9FA0C" w14:textId="27D96B77" w:rsidR="002234D8" w:rsidRPr="00AC76DC" w:rsidRDefault="002234D8" w:rsidP="002234D8">
            <w:pPr>
              <w:jc w:val="both"/>
              <w:rPr>
                <w:lang w:val="uk-UA"/>
              </w:rPr>
            </w:pPr>
            <w:proofErr w:type="spellStart"/>
            <w:r w:rsidRPr="00490F89">
              <w:t>Згідно</w:t>
            </w:r>
            <w:proofErr w:type="spellEnd"/>
            <w:r w:rsidRPr="00490F89">
              <w:t xml:space="preserve"> списку </w:t>
            </w:r>
            <w:proofErr w:type="spellStart"/>
            <w:r w:rsidRPr="00490F89">
              <w:t>літератури</w:t>
            </w:r>
            <w:proofErr w:type="spellEnd"/>
          </w:p>
        </w:tc>
        <w:tc>
          <w:tcPr>
            <w:tcW w:w="1515" w:type="dxa"/>
            <w:gridSpan w:val="2"/>
          </w:tcPr>
          <w:p w14:paraId="649836CD" w14:textId="242AE6D2" w:rsidR="002234D8" w:rsidRDefault="002234D8" w:rsidP="002234D8">
            <w:pPr>
              <w:jc w:val="both"/>
              <w:rPr>
                <w:lang w:val="uk-UA"/>
              </w:rPr>
            </w:pPr>
            <w:r>
              <w:rPr>
                <w:lang w:val="uk-UA"/>
              </w:rPr>
              <w:t>2</w:t>
            </w:r>
          </w:p>
          <w:p w14:paraId="0CD1A88B" w14:textId="77777777" w:rsidR="002234D8" w:rsidRDefault="00545A66" w:rsidP="002234D8">
            <w:pPr>
              <w:jc w:val="both"/>
              <w:rPr>
                <w:lang w:val="uk-UA"/>
              </w:rPr>
            </w:pPr>
            <w:r>
              <w:rPr>
                <w:lang w:val="uk-UA"/>
              </w:rPr>
              <w:t>4</w:t>
            </w:r>
          </w:p>
          <w:p w14:paraId="758A476B" w14:textId="623B8A33" w:rsidR="00545A66" w:rsidRPr="00AC76DC" w:rsidRDefault="00545A66" w:rsidP="002234D8">
            <w:pPr>
              <w:jc w:val="both"/>
              <w:rPr>
                <w:lang w:val="uk-UA"/>
              </w:rPr>
            </w:pPr>
            <w:r>
              <w:rPr>
                <w:lang w:val="uk-UA"/>
              </w:rPr>
              <w:t>8</w:t>
            </w:r>
          </w:p>
        </w:tc>
        <w:tc>
          <w:tcPr>
            <w:tcW w:w="1348" w:type="dxa"/>
            <w:gridSpan w:val="2"/>
          </w:tcPr>
          <w:p w14:paraId="3E52D3FD" w14:textId="77777777" w:rsidR="002234D8" w:rsidRDefault="002234D8" w:rsidP="002234D8">
            <w:pPr>
              <w:jc w:val="both"/>
              <w:rPr>
                <w:lang w:val="uk-UA"/>
              </w:rPr>
            </w:pPr>
          </w:p>
          <w:p w14:paraId="54E2C264" w14:textId="6B77E0B0" w:rsidR="002234D8" w:rsidRPr="00AC76DC" w:rsidRDefault="00545A66" w:rsidP="002234D8">
            <w:pPr>
              <w:jc w:val="both"/>
              <w:rPr>
                <w:lang w:val="uk-UA"/>
              </w:rPr>
            </w:pPr>
            <w:r>
              <w:rPr>
                <w:lang w:val="uk-UA"/>
              </w:rPr>
              <w:t>1-5</w:t>
            </w:r>
          </w:p>
        </w:tc>
        <w:tc>
          <w:tcPr>
            <w:tcW w:w="1718" w:type="dxa"/>
          </w:tcPr>
          <w:p w14:paraId="1A484D2C" w14:textId="17F6C046" w:rsidR="002234D8" w:rsidRPr="00AC76DC" w:rsidRDefault="002234D8" w:rsidP="002234D8">
            <w:pPr>
              <w:jc w:val="both"/>
              <w:rPr>
                <w:lang w:val="uk-UA"/>
              </w:rPr>
            </w:pPr>
            <w:proofErr w:type="spellStart"/>
            <w:r w:rsidRPr="0049780D">
              <w:t>Згідно</w:t>
            </w:r>
            <w:proofErr w:type="spellEnd"/>
            <w:r w:rsidRPr="0049780D">
              <w:t xml:space="preserve"> </w:t>
            </w:r>
            <w:proofErr w:type="spellStart"/>
            <w:r w:rsidRPr="0049780D">
              <w:t>розкладу</w:t>
            </w:r>
            <w:proofErr w:type="spellEnd"/>
          </w:p>
        </w:tc>
      </w:tr>
      <w:tr w:rsidR="007332CF" w:rsidRPr="00C67355" w14:paraId="107CC091" w14:textId="77777777" w:rsidTr="00545A66">
        <w:tc>
          <w:tcPr>
            <w:tcW w:w="1612" w:type="dxa"/>
          </w:tcPr>
          <w:p w14:paraId="0AC89906" w14:textId="5675FD92" w:rsidR="002234D8" w:rsidRPr="00E73944" w:rsidRDefault="002234D8" w:rsidP="002234D8">
            <w:pPr>
              <w:jc w:val="both"/>
              <w:rPr>
                <w:rFonts w:eastAsia="PetersburgC-BoldItalic"/>
                <w:bCs/>
                <w:iCs/>
                <w:color w:val="000000"/>
              </w:rPr>
            </w:pPr>
            <w:r w:rsidRPr="009A12FE">
              <w:rPr>
                <w:rFonts w:eastAsia="PetersburgC-BoldItalic"/>
                <w:bCs/>
                <w:iCs/>
                <w:color w:val="000000"/>
              </w:rPr>
              <w:t xml:space="preserve">Тема </w:t>
            </w:r>
            <w:r>
              <w:rPr>
                <w:rFonts w:eastAsia="PetersburgC-BoldItalic"/>
                <w:bCs/>
                <w:iCs/>
                <w:color w:val="000000"/>
                <w:lang w:val="uk-UA"/>
              </w:rPr>
              <w:t>3</w:t>
            </w:r>
            <w:r w:rsidRPr="009A12FE">
              <w:rPr>
                <w:rFonts w:eastAsia="PetersburgC-BoldItalic"/>
                <w:bCs/>
                <w:iCs/>
                <w:color w:val="000000"/>
              </w:rPr>
              <w:t xml:space="preserve">. </w:t>
            </w:r>
            <w:r w:rsidR="0017216A" w:rsidRPr="0017216A">
              <w:rPr>
                <w:rFonts w:eastAsia="PetersburgC-BoldItalic"/>
                <w:bCs/>
                <w:iCs/>
                <w:color w:val="000000"/>
                <w:lang w:val="uk-UA"/>
              </w:rPr>
              <w:t>Зовнішня політика Угорщини</w:t>
            </w:r>
          </w:p>
        </w:tc>
        <w:tc>
          <w:tcPr>
            <w:tcW w:w="1212" w:type="dxa"/>
            <w:gridSpan w:val="2"/>
          </w:tcPr>
          <w:p w14:paraId="57A84D4B" w14:textId="77777777" w:rsidR="002234D8" w:rsidRPr="009A12FE" w:rsidRDefault="002234D8" w:rsidP="002234D8">
            <w:pPr>
              <w:jc w:val="both"/>
              <w:rPr>
                <w:lang w:val="uk-UA"/>
              </w:rPr>
            </w:pPr>
            <w:r w:rsidRPr="009A12FE">
              <w:rPr>
                <w:lang w:val="uk-UA"/>
              </w:rPr>
              <w:t>Лекція</w:t>
            </w:r>
          </w:p>
          <w:p w14:paraId="6EAA1FF8" w14:textId="77777777" w:rsidR="002234D8" w:rsidRPr="009A12FE" w:rsidRDefault="002234D8" w:rsidP="002234D8">
            <w:pPr>
              <w:jc w:val="both"/>
              <w:rPr>
                <w:lang w:val="uk-UA"/>
              </w:rPr>
            </w:pPr>
            <w:r w:rsidRPr="009A12FE">
              <w:rPr>
                <w:lang w:val="uk-UA"/>
              </w:rPr>
              <w:t>Семінар</w:t>
            </w:r>
          </w:p>
          <w:p w14:paraId="4CA32F54" w14:textId="0F995240" w:rsidR="002234D8" w:rsidRPr="00F57E30" w:rsidRDefault="002234D8" w:rsidP="002234D8">
            <w:pPr>
              <w:jc w:val="both"/>
              <w:rPr>
                <w:lang w:val="uk-UA"/>
              </w:rPr>
            </w:pPr>
            <w:r w:rsidRPr="009A12FE">
              <w:rPr>
                <w:lang w:val="uk-UA"/>
              </w:rPr>
              <w:t>Самостійна робота</w:t>
            </w:r>
          </w:p>
        </w:tc>
        <w:tc>
          <w:tcPr>
            <w:tcW w:w="1940" w:type="dxa"/>
            <w:gridSpan w:val="2"/>
          </w:tcPr>
          <w:p w14:paraId="2B5B938A" w14:textId="5AFC7711" w:rsidR="002234D8" w:rsidRPr="00AC76DC" w:rsidRDefault="002234D8" w:rsidP="002234D8">
            <w:pPr>
              <w:jc w:val="both"/>
              <w:rPr>
                <w:lang w:val="uk-UA"/>
              </w:rPr>
            </w:pPr>
            <w:proofErr w:type="spellStart"/>
            <w:r w:rsidRPr="00490F89">
              <w:t>Згідно</w:t>
            </w:r>
            <w:proofErr w:type="spellEnd"/>
            <w:r w:rsidRPr="00490F89">
              <w:t xml:space="preserve"> списку </w:t>
            </w:r>
            <w:proofErr w:type="spellStart"/>
            <w:r w:rsidRPr="00490F89">
              <w:t>літератури</w:t>
            </w:r>
            <w:proofErr w:type="spellEnd"/>
          </w:p>
        </w:tc>
        <w:tc>
          <w:tcPr>
            <w:tcW w:w="1515" w:type="dxa"/>
            <w:gridSpan w:val="2"/>
          </w:tcPr>
          <w:p w14:paraId="4434A380" w14:textId="77777777" w:rsidR="002234D8" w:rsidRDefault="002234D8" w:rsidP="002234D8">
            <w:pPr>
              <w:jc w:val="both"/>
              <w:rPr>
                <w:lang w:val="uk-UA"/>
              </w:rPr>
            </w:pPr>
            <w:r>
              <w:rPr>
                <w:lang w:val="uk-UA"/>
              </w:rPr>
              <w:t>2</w:t>
            </w:r>
          </w:p>
          <w:p w14:paraId="4039D6F0" w14:textId="77777777" w:rsidR="002234D8" w:rsidRDefault="002234D8" w:rsidP="002234D8">
            <w:pPr>
              <w:jc w:val="both"/>
              <w:rPr>
                <w:lang w:val="uk-UA"/>
              </w:rPr>
            </w:pPr>
            <w:r>
              <w:rPr>
                <w:lang w:val="uk-UA"/>
              </w:rPr>
              <w:t>2</w:t>
            </w:r>
          </w:p>
          <w:p w14:paraId="7337EFCB" w14:textId="59B6FABA" w:rsidR="002234D8" w:rsidRDefault="00181F21" w:rsidP="002234D8">
            <w:pPr>
              <w:jc w:val="both"/>
              <w:rPr>
                <w:lang w:val="uk-UA"/>
              </w:rPr>
            </w:pPr>
            <w:r>
              <w:rPr>
                <w:lang w:val="uk-UA"/>
              </w:rPr>
              <w:t>9</w:t>
            </w:r>
          </w:p>
        </w:tc>
        <w:tc>
          <w:tcPr>
            <w:tcW w:w="1348" w:type="dxa"/>
            <w:gridSpan w:val="2"/>
          </w:tcPr>
          <w:p w14:paraId="713601AB" w14:textId="77777777" w:rsidR="002234D8" w:rsidRDefault="002234D8" w:rsidP="002234D8">
            <w:pPr>
              <w:jc w:val="both"/>
              <w:rPr>
                <w:lang w:val="uk-UA"/>
              </w:rPr>
            </w:pPr>
          </w:p>
          <w:p w14:paraId="43F736B5" w14:textId="0970081C" w:rsidR="002234D8" w:rsidRDefault="002234D8" w:rsidP="002234D8">
            <w:pPr>
              <w:jc w:val="both"/>
              <w:rPr>
                <w:lang w:val="uk-UA"/>
              </w:rPr>
            </w:pPr>
            <w:r>
              <w:rPr>
                <w:lang w:val="uk-UA"/>
              </w:rPr>
              <w:t>1-5</w:t>
            </w:r>
          </w:p>
        </w:tc>
        <w:tc>
          <w:tcPr>
            <w:tcW w:w="1718" w:type="dxa"/>
          </w:tcPr>
          <w:p w14:paraId="7DFA903F" w14:textId="703AF852" w:rsidR="002234D8" w:rsidRPr="00AC76DC" w:rsidRDefault="002234D8" w:rsidP="002234D8">
            <w:pPr>
              <w:jc w:val="both"/>
              <w:rPr>
                <w:lang w:val="uk-UA"/>
              </w:rPr>
            </w:pPr>
            <w:proofErr w:type="spellStart"/>
            <w:r w:rsidRPr="0049780D">
              <w:t>Згідно</w:t>
            </w:r>
            <w:proofErr w:type="spellEnd"/>
            <w:r w:rsidRPr="0049780D">
              <w:t xml:space="preserve"> </w:t>
            </w:r>
            <w:proofErr w:type="spellStart"/>
            <w:r w:rsidRPr="0049780D">
              <w:t>розкладу</w:t>
            </w:r>
            <w:proofErr w:type="spellEnd"/>
          </w:p>
        </w:tc>
      </w:tr>
      <w:tr w:rsidR="007332CF" w:rsidRPr="00C67355" w14:paraId="2AC69699" w14:textId="77777777" w:rsidTr="00545A66">
        <w:tc>
          <w:tcPr>
            <w:tcW w:w="1612" w:type="dxa"/>
          </w:tcPr>
          <w:p w14:paraId="41E4DFC2" w14:textId="4BF93CB1" w:rsidR="002234D8" w:rsidRPr="00E73944" w:rsidRDefault="002234D8" w:rsidP="002234D8">
            <w:pPr>
              <w:jc w:val="both"/>
              <w:rPr>
                <w:rFonts w:eastAsia="PetersburgC-BoldItalic"/>
              </w:rPr>
            </w:pPr>
            <w:r w:rsidRPr="00020338">
              <w:rPr>
                <w:rFonts w:eastAsia="PetersburgC-BoldItalic"/>
              </w:rPr>
              <w:lastRenderedPageBreak/>
              <w:t xml:space="preserve">Тема </w:t>
            </w:r>
            <w:r>
              <w:rPr>
                <w:rFonts w:eastAsia="PetersburgC-BoldItalic"/>
                <w:lang w:val="uk-UA"/>
              </w:rPr>
              <w:t>4.</w:t>
            </w:r>
            <w:r w:rsidRPr="00020338">
              <w:rPr>
                <w:rFonts w:eastAsia="PetersburgC-BoldItalic"/>
              </w:rPr>
              <w:t xml:space="preserve"> </w:t>
            </w:r>
            <w:proofErr w:type="spellStart"/>
            <w:r w:rsidR="0017216A" w:rsidRPr="0017216A">
              <w:rPr>
                <w:rFonts w:eastAsia="PetersburgC-BoldItalic"/>
              </w:rPr>
              <w:t>Зовнішня</w:t>
            </w:r>
            <w:proofErr w:type="spellEnd"/>
            <w:r w:rsidR="0017216A" w:rsidRPr="0017216A">
              <w:rPr>
                <w:rFonts w:eastAsia="PetersburgC-BoldItalic"/>
              </w:rPr>
              <w:t xml:space="preserve"> </w:t>
            </w:r>
            <w:proofErr w:type="spellStart"/>
            <w:r w:rsidR="0017216A" w:rsidRPr="0017216A">
              <w:rPr>
                <w:rFonts w:eastAsia="PetersburgC-BoldItalic"/>
              </w:rPr>
              <w:t>політика</w:t>
            </w:r>
            <w:proofErr w:type="spellEnd"/>
            <w:r w:rsidR="0017216A" w:rsidRPr="0017216A">
              <w:rPr>
                <w:rFonts w:eastAsia="PetersburgC-BoldItalic"/>
              </w:rPr>
              <w:t xml:space="preserve"> </w:t>
            </w:r>
            <w:proofErr w:type="spellStart"/>
            <w:r w:rsidR="0017216A" w:rsidRPr="0017216A">
              <w:rPr>
                <w:rFonts w:eastAsia="PetersburgC-BoldItalic"/>
              </w:rPr>
              <w:t>Чеської</w:t>
            </w:r>
            <w:proofErr w:type="spellEnd"/>
            <w:r w:rsidR="0017216A" w:rsidRPr="0017216A">
              <w:rPr>
                <w:rFonts w:eastAsia="PetersburgC-BoldItalic"/>
              </w:rPr>
              <w:t xml:space="preserve"> </w:t>
            </w:r>
            <w:proofErr w:type="spellStart"/>
            <w:r w:rsidR="0017216A" w:rsidRPr="0017216A">
              <w:rPr>
                <w:rFonts w:eastAsia="PetersburgC-BoldItalic"/>
              </w:rPr>
              <w:t>Республіки</w:t>
            </w:r>
            <w:proofErr w:type="spellEnd"/>
          </w:p>
        </w:tc>
        <w:tc>
          <w:tcPr>
            <w:tcW w:w="1212" w:type="dxa"/>
            <w:gridSpan w:val="2"/>
          </w:tcPr>
          <w:p w14:paraId="4B4C4C17" w14:textId="77777777" w:rsidR="002234D8" w:rsidRPr="00F57E30" w:rsidRDefault="002234D8" w:rsidP="002234D8">
            <w:pPr>
              <w:jc w:val="both"/>
              <w:rPr>
                <w:lang w:val="uk-UA"/>
              </w:rPr>
            </w:pPr>
            <w:r w:rsidRPr="00F57E30">
              <w:rPr>
                <w:lang w:val="uk-UA"/>
              </w:rPr>
              <w:t>Лекція</w:t>
            </w:r>
          </w:p>
          <w:p w14:paraId="319FF90B" w14:textId="77777777" w:rsidR="002234D8" w:rsidRDefault="002234D8" w:rsidP="002234D8">
            <w:pPr>
              <w:jc w:val="both"/>
              <w:rPr>
                <w:lang w:val="uk-UA"/>
              </w:rPr>
            </w:pPr>
            <w:r w:rsidRPr="00F57E30">
              <w:rPr>
                <w:lang w:val="uk-UA"/>
              </w:rPr>
              <w:t>Семінар</w:t>
            </w:r>
          </w:p>
          <w:p w14:paraId="0468E607" w14:textId="0B96C213" w:rsidR="002234D8" w:rsidRPr="00AC76DC" w:rsidRDefault="002234D8" w:rsidP="002234D8">
            <w:pPr>
              <w:jc w:val="both"/>
              <w:rPr>
                <w:lang w:val="uk-UA"/>
              </w:rPr>
            </w:pPr>
            <w:r w:rsidRPr="00F57E30">
              <w:rPr>
                <w:lang w:val="uk-UA"/>
              </w:rPr>
              <w:t>Самостійна робота</w:t>
            </w:r>
          </w:p>
        </w:tc>
        <w:tc>
          <w:tcPr>
            <w:tcW w:w="1940" w:type="dxa"/>
            <w:gridSpan w:val="2"/>
          </w:tcPr>
          <w:p w14:paraId="474D5822" w14:textId="2270A1EB" w:rsidR="002234D8" w:rsidRPr="00AC76DC" w:rsidRDefault="002234D8" w:rsidP="002234D8">
            <w:pPr>
              <w:jc w:val="both"/>
              <w:rPr>
                <w:lang w:val="uk-UA"/>
              </w:rPr>
            </w:pPr>
            <w:proofErr w:type="spellStart"/>
            <w:r w:rsidRPr="00490F89">
              <w:t>Згідно</w:t>
            </w:r>
            <w:proofErr w:type="spellEnd"/>
            <w:r w:rsidRPr="00490F89">
              <w:t xml:space="preserve"> списку </w:t>
            </w:r>
            <w:proofErr w:type="spellStart"/>
            <w:r w:rsidRPr="00490F89">
              <w:t>літератури</w:t>
            </w:r>
            <w:proofErr w:type="spellEnd"/>
          </w:p>
        </w:tc>
        <w:tc>
          <w:tcPr>
            <w:tcW w:w="1515" w:type="dxa"/>
            <w:gridSpan w:val="2"/>
          </w:tcPr>
          <w:p w14:paraId="56480C4C" w14:textId="77777777" w:rsidR="002234D8" w:rsidRDefault="002234D8" w:rsidP="002234D8">
            <w:pPr>
              <w:jc w:val="both"/>
              <w:rPr>
                <w:lang w:val="uk-UA"/>
              </w:rPr>
            </w:pPr>
            <w:r>
              <w:rPr>
                <w:lang w:val="uk-UA"/>
              </w:rPr>
              <w:t>2</w:t>
            </w:r>
          </w:p>
          <w:p w14:paraId="7BE1F2AD" w14:textId="77777777" w:rsidR="002234D8" w:rsidRDefault="002234D8" w:rsidP="002234D8">
            <w:pPr>
              <w:jc w:val="both"/>
              <w:rPr>
                <w:lang w:val="uk-UA"/>
              </w:rPr>
            </w:pPr>
            <w:r>
              <w:rPr>
                <w:lang w:val="uk-UA"/>
              </w:rPr>
              <w:t>2</w:t>
            </w:r>
          </w:p>
          <w:p w14:paraId="6B988B7E" w14:textId="5BBD9BAB" w:rsidR="002234D8" w:rsidRDefault="00181F21" w:rsidP="002234D8">
            <w:pPr>
              <w:jc w:val="both"/>
              <w:rPr>
                <w:lang w:val="uk-UA"/>
              </w:rPr>
            </w:pPr>
            <w:r>
              <w:rPr>
                <w:lang w:val="uk-UA"/>
              </w:rPr>
              <w:t>9</w:t>
            </w:r>
          </w:p>
          <w:p w14:paraId="7D3AF607" w14:textId="5130617C" w:rsidR="002234D8" w:rsidRPr="00AC76DC" w:rsidRDefault="002234D8" w:rsidP="002234D8">
            <w:pPr>
              <w:jc w:val="both"/>
              <w:rPr>
                <w:lang w:val="uk-UA"/>
              </w:rPr>
            </w:pPr>
          </w:p>
        </w:tc>
        <w:tc>
          <w:tcPr>
            <w:tcW w:w="1348" w:type="dxa"/>
            <w:gridSpan w:val="2"/>
          </w:tcPr>
          <w:p w14:paraId="2BAF6F43" w14:textId="77777777" w:rsidR="002234D8" w:rsidRDefault="002234D8" w:rsidP="002234D8">
            <w:pPr>
              <w:jc w:val="both"/>
              <w:rPr>
                <w:lang w:val="uk-UA"/>
              </w:rPr>
            </w:pPr>
          </w:p>
          <w:p w14:paraId="59FD570A" w14:textId="72469284" w:rsidR="002234D8" w:rsidRPr="00AC76DC" w:rsidRDefault="002234D8" w:rsidP="002234D8">
            <w:pPr>
              <w:jc w:val="both"/>
              <w:rPr>
                <w:lang w:val="uk-UA"/>
              </w:rPr>
            </w:pPr>
            <w:r>
              <w:rPr>
                <w:lang w:val="uk-UA"/>
              </w:rPr>
              <w:t>1-5</w:t>
            </w:r>
          </w:p>
        </w:tc>
        <w:tc>
          <w:tcPr>
            <w:tcW w:w="1718" w:type="dxa"/>
          </w:tcPr>
          <w:p w14:paraId="6700F512" w14:textId="21555927" w:rsidR="002234D8" w:rsidRPr="00AC76DC" w:rsidRDefault="002234D8" w:rsidP="002234D8">
            <w:pPr>
              <w:jc w:val="both"/>
              <w:rPr>
                <w:lang w:val="uk-UA"/>
              </w:rPr>
            </w:pPr>
            <w:proofErr w:type="spellStart"/>
            <w:r w:rsidRPr="0049780D">
              <w:t>Згідно</w:t>
            </w:r>
            <w:proofErr w:type="spellEnd"/>
            <w:r w:rsidRPr="0049780D">
              <w:t xml:space="preserve"> </w:t>
            </w:r>
            <w:proofErr w:type="spellStart"/>
            <w:r w:rsidRPr="0049780D">
              <w:t>розкладу</w:t>
            </w:r>
            <w:proofErr w:type="spellEnd"/>
          </w:p>
        </w:tc>
      </w:tr>
      <w:tr w:rsidR="007332CF" w:rsidRPr="00C67355" w14:paraId="0984C060" w14:textId="77777777" w:rsidTr="00545A66">
        <w:tc>
          <w:tcPr>
            <w:tcW w:w="1612" w:type="dxa"/>
          </w:tcPr>
          <w:p w14:paraId="59274A2E" w14:textId="2F01D29E" w:rsidR="002234D8" w:rsidRPr="00E73944" w:rsidRDefault="002234D8" w:rsidP="002234D8">
            <w:pPr>
              <w:jc w:val="both"/>
              <w:rPr>
                <w:rFonts w:eastAsia="PetersburgC-BoldItalic"/>
              </w:rPr>
            </w:pPr>
            <w:r w:rsidRPr="00020338">
              <w:rPr>
                <w:rFonts w:eastAsia="PetersburgC-BoldItalic"/>
              </w:rPr>
              <w:t xml:space="preserve">Тема </w:t>
            </w:r>
            <w:r>
              <w:rPr>
                <w:rFonts w:eastAsia="PetersburgC-BoldItalic"/>
                <w:lang w:val="uk-UA"/>
              </w:rPr>
              <w:t>5</w:t>
            </w:r>
            <w:r w:rsidRPr="00020338">
              <w:rPr>
                <w:rFonts w:eastAsia="PetersburgC-BoldItalic"/>
              </w:rPr>
              <w:t xml:space="preserve">. </w:t>
            </w:r>
            <w:proofErr w:type="spellStart"/>
            <w:r w:rsidR="0017216A" w:rsidRPr="0017216A">
              <w:rPr>
                <w:rFonts w:eastAsia="PetersburgC-BoldItalic"/>
              </w:rPr>
              <w:t>Зовнішня</w:t>
            </w:r>
            <w:proofErr w:type="spellEnd"/>
            <w:r w:rsidR="0017216A" w:rsidRPr="0017216A">
              <w:rPr>
                <w:rFonts w:eastAsia="PetersburgC-BoldItalic"/>
              </w:rPr>
              <w:t xml:space="preserve"> </w:t>
            </w:r>
            <w:proofErr w:type="spellStart"/>
            <w:r w:rsidR="0017216A" w:rsidRPr="0017216A">
              <w:rPr>
                <w:rFonts w:eastAsia="PetersburgC-BoldItalic"/>
              </w:rPr>
              <w:t>політика</w:t>
            </w:r>
            <w:proofErr w:type="spellEnd"/>
            <w:r w:rsidR="0017216A" w:rsidRPr="0017216A">
              <w:rPr>
                <w:rFonts w:eastAsia="PetersburgC-BoldItalic"/>
              </w:rPr>
              <w:t xml:space="preserve"> </w:t>
            </w:r>
            <w:proofErr w:type="spellStart"/>
            <w:r w:rsidR="0017216A" w:rsidRPr="0017216A">
              <w:rPr>
                <w:rFonts w:eastAsia="PetersburgC-BoldItalic"/>
              </w:rPr>
              <w:t>Республіки</w:t>
            </w:r>
            <w:proofErr w:type="spellEnd"/>
            <w:r w:rsidR="0017216A" w:rsidRPr="0017216A">
              <w:rPr>
                <w:rFonts w:eastAsia="PetersburgC-BoldItalic"/>
              </w:rPr>
              <w:t xml:space="preserve"> </w:t>
            </w:r>
            <w:proofErr w:type="spellStart"/>
            <w:r w:rsidR="0017216A" w:rsidRPr="0017216A">
              <w:rPr>
                <w:rFonts w:eastAsia="PetersburgC-BoldItalic"/>
              </w:rPr>
              <w:t>Польща</w:t>
            </w:r>
            <w:proofErr w:type="spellEnd"/>
          </w:p>
        </w:tc>
        <w:tc>
          <w:tcPr>
            <w:tcW w:w="1212" w:type="dxa"/>
            <w:gridSpan w:val="2"/>
          </w:tcPr>
          <w:p w14:paraId="163223DE" w14:textId="77777777" w:rsidR="002234D8" w:rsidRPr="00F57E30" w:rsidRDefault="002234D8" w:rsidP="002234D8">
            <w:pPr>
              <w:jc w:val="both"/>
              <w:rPr>
                <w:lang w:val="uk-UA"/>
              </w:rPr>
            </w:pPr>
            <w:r w:rsidRPr="00F57E30">
              <w:rPr>
                <w:lang w:val="uk-UA"/>
              </w:rPr>
              <w:t>Лекція</w:t>
            </w:r>
          </w:p>
          <w:p w14:paraId="1C96C95A" w14:textId="77777777" w:rsidR="002234D8" w:rsidRPr="00F57E30" w:rsidRDefault="002234D8" w:rsidP="002234D8">
            <w:pPr>
              <w:jc w:val="both"/>
              <w:rPr>
                <w:lang w:val="uk-UA"/>
              </w:rPr>
            </w:pPr>
            <w:r w:rsidRPr="00F57E30">
              <w:rPr>
                <w:lang w:val="uk-UA"/>
              </w:rPr>
              <w:t>Семінар</w:t>
            </w:r>
          </w:p>
          <w:p w14:paraId="5355A7E4" w14:textId="5FB74308" w:rsidR="002234D8" w:rsidRPr="00AC76DC" w:rsidRDefault="002234D8" w:rsidP="002234D8">
            <w:pPr>
              <w:jc w:val="both"/>
              <w:rPr>
                <w:lang w:val="uk-UA"/>
              </w:rPr>
            </w:pPr>
            <w:r w:rsidRPr="00F57E30">
              <w:rPr>
                <w:lang w:val="uk-UA"/>
              </w:rPr>
              <w:t>Самостійна робота</w:t>
            </w:r>
          </w:p>
        </w:tc>
        <w:tc>
          <w:tcPr>
            <w:tcW w:w="1940" w:type="dxa"/>
            <w:gridSpan w:val="2"/>
          </w:tcPr>
          <w:p w14:paraId="1816C639" w14:textId="56006692" w:rsidR="002234D8" w:rsidRPr="00AC76DC" w:rsidRDefault="002234D8" w:rsidP="002234D8">
            <w:pPr>
              <w:jc w:val="both"/>
              <w:rPr>
                <w:lang w:val="uk-UA"/>
              </w:rPr>
            </w:pPr>
            <w:proofErr w:type="spellStart"/>
            <w:r w:rsidRPr="00490F89">
              <w:t>Згідно</w:t>
            </w:r>
            <w:proofErr w:type="spellEnd"/>
            <w:r w:rsidRPr="00490F89">
              <w:t xml:space="preserve"> списку </w:t>
            </w:r>
            <w:proofErr w:type="spellStart"/>
            <w:r w:rsidRPr="00490F89">
              <w:t>літератури</w:t>
            </w:r>
            <w:proofErr w:type="spellEnd"/>
          </w:p>
        </w:tc>
        <w:tc>
          <w:tcPr>
            <w:tcW w:w="1515" w:type="dxa"/>
            <w:gridSpan w:val="2"/>
          </w:tcPr>
          <w:p w14:paraId="124C0E58" w14:textId="77777777" w:rsidR="002234D8" w:rsidRDefault="002234D8" w:rsidP="002234D8">
            <w:pPr>
              <w:jc w:val="both"/>
              <w:rPr>
                <w:lang w:val="uk-UA"/>
              </w:rPr>
            </w:pPr>
            <w:r>
              <w:rPr>
                <w:lang w:val="uk-UA"/>
              </w:rPr>
              <w:t>2</w:t>
            </w:r>
          </w:p>
          <w:p w14:paraId="04987C79" w14:textId="77777777" w:rsidR="002234D8" w:rsidRDefault="002234D8" w:rsidP="002234D8">
            <w:pPr>
              <w:jc w:val="both"/>
              <w:rPr>
                <w:lang w:val="uk-UA"/>
              </w:rPr>
            </w:pPr>
            <w:r>
              <w:rPr>
                <w:lang w:val="uk-UA"/>
              </w:rPr>
              <w:t>2</w:t>
            </w:r>
          </w:p>
          <w:p w14:paraId="3CBF3DDE" w14:textId="1409D0C1" w:rsidR="002234D8" w:rsidRPr="00AC76DC" w:rsidRDefault="00181F21" w:rsidP="002234D8">
            <w:pPr>
              <w:jc w:val="both"/>
              <w:rPr>
                <w:lang w:val="uk-UA"/>
              </w:rPr>
            </w:pPr>
            <w:r>
              <w:rPr>
                <w:lang w:val="uk-UA"/>
              </w:rPr>
              <w:t>9</w:t>
            </w:r>
          </w:p>
        </w:tc>
        <w:tc>
          <w:tcPr>
            <w:tcW w:w="1348" w:type="dxa"/>
            <w:gridSpan w:val="2"/>
          </w:tcPr>
          <w:p w14:paraId="07C67AC2" w14:textId="77777777" w:rsidR="002234D8" w:rsidRDefault="002234D8" w:rsidP="002234D8">
            <w:pPr>
              <w:jc w:val="both"/>
              <w:rPr>
                <w:lang w:val="uk-UA"/>
              </w:rPr>
            </w:pPr>
          </w:p>
          <w:p w14:paraId="0FB53A3A" w14:textId="67365A34" w:rsidR="002234D8" w:rsidRPr="00AC76DC" w:rsidRDefault="002234D8" w:rsidP="002234D8">
            <w:pPr>
              <w:jc w:val="both"/>
              <w:rPr>
                <w:lang w:val="uk-UA"/>
              </w:rPr>
            </w:pPr>
            <w:r>
              <w:rPr>
                <w:lang w:val="uk-UA"/>
              </w:rPr>
              <w:t>1-5</w:t>
            </w:r>
          </w:p>
        </w:tc>
        <w:tc>
          <w:tcPr>
            <w:tcW w:w="1718" w:type="dxa"/>
          </w:tcPr>
          <w:p w14:paraId="36878EF9" w14:textId="6249EE47" w:rsidR="002234D8" w:rsidRPr="00AC76DC" w:rsidRDefault="002234D8" w:rsidP="002234D8">
            <w:pPr>
              <w:jc w:val="both"/>
              <w:rPr>
                <w:lang w:val="uk-UA"/>
              </w:rPr>
            </w:pPr>
            <w:proofErr w:type="spellStart"/>
            <w:r w:rsidRPr="0049780D">
              <w:t>Згідно</w:t>
            </w:r>
            <w:proofErr w:type="spellEnd"/>
            <w:r w:rsidRPr="0049780D">
              <w:t xml:space="preserve"> </w:t>
            </w:r>
            <w:proofErr w:type="spellStart"/>
            <w:r w:rsidRPr="0049780D">
              <w:t>розкладу</w:t>
            </w:r>
            <w:proofErr w:type="spellEnd"/>
          </w:p>
        </w:tc>
      </w:tr>
      <w:tr w:rsidR="007332CF" w:rsidRPr="00C67355" w14:paraId="0C1A453C" w14:textId="77777777" w:rsidTr="00545A66">
        <w:tc>
          <w:tcPr>
            <w:tcW w:w="1612" w:type="dxa"/>
          </w:tcPr>
          <w:p w14:paraId="71CAE240" w14:textId="2E9F092A" w:rsidR="002234D8" w:rsidRPr="00E73944" w:rsidRDefault="002234D8" w:rsidP="002234D8">
            <w:pPr>
              <w:jc w:val="both"/>
              <w:rPr>
                <w:rFonts w:eastAsia="PetersburgC-BoldItalic"/>
              </w:rPr>
            </w:pPr>
            <w:r w:rsidRPr="00020338">
              <w:rPr>
                <w:rFonts w:eastAsia="PetersburgC-BoldItalic"/>
              </w:rPr>
              <w:t xml:space="preserve">Тема </w:t>
            </w:r>
            <w:r>
              <w:rPr>
                <w:rFonts w:eastAsia="PetersburgC-BoldItalic"/>
                <w:lang w:val="uk-UA"/>
              </w:rPr>
              <w:t>6</w:t>
            </w:r>
            <w:r w:rsidRPr="00020338">
              <w:rPr>
                <w:rFonts w:eastAsia="PetersburgC-BoldItalic"/>
              </w:rPr>
              <w:t xml:space="preserve">. </w:t>
            </w:r>
            <w:proofErr w:type="spellStart"/>
            <w:r w:rsidR="0017216A" w:rsidRPr="0017216A">
              <w:rPr>
                <w:rFonts w:eastAsia="PetersburgC-BoldItalic"/>
              </w:rPr>
              <w:t>Зовнішня</w:t>
            </w:r>
            <w:proofErr w:type="spellEnd"/>
            <w:r w:rsidR="0017216A" w:rsidRPr="0017216A">
              <w:rPr>
                <w:rFonts w:eastAsia="PetersburgC-BoldItalic"/>
              </w:rPr>
              <w:t xml:space="preserve"> </w:t>
            </w:r>
            <w:proofErr w:type="spellStart"/>
            <w:r w:rsidR="0017216A" w:rsidRPr="0017216A">
              <w:rPr>
                <w:rFonts w:eastAsia="PetersburgC-BoldItalic"/>
              </w:rPr>
              <w:t>політика</w:t>
            </w:r>
            <w:proofErr w:type="spellEnd"/>
            <w:r w:rsidR="0017216A" w:rsidRPr="0017216A">
              <w:rPr>
                <w:rFonts w:eastAsia="PetersburgC-BoldItalic"/>
              </w:rPr>
              <w:t xml:space="preserve"> </w:t>
            </w:r>
            <w:proofErr w:type="spellStart"/>
            <w:r w:rsidR="0017216A" w:rsidRPr="0017216A">
              <w:rPr>
                <w:rFonts w:eastAsia="PetersburgC-BoldItalic"/>
              </w:rPr>
              <w:t>Словацької</w:t>
            </w:r>
            <w:proofErr w:type="spellEnd"/>
            <w:r w:rsidR="0017216A" w:rsidRPr="0017216A">
              <w:rPr>
                <w:rFonts w:eastAsia="PetersburgC-BoldItalic"/>
              </w:rPr>
              <w:t xml:space="preserve"> </w:t>
            </w:r>
            <w:proofErr w:type="spellStart"/>
            <w:r w:rsidR="0017216A" w:rsidRPr="0017216A">
              <w:rPr>
                <w:rFonts w:eastAsia="PetersburgC-BoldItalic"/>
              </w:rPr>
              <w:t>Республіки</w:t>
            </w:r>
            <w:proofErr w:type="spellEnd"/>
          </w:p>
        </w:tc>
        <w:tc>
          <w:tcPr>
            <w:tcW w:w="1212" w:type="dxa"/>
            <w:gridSpan w:val="2"/>
          </w:tcPr>
          <w:p w14:paraId="7CEE01E2" w14:textId="77777777" w:rsidR="002234D8" w:rsidRPr="00F57E30" w:rsidRDefault="002234D8" w:rsidP="002234D8">
            <w:pPr>
              <w:jc w:val="both"/>
              <w:rPr>
                <w:lang w:val="uk-UA"/>
              </w:rPr>
            </w:pPr>
            <w:r w:rsidRPr="00F57E30">
              <w:rPr>
                <w:lang w:val="uk-UA"/>
              </w:rPr>
              <w:t>Лекція</w:t>
            </w:r>
          </w:p>
          <w:p w14:paraId="51CB456B" w14:textId="77777777" w:rsidR="002234D8" w:rsidRPr="00F57E30" w:rsidRDefault="002234D8" w:rsidP="002234D8">
            <w:pPr>
              <w:jc w:val="both"/>
              <w:rPr>
                <w:lang w:val="uk-UA"/>
              </w:rPr>
            </w:pPr>
            <w:r w:rsidRPr="00F57E30">
              <w:rPr>
                <w:lang w:val="uk-UA"/>
              </w:rPr>
              <w:t>Семінар</w:t>
            </w:r>
          </w:p>
          <w:p w14:paraId="0F56A445" w14:textId="7E32FFB2" w:rsidR="002234D8" w:rsidRPr="00AC76DC" w:rsidRDefault="002234D8" w:rsidP="002234D8">
            <w:pPr>
              <w:jc w:val="both"/>
              <w:rPr>
                <w:lang w:val="uk-UA"/>
              </w:rPr>
            </w:pPr>
            <w:r w:rsidRPr="00F57E30">
              <w:rPr>
                <w:lang w:val="uk-UA"/>
              </w:rPr>
              <w:t>Самостійна робота</w:t>
            </w:r>
          </w:p>
        </w:tc>
        <w:tc>
          <w:tcPr>
            <w:tcW w:w="1940" w:type="dxa"/>
            <w:gridSpan w:val="2"/>
          </w:tcPr>
          <w:p w14:paraId="09E897A7" w14:textId="686BE3B3" w:rsidR="002234D8" w:rsidRPr="00AC76DC" w:rsidRDefault="002234D8" w:rsidP="002234D8">
            <w:pPr>
              <w:jc w:val="both"/>
              <w:rPr>
                <w:lang w:val="uk-UA"/>
              </w:rPr>
            </w:pPr>
            <w:proofErr w:type="spellStart"/>
            <w:r w:rsidRPr="00490F89">
              <w:t>Згідно</w:t>
            </w:r>
            <w:proofErr w:type="spellEnd"/>
            <w:r w:rsidRPr="00490F89">
              <w:t xml:space="preserve"> списку </w:t>
            </w:r>
            <w:proofErr w:type="spellStart"/>
            <w:r w:rsidRPr="00490F89">
              <w:t>літератури</w:t>
            </w:r>
            <w:proofErr w:type="spellEnd"/>
          </w:p>
        </w:tc>
        <w:tc>
          <w:tcPr>
            <w:tcW w:w="1515" w:type="dxa"/>
            <w:gridSpan w:val="2"/>
          </w:tcPr>
          <w:p w14:paraId="53136A9D" w14:textId="5FC802AD" w:rsidR="002234D8" w:rsidRDefault="002234D8" w:rsidP="002234D8">
            <w:pPr>
              <w:jc w:val="both"/>
              <w:rPr>
                <w:lang w:val="uk-UA"/>
              </w:rPr>
            </w:pPr>
            <w:r>
              <w:rPr>
                <w:lang w:val="uk-UA"/>
              </w:rPr>
              <w:t>2</w:t>
            </w:r>
          </w:p>
          <w:p w14:paraId="171BA16F" w14:textId="79F14947" w:rsidR="002234D8" w:rsidRDefault="002234D8" w:rsidP="002234D8">
            <w:pPr>
              <w:jc w:val="both"/>
              <w:rPr>
                <w:lang w:val="uk-UA"/>
              </w:rPr>
            </w:pPr>
            <w:r>
              <w:rPr>
                <w:lang w:val="uk-UA"/>
              </w:rPr>
              <w:t>2</w:t>
            </w:r>
          </w:p>
          <w:p w14:paraId="389527A6" w14:textId="579A4997" w:rsidR="002234D8" w:rsidRDefault="00181F21" w:rsidP="002234D8">
            <w:pPr>
              <w:jc w:val="both"/>
              <w:rPr>
                <w:lang w:val="uk-UA"/>
              </w:rPr>
            </w:pPr>
            <w:r>
              <w:rPr>
                <w:lang w:val="uk-UA"/>
              </w:rPr>
              <w:t>9</w:t>
            </w:r>
          </w:p>
          <w:p w14:paraId="3B0E9811" w14:textId="40BCE282" w:rsidR="002234D8" w:rsidRPr="00AC76DC" w:rsidRDefault="002234D8" w:rsidP="002234D8">
            <w:pPr>
              <w:jc w:val="both"/>
              <w:rPr>
                <w:lang w:val="uk-UA"/>
              </w:rPr>
            </w:pPr>
          </w:p>
        </w:tc>
        <w:tc>
          <w:tcPr>
            <w:tcW w:w="1348" w:type="dxa"/>
            <w:gridSpan w:val="2"/>
          </w:tcPr>
          <w:p w14:paraId="05E32CF6" w14:textId="77777777" w:rsidR="002234D8" w:rsidRDefault="002234D8" w:rsidP="002234D8">
            <w:pPr>
              <w:jc w:val="both"/>
              <w:rPr>
                <w:lang w:val="uk-UA"/>
              </w:rPr>
            </w:pPr>
          </w:p>
          <w:p w14:paraId="39EC9912" w14:textId="5CB4CB50" w:rsidR="002234D8" w:rsidRPr="00AC76DC" w:rsidRDefault="002234D8" w:rsidP="002234D8">
            <w:pPr>
              <w:jc w:val="both"/>
              <w:rPr>
                <w:lang w:val="uk-UA"/>
              </w:rPr>
            </w:pPr>
            <w:r>
              <w:rPr>
                <w:lang w:val="uk-UA"/>
              </w:rPr>
              <w:t>1-5</w:t>
            </w:r>
          </w:p>
        </w:tc>
        <w:tc>
          <w:tcPr>
            <w:tcW w:w="1718" w:type="dxa"/>
          </w:tcPr>
          <w:p w14:paraId="44B919A9" w14:textId="49471413" w:rsidR="002234D8" w:rsidRPr="00AC76DC" w:rsidRDefault="002234D8" w:rsidP="002234D8">
            <w:pPr>
              <w:jc w:val="both"/>
              <w:rPr>
                <w:lang w:val="uk-UA"/>
              </w:rPr>
            </w:pPr>
            <w:proofErr w:type="spellStart"/>
            <w:r w:rsidRPr="0049780D">
              <w:t>Згідно</w:t>
            </w:r>
            <w:proofErr w:type="spellEnd"/>
            <w:r w:rsidRPr="0049780D">
              <w:t xml:space="preserve"> </w:t>
            </w:r>
            <w:proofErr w:type="spellStart"/>
            <w:r w:rsidRPr="0049780D">
              <w:t>розкладу</w:t>
            </w:r>
            <w:proofErr w:type="spellEnd"/>
          </w:p>
        </w:tc>
      </w:tr>
      <w:tr w:rsidR="007332CF" w:rsidRPr="00C67355" w14:paraId="5A13413C" w14:textId="77777777" w:rsidTr="00545A66">
        <w:tc>
          <w:tcPr>
            <w:tcW w:w="1612" w:type="dxa"/>
          </w:tcPr>
          <w:p w14:paraId="6A6D9D8C" w14:textId="6DE9D82E" w:rsidR="002234D8" w:rsidRPr="00E73944" w:rsidRDefault="002234D8" w:rsidP="002234D8">
            <w:pPr>
              <w:jc w:val="both"/>
              <w:rPr>
                <w:rFonts w:eastAsia="PetersburgC-BoldItalic"/>
              </w:rPr>
            </w:pPr>
            <w:r w:rsidRPr="00020338">
              <w:rPr>
                <w:rFonts w:eastAsia="PetersburgC-BoldItalic"/>
              </w:rPr>
              <w:t xml:space="preserve">Тема </w:t>
            </w:r>
            <w:r>
              <w:rPr>
                <w:rFonts w:eastAsia="PetersburgC-BoldItalic"/>
                <w:lang w:val="uk-UA"/>
              </w:rPr>
              <w:t>7</w:t>
            </w:r>
            <w:r w:rsidRPr="00020338">
              <w:rPr>
                <w:rFonts w:eastAsia="PetersburgC-BoldItalic"/>
              </w:rPr>
              <w:t xml:space="preserve">. </w:t>
            </w:r>
            <w:proofErr w:type="spellStart"/>
            <w:r w:rsidR="00545A66" w:rsidRPr="00545A66">
              <w:rPr>
                <w:rFonts w:eastAsia="PetersburgC-BoldItalic"/>
              </w:rPr>
              <w:t>Співробітництво</w:t>
            </w:r>
            <w:proofErr w:type="spellEnd"/>
            <w:r w:rsidR="00545A66" w:rsidRPr="00545A66">
              <w:rPr>
                <w:rFonts w:eastAsia="PetersburgC-BoldItalic"/>
              </w:rPr>
              <w:t xml:space="preserve"> </w:t>
            </w:r>
            <w:proofErr w:type="spellStart"/>
            <w:r w:rsidR="00545A66" w:rsidRPr="00545A66">
              <w:rPr>
                <w:rFonts w:eastAsia="PetersburgC-BoldItalic"/>
              </w:rPr>
              <w:t>України</w:t>
            </w:r>
            <w:proofErr w:type="spellEnd"/>
            <w:r w:rsidR="00545A66" w:rsidRPr="00545A66">
              <w:rPr>
                <w:rFonts w:eastAsia="PetersburgC-BoldItalic"/>
              </w:rPr>
              <w:t xml:space="preserve"> з </w:t>
            </w:r>
            <w:proofErr w:type="spellStart"/>
            <w:r w:rsidR="00545A66" w:rsidRPr="00545A66">
              <w:rPr>
                <w:rFonts w:eastAsia="PetersburgC-BoldItalic"/>
              </w:rPr>
              <w:t>країнами</w:t>
            </w:r>
            <w:proofErr w:type="spellEnd"/>
            <w:r w:rsidR="00545A66" w:rsidRPr="00545A66">
              <w:rPr>
                <w:rFonts w:eastAsia="PetersburgC-BoldItalic"/>
              </w:rPr>
              <w:t xml:space="preserve"> ЦСЄ</w:t>
            </w:r>
          </w:p>
        </w:tc>
        <w:tc>
          <w:tcPr>
            <w:tcW w:w="1212" w:type="dxa"/>
            <w:gridSpan w:val="2"/>
          </w:tcPr>
          <w:p w14:paraId="6DF444CC" w14:textId="77777777" w:rsidR="002234D8" w:rsidRPr="00F57E30" w:rsidRDefault="002234D8" w:rsidP="002234D8">
            <w:pPr>
              <w:jc w:val="both"/>
              <w:rPr>
                <w:lang w:val="uk-UA"/>
              </w:rPr>
            </w:pPr>
            <w:r w:rsidRPr="00F57E30">
              <w:rPr>
                <w:lang w:val="uk-UA"/>
              </w:rPr>
              <w:t>Семінар</w:t>
            </w:r>
          </w:p>
          <w:p w14:paraId="0A41F082" w14:textId="4F0031EE" w:rsidR="002234D8" w:rsidRPr="00AC76DC" w:rsidRDefault="002234D8" w:rsidP="002234D8">
            <w:pPr>
              <w:jc w:val="both"/>
              <w:rPr>
                <w:lang w:val="uk-UA"/>
              </w:rPr>
            </w:pPr>
            <w:r w:rsidRPr="00F57E30">
              <w:rPr>
                <w:lang w:val="uk-UA"/>
              </w:rPr>
              <w:t>Самостійна робота</w:t>
            </w:r>
          </w:p>
        </w:tc>
        <w:tc>
          <w:tcPr>
            <w:tcW w:w="1940" w:type="dxa"/>
            <w:gridSpan w:val="2"/>
          </w:tcPr>
          <w:p w14:paraId="1EB46D3E" w14:textId="0E0B431D" w:rsidR="002234D8" w:rsidRPr="00AC76DC" w:rsidRDefault="002234D8" w:rsidP="002234D8">
            <w:pPr>
              <w:jc w:val="both"/>
              <w:rPr>
                <w:lang w:val="uk-UA"/>
              </w:rPr>
            </w:pPr>
            <w:proofErr w:type="spellStart"/>
            <w:r w:rsidRPr="00490F89">
              <w:t>Згідно</w:t>
            </w:r>
            <w:proofErr w:type="spellEnd"/>
            <w:r w:rsidRPr="00490F89">
              <w:t xml:space="preserve"> списку </w:t>
            </w:r>
            <w:proofErr w:type="spellStart"/>
            <w:r w:rsidRPr="00490F89">
              <w:t>літератури</w:t>
            </w:r>
            <w:proofErr w:type="spellEnd"/>
          </w:p>
        </w:tc>
        <w:tc>
          <w:tcPr>
            <w:tcW w:w="1515" w:type="dxa"/>
            <w:gridSpan w:val="2"/>
          </w:tcPr>
          <w:p w14:paraId="68F68B71" w14:textId="77777777" w:rsidR="002234D8" w:rsidRDefault="002234D8" w:rsidP="002234D8">
            <w:pPr>
              <w:jc w:val="both"/>
              <w:rPr>
                <w:lang w:val="uk-UA"/>
              </w:rPr>
            </w:pPr>
            <w:r>
              <w:rPr>
                <w:lang w:val="uk-UA"/>
              </w:rPr>
              <w:t>2</w:t>
            </w:r>
          </w:p>
          <w:p w14:paraId="0ACF97FA" w14:textId="5505F8A6" w:rsidR="002234D8" w:rsidRPr="00AC76DC" w:rsidRDefault="00181F21" w:rsidP="002234D8">
            <w:pPr>
              <w:jc w:val="both"/>
              <w:rPr>
                <w:lang w:val="uk-UA"/>
              </w:rPr>
            </w:pPr>
            <w:r>
              <w:rPr>
                <w:lang w:val="uk-UA"/>
              </w:rPr>
              <w:t>8</w:t>
            </w:r>
          </w:p>
        </w:tc>
        <w:tc>
          <w:tcPr>
            <w:tcW w:w="1348" w:type="dxa"/>
            <w:gridSpan w:val="2"/>
          </w:tcPr>
          <w:p w14:paraId="59060AFD" w14:textId="149F395C" w:rsidR="002234D8" w:rsidRPr="00AC76DC" w:rsidRDefault="002234D8" w:rsidP="002234D8">
            <w:pPr>
              <w:jc w:val="both"/>
              <w:rPr>
                <w:lang w:val="uk-UA"/>
              </w:rPr>
            </w:pPr>
            <w:r>
              <w:rPr>
                <w:lang w:val="uk-UA"/>
              </w:rPr>
              <w:t>1-5</w:t>
            </w:r>
          </w:p>
        </w:tc>
        <w:tc>
          <w:tcPr>
            <w:tcW w:w="1718" w:type="dxa"/>
          </w:tcPr>
          <w:p w14:paraId="57E07C74" w14:textId="46DA0786" w:rsidR="002234D8" w:rsidRPr="00AC76DC" w:rsidRDefault="002234D8" w:rsidP="002234D8">
            <w:pPr>
              <w:jc w:val="both"/>
              <w:rPr>
                <w:lang w:val="uk-UA"/>
              </w:rPr>
            </w:pPr>
            <w:proofErr w:type="spellStart"/>
            <w:r w:rsidRPr="0049780D">
              <w:t>Згідно</w:t>
            </w:r>
            <w:proofErr w:type="spellEnd"/>
            <w:r w:rsidRPr="0049780D">
              <w:t xml:space="preserve"> </w:t>
            </w:r>
            <w:proofErr w:type="spellStart"/>
            <w:r w:rsidRPr="0049780D">
              <w:t>розкладу</w:t>
            </w:r>
            <w:proofErr w:type="spellEnd"/>
          </w:p>
        </w:tc>
      </w:tr>
      <w:tr w:rsidR="00EE733C" w:rsidRPr="00C67355" w14:paraId="628392CA" w14:textId="77777777" w:rsidTr="00EE733C">
        <w:tc>
          <w:tcPr>
            <w:tcW w:w="9345" w:type="dxa"/>
            <w:gridSpan w:val="10"/>
          </w:tcPr>
          <w:p w14:paraId="239D3EEB" w14:textId="77777777" w:rsidR="00EE733C" w:rsidRPr="00151BC4" w:rsidRDefault="00EE733C" w:rsidP="00EE733C">
            <w:pPr>
              <w:jc w:val="center"/>
              <w:rPr>
                <w:b/>
                <w:lang w:val="uk-UA"/>
              </w:rPr>
            </w:pPr>
            <w:r>
              <w:rPr>
                <w:b/>
                <w:lang w:val="uk-UA"/>
              </w:rPr>
              <w:t>7</w:t>
            </w:r>
            <w:r w:rsidRPr="00151BC4">
              <w:rPr>
                <w:b/>
                <w:lang w:val="uk-UA"/>
              </w:rPr>
              <w:t>. Система оцінювання курсу</w:t>
            </w:r>
          </w:p>
        </w:tc>
      </w:tr>
      <w:tr w:rsidR="00EE733C" w:rsidRPr="00C67355" w14:paraId="77CCE3D7" w14:textId="77777777" w:rsidTr="00545A66">
        <w:tc>
          <w:tcPr>
            <w:tcW w:w="2824" w:type="dxa"/>
            <w:gridSpan w:val="3"/>
          </w:tcPr>
          <w:p w14:paraId="6CA32BEB" w14:textId="77777777" w:rsidR="00EE733C" w:rsidRPr="00151BC4" w:rsidRDefault="00EE733C" w:rsidP="00EE733C">
            <w:pPr>
              <w:pStyle w:val="1"/>
              <w:widowControl w:val="0"/>
              <w:jc w:val="center"/>
              <w:rPr>
                <w:rFonts w:ascii="Times New Roman" w:eastAsia="Times New Roman" w:hAnsi="Times New Roman" w:cs="Times New Roman"/>
                <w:sz w:val="24"/>
                <w:szCs w:val="24"/>
              </w:rPr>
            </w:pPr>
            <w:r w:rsidRPr="00151BC4">
              <w:rPr>
                <w:rFonts w:ascii="Times New Roman" w:eastAsia="Times New Roman" w:hAnsi="Times New Roman" w:cs="Times New Roman"/>
                <w:sz w:val="24"/>
                <w:szCs w:val="24"/>
              </w:rPr>
              <w:t>Загальна система оцінювання курсу</w:t>
            </w:r>
          </w:p>
        </w:tc>
        <w:tc>
          <w:tcPr>
            <w:tcW w:w="6521" w:type="dxa"/>
            <w:gridSpan w:val="7"/>
          </w:tcPr>
          <w:p w14:paraId="2779BF57" w14:textId="77777777" w:rsidR="007332CF" w:rsidRPr="007332CF" w:rsidRDefault="007332CF" w:rsidP="007332CF">
            <w:pPr>
              <w:jc w:val="both"/>
              <w:rPr>
                <w:lang w:val="uk-UA"/>
              </w:rPr>
            </w:pPr>
            <w:r w:rsidRPr="007332CF">
              <w:rPr>
                <w:lang w:val="uk-UA"/>
              </w:rPr>
              <w:t xml:space="preserve">Поточний контроль – це оцінювання знань студента під час семінарських та практичних занять, якості виконання домашніх завдань, самостійної роботи та активності студента на занятті. </w:t>
            </w:r>
          </w:p>
          <w:p w14:paraId="04AE3B22" w14:textId="77777777" w:rsidR="007332CF" w:rsidRPr="007332CF" w:rsidRDefault="007332CF" w:rsidP="007332CF">
            <w:pPr>
              <w:jc w:val="both"/>
              <w:rPr>
                <w:lang w:val="uk-UA"/>
              </w:rPr>
            </w:pPr>
            <w:r w:rsidRPr="007332CF">
              <w:rPr>
                <w:lang w:val="uk-UA"/>
              </w:rPr>
              <w:t>Поточний контроль рівня засвоєння навчального матеріалу дисципліни  оцінюється за п’ятибальною шкалою. За семестр студент набирає до 50 балів.</w:t>
            </w:r>
          </w:p>
          <w:p w14:paraId="2B1F489E" w14:textId="77777777" w:rsidR="007332CF" w:rsidRPr="007332CF" w:rsidRDefault="007332CF" w:rsidP="007332CF">
            <w:pPr>
              <w:jc w:val="both"/>
              <w:rPr>
                <w:lang w:val="uk-UA"/>
              </w:rPr>
            </w:pPr>
            <w:r w:rsidRPr="007332CF">
              <w:rPr>
                <w:lang w:val="uk-UA"/>
              </w:rPr>
              <w:t>Бали за аудиторну роботу не відпрацьовуються у разі пропусків без поважної причини. Якщо студент жодного разу не відповідав на семінарських заняттях, матиме за відповідний поточний контроль 0 балів.</w:t>
            </w:r>
          </w:p>
          <w:p w14:paraId="6A3190E4" w14:textId="77777777" w:rsidR="007332CF" w:rsidRPr="007332CF" w:rsidRDefault="007332CF" w:rsidP="007332CF">
            <w:pPr>
              <w:jc w:val="both"/>
              <w:rPr>
                <w:lang w:val="uk-UA"/>
              </w:rPr>
            </w:pPr>
            <w:r w:rsidRPr="007332CF">
              <w:rPr>
                <w:lang w:val="uk-UA"/>
              </w:rPr>
              <w:t>Форми участі студентів у навчальному процесі, які підлягають поточному контролю:</w:t>
            </w:r>
          </w:p>
          <w:p w14:paraId="0A905D36" w14:textId="77777777" w:rsidR="007332CF" w:rsidRPr="007332CF" w:rsidRDefault="007332CF" w:rsidP="007332CF">
            <w:pPr>
              <w:jc w:val="both"/>
              <w:rPr>
                <w:lang w:val="uk-UA"/>
              </w:rPr>
            </w:pPr>
            <w:r w:rsidRPr="007332CF">
              <w:rPr>
                <w:lang w:val="uk-UA"/>
              </w:rPr>
              <w:t>- Виступ з основного питання.</w:t>
            </w:r>
          </w:p>
          <w:p w14:paraId="5F54A70C" w14:textId="77777777" w:rsidR="007332CF" w:rsidRPr="007332CF" w:rsidRDefault="007332CF" w:rsidP="007332CF">
            <w:pPr>
              <w:jc w:val="both"/>
              <w:rPr>
                <w:lang w:val="uk-UA"/>
              </w:rPr>
            </w:pPr>
            <w:r w:rsidRPr="007332CF">
              <w:rPr>
                <w:lang w:val="uk-UA"/>
              </w:rPr>
              <w:t>- Усна наукова доповідь.</w:t>
            </w:r>
          </w:p>
          <w:p w14:paraId="4D996DAC" w14:textId="77777777" w:rsidR="007332CF" w:rsidRPr="007332CF" w:rsidRDefault="007332CF" w:rsidP="007332CF">
            <w:pPr>
              <w:jc w:val="both"/>
              <w:rPr>
                <w:lang w:val="uk-UA"/>
              </w:rPr>
            </w:pPr>
            <w:r w:rsidRPr="007332CF">
              <w:rPr>
                <w:lang w:val="uk-UA"/>
              </w:rPr>
              <w:t>- Доповнення, запитання до виступаючого, рецензія на виступ.</w:t>
            </w:r>
          </w:p>
          <w:p w14:paraId="1211320F" w14:textId="77777777" w:rsidR="007332CF" w:rsidRPr="007332CF" w:rsidRDefault="007332CF" w:rsidP="007332CF">
            <w:pPr>
              <w:jc w:val="both"/>
              <w:rPr>
                <w:lang w:val="uk-UA"/>
              </w:rPr>
            </w:pPr>
            <w:r w:rsidRPr="007332CF">
              <w:rPr>
                <w:lang w:val="uk-UA"/>
              </w:rPr>
              <w:t>- Участь у дискусіях, інтерактивних формах організації заняття.</w:t>
            </w:r>
          </w:p>
          <w:p w14:paraId="38BA235F" w14:textId="77777777" w:rsidR="007332CF" w:rsidRPr="007332CF" w:rsidRDefault="007332CF" w:rsidP="007332CF">
            <w:pPr>
              <w:jc w:val="both"/>
              <w:rPr>
                <w:lang w:val="uk-UA"/>
              </w:rPr>
            </w:pPr>
            <w:r w:rsidRPr="007332CF">
              <w:rPr>
                <w:lang w:val="uk-UA"/>
              </w:rPr>
              <w:t>- Аналіз джерельної і монографічної літератури.</w:t>
            </w:r>
          </w:p>
          <w:p w14:paraId="57EBB6A5" w14:textId="77777777" w:rsidR="007332CF" w:rsidRPr="007332CF" w:rsidRDefault="007332CF" w:rsidP="007332CF">
            <w:pPr>
              <w:jc w:val="both"/>
              <w:rPr>
                <w:lang w:val="uk-UA"/>
              </w:rPr>
            </w:pPr>
            <w:r w:rsidRPr="007332CF">
              <w:rPr>
                <w:lang w:val="uk-UA"/>
              </w:rPr>
              <w:t>- Письмові завдання (тестові, контрольні, творчі роботи тощо).</w:t>
            </w:r>
          </w:p>
          <w:p w14:paraId="08CACE8E" w14:textId="77777777" w:rsidR="007332CF" w:rsidRPr="007332CF" w:rsidRDefault="007332CF" w:rsidP="007332CF">
            <w:pPr>
              <w:jc w:val="both"/>
              <w:rPr>
                <w:lang w:val="uk-UA"/>
              </w:rPr>
            </w:pPr>
            <w:r w:rsidRPr="007332CF">
              <w:rPr>
                <w:lang w:val="uk-UA"/>
              </w:rPr>
              <w:t>- Реферат, есе (письмові роботи, оформлені відповідно до вимог).</w:t>
            </w:r>
          </w:p>
          <w:p w14:paraId="6762E5AA" w14:textId="77777777" w:rsidR="007332CF" w:rsidRPr="007332CF" w:rsidRDefault="007332CF" w:rsidP="007332CF">
            <w:pPr>
              <w:jc w:val="both"/>
              <w:rPr>
                <w:lang w:val="uk-UA"/>
              </w:rPr>
            </w:pPr>
            <w:r w:rsidRPr="007332CF">
              <w:rPr>
                <w:lang w:val="uk-UA"/>
              </w:rPr>
              <w:t>Результати поточного контролю заносяться до журналу обліку роботи академічної групи. Позитивна оцінка поточної успішності студента за відсутності пропущених і невідпрацьованих семінарських занять, позитивні оцінки за модульні роботи є підставою допуску до підсумкової форми контролю – іспиту.</w:t>
            </w:r>
          </w:p>
          <w:p w14:paraId="5811A0EB" w14:textId="52A28F1B" w:rsidR="007332CF" w:rsidRPr="007332CF" w:rsidRDefault="007332CF" w:rsidP="007332CF">
            <w:pPr>
              <w:jc w:val="both"/>
              <w:rPr>
                <w:lang w:val="uk-UA"/>
              </w:rPr>
            </w:pPr>
            <w:r w:rsidRPr="007332CF">
              <w:rPr>
                <w:lang w:val="uk-UA"/>
              </w:rPr>
              <w:lastRenderedPageBreak/>
              <w:t>Модульний контроль проводиться під час семінарських занять в академічній групі відповідно до розкладу занять. До контрольного заходу відповідного модульного контролю студент допускається незалежно від результатів поточного контролю. На консультаціях студент може відпрацювати пропущені семінарські заняття, захистити індивідуальні завдання, реферати, а також ліквідувати заборгованості з інших видів навчальної роботи. У разі відсутності студента на тестовому заході модульного контролю або при одержаній незадовільній оцінці за результатами модульного контролю йому надається право на повторне складання в індивідуальному порядку.</w:t>
            </w:r>
          </w:p>
          <w:p w14:paraId="3757425F" w14:textId="6B760483" w:rsidR="007332CF" w:rsidRPr="007332CF" w:rsidRDefault="007332CF" w:rsidP="007332CF">
            <w:pPr>
              <w:jc w:val="both"/>
              <w:rPr>
                <w:lang w:val="uk-UA"/>
              </w:rPr>
            </w:pPr>
            <w:r w:rsidRPr="007332CF">
              <w:rPr>
                <w:lang w:val="uk-UA"/>
              </w:rPr>
              <w:t xml:space="preserve">Контрольна робота оцінюється максимум </w:t>
            </w:r>
            <w:r w:rsidR="00335BE5">
              <w:rPr>
                <w:lang w:val="uk-UA"/>
              </w:rPr>
              <w:t xml:space="preserve">20 </w:t>
            </w:r>
            <w:r w:rsidRPr="007332CF">
              <w:rPr>
                <w:lang w:val="uk-UA"/>
              </w:rPr>
              <w:t>балів.</w:t>
            </w:r>
          </w:p>
          <w:p w14:paraId="2999F8AD" w14:textId="37096A3B" w:rsidR="007332CF" w:rsidRPr="007332CF" w:rsidRDefault="007332CF" w:rsidP="007332CF">
            <w:pPr>
              <w:jc w:val="both"/>
              <w:rPr>
                <w:lang w:val="uk-UA"/>
              </w:rPr>
            </w:pPr>
            <w:r w:rsidRPr="007332CF">
              <w:rPr>
                <w:lang w:val="uk-UA"/>
              </w:rPr>
              <w:t xml:space="preserve">При контролі виконання завдань для самостійного опрацювання оцінці можуть підлягати: самостійне опрацювання тем загалом чи окремих питань; самостійне опрацювання першоджерел; написання та публічний захист рефератів, есе; підготовка конспектів навчальних чи наукових текстів, переклад іноземних текстів тощо. </w:t>
            </w:r>
          </w:p>
          <w:tbl>
            <w:tblPr>
              <w:tblStyle w:val="a6"/>
              <w:tblW w:w="0" w:type="auto"/>
              <w:tblInd w:w="202" w:type="dxa"/>
              <w:tblLook w:val="04A0" w:firstRow="1" w:lastRow="0" w:firstColumn="1" w:lastColumn="0" w:noHBand="0" w:noVBand="1"/>
            </w:tblPr>
            <w:tblGrid>
              <w:gridCol w:w="1016"/>
              <w:gridCol w:w="1351"/>
              <w:gridCol w:w="1168"/>
              <w:gridCol w:w="1139"/>
              <w:gridCol w:w="645"/>
              <w:gridCol w:w="775"/>
            </w:tblGrid>
            <w:tr w:rsidR="007A22AD" w:rsidRPr="007A22AD" w14:paraId="0F0FC232" w14:textId="77777777" w:rsidTr="007A22AD">
              <w:trPr>
                <w:trHeight w:val="1759"/>
              </w:trPr>
              <w:tc>
                <w:tcPr>
                  <w:tcW w:w="957" w:type="dxa"/>
                  <w:tcBorders>
                    <w:top w:val="single" w:sz="4" w:space="0" w:color="auto"/>
                    <w:left w:val="single" w:sz="4" w:space="0" w:color="auto"/>
                    <w:bottom w:val="single" w:sz="4" w:space="0" w:color="auto"/>
                    <w:right w:val="single" w:sz="4" w:space="0" w:color="auto"/>
                  </w:tcBorders>
                  <w:vAlign w:val="center"/>
                  <w:hideMark/>
                </w:tcPr>
                <w:p w14:paraId="4C2BAF44" w14:textId="77777777" w:rsidR="00821D1E" w:rsidRPr="007A22AD" w:rsidRDefault="00821D1E" w:rsidP="007332CF">
                  <w:pPr>
                    <w:rPr>
                      <w:sz w:val="22"/>
                      <w:szCs w:val="22"/>
                    </w:rPr>
                  </w:pPr>
                  <w:proofErr w:type="spellStart"/>
                  <w:r w:rsidRPr="007A22AD">
                    <w:rPr>
                      <w:sz w:val="22"/>
                      <w:szCs w:val="22"/>
                    </w:rPr>
                    <w:t>Поточний</w:t>
                  </w:r>
                  <w:proofErr w:type="spellEnd"/>
                  <w:r w:rsidRPr="007A22AD">
                    <w:rPr>
                      <w:sz w:val="22"/>
                      <w:szCs w:val="22"/>
                      <w:lang w:val="uk-UA"/>
                    </w:rPr>
                    <w:t xml:space="preserve"> </w:t>
                  </w:r>
                  <w:r w:rsidRPr="007A22AD">
                    <w:rPr>
                      <w:sz w:val="22"/>
                      <w:szCs w:val="22"/>
                    </w:rPr>
                    <w:t>контроль</w:t>
                  </w:r>
                </w:p>
              </w:tc>
              <w:tc>
                <w:tcPr>
                  <w:tcW w:w="1268" w:type="dxa"/>
                  <w:tcBorders>
                    <w:top w:val="single" w:sz="4" w:space="0" w:color="auto"/>
                    <w:left w:val="single" w:sz="4" w:space="0" w:color="auto"/>
                    <w:bottom w:val="single" w:sz="4" w:space="0" w:color="auto"/>
                    <w:right w:val="single" w:sz="4" w:space="0" w:color="auto"/>
                  </w:tcBorders>
                  <w:vAlign w:val="center"/>
                  <w:hideMark/>
                </w:tcPr>
                <w:p w14:paraId="42EFAB8E" w14:textId="15A8C0BF" w:rsidR="00821D1E" w:rsidRPr="007A22AD" w:rsidRDefault="00821D1E" w:rsidP="007332CF">
                  <w:pPr>
                    <w:rPr>
                      <w:sz w:val="22"/>
                      <w:szCs w:val="22"/>
                      <w:lang w:val="uk-UA"/>
                    </w:rPr>
                  </w:pPr>
                  <w:r w:rsidRPr="007A22AD">
                    <w:rPr>
                      <w:sz w:val="22"/>
                      <w:szCs w:val="22"/>
                      <w:lang w:val="uk-UA"/>
                    </w:rPr>
                    <w:t>Індивідуальна наукова робота</w:t>
                  </w:r>
                </w:p>
              </w:tc>
              <w:tc>
                <w:tcPr>
                  <w:tcW w:w="1099" w:type="dxa"/>
                  <w:tcBorders>
                    <w:top w:val="single" w:sz="4" w:space="0" w:color="auto"/>
                    <w:left w:val="single" w:sz="4" w:space="0" w:color="auto"/>
                    <w:bottom w:val="single" w:sz="4" w:space="0" w:color="auto"/>
                    <w:right w:val="single" w:sz="4" w:space="0" w:color="auto"/>
                  </w:tcBorders>
                  <w:vAlign w:val="center"/>
                  <w:hideMark/>
                </w:tcPr>
                <w:p w14:paraId="7F9536FB" w14:textId="5C548AF9" w:rsidR="00821D1E" w:rsidRPr="007A22AD" w:rsidRDefault="00821D1E" w:rsidP="007332CF">
                  <w:pPr>
                    <w:rPr>
                      <w:sz w:val="22"/>
                      <w:szCs w:val="22"/>
                      <w:lang w:val="uk-UA"/>
                    </w:rPr>
                  </w:pPr>
                  <w:r w:rsidRPr="007A22AD">
                    <w:rPr>
                      <w:sz w:val="22"/>
                      <w:szCs w:val="22"/>
                      <w:lang w:val="uk-UA"/>
                    </w:rPr>
                    <w:t>К</w:t>
                  </w:r>
                  <w:proofErr w:type="spellStart"/>
                  <w:r w:rsidRPr="007A22AD">
                    <w:rPr>
                      <w:sz w:val="22"/>
                      <w:szCs w:val="22"/>
                    </w:rPr>
                    <w:t>онтрольн</w:t>
                  </w:r>
                  <w:proofErr w:type="spellEnd"/>
                  <w:r w:rsidRPr="007A22AD">
                    <w:rPr>
                      <w:sz w:val="22"/>
                      <w:szCs w:val="22"/>
                      <w:lang w:val="uk-UA"/>
                    </w:rPr>
                    <w:t>а</w:t>
                  </w:r>
                </w:p>
                <w:p w14:paraId="1A6B3791" w14:textId="77777777" w:rsidR="00821D1E" w:rsidRPr="007A22AD" w:rsidRDefault="00821D1E" w:rsidP="007332CF">
                  <w:pPr>
                    <w:rPr>
                      <w:sz w:val="22"/>
                      <w:szCs w:val="22"/>
                      <w:lang w:val="uk-UA"/>
                    </w:rPr>
                  </w:pPr>
                  <w:r w:rsidRPr="007A22AD">
                    <w:rPr>
                      <w:sz w:val="22"/>
                      <w:szCs w:val="22"/>
                    </w:rPr>
                    <w:t>робот</w:t>
                  </w:r>
                  <w:r w:rsidRPr="007A22AD">
                    <w:rPr>
                      <w:sz w:val="22"/>
                      <w:szCs w:val="22"/>
                      <w:lang w:val="uk-UA"/>
                    </w:rPr>
                    <w:t>а</w:t>
                  </w:r>
                </w:p>
              </w:tc>
              <w:tc>
                <w:tcPr>
                  <w:tcW w:w="1071" w:type="dxa"/>
                  <w:tcBorders>
                    <w:top w:val="single" w:sz="4" w:space="0" w:color="auto"/>
                    <w:left w:val="single" w:sz="4" w:space="0" w:color="auto"/>
                    <w:bottom w:val="single" w:sz="4" w:space="0" w:color="auto"/>
                    <w:right w:val="single" w:sz="4" w:space="0" w:color="auto"/>
                  </w:tcBorders>
                  <w:vAlign w:val="center"/>
                  <w:hideMark/>
                </w:tcPr>
                <w:p w14:paraId="1E3F7D3C" w14:textId="77777777" w:rsidR="00821D1E" w:rsidRPr="007A22AD" w:rsidRDefault="00821D1E" w:rsidP="007332CF">
                  <w:pPr>
                    <w:rPr>
                      <w:sz w:val="22"/>
                      <w:szCs w:val="22"/>
                      <w:lang w:val="uk-UA"/>
                    </w:rPr>
                  </w:pPr>
                  <w:r w:rsidRPr="007A22AD">
                    <w:rPr>
                      <w:sz w:val="22"/>
                      <w:szCs w:val="22"/>
                      <w:lang w:val="uk-UA"/>
                    </w:rPr>
                    <w:t>Самостійна робота</w:t>
                  </w:r>
                </w:p>
              </w:tc>
              <w:tc>
                <w:tcPr>
                  <w:tcW w:w="613" w:type="dxa"/>
                  <w:tcBorders>
                    <w:top w:val="single" w:sz="4" w:space="0" w:color="auto"/>
                    <w:left w:val="single" w:sz="4" w:space="0" w:color="auto"/>
                    <w:bottom w:val="single" w:sz="4" w:space="0" w:color="auto"/>
                    <w:right w:val="single" w:sz="4" w:space="0" w:color="auto"/>
                  </w:tcBorders>
                </w:tcPr>
                <w:p w14:paraId="634A2F13" w14:textId="77777777" w:rsidR="007A22AD" w:rsidRPr="007A22AD" w:rsidRDefault="007A22AD" w:rsidP="007332CF">
                  <w:pPr>
                    <w:jc w:val="center"/>
                    <w:rPr>
                      <w:sz w:val="22"/>
                      <w:szCs w:val="22"/>
                      <w:lang w:val="uk-UA"/>
                    </w:rPr>
                  </w:pPr>
                </w:p>
                <w:p w14:paraId="10AAD69C" w14:textId="77777777" w:rsidR="007A22AD" w:rsidRPr="007A22AD" w:rsidRDefault="007A22AD" w:rsidP="007332CF">
                  <w:pPr>
                    <w:jc w:val="center"/>
                    <w:rPr>
                      <w:sz w:val="22"/>
                      <w:szCs w:val="22"/>
                      <w:lang w:val="uk-UA"/>
                    </w:rPr>
                  </w:pPr>
                </w:p>
                <w:p w14:paraId="3270EB8A" w14:textId="77777777" w:rsidR="007A22AD" w:rsidRPr="007A22AD" w:rsidRDefault="007A22AD" w:rsidP="007A22AD">
                  <w:pPr>
                    <w:rPr>
                      <w:sz w:val="22"/>
                      <w:szCs w:val="22"/>
                      <w:lang w:val="uk-UA"/>
                    </w:rPr>
                  </w:pPr>
                </w:p>
                <w:p w14:paraId="2D080CC0" w14:textId="04F7D347" w:rsidR="00821D1E" w:rsidRPr="007A22AD" w:rsidRDefault="00821D1E" w:rsidP="007332CF">
                  <w:pPr>
                    <w:jc w:val="center"/>
                    <w:rPr>
                      <w:sz w:val="22"/>
                      <w:szCs w:val="22"/>
                      <w:lang w:val="uk-UA"/>
                    </w:rPr>
                  </w:pPr>
                  <w:r w:rsidRPr="007A22AD">
                    <w:rPr>
                      <w:sz w:val="22"/>
                      <w:szCs w:val="22"/>
                      <w:lang w:val="uk-UA"/>
                    </w:rPr>
                    <w:t>Іспит</w:t>
                  </w:r>
                </w:p>
              </w:tc>
              <w:tc>
                <w:tcPr>
                  <w:tcW w:w="734" w:type="dxa"/>
                  <w:tcBorders>
                    <w:top w:val="single" w:sz="4" w:space="0" w:color="auto"/>
                    <w:left w:val="single" w:sz="4" w:space="0" w:color="auto"/>
                    <w:bottom w:val="single" w:sz="4" w:space="0" w:color="auto"/>
                    <w:right w:val="single" w:sz="4" w:space="0" w:color="auto"/>
                  </w:tcBorders>
                  <w:vAlign w:val="center"/>
                  <w:hideMark/>
                </w:tcPr>
                <w:p w14:paraId="04B42C2F" w14:textId="62A347D8" w:rsidR="00821D1E" w:rsidRPr="007A22AD" w:rsidRDefault="00821D1E" w:rsidP="007332CF">
                  <w:pPr>
                    <w:jc w:val="center"/>
                    <w:rPr>
                      <w:sz w:val="22"/>
                      <w:szCs w:val="22"/>
                      <w:lang w:val="uk-UA"/>
                    </w:rPr>
                  </w:pPr>
                  <w:r w:rsidRPr="007A22AD">
                    <w:rPr>
                      <w:sz w:val="22"/>
                      <w:szCs w:val="22"/>
                      <w:lang w:val="uk-UA"/>
                    </w:rPr>
                    <w:t>Всього</w:t>
                  </w:r>
                </w:p>
              </w:tc>
            </w:tr>
            <w:tr w:rsidR="007A22AD" w:rsidRPr="007332CF" w14:paraId="3D745FC5" w14:textId="77777777" w:rsidTr="007A22AD">
              <w:tc>
                <w:tcPr>
                  <w:tcW w:w="957" w:type="dxa"/>
                  <w:tcBorders>
                    <w:top w:val="single" w:sz="4" w:space="0" w:color="auto"/>
                    <w:left w:val="single" w:sz="4" w:space="0" w:color="auto"/>
                    <w:bottom w:val="single" w:sz="4" w:space="0" w:color="auto"/>
                    <w:right w:val="single" w:sz="4" w:space="0" w:color="auto"/>
                  </w:tcBorders>
                  <w:hideMark/>
                </w:tcPr>
                <w:p w14:paraId="6A15BB61" w14:textId="474CD982" w:rsidR="00821D1E" w:rsidRPr="007332CF" w:rsidRDefault="007A22AD" w:rsidP="007332CF">
                  <w:pPr>
                    <w:jc w:val="both"/>
                    <w:rPr>
                      <w:sz w:val="20"/>
                      <w:szCs w:val="20"/>
                      <w:lang w:val="uk-UA"/>
                    </w:rPr>
                  </w:pPr>
                  <w:r>
                    <w:rPr>
                      <w:sz w:val="20"/>
                      <w:szCs w:val="20"/>
                      <w:lang w:val="uk-UA"/>
                    </w:rPr>
                    <w:t>2</w:t>
                  </w:r>
                  <w:r w:rsidR="00821D1E" w:rsidRPr="007332CF">
                    <w:rPr>
                      <w:sz w:val="20"/>
                      <w:szCs w:val="20"/>
                      <w:lang w:val="uk-UA"/>
                    </w:rPr>
                    <w:t>0</w:t>
                  </w:r>
                </w:p>
                <w:p w14:paraId="6A99B7B3" w14:textId="7890E7B3" w:rsidR="00821D1E" w:rsidRPr="007332CF" w:rsidRDefault="00821D1E" w:rsidP="007332CF">
                  <w:pPr>
                    <w:jc w:val="both"/>
                    <w:rPr>
                      <w:sz w:val="20"/>
                      <w:szCs w:val="20"/>
                      <w:lang w:val="uk-UA"/>
                    </w:rPr>
                  </w:pPr>
                  <w:r w:rsidRPr="007332CF">
                    <w:rPr>
                      <w:sz w:val="20"/>
                      <w:szCs w:val="20"/>
                      <w:lang w:val="uk-UA"/>
                    </w:rPr>
                    <w:t xml:space="preserve"> балів</w:t>
                  </w:r>
                </w:p>
              </w:tc>
              <w:tc>
                <w:tcPr>
                  <w:tcW w:w="1268" w:type="dxa"/>
                  <w:tcBorders>
                    <w:top w:val="single" w:sz="4" w:space="0" w:color="auto"/>
                    <w:left w:val="single" w:sz="4" w:space="0" w:color="auto"/>
                    <w:bottom w:val="single" w:sz="4" w:space="0" w:color="auto"/>
                    <w:right w:val="single" w:sz="4" w:space="0" w:color="auto"/>
                  </w:tcBorders>
                  <w:hideMark/>
                </w:tcPr>
                <w:p w14:paraId="1637DFC9" w14:textId="77777777" w:rsidR="00821D1E" w:rsidRPr="007332CF" w:rsidRDefault="00821D1E" w:rsidP="007332CF">
                  <w:pPr>
                    <w:jc w:val="both"/>
                    <w:rPr>
                      <w:sz w:val="20"/>
                      <w:szCs w:val="20"/>
                      <w:lang w:val="uk-UA"/>
                    </w:rPr>
                  </w:pPr>
                  <w:r w:rsidRPr="007332CF">
                    <w:rPr>
                      <w:sz w:val="20"/>
                      <w:szCs w:val="20"/>
                      <w:lang w:val="uk-UA"/>
                    </w:rPr>
                    <w:t xml:space="preserve">10 </w:t>
                  </w:r>
                </w:p>
                <w:p w14:paraId="26294F6E" w14:textId="39CA053E" w:rsidR="00821D1E" w:rsidRPr="007332CF" w:rsidRDefault="00821D1E" w:rsidP="007332CF">
                  <w:pPr>
                    <w:jc w:val="both"/>
                    <w:rPr>
                      <w:sz w:val="20"/>
                      <w:szCs w:val="20"/>
                      <w:lang w:val="uk-UA"/>
                    </w:rPr>
                  </w:pPr>
                  <w:r w:rsidRPr="007332CF">
                    <w:rPr>
                      <w:sz w:val="20"/>
                      <w:szCs w:val="20"/>
                      <w:lang w:val="uk-UA"/>
                    </w:rPr>
                    <w:t>балів</w:t>
                  </w:r>
                </w:p>
              </w:tc>
              <w:tc>
                <w:tcPr>
                  <w:tcW w:w="1099" w:type="dxa"/>
                  <w:tcBorders>
                    <w:top w:val="single" w:sz="4" w:space="0" w:color="auto"/>
                    <w:left w:val="single" w:sz="4" w:space="0" w:color="auto"/>
                    <w:bottom w:val="single" w:sz="4" w:space="0" w:color="auto"/>
                    <w:right w:val="single" w:sz="4" w:space="0" w:color="auto"/>
                  </w:tcBorders>
                  <w:hideMark/>
                </w:tcPr>
                <w:p w14:paraId="2DB5FD7A" w14:textId="625C0FCF" w:rsidR="00821D1E" w:rsidRPr="007332CF" w:rsidRDefault="007A22AD" w:rsidP="007332CF">
                  <w:pPr>
                    <w:jc w:val="both"/>
                    <w:rPr>
                      <w:sz w:val="20"/>
                      <w:szCs w:val="20"/>
                      <w:lang w:val="uk-UA"/>
                    </w:rPr>
                  </w:pPr>
                  <w:r>
                    <w:rPr>
                      <w:sz w:val="20"/>
                      <w:szCs w:val="20"/>
                      <w:lang w:val="uk-UA"/>
                    </w:rPr>
                    <w:t>2</w:t>
                  </w:r>
                  <w:r w:rsidR="00821D1E" w:rsidRPr="007332CF">
                    <w:rPr>
                      <w:sz w:val="20"/>
                      <w:szCs w:val="20"/>
                      <w:lang w:val="uk-UA"/>
                    </w:rPr>
                    <w:t xml:space="preserve">0 </w:t>
                  </w:r>
                </w:p>
                <w:p w14:paraId="19D8FD0A" w14:textId="29D00E01" w:rsidR="00821D1E" w:rsidRPr="007332CF" w:rsidRDefault="00821D1E" w:rsidP="007332CF">
                  <w:pPr>
                    <w:jc w:val="both"/>
                    <w:rPr>
                      <w:sz w:val="20"/>
                      <w:szCs w:val="20"/>
                      <w:lang w:val="uk-UA"/>
                    </w:rPr>
                  </w:pPr>
                  <w:r w:rsidRPr="007332CF">
                    <w:rPr>
                      <w:sz w:val="20"/>
                      <w:szCs w:val="20"/>
                      <w:lang w:val="uk-UA"/>
                    </w:rPr>
                    <w:t>балів</w:t>
                  </w:r>
                </w:p>
              </w:tc>
              <w:tc>
                <w:tcPr>
                  <w:tcW w:w="1071" w:type="dxa"/>
                  <w:tcBorders>
                    <w:top w:val="single" w:sz="4" w:space="0" w:color="auto"/>
                    <w:left w:val="single" w:sz="4" w:space="0" w:color="auto"/>
                    <w:bottom w:val="single" w:sz="4" w:space="0" w:color="auto"/>
                    <w:right w:val="single" w:sz="4" w:space="0" w:color="auto"/>
                  </w:tcBorders>
                  <w:hideMark/>
                </w:tcPr>
                <w:p w14:paraId="408E2FE4" w14:textId="77777777" w:rsidR="00821D1E" w:rsidRPr="007332CF" w:rsidRDefault="00821D1E" w:rsidP="007332CF">
                  <w:pPr>
                    <w:jc w:val="both"/>
                    <w:rPr>
                      <w:sz w:val="20"/>
                      <w:szCs w:val="20"/>
                      <w:lang w:val="uk-UA"/>
                    </w:rPr>
                  </w:pPr>
                  <w:r w:rsidRPr="007332CF">
                    <w:rPr>
                      <w:sz w:val="20"/>
                      <w:szCs w:val="20"/>
                      <w:lang w:val="uk-UA"/>
                    </w:rPr>
                    <w:t>10</w:t>
                  </w:r>
                </w:p>
                <w:p w14:paraId="34702673" w14:textId="2536C0C6" w:rsidR="00821D1E" w:rsidRPr="007332CF" w:rsidRDefault="00821D1E" w:rsidP="007332CF">
                  <w:pPr>
                    <w:jc w:val="both"/>
                    <w:rPr>
                      <w:sz w:val="20"/>
                      <w:szCs w:val="20"/>
                      <w:lang w:val="uk-UA"/>
                    </w:rPr>
                  </w:pPr>
                  <w:r w:rsidRPr="007332CF">
                    <w:rPr>
                      <w:sz w:val="20"/>
                      <w:szCs w:val="20"/>
                      <w:lang w:val="uk-UA"/>
                    </w:rPr>
                    <w:t xml:space="preserve"> балів</w:t>
                  </w:r>
                </w:p>
              </w:tc>
              <w:tc>
                <w:tcPr>
                  <w:tcW w:w="613" w:type="dxa"/>
                  <w:tcBorders>
                    <w:top w:val="single" w:sz="4" w:space="0" w:color="auto"/>
                    <w:left w:val="single" w:sz="4" w:space="0" w:color="auto"/>
                    <w:bottom w:val="single" w:sz="4" w:space="0" w:color="auto"/>
                    <w:right w:val="single" w:sz="4" w:space="0" w:color="auto"/>
                  </w:tcBorders>
                </w:tcPr>
                <w:p w14:paraId="5C8D57F8" w14:textId="77777777" w:rsidR="00821D1E" w:rsidRDefault="00821D1E" w:rsidP="007332CF">
                  <w:pPr>
                    <w:jc w:val="both"/>
                    <w:rPr>
                      <w:sz w:val="20"/>
                      <w:szCs w:val="20"/>
                      <w:lang w:val="uk-UA"/>
                    </w:rPr>
                  </w:pPr>
                  <w:r>
                    <w:rPr>
                      <w:sz w:val="20"/>
                      <w:szCs w:val="20"/>
                      <w:lang w:val="uk-UA"/>
                    </w:rPr>
                    <w:t>50</w:t>
                  </w:r>
                </w:p>
                <w:p w14:paraId="6529971F" w14:textId="25D48E91" w:rsidR="00821D1E" w:rsidRPr="007332CF" w:rsidRDefault="00821D1E" w:rsidP="007332CF">
                  <w:pPr>
                    <w:jc w:val="both"/>
                    <w:rPr>
                      <w:sz w:val="20"/>
                      <w:szCs w:val="20"/>
                      <w:lang w:val="uk-UA"/>
                    </w:rPr>
                  </w:pPr>
                  <w:r>
                    <w:rPr>
                      <w:sz w:val="20"/>
                      <w:szCs w:val="20"/>
                      <w:lang w:val="uk-UA"/>
                    </w:rPr>
                    <w:t>балів</w:t>
                  </w:r>
                </w:p>
              </w:tc>
              <w:tc>
                <w:tcPr>
                  <w:tcW w:w="734" w:type="dxa"/>
                  <w:tcBorders>
                    <w:top w:val="single" w:sz="4" w:space="0" w:color="auto"/>
                    <w:left w:val="single" w:sz="4" w:space="0" w:color="auto"/>
                    <w:bottom w:val="single" w:sz="4" w:space="0" w:color="auto"/>
                    <w:right w:val="single" w:sz="4" w:space="0" w:color="auto"/>
                  </w:tcBorders>
                  <w:hideMark/>
                </w:tcPr>
                <w:p w14:paraId="7AF8476C" w14:textId="28DDEF14" w:rsidR="00821D1E" w:rsidRPr="007332CF" w:rsidRDefault="00821D1E" w:rsidP="007332CF">
                  <w:pPr>
                    <w:jc w:val="both"/>
                    <w:rPr>
                      <w:sz w:val="20"/>
                      <w:szCs w:val="20"/>
                      <w:lang w:val="uk-UA"/>
                    </w:rPr>
                  </w:pPr>
                  <w:r w:rsidRPr="007332CF">
                    <w:rPr>
                      <w:sz w:val="20"/>
                      <w:szCs w:val="20"/>
                      <w:lang w:val="uk-UA"/>
                    </w:rPr>
                    <w:t>100</w:t>
                  </w:r>
                </w:p>
                <w:p w14:paraId="4D7FDDFF" w14:textId="21D8F592" w:rsidR="00821D1E" w:rsidRPr="007332CF" w:rsidRDefault="00821D1E" w:rsidP="007332CF">
                  <w:pPr>
                    <w:jc w:val="both"/>
                    <w:rPr>
                      <w:sz w:val="20"/>
                      <w:szCs w:val="20"/>
                      <w:lang w:val="uk-UA"/>
                    </w:rPr>
                  </w:pPr>
                  <w:r w:rsidRPr="007332CF">
                    <w:rPr>
                      <w:sz w:val="20"/>
                      <w:szCs w:val="20"/>
                      <w:lang w:val="uk-UA"/>
                    </w:rPr>
                    <w:t>балів</w:t>
                  </w:r>
                </w:p>
              </w:tc>
            </w:tr>
          </w:tbl>
          <w:p w14:paraId="4AD8BCB9" w14:textId="77777777" w:rsidR="00EE733C" w:rsidRPr="00C67355" w:rsidRDefault="00EE733C" w:rsidP="007332CF">
            <w:pPr>
              <w:jc w:val="both"/>
              <w:rPr>
                <w:lang w:val="uk-UA"/>
              </w:rPr>
            </w:pPr>
          </w:p>
        </w:tc>
      </w:tr>
      <w:tr w:rsidR="00EE733C" w:rsidRPr="00C67355" w14:paraId="756CC38D" w14:textId="77777777" w:rsidTr="00545A66">
        <w:tc>
          <w:tcPr>
            <w:tcW w:w="2824" w:type="dxa"/>
            <w:gridSpan w:val="3"/>
          </w:tcPr>
          <w:p w14:paraId="0A4D98C2" w14:textId="77777777" w:rsidR="00EE733C" w:rsidRPr="00151BC4" w:rsidRDefault="00EE733C" w:rsidP="00EE733C">
            <w:pPr>
              <w:pStyle w:val="1"/>
              <w:widowControl w:val="0"/>
              <w:jc w:val="center"/>
              <w:rPr>
                <w:rFonts w:ascii="Times New Roman" w:eastAsia="Times New Roman" w:hAnsi="Times New Roman" w:cs="Times New Roman"/>
                <w:sz w:val="24"/>
                <w:szCs w:val="24"/>
              </w:rPr>
            </w:pPr>
            <w:r w:rsidRPr="00151BC4">
              <w:rPr>
                <w:rFonts w:ascii="Times New Roman" w:eastAsia="Times New Roman" w:hAnsi="Times New Roman" w:cs="Times New Roman"/>
                <w:sz w:val="24"/>
                <w:szCs w:val="24"/>
              </w:rPr>
              <w:lastRenderedPageBreak/>
              <w:t>Вимоги до письмової роботи</w:t>
            </w:r>
          </w:p>
        </w:tc>
        <w:tc>
          <w:tcPr>
            <w:tcW w:w="6521" w:type="dxa"/>
            <w:gridSpan w:val="7"/>
          </w:tcPr>
          <w:p w14:paraId="6EEF9F7B" w14:textId="77777777" w:rsidR="007332CF" w:rsidRPr="007332CF" w:rsidRDefault="007332CF" w:rsidP="007332CF">
            <w:pPr>
              <w:jc w:val="both"/>
              <w:rPr>
                <w:lang w:val="uk-UA"/>
              </w:rPr>
            </w:pPr>
            <w:r w:rsidRPr="007332CF">
              <w:rPr>
                <w:lang w:val="uk-UA"/>
              </w:rPr>
              <w:t>Доповіді та індивідуальні завдання за відповідними темами семінарських занять виконуються самостійно при консультуванні викладачем протягом вивчення навчальної дисципліни у відповідності до графіку навчального процесу. Даний вид роботи виконується з метою закріплення, поглиблення і узагальнення знань, одержаних студентами за час навчання та набуття практичних навичок їх застосування при вирішенні проблем публічного адміністрування. Доповіді та індивідуальні завдання допускають наявність наступних елементів наукового дослідження: практичної значущості; комплексного системного підходу до вирішення завдань дослідження; теоретичного використання передової сучасної методології і наукових розробок; наявність елементів творчості.</w:t>
            </w:r>
          </w:p>
          <w:p w14:paraId="79C62751" w14:textId="77777777" w:rsidR="007332CF" w:rsidRPr="007332CF" w:rsidRDefault="007332CF" w:rsidP="007332CF">
            <w:pPr>
              <w:jc w:val="both"/>
              <w:rPr>
                <w:lang w:val="uk-UA"/>
              </w:rPr>
            </w:pPr>
            <w:r w:rsidRPr="007332CF">
              <w:rPr>
                <w:lang w:val="uk-UA"/>
              </w:rPr>
              <w:t>Практична значущість докладів і індивідуальних завдань полягає в обґрунтуванні реальності їх результатів для потреб теорії та практики публічного адміністрування. Реальною вважається робота, яка виконана на основі аналізу результатів досліджень провідних фахівців в галузі публічного адміністрування, теоретичної бази щодо актуальних питань та запропонованої теоретико-методичної і методологічної баз щодо шляхів вирішення проблем, які існують в публічному адмініструванні.</w:t>
            </w:r>
          </w:p>
          <w:p w14:paraId="41DF5586" w14:textId="77777777" w:rsidR="007332CF" w:rsidRPr="007332CF" w:rsidRDefault="007332CF" w:rsidP="007332CF">
            <w:pPr>
              <w:jc w:val="both"/>
              <w:rPr>
                <w:lang w:val="uk-UA"/>
              </w:rPr>
            </w:pPr>
            <w:r w:rsidRPr="007332CF">
              <w:rPr>
                <w:lang w:val="uk-UA"/>
              </w:rPr>
              <w:lastRenderedPageBreak/>
              <w:t xml:space="preserve">Комплексний системний підхід до розкриття теми доповідей і індивідуальних завдань полягає в тому, що предмет дослідження розглядається під різними точками зору – з позицій теоретичної бази і практичних напрацювань його реалізації в суспільній діяльності, в тісній взаємодії та єдиній </w:t>
            </w:r>
            <w:proofErr w:type="spellStart"/>
            <w:r w:rsidRPr="007332CF">
              <w:rPr>
                <w:lang w:val="uk-UA"/>
              </w:rPr>
              <w:t>логіці</w:t>
            </w:r>
            <w:proofErr w:type="spellEnd"/>
            <w:r w:rsidRPr="007332CF">
              <w:rPr>
                <w:lang w:val="uk-UA"/>
              </w:rPr>
              <w:t xml:space="preserve"> викладення.</w:t>
            </w:r>
          </w:p>
          <w:p w14:paraId="2FE0BC57" w14:textId="77777777" w:rsidR="007332CF" w:rsidRPr="007332CF" w:rsidRDefault="007332CF" w:rsidP="007332CF">
            <w:pPr>
              <w:jc w:val="both"/>
              <w:rPr>
                <w:lang w:val="uk-UA"/>
              </w:rPr>
            </w:pPr>
            <w:r w:rsidRPr="007332CF">
              <w:rPr>
                <w:lang w:val="uk-UA"/>
              </w:rPr>
              <w:t>Застосування сучасної методології дослідження полягає в тому, що при підготовці докладів індивідуальних завдань студент повинен використовувати існуючу теоретичну базу й апарат наукових методів дослідження. В процесі підготовки доповідей і індивідуальних завдань разом з теоретичними знаннями і практичними навиками за фахом, студент повинен продемонструвати здібності до науково-дослідної роботи і уміння творчо мислити, навчитися вирішувати науково-прикладні актуальні завдання.</w:t>
            </w:r>
          </w:p>
          <w:p w14:paraId="5BA61418" w14:textId="7B72A5D0" w:rsidR="007332CF" w:rsidRPr="007332CF" w:rsidRDefault="007332CF" w:rsidP="007332CF">
            <w:pPr>
              <w:jc w:val="both"/>
              <w:rPr>
                <w:lang w:val="uk-UA"/>
              </w:rPr>
            </w:pPr>
            <w:r w:rsidRPr="007332CF">
              <w:rPr>
                <w:lang w:val="uk-UA"/>
              </w:rPr>
              <w:t xml:space="preserve">Написання ІНДЗ на одну із запропонованих викладачем тем згідно наступних вимог: обсяг – 15-20 сторінок, 14 шрифт, 1,5 інтервал, поля: зліва, зверху, знизу – 20 мм, справа – 15 мм. Список літератури подавати наприкінці тексту. Посилання в тексті в квадратних дужках  позиції у списку літератури, а друга – номер сторінки. </w:t>
            </w:r>
          </w:p>
          <w:p w14:paraId="0D5DC94B" w14:textId="77777777" w:rsidR="007332CF" w:rsidRPr="007332CF" w:rsidRDefault="007332CF" w:rsidP="007332CF">
            <w:pPr>
              <w:jc w:val="both"/>
              <w:rPr>
                <w:lang w:val="uk-UA"/>
              </w:rPr>
            </w:pPr>
            <w:r w:rsidRPr="007332CF">
              <w:rPr>
                <w:lang w:val="uk-UA"/>
              </w:rPr>
              <w:t>Індивідуальне навчально-дослідне завдання передбачає: систематизацію, закріплення, розширення теоретичних і практичних знань із дисципліни і застосування їх при вирішенні конкретних виробничих завдань; розвиток навичок самостійної роботи з літературними джерелами і звітністю підприємства. Виконане ІНДЗ студент надає наприкінці семестру, але не пізніше терміну проведення підсумкового модульного контролю. Оцінка за виконання ІНДЗ враховується при виставленні загальної оцінки з дисципліни.</w:t>
            </w:r>
          </w:p>
          <w:p w14:paraId="5DEA0272" w14:textId="77777777" w:rsidR="00EE733C" w:rsidRPr="00C67355" w:rsidRDefault="00EE733C" w:rsidP="00EE733C">
            <w:pPr>
              <w:jc w:val="both"/>
              <w:rPr>
                <w:lang w:val="uk-UA"/>
              </w:rPr>
            </w:pPr>
          </w:p>
        </w:tc>
      </w:tr>
      <w:tr w:rsidR="00EE733C" w:rsidRPr="00C67355" w14:paraId="17BF28EA" w14:textId="77777777" w:rsidTr="00545A66">
        <w:tc>
          <w:tcPr>
            <w:tcW w:w="2824" w:type="dxa"/>
            <w:gridSpan w:val="3"/>
          </w:tcPr>
          <w:p w14:paraId="6896E6E4" w14:textId="77777777" w:rsidR="00EE733C" w:rsidRPr="00151BC4" w:rsidRDefault="00EE733C" w:rsidP="00EE733C">
            <w:pPr>
              <w:pStyle w:val="1"/>
              <w:widowControl w:val="0"/>
              <w:jc w:val="center"/>
              <w:rPr>
                <w:rFonts w:ascii="Times New Roman" w:eastAsia="Times New Roman" w:hAnsi="Times New Roman" w:cs="Times New Roman"/>
                <w:sz w:val="24"/>
                <w:szCs w:val="24"/>
              </w:rPr>
            </w:pPr>
            <w:r w:rsidRPr="00151BC4">
              <w:rPr>
                <w:rFonts w:ascii="Times New Roman" w:eastAsia="Times New Roman" w:hAnsi="Times New Roman" w:cs="Times New Roman"/>
                <w:sz w:val="24"/>
                <w:szCs w:val="24"/>
              </w:rPr>
              <w:lastRenderedPageBreak/>
              <w:t>Семінарські заняття</w:t>
            </w:r>
          </w:p>
        </w:tc>
        <w:tc>
          <w:tcPr>
            <w:tcW w:w="6521" w:type="dxa"/>
            <w:gridSpan w:val="7"/>
          </w:tcPr>
          <w:p w14:paraId="20A2CCEE" w14:textId="77777777" w:rsidR="007332CF" w:rsidRPr="007332CF" w:rsidRDefault="007332CF" w:rsidP="007332CF">
            <w:pPr>
              <w:jc w:val="both"/>
              <w:rPr>
                <w:lang w:val="uk-UA"/>
              </w:rPr>
            </w:pPr>
            <w:r w:rsidRPr="007332CF">
              <w:rPr>
                <w:lang w:val="uk-UA"/>
              </w:rPr>
              <w:t>На семінарських заняттях оцінці підлягають: рівень знань, продемонстрований у виступах, активність при обговоренні питань, відповіді на питання експрес-контролю тощо. Критеріями оцінки при усних відповідях можуть бути: повнота розкриття питання; логіка викладення; впевненість та переконливість, культура мови; використання основної та додаткової літератури (монографій, навчальних посібників, журналів, інших періодичних видань тощо); аналітичність міркування, вміння робити порівняння, висновки.</w:t>
            </w:r>
          </w:p>
          <w:p w14:paraId="00249D9C" w14:textId="481BFA6D" w:rsidR="00EE733C" w:rsidRPr="00C67355" w:rsidRDefault="007332CF" w:rsidP="007332CF">
            <w:pPr>
              <w:jc w:val="both"/>
              <w:rPr>
                <w:lang w:val="uk-UA"/>
              </w:rPr>
            </w:pPr>
            <w:r w:rsidRPr="007332CF">
              <w:rPr>
                <w:lang w:val="uk-UA"/>
              </w:rPr>
              <w:t xml:space="preserve">Робота на семінарських заняттях оцінюється в діапазоні від </w:t>
            </w:r>
            <w:r>
              <w:rPr>
                <w:lang w:val="uk-UA"/>
              </w:rPr>
              <w:t>1</w:t>
            </w:r>
            <w:r w:rsidRPr="007332CF">
              <w:rPr>
                <w:lang w:val="uk-UA"/>
              </w:rPr>
              <w:t xml:space="preserve"> до 5 балів. При переведенні в бали сукупно можна набрати </w:t>
            </w:r>
            <w:r w:rsidR="00335BE5">
              <w:rPr>
                <w:lang w:val="uk-UA"/>
              </w:rPr>
              <w:t>2</w:t>
            </w:r>
            <w:r w:rsidRPr="007332CF">
              <w:rPr>
                <w:lang w:val="uk-UA"/>
              </w:rPr>
              <w:t>0 балів.</w:t>
            </w:r>
          </w:p>
        </w:tc>
      </w:tr>
      <w:tr w:rsidR="00EE733C" w:rsidRPr="00C67355" w14:paraId="71F4DC65" w14:textId="77777777" w:rsidTr="00545A66">
        <w:tc>
          <w:tcPr>
            <w:tcW w:w="2824" w:type="dxa"/>
            <w:gridSpan w:val="3"/>
          </w:tcPr>
          <w:p w14:paraId="1B91582D" w14:textId="77777777" w:rsidR="00EE733C" w:rsidRPr="00151BC4" w:rsidRDefault="00EE733C" w:rsidP="00EE733C">
            <w:pPr>
              <w:pStyle w:val="1"/>
              <w:widowControl w:val="0"/>
              <w:jc w:val="center"/>
              <w:rPr>
                <w:rFonts w:ascii="Times New Roman" w:eastAsia="Times New Roman" w:hAnsi="Times New Roman" w:cs="Times New Roman"/>
                <w:sz w:val="24"/>
                <w:szCs w:val="24"/>
              </w:rPr>
            </w:pPr>
            <w:r w:rsidRPr="00151BC4">
              <w:rPr>
                <w:rFonts w:ascii="Times New Roman" w:eastAsia="Times New Roman" w:hAnsi="Times New Roman" w:cs="Times New Roman"/>
                <w:sz w:val="24"/>
                <w:szCs w:val="24"/>
              </w:rPr>
              <w:t>Умови допуску до підсумкового контролю</w:t>
            </w:r>
          </w:p>
        </w:tc>
        <w:tc>
          <w:tcPr>
            <w:tcW w:w="6521" w:type="dxa"/>
            <w:gridSpan w:val="7"/>
          </w:tcPr>
          <w:p w14:paraId="0BEDD213" w14:textId="77777777" w:rsidR="00807F29" w:rsidRPr="00807F29" w:rsidRDefault="00807F29" w:rsidP="00807F29">
            <w:pPr>
              <w:jc w:val="both"/>
              <w:rPr>
                <w:lang w:val="uk-UA"/>
              </w:rPr>
            </w:pPr>
            <w:r w:rsidRPr="00807F29">
              <w:rPr>
                <w:lang w:val="uk-UA"/>
              </w:rPr>
              <w:t>Належне виконання:</w:t>
            </w:r>
          </w:p>
          <w:p w14:paraId="3DA0E8A9" w14:textId="134C61DB" w:rsidR="00807F29" w:rsidRPr="00807F29" w:rsidRDefault="00807F29" w:rsidP="00807F29">
            <w:pPr>
              <w:jc w:val="both"/>
              <w:rPr>
                <w:lang w:val="uk-UA"/>
              </w:rPr>
            </w:pPr>
            <w:r w:rsidRPr="00807F29">
              <w:rPr>
                <w:lang w:val="uk-UA"/>
              </w:rPr>
              <w:t>1) змісту питань планів семінарських занять</w:t>
            </w:r>
            <w:r>
              <w:rPr>
                <w:lang w:val="uk-UA"/>
              </w:rPr>
              <w:t>.</w:t>
            </w:r>
            <w:r w:rsidRPr="00807F29">
              <w:rPr>
                <w:lang w:val="uk-UA"/>
              </w:rPr>
              <w:t xml:space="preserve"> Для цього необхідно готувати конспекти семінарських занять. Вітається якісна підготовка </w:t>
            </w:r>
            <w:proofErr w:type="spellStart"/>
            <w:r w:rsidRPr="00807F29">
              <w:rPr>
                <w:lang w:val="uk-UA"/>
              </w:rPr>
              <w:t>візуалізованих</w:t>
            </w:r>
            <w:proofErr w:type="spellEnd"/>
            <w:r w:rsidRPr="00807F29">
              <w:rPr>
                <w:lang w:val="uk-UA"/>
              </w:rPr>
              <w:t xml:space="preserve"> презентацій для відповідей на семінарські питання. </w:t>
            </w:r>
            <w:proofErr w:type="spellStart"/>
            <w:r w:rsidRPr="00807F29">
              <w:rPr>
                <w:lang w:val="uk-UA"/>
              </w:rPr>
              <w:t>Візуалізувана</w:t>
            </w:r>
            <w:proofErr w:type="spellEnd"/>
            <w:r w:rsidRPr="00807F29">
              <w:rPr>
                <w:lang w:val="uk-UA"/>
              </w:rPr>
              <w:t xml:space="preserve"> презентація на семінарське питання не повинна перевищувати 20 слайдів. Однак слід пам’ятати, що </w:t>
            </w:r>
            <w:proofErr w:type="spellStart"/>
            <w:r w:rsidRPr="00807F29">
              <w:rPr>
                <w:lang w:val="uk-UA"/>
              </w:rPr>
              <w:t>візуалізована</w:t>
            </w:r>
            <w:proofErr w:type="spellEnd"/>
            <w:r w:rsidRPr="00807F29">
              <w:rPr>
                <w:lang w:val="uk-UA"/>
              </w:rPr>
              <w:t xml:space="preserve"> презентація тільки доповнює підготовлену основну відповідь студента (-</w:t>
            </w:r>
            <w:proofErr w:type="spellStart"/>
            <w:r w:rsidRPr="00807F29">
              <w:rPr>
                <w:lang w:val="uk-UA"/>
              </w:rPr>
              <w:t>ки</w:t>
            </w:r>
            <w:proofErr w:type="spellEnd"/>
            <w:r w:rsidRPr="00807F29">
              <w:rPr>
                <w:lang w:val="uk-UA"/>
              </w:rPr>
              <w:t>).</w:t>
            </w:r>
          </w:p>
          <w:p w14:paraId="31F07CEA" w14:textId="12E5A919" w:rsidR="00EE733C" w:rsidRPr="00C67355" w:rsidRDefault="00807F29" w:rsidP="00807F29">
            <w:pPr>
              <w:jc w:val="both"/>
              <w:rPr>
                <w:lang w:val="uk-UA"/>
              </w:rPr>
            </w:pPr>
            <w:r w:rsidRPr="00807F29">
              <w:rPr>
                <w:lang w:val="uk-UA"/>
              </w:rPr>
              <w:t>2)  індивідуальної роботи</w:t>
            </w:r>
            <w:r>
              <w:rPr>
                <w:lang w:val="uk-UA"/>
              </w:rPr>
              <w:t>.</w:t>
            </w:r>
          </w:p>
        </w:tc>
      </w:tr>
      <w:tr w:rsidR="00EE733C" w:rsidRPr="00C67355" w14:paraId="03378EED" w14:textId="77777777" w:rsidTr="00EE733C">
        <w:tc>
          <w:tcPr>
            <w:tcW w:w="9345" w:type="dxa"/>
            <w:gridSpan w:val="10"/>
          </w:tcPr>
          <w:p w14:paraId="59B80228" w14:textId="77777777" w:rsidR="00EE733C" w:rsidRPr="00483A45" w:rsidRDefault="00EE733C" w:rsidP="00EE733C">
            <w:pPr>
              <w:jc w:val="center"/>
              <w:rPr>
                <w:lang w:val="uk-UA"/>
              </w:rPr>
            </w:pPr>
            <w:r>
              <w:rPr>
                <w:b/>
                <w:lang w:val="uk-UA"/>
              </w:rPr>
              <w:lastRenderedPageBreak/>
              <w:t>8</w:t>
            </w:r>
            <w:r w:rsidRPr="00483A45">
              <w:rPr>
                <w:b/>
                <w:lang w:val="uk-UA"/>
              </w:rPr>
              <w:t>. Політика курсу</w:t>
            </w:r>
          </w:p>
        </w:tc>
      </w:tr>
      <w:tr w:rsidR="00EE733C" w:rsidRPr="00884AED" w14:paraId="22C0957F" w14:textId="77777777" w:rsidTr="00EE733C">
        <w:tc>
          <w:tcPr>
            <w:tcW w:w="9345" w:type="dxa"/>
            <w:gridSpan w:val="10"/>
          </w:tcPr>
          <w:p w14:paraId="19AE1701" w14:textId="01CE80E9" w:rsidR="00807F29" w:rsidRPr="00807F29" w:rsidRDefault="00807F29" w:rsidP="00807F29">
            <w:pPr>
              <w:jc w:val="both"/>
              <w:rPr>
                <w:lang w:val="uk-UA"/>
              </w:rPr>
            </w:pPr>
            <w:r w:rsidRPr="00807F29">
              <w:rPr>
                <w:lang w:val="uk-UA"/>
              </w:rPr>
              <w:t xml:space="preserve">Політика щодо дедлайнів та перескладання: Роботи, які здаються із порушенням термінів без поважних причин, оцінюються на нижчу оцінку. Перескладання модулів відбувається із дозволу деканату за наявності поважних причин (наприклад, лікарняний). </w:t>
            </w:r>
          </w:p>
          <w:p w14:paraId="46B53B5C" w14:textId="30E1D60A" w:rsidR="00807F29" w:rsidRPr="00807F29" w:rsidRDefault="00807F29" w:rsidP="00807F29">
            <w:pPr>
              <w:jc w:val="both"/>
              <w:rPr>
                <w:lang w:val="uk-UA"/>
              </w:rPr>
            </w:pPr>
            <w:r w:rsidRPr="00807F29">
              <w:rPr>
                <w:lang w:val="uk-UA"/>
              </w:rPr>
              <w:t xml:space="preserve">Політика щодо академічної доброчесності: Усі письмові роботи перевіряються на наявність плагіату і допускаються до захисту із коректними текстовими запозиченнями не більше 20%. Списування під час контрольних робіт та екзаменів заборонені (в </w:t>
            </w:r>
            <w:proofErr w:type="spellStart"/>
            <w:r w:rsidRPr="00807F29">
              <w:rPr>
                <w:lang w:val="uk-UA"/>
              </w:rPr>
              <w:t>т.ч</w:t>
            </w:r>
            <w:proofErr w:type="spellEnd"/>
            <w:r w:rsidRPr="00807F29">
              <w:rPr>
                <w:lang w:val="uk-UA"/>
              </w:rPr>
              <w:t xml:space="preserve">. із використанням мобільних пристроїв). </w:t>
            </w:r>
          </w:p>
          <w:p w14:paraId="31B30287" w14:textId="449ABF64" w:rsidR="00807F29" w:rsidRPr="00807F29" w:rsidRDefault="00807F29" w:rsidP="00807F29">
            <w:pPr>
              <w:jc w:val="both"/>
              <w:rPr>
                <w:lang w:val="uk-UA"/>
              </w:rPr>
            </w:pPr>
            <w:r w:rsidRPr="00807F29">
              <w:rPr>
                <w:lang w:val="uk-UA"/>
              </w:rPr>
              <w:t>Політика щодо відвідування: Відвідування занять є обов’язковим компонентом оцінювання, за яке нараховуються бали. За об’єктивних причин (наприклад, хвороба, міжнародне стажування) навчання може відбуватись в он-лайн формі за погодженням із керівником курсу.</w:t>
            </w:r>
          </w:p>
          <w:p w14:paraId="3B74C12C" w14:textId="77777777" w:rsidR="00807F29" w:rsidRPr="00807F29" w:rsidRDefault="00807F29" w:rsidP="00807F29">
            <w:pPr>
              <w:jc w:val="both"/>
              <w:rPr>
                <w:lang w:val="uk-UA"/>
              </w:rPr>
            </w:pPr>
            <w:r w:rsidRPr="00807F29">
              <w:rPr>
                <w:lang w:val="uk-UA"/>
              </w:rPr>
              <w:t>Курс передбачає роботу в колективі. Середовище в аудиторії є дружнім, творчим, відкритим до конструктивної критики. Усі завдання, передбачені програмою, мають бути виконані у встановлений термін. Під час роботи над завданнями не допустимо порушення академічної доброчесності. Презентації та доповіді мають бути авторськими оригінальними.</w:t>
            </w:r>
          </w:p>
          <w:p w14:paraId="0572DE23" w14:textId="62DD0BC8" w:rsidR="00EE733C" w:rsidRPr="00483A45" w:rsidRDefault="00807F29" w:rsidP="00807F29">
            <w:pPr>
              <w:jc w:val="both"/>
              <w:rPr>
                <w:lang w:val="uk-UA"/>
              </w:rPr>
            </w:pPr>
            <w:r w:rsidRPr="00807F29">
              <w:rPr>
                <w:lang w:val="uk-UA"/>
              </w:rPr>
              <w:t>Можливе зарахування результатів неформальної освіти у відповідності з про порядок зарахування результатів неформальної освіти у ДВНЗ «Прикарпатський національний університет імені Василя Стефаника».</w:t>
            </w:r>
          </w:p>
        </w:tc>
      </w:tr>
      <w:tr w:rsidR="00EE733C" w:rsidRPr="00C67355" w14:paraId="5282709B" w14:textId="77777777" w:rsidTr="00EE733C">
        <w:tc>
          <w:tcPr>
            <w:tcW w:w="9345" w:type="dxa"/>
            <w:gridSpan w:val="10"/>
          </w:tcPr>
          <w:p w14:paraId="5133FD1F" w14:textId="77777777" w:rsidR="00EE733C" w:rsidRPr="00151BC4" w:rsidRDefault="00EE733C" w:rsidP="00EE733C">
            <w:pPr>
              <w:jc w:val="center"/>
              <w:rPr>
                <w:b/>
                <w:lang w:val="uk-UA"/>
              </w:rPr>
            </w:pPr>
            <w:r>
              <w:rPr>
                <w:b/>
                <w:lang w:val="uk-UA"/>
              </w:rPr>
              <w:t xml:space="preserve">9. </w:t>
            </w:r>
            <w:r w:rsidRPr="00151BC4">
              <w:rPr>
                <w:b/>
                <w:lang w:val="uk-UA"/>
              </w:rPr>
              <w:t>Рекомендована література</w:t>
            </w:r>
          </w:p>
        </w:tc>
      </w:tr>
      <w:tr w:rsidR="00EE733C" w:rsidRPr="00335BE5" w14:paraId="76B2DDCF" w14:textId="77777777" w:rsidTr="00EE733C">
        <w:tc>
          <w:tcPr>
            <w:tcW w:w="9345" w:type="dxa"/>
            <w:gridSpan w:val="10"/>
          </w:tcPr>
          <w:p w14:paraId="7F605981" w14:textId="77777777" w:rsidR="00335BE5" w:rsidRPr="00335BE5" w:rsidRDefault="00335BE5" w:rsidP="00335BE5">
            <w:pPr>
              <w:jc w:val="both"/>
              <w:rPr>
                <w:lang w:val="uk-UA"/>
              </w:rPr>
            </w:pPr>
            <w:r w:rsidRPr="00335BE5">
              <w:rPr>
                <w:lang w:val="uk-UA"/>
              </w:rPr>
              <w:t>1.</w:t>
            </w:r>
            <w:r w:rsidRPr="00335BE5">
              <w:rPr>
                <w:lang w:val="uk-UA"/>
              </w:rPr>
              <w:tab/>
              <w:t xml:space="preserve">Зовнішня політика країн Центральної та Східної Європи: Навчальний посібник для студентів / Кер. авт. колективу </w:t>
            </w:r>
            <w:proofErr w:type="spellStart"/>
            <w:r w:rsidRPr="00335BE5">
              <w:rPr>
                <w:lang w:val="uk-UA"/>
              </w:rPr>
              <w:t>О.В.Крапівін</w:t>
            </w:r>
            <w:proofErr w:type="spellEnd"/>
            <w:r w:rsidRPr="00335BE5">
              <w:rPr>
                <w:lang w:val="uk-UA"/>
              </w:rPr>
              <w:t>. – Донецьк, 2012. – 274 с.</w:t>
            </w:r>
          </w:p>
          <w:p w14:paraId="2E56A13A" w14:textId="77777777" w:rsidR="00335BE5" w:rsidRPr="00335BE5" w:rsidRDefault="00335BE5" w:rsidP="00335BE5">
            <w:pPr>
              <w:jc w:val="both"/>
              <w:rPr>
                <w:lang w:val="uk-UA"/>
              </w:rPr>
            </w:pPr>
            <w:r w:rsidRPr="00335BE5">
              <w:rPr>
                <w:lang w:val="uk-UA"/>
              </w:rPr>
              <w:t>2.</w:t>
            </w:r>
            <w:r w:rsidRPr="00335BE5">
              <w:rPr>
                <w:lang w:val="uk-UA"/>
              </w:rPr>
              <w:tab/>
              <w:t xml:space="preserve">Яровий Валерій. Новітня історія Центральноєвропейських та Балканських країн.  ХХ століття: Підручник для вищих </w:t>
            </w:r>
            <w:proofErr w:type="spellStart"/>
            <w:r w:rsidRPr="00335BE5">
              <w:rPr>
                <w:lang w:val="uk-UA"/>
              </w:rPr>
              <w:t>навч</w:t>
            </w:r>
            <w:proofErr w:type="spellEnd"/>
            <w:r w:rsidRPr="00335BE5">
              <w:rPr>
                <w:lang w:val="uk-UA"/>
              </w:rPr>
              <w:t>. закладів. – К.: Ґенеза, 2005.- 816с.</w:t>
            </w:r>
          </w:p>
          <w:p w14:paraId="29ED845E" w14:textId="37F95014" w:rsidR="00EE733C" w:rsidRDefault="00335BE5" w:rsidP="00335BE5">
            <w:pPr>
              <w:jc w:val="both"/>
              <w:rPr>
                <w:lang w:val="uk-UA"/>
              </w:rPr>
            </w:pPr>
            <w:r w:rsidRPr="00335BE5">
              <w:rPr>
                <w:lang w:val="uk-UA"/>
              </w:rPr>
              <w:t>3.</w:t>
            </w:r>
            <w:r w:rsidRPr="00335BE5">
              <w:rPr>
                <w:lang w:val="uk-UA"/>
              </w:rPr>
              <w:tab/>
              <w:t xml:space="preserve">Кріль М.М. Історія країн Центрально - Східної Європи (кінець ХХ – початок ХХІ ст.): </w:t>
            </w:r>
            <w:proofErr w:type="spellStart"/>
            <w:r w:rsidRPr="00335BE5">
              <w:rPr>
                <w:lang w:val="uk-UA"/>
              </w:rPr>
              <w:t>Навч</w:t>
            </w:r>
            <w:proofErr w:type="spellEnd"/>
            <w:r w:rsidRPr="00335BE5">
              <w:rPr>
                <w:lang w:val="uk-UA"/>
              </w:rPr>
              <w:t>. посібник. – К.: Знання, 2008. – 284с</w:t>
            </w:r>
            <w:r>
              <w:rPr>
                <w:lang w:val="uk-UA"/>
              </w:rPr>
              <w:t>.</w:t>
            </w:r>
          </w:p>
          <w:p w14:paraId="31A6AFAD" w14:textId="7AB2FCDE" w:rsidR="004A1974" w:rsidRPr="004A1974" w:rsidRDefault="004A1974" w:rsidP="004A1974">
            <w:pPr>
              <w:jc w:val="both"/>
              <w:rPr>
                <w:lang w:val="uk-UA"/>
              </w:rPr>
            </w:pPr>
            <w:r>
              <w:rPr>
                <w:lang w:val="uk-UA"/>
              </w:rPr>
              <w:t xml:space="preserve">4. </w:t>
            </w:r>
            <w:r w:rsidRPr="004A1974">
              <w:rPr>
                <w:lang w:val="uk-UA"/>
              </w:rPr>
              <w:t>Історія новітнього часу країн Центральної та Південно-Східної Європи 1944–1994 рр.</w:t>
            </w:r>
          </w:p>
          <w:p w14:paraId="7281E50E" w14:textId="6D7FCD7E" w:rsidR="004A1974" w:rsidRDefault="004A1974" w:rsidP="004A1974">
            <w:pPr>
              <w:jc w:val="both"/>
              <w:rPr>
                <w:lang w:val="uk-UA"/>
              </w:rPr>
            </w:pPr>
            <w:r w:rsidRPr="004A1974">
              <w:rPr>
                <w:lang w:val="uk-UA"/>
              </w:rPr>
              <w:t>Валерій Яровий</w:t>
            </w:r>
            <w:r>
              <w:rPr>
                <w:lang w:val="uk-UA"/>
              </w:rPr>
              <w:t xml:space="preserve"> </w:t>
            </w:r>
            <w:r w:rsidRPr="004A1974">
              <w:rPr>
                <w:lang w:val="uk-UA"/>
              </w:rPr>
              <w:t>Сергій Антонюк</w:t>
            </w:r>
            <w:r>
              <w:rPr>
                <w:lang w:val="uk-UA"/>
              </w:rPr>
              <w:t xml:space="preserve"> </w:t>
            </w:r>
            <w:r w:rsidRPr="004A1974">
              <w:rPr>
                <w:lang w:val="uk-UA"/>
              </w:rPr>
              <w:t xml:space="preserve">Андрій </w:t>
            </w:r>
            <w:proofErr w:type="spellStart"/>
            <w:r w:rsidRPr="004A1974">
              <w:rPr>
                <w:lang w:val="uk-UA"/>
              </w:rPr>
              <w:t>Чепусов</w:t>
            </w:r>
            <w:proofErr w:type="spellEnd"/>
          </w:p>
          <w:p w14:paraId="5AFB41E0" w14:textId="44FBA545" w:rsidR="004A1974" w:rsidRDefault="005928EF" w:rsidP="005928EF">
            <w:pPr>
              <w:jc w:val="both"/>
              <w:rPr>
                <w:lang w:val="uk-UA"/>
              </w:rPr>
            </w:pPr>
            <w:r>
              <w:rPr>
                <w:lang w:val="uk-UA"/>
              </w:rPr>
              <w:t>5.</w:t>
            </w:r>
            <w:r w:rsidRPr="005928EF">
              <w:rPr>
                <w:lang w:val="uk-UA"/>
              </w:rPr>
              <w:t>Рудько С.О. Історія Центрально-Східної Європи (</w:t>
            </w:r>
            <w:proofErr w:type="spellStart"/>
            <w:r w:rsidRPr="005928EF">
              <w:rPr>
                <w:lang w:val="uk-UA"/>
              </w:rPr>
              <w:t>кін.XVIII</w:t>
            </w:r>
            <w:proofErr w:type="spellEnd"/>
            <w:r w:rsidRPr="005928EF">
              <w:rPr>
                <w:lang w:val="uk-UA"/>
              </w:rPr>
              <w:t xml:space="preserve"> - поч.</w:t>
            </w:r>
            <w:r>
              <w:rPr>
                <w:lang w:val="uk-UA"/>
              </w:rPr>
              <w:t xml:space="preserve"> </w:t>
            </w:r>
            <w:r w:rsidRPr="005928EF">
              <w:rPr>
                <w:lang w:val="uk-UA"/>
              </w:rPr>
              <w:t>XXI ст.): Навчально-методичний посібник з курсу. - Вид. 2-ге,</w:t>
            </w:r>
            <w:r>
              <w:rPr>
                <w:lang w:val="uk-UA"/>
              </w:rPr>
              <w:t xml:space="preserve"> </w:t>
            </w:r>
            <w:r w:rsidRPr="005928EF">
              <w:rPr>
                <w:lang w:val="uk-UA"/>
              </w:rPr>
              <w:t>доповнене. – Острог, 2010. – 220 с.</w:t>
            </w:r>
          </w:p>
          <w:p w14:paraId="28C74394" w14:textId="6EA08FCA" w:rsidR="00335BE5" w:rsidRDefault="005928EF" w:rsidP="00335BE5">
            <w:pPr>
              <w:jc w:val="both"/>
              <w:rPr>
                <w:lang w:val="uk-UA"/>
              </w:rPr>
            </w:pPr>
            <w:r>
              <w:rPr>
                <w:lang w:val="uk-UA"/>
              </w:rPr>
              <w:t>6</w:t>
            </w:r>
            <w:r w:rsidR="00335BE5">
              <w:rPr>
                <w:lang w:val="uk-UA"/>
              </w:rPr>
              <w:t xml:space="preserve">. </w:t>
            </w:r>
            <w:r w:rsidR="00335BE5" w:rsidRPr="00335BE5">
              <w:rPr>
                <w:lang w:val="uk-UA"/>
              </w:rPr>
              <w:t xml:space="preserve">Офіційний веб-сайт Верховної Ради України  </w:t>
            </w:r>
            <w:r w:rsidR="00335BE5" w:rsidRPr="00335BE5">
              <w:rPr>
                <w:lang w:val="uk-UA"/>
              </w:rPr>
              <w:tab/>
            </w:r>
            <w:hyperlink r:id="rId6" w:history="1">
              <w:r w:rsidR="00335BE5" w:rsidRPr="008112EC">
                <w:rPr>
                  <w:rStyle w:val="a8"/>
                  <w:lang w:val="uk-UA"/>
                </w:rPr>
                <w:t>http://zakon.rada.gov.ua/</w:t>
              </w:r>
            </w:hyperlink>
          </w:p>
          <w:p w14:paraId="7126C079" w14:textId="7C694810" w:rsidR="00335BE5" w:rsidRPr="00C67355" w:rsidRDefault="005928EF" w:rsidP="00335BE5">
            <w:pPr>
              <w:jc w:val="both"/>
              <w:rPr>
                <w:lang w:val="uk-UA"/>
              </w:rPr>
            </w:pPr>
            <w:r>
              <w:rPr>
                <w:lang w:val="uk-UA"/>
              </w:rPr>
              <w:t>7</w:t>
            </w:r>
            <w:r w:rsidR="00335BE5">
              <w:rPr>
                <w:lang w:val="uk-UA"/>
              </w:rPr>
              <w:t xml:space="preserve">. </w:t>
            </w:r>
            <w:r w:rsidR="00335BE5" w:rsidRPr="00335BE5">
              <w:rPr>
                <w:lang w:val="uk-UA"/>
              </w:rPr>
              <w:t xml:space="preserve">Офіційний веб-сайт </w:t>
            </w:r>
            <w:r w:rsidR="004A1974">
              <w:rPr>
                <w:lang w:val="uk-UA"/>
              </w:rPr>
              <w:t>Міністерства Закордонних справ України</w:t>
            </w:r>
            <w:r w:rsidR="00335BE5" w:rsidRPr="00335BE5">
              <w:rPr>
                <w:lang w:val="uk-UA"/>
              </w:rPr>
              <w:t xml:space="preserve">  </w:t>
            </w:r>
            <w:r w:rsidR="00335BE5" w:rsidRPr="00335BE5">
              <w:rPr>
                <w:lang w:val="uk-UA"/>
              </w:rPr>
              <w:tab/>
            </w:r>
            <w:r w:rsidR="004A1974" w:rsidRPr="004A1974">
              <w:rPr>
                <w:lang w:val="uk-UA"/>
              </w:rPr>
              <w:t>https://mfa.gov.ua/</w:t>
            </w:r>
          </w:p>
        </w:tc>
      </w:tr>
    </w:tbl>
    <w:p w14:paraId="46F45824" w14:textId="77777777" w:rsidR="00395013" w:rsidRPr="00C67355" w:rsidRDefault="00395013" w:rsidP="00395013">
      <w:pPr>
        <w:jc w:val="both"/>
        <w:rPr>
          <w:lang w:val="uk-UA"/>
        </w:rPr>
      </w:pPr>
    </w:p>
    <w:p w14:paraId="26E6465B" w14:textId="77777777" w:rsidR="00395013" w:rsidRDefault="00395013" w:rsidP="00395013">
      <w:pPr>
        <w:jc w:val="both"/>
        <w:rPr>
          <w:sz w:val="28"/>
          <w:szCs w:val="28"/>
          <w:lang w:val="uk-UA"/>
        </w:rPr>
      </w:pPr>
    </w:p>
    <w:p w14:paraId="6B25CC66" w14:textId="77777777" w:rsidR="00F9137E" w:rsidRDefault="00F9137E" w:rsidP="00395013">
      <w:pPr>
        <w:jc w:val="both"/>
        <w:rPr>
          <w:lang w:val="uk-UA"/>
        </w:rPr>
      </w:pPr>
    </w:p>
    <w:p w14:paraId="241F5FDD" w14:textId="77777777" w:rsidR="00395013" w:rsidRDefault="00395013" w:rsidP="00395013">
      <w:pPr>
        <w:jc w:val="both"/>
        <w:rPr>
          <w:sz w:val="28"/>
          <w:szCs w:val="28"/>
          <w:lang w:val="uk-UA"/>
        </w:rPr>
      </w:pPr>
    </w:p>
    <w:p w14:paraId="62AD7008" w14:textId="1806BE84" w:rsidR="00335A19" w:rsidRPr="00784AB3" w:rsidRDefault="00D74B80" w:rsidP="0084333C">
      <w:pPr>
        <w:jc w:val="center"/>
        <w:rPr>
          <w:b/>
          <w:sz w:val="28"/>
          <w:szCs w:val="28"/>
          <w:lang w:val="uk-UA"/>
        </w:rPr>
      </w:pPr>
      <w:r>
        <w:rPr>
          <w:b/>
          <w:sz w:val="28"/>
          <w:szCs w:val="28"/>
          <w:lang w:val="uk-UA"/>
        </w:rPr>
        <w:t>В</w:t>
      </w:r>
      <w:r w:rsidR="00335A19">
        <w:rPr>
          <w:b/>
          <w:sz w:val="28"/>
          <w:szCs w:val="28"/>
          <w:lang w:val="uk-UA"/>
        </w:rPr>
        <w:t xml:space="preserve">икладач </w:t>
      </w:r>
      <w:r w:rsidR="00807F29">
        <w:rPr>
          <w:b/>
          <w:sz w:val="28"/>
          <w:szCs w:val="28"/>
          <w:lang w:val="uk-UA"/>
        </w:rPr>
        <w:t>Струтинська Т.З.</w:t>
      </w:r>
    </w:p>
    <w:sectPr w:rsidR="00335A19" w:rsidRPr="00784AB3" w:rsidSect="004505B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etersburgC-BoldItalic">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Times New Roman"/>
      </w:rPr>
    </w:lvl>
    <w:lvl w:ilvl="1">
      <w:start w:val="1"/>
      <w:numFmt w:val="bullet"/>
      <w:lvlText w:val=""/>
      <w:lvlJc w:val="left"/>
      <w:pPr>
        <w:tabs>
          <w:tab w:val="num" w:pos="1080"/>
        </w:tabs>
        <w:ind w:left="1080" w:hanging="360"/>
      </w:pPr>
      <w:rPr>
        <w:rFonts w:ascii="Symbol" w:hAnsi="Symbol" w:cs="Times New Roman"/>
      </w:rPr>
    </w:lvl>
    <w:lvl w:ilvl="2">
      <w:start w:val="1"/>
      <w:numFmt w:val="bullet"/>
      <w:lvlText w:val=""/>
      <w:lvlJc w:val="left"/>
      <w:pPr>
        <w:tabs>
          <w:tab w:val="num" w:pos="1440"/>
        </w:tabs>
        <w:ind w:left="1440" w:hanging="360"/>
      </w:pPr>
      <w:rPr>
        <w:rFonts w:ascii="Symbol" w:hAnsi="Symbol" w:cs="Times New Roman"/>
      </w:rPr>
    </w:lvl>
    <w:lvl w:ilvl="3">
      <w:start w:val="1"/>
      <w:numFmt w:val="bullet"/>
      <w:lvlText w:val=""/>
      <w:lvlJc w:val="left"/>
      <w:pPr>
        <w:tabs>
          <w:tab w:val="num" w:pos="1800"/>
        </w:tabs>
        <w:ind w:left="1800" w:hanging="360"/>
      </w:pPr>
      <w:rPr>
        <w:rFonts w:ascii="Symbol" w:hAnsi="Symbol" w:cs="Times New Roman"/>
      </w:rPr>
    </w:lvl>
    <w:lvl w:ilvl="4">
      <w:start w:val="1"/>
      <w:numFmt w:val="bullet"/>
      <w:lvlText w:val=""/>
      <w:lvlJc w:val="left"/>
      <w:pPr>
        <w:tabs>
          <w:tab w:val="num" w:pos="2160"/>
        </w:tabs>
        <w:ind w:left="2160" w:hanging="360"/>
      </w:pPr>
      <w:rPr>
        <w:rFonts w:ascii="Symbol" w:hAnsi="Symbol" w:cs="Times New Roman"/>
      </w:rPr>
    </w:lvl>
    <w:lvl w:ilvl="5">
      <w:start w:val="1"/>
      <w:numFmt w:val="bullet"/>
      <w:lvlText w:val=""/>
      <w:lvlJc w:val="left"/>
      <w:pPr>
        <w:tabs>
          <w:tab w:val="num" w:pos="2520"/>
        </w:tabs>
        <w:ind w:left="2520" w:hanging="360"/>
      </w:pPr>
      <w:rPr>
        <w:rFonts w:ascii="Symbol" w:hAnsi="Symbol" w:cs="Times New Roman"/>
      </w:rPr>
    </w:lvl>
    <w:lvl w:ilvl="6">
      <w:start w:val="1"/>
      <w:numFmt w:val="bullet"/>
      <w:lvlText w:val=""/>
      <w:lvlJc w:val="left"/>
      <w:pPr>
        <w:tabs>
          <w:tab w:val="num" w:pos="2880"/>
        </w:tabs>
        <w:ind w:left="2880" w:hanging="360"/>
      </w:pPr>
      <w:rPr>
        <w:rFonts w:ascii="Symbol" w:hAnsi="Symbol" w:cs="Times New Roman"/>
      </w:rPr>
    </w:lvl>
    <w:lvl w:ilvl="7">
      <w:start w:val="1"/>
      <w:numFmt w:val="bullet"/>
      <w:lvlText w:val=""/>
      <w:lvlJc w:val="left"/>
      <w:pPr>
        <w:tabs>
          <w:tab w:val="num" w:pos="3240"/>
        </w:tabs>
        <w:ind w:left="3240" w:hanging="360"/>
      </w:pPr>
      <w:rPr>
        <w:rFonts w:ascii="Symbol" w:hAnsi="Symbol" w:cs="Times New Roman"/>
      </w:rPr>
    </w:lvl>
    <w:lvl w:ilvl="8">
      <w:start w:val="1"/>
      <w:numFmt w:val="bullet"/>
      <w:lvlText w:val=""/>
      <w:lvlJc w:val="left"/>
      <w:pPr>
        <w:tabs>
          <w:tab w:val="num" w:pos="3600"/>
        </w:tabs>
        <w:ind w:left="3600" w:hanging="360"/>
      </w:pPr>
      <w:rPr>
        <w:rFonts w:ascii="Symbol" w:hAnsi="Symbol" w:cs="Times New Roman"/>
      </w:rPr>
    </w:lvl>
  </w:abstractNum>
  <w:abstractNum w:abstractNumId="1" w15:restartNumberingAfterBreak="0">
    <w:nsid w:val="03EB7AD9"/>
    <w:multiLevelType w:val="multilevel"/>
    <w:tmpl w:val="77346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30295DAB"/>
    <w:multiLevelType w:val="hybridMultilevel"/>
    <w:tmpl w:val="FF0046F4"/>
    <w:lvl w:ilvl="0" w:tplc="64FA4A18">
      <w:start w:val="1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C8C0F89"/>
    <w:multiLevelType w:val="multilevel"/>
    <w:tmpl w:val="77346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44B63CB3"/>
    <w:multiLevelType w:val="hybridMultilevel"/>
    <w:tmpl w:val="437444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4660B40"/>
    <w:multiLevelType w:val="multilevel"/>
    <w:tmpl w:val="6DB2C54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4"/>
  </w:num>
  <w:num w:numId="2">
    <w:abstractNumId w:val="2"/>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013"/>
    <w:rsid w:val="00020338"/>
    <w:rsid w:val="00071F79"/>
    <w:rsid w:val="00072283"/>
    <w:rsid w:val="000C46E3"/>
    <w:rsid w:val="001039A3"/>
    <w:rsid w:val="00110F6F"/>
    <w:rsid w:val="00151BC4"/>
    <w:rsid w:val="0017216A"/>
    <w:rsid w:val="00181F21"/>
    <w:rsid w:val="00193CEB"/>
    <w:rsid w:val="002234D8"/>
    <w:rsid w:val="00254871"/>
    <w:rsid w:val="002B6F5C"/>
    <w:rsid w:val="002C2330"/>
    <w:rsid w:val="00335A19"/>
    <w:rsid w:val="00335BE5"/>
    <w:rsid w:val="00335C22"/>
    <w:rsid w:val="00373614"/>
    <w:rsid w:val="00395013"/>
    <w:rsid w:val="00432712"/>
    <w:rsid w:val="00454A0E"/>
    <w:rsid w:val="00467D66"/>
    <w:rsid w:val="00483A45"/>
    <w:rsid w:val="004A04EE"/>
    <w:rsid w:val="004A1974"/>
    <w:rsid w:val="004F136D"/>
    <w:rsid w:val="004F7AFF"/>
    <w:rsid w:val="00527984"/>
    <w:rsid w:val="00545A66"/>
    <w:rsid w:val="005928EF"/>
    <w:rsid w:val="00654CF9"/>
    <w:rsid w:val="00690A18"/>
    <w:rsid w:val="006A14B2"/>
    <w:rsid w:val="006A6C0F"/>
    <w:rsid w:val="007332CF"/>
    <w:rsid w:val="00777431"/>
    <w:rsid w:val="00784AB3"/>
    <w:rsid w:val="007A22AD"/>
    <w:rsid w:val="007F6631"/>
    <w:rsid w:val="00807F29"/>
    <w:rsid w:val="00821D1E"/>
    <w:rsid w:val="0084333C"/>
    <w:rsid w:val="00884AED"/>
    <w:rsid w:val="008A1B87"/>
    <w:rsid w:val="009506C9"/>
    <w:rsid w:val="0095499A"/>
    <w:rsid w:val="009A12FE"/>
    <w:rsid w:val="009A2779"/>
    <w:rsid w:val="00A402FD"/>
    <w:rsid w:val="00A93CEA"/>
    <w:rsid w:val="00AB324B"/>
    <w:rsid w:val="00AC76DC"/>
    <w:rsid w:val="00B10A22"/>
    <w:rsid w:val="00B93336"/>
    <w:rsid w:val="00BC32A7"/>
    <w:rsid w:val="00C67355"/>
    <w:rsid w:val="00C81B4F"/>
    <w:rsid w:val="00CA1BE2"/>
    <w:rsid w:val="00D74B80"/>
    <w:rsid w:val="00E85713"/>
    <w:rsid w:val="00EE1819"/>
    <w:rsid w:val="00EE4289"/>
    <w:rsid w:val="00EE733C"/>
    <w:rsid w:val="00F57E30"/>
    <w:rsid w:val="00F71319"/>
    <w:rsid w:val="00F8620B"/>
    <w:rsid w:val="00F9137E"/>
    <w:rsid w:val="00FA00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BA12F"/>
  <w15:docId w15:val="{1972492A-B0C4-4366-9216-08F6AF502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5013"/>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395013"/>
    <w:pPr>
      <w:spacing w:after="120"/>
      <w:ind w:left="283"/>
    </w:pPr>
  </w:style>
  <w:style w:type="character" w:customStyle="1" w:styleId="a4">
    <w:name w:val="Основний текст з відступом Знак"/>
    <w:basedOn w:val="a0"/>
    <w:link w:val="a3"/>
    <w:rsid w:val="00395013"/>
    <w:rPr>
      <w:rFonts w:ascii="Times New Roman" w:eastAsia="Times New Roman" w:hAnsi="Times New Roman" w:cs="Times New Roman"/>
      <w:sz w:val="24"/>
      <w:szCs w:val="24"/>
      <w:lang w:val="ru-RU" w:eastAsia="ru-RU"/>
    </w:rPr>
  </w:style>
  <w:style w:type="paragraph" w:styleId="a5">
    <w:name w:val="List Paragraph"/>
    <w:basedOn w:val="a"/>
    <w:uiPriority w:val="34"/>
    <w:qFormat/>
    <w:rsid w:val="00395013"/>
    <w:pPr>
      <w:ind w:left="720"/>
      <w:contextualSpacing/>
    </w:pPr>
  </w:style>
  <w:style w:type="paragraph" w:customStyle="1" w:styleId="1">
    <w:name w:val="Обычный1"/>
    <w:rsid w:val="00B10A22"/>
    <w:pPr>
      <w:spacing w:after="0"/>
    </w:pPr>
    <w:rPr>
      <w:rFonts w:ascii="Arial" w:eastAsia="Arial" w:hAnsi="Arial" w:cs="Arial"/>
      <w:lang w:eastAsia="uk-UA"/>
    </w:rPr>
  </w:style>
  <w:style w:type="table" w:styleId="a6">
    <w:name w:val="Table Grid"/>
    <w:basedOn w:val="a1"/>
    <w:uiPriority w:val="59"/>
    <w:rsid w:val="002C23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ubtle Emphasis"/>
    <w:basedOn w:val="a0"/>
    <w:uiPriority w:val="19"/>
    <w:qFormat/>
    <w:rsid w:val="00AC76DC"/>
    <w:rPr>
      <w:i/>
      <w:iCs/>
      <w:color w:val="808080" w:themeColor="text1" w:themeTint="7F"/>
    </w:rPr>
  </w:style>
  <w:style w:type="character" w:styleId="a8">
    <w:name w:val="Hyperlink"/>
    <w:basedOn w:val="a0"/>
    <w:uiPriority w:val="99"/>
    <w:unhideWhenUsed/>
    <w:rsid w:val="00335BE5"/>
    <w:rPr>
      <w:color w:val="0000FF" w:themeColor="hyperlink"/>
      <w:u w:val="single"/>
    </w:rPr>
  </w:style>
  <w:style w:type="character" w:styleId="a9">
    <w:name w:val="Unresolved Mention"/>
    <w:basedOn w:val="a0"/>
    <w:uiPriority w:val="99"/>
    <w:semiHidden/>
    <w:unhideWhenUsed/>
    <w:rsid w:val="00335B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3351178">
      <w:bodyDiv w:val="1"/>
      <w:marLeft w:val="0"/>
      <w:marRight w:val="0"/>
      <w:marTop w:val="0"/>
      <w:marBottom w:val="0"/>
      <w:divBdr>
        <w:top w:val="none" w:sz="0" w:space="0" w:color="auto"/>
        <w:left w:val="none" w:sz="0" w:space="0" w:color="auto"/>
        <w:bottom w:val="none" w:sz="0" w:space="0" w:color="auto"/>
        <w:right w:val="none" w:sz="0" w:space="0" w:color="auto"/>
      </w:divBdr>
    </w:div>
    <w:div w:id="1832673462">
      <w:bodyDiv w:val="1"/>
      <w:marLeft w:val="0"/>
      <w:marRight w:val="0"/>
      <w:marTop w:val="0"/>
      <w:marBottom w:val="0"/>
      <w:divBdr>
        <w:top w:val="none" w:sz="0" w:space="0" w:color="auto"/>
        <w:left w:val="none" w:sz="0" w:space="0" w:color="auto"/>
        <w:bottom w:val="none" w:sz="0" w:space="0" w:color="auto"/>
        <w:right w:val="none" w:sz="0" w:space="0" w:color="auto"/>
      </w:divBdr>
    </w:div>
    <w:div w:id="1937404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zakon.rada.gov.u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3152CB-3B15-4FF5-B5A7-01D1A54A0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9167</Words>
  <Characters>5226</Characters>
  <Application>Microsoft Office Word</Application>
  <DocSecurity>0</DocSecurity>
  <Lines>43</Lines>
  <Paragraphs>28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14365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Orest Boichuk</cp:lastModifiedBy>
  <cp:revision>2</cp:revision>
  <cp:lastPrinted>2020-10-13T06:35:00Z</cp:lastPrinted>
  <dcterms:created xsi:type="dcterms:W3CDTF">2022-03-25T09:22:00Z</dcterms:created>
  <dcterms:modified xsi:type="dcterms:W3CDTF">2022-03-25T09:22:00Z</dcterms:modified>
</cp:coreProperties>
</file>