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579"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6CA5D6E0"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31313A0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488AD7C2" w14:textId="77777777" w:rsidR="00395013" w:rsidRDefault="00395013" w:rsidP="00395013">
      <w:pPr>
        <w:jc w:val="center"/>
        <w:rPr>
          <w:b/>
          <w:sz w:val="28"/>
          <w:szCs w:val="28"/>
          <w:lang w:val="uk-UA"/>
        </w:rPr>
      </w:pPr>
    </w:p>
    <w:p w14:paraId="11840B71" w14:textId="77777777" w:rsidR="00395013" w:rsidRDefault="00395013" w:rsidP="00395013">
      <w:pPr>
        <w:jc w:val="center"/>
        <w:rPr>
          <w:b/>
          <w:sz w:val="28"/>
          <w:szCs w:val="28"/>
          <w:lang w:val="uk-UA"/>
        </w:rPr>
      </w:pPr>
    </w:p>
    <w:p w14:paraId="11B798FD" w14:textId="77777777" w:rsidR="00395013" w:rsidRDefault="00395013" w:rsidP="00395013">
      <w:pPr>
        <w:jc w:val="center"/>
        <w:rPr>
          <w:b/>
          <w:sz w:val="28"/>
          <w:szCs w:val="28"/>
          <w:lang w:val="uk-UA"/>
        </w:rPr>
      </w:pPr>
    </w:p>
    <w:p w14:paraId="4B74D875" w14:textId="77777777" w:rsidR="00395013" w:rsidRDefault="00395013" w:rsidP="00395013">
      <w:pPr>
        <w:jc w:val="center"/>
        <w:rPr>
          <w:b/>
          <w:sz w:val="28"/>
          <w:szCs w:val="28"/>
          <w:lang w:val="uk-UA"/>
        </w:rPr>
      </w:pPr>
    </w:p>
    <w:p w14:paraId="5CA0E355" w14:textId="794F4578" w:rsidR="00395013" w:rsidRDefault="00395013" w:rsidP="00395013">
      <w:pPr>
        <w:jc w:val="center"/>
        <w:rPr>
          <w:b/>
          <w:sz w:val="28"/>
          <w:szCs w:val="28"/>
          <w:lang w:val="uk-UA"/>
        </w:rPr>
      </w:pPr>
      <w:r w:rsidRPr="00B93336">
        <w:rPr>
          <w:sz w:val="28"/>
          <w:szCs w:val="28"/>
          <w:lang w:val="uk-UA"/>
        </w:rPr>
        <w:t>Факультет</w:t>
      </w:r>
      <w:r w:rsidR="004A04EE">
        <w:rPr>
          <w:sz w:val="28"/>
          <w:szCs w:val="28"/>
          <w:lang w:val="uk-UA"/>
        </w:rPr>
        <w:t xml:space="preserve"> історії, політології і міжнародних відносин</w:t>
      </w:r>
    </w:p>
    <w:p w14:paraId="233E2420" w14:textId="77777777" w:rsidR="00395013" w:rsidRDefault="00395013" w:rsidP="00395013">
      <w:pPr>
        <w:jc w:val="center"/>
        <w:rPr>
          <w:b/>
          <w:sz w:val="28"/>
          <w:szCs w:val="28"/>
          <w:lang w:val="uk-UA"/>
        </w:rPr>
      </w:pPr>
    </w:p>
    <w:p w14:paraId="21FC96D9" w14:textId="28DFFDA9" w:rsidR="00395013" w:rsidRDefault="00395013" w:rsidP="00395013">
      <w:pPr>
        <w:jc w:val="center"/>
        <w:rPr>
          <w:sz w:val="28"/>
          <w:szCs w:val="28"/>
          <w:lang w:val="uk-UA"/>
        </w:rPr>
      </w:pPr>
      <w:r>
        <w:rPr>
          <w:sz w:val="28"/>
          <w:szCs w:val="28"/>
          <w:lang w:val="uk-UA"/>
        </w:rPr>
        <w:t xml:space="preserve">Кафедра </w:t>
      </w:r>
      <w:r w:rsidR="004A04EE">
        <w:rPr>
          <w:sz w:val="28"/>
          <w:szCs w:val="28"/>
          <w:lang w:val="uk-UA"/>
        </w:rPr>
        <w:t>міжнародних відносин</w:t>
      </w:r>
    </w:p>
    <w:p w14:paraId="7233D7A6" w14:textId="77777777" w:rsidR="00395013" w:rsidRDefault="00395013" w:rsidP="00395013">
      <w:pPr>
        <w:jc w:val="center"/>
        <w:rPr>
          <w:sz w:val="28"/>
          <w:szCs w:val="28"/>
          <w:lang w:val="uk-UA"/>
        </w:rPr>
      </w:pPr>
    </w:p>
    <w:p w14:paraId="49E4ECD2" w14:textId="77777777" w:rsidR="00395013" w:rsidRDefault="00395013" w:rsidP="00395013">
      <w:pPr>
        <w:jc w:val="center"/>
        <w:rPr>
          <w:sz w:val="28"/>
          <w:szCs w:val="28"/>
          <w:lang w:val="uk-UA"/>
        </w:rPr>
      </w:pPr>
    </w:p>
    <w:p w14:paraId="6E5E1552"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A64CD3F" w14:textId="77777777" w:rsidR="00395013" w:rsidRDefault="00395013" w:rsidP="00395013">
      <w:pPr>
        <w:jc w:val="center"/>
        <w:rPr>
          <w:b/>
          <w:sz w:val="28"/>
          <w:szCs w:val="28"/>
          <w:lang w:val="uk-UA"/>
        </w:rPr>
      </w:pPr>
    </w:p>
    <w:p w14:paraId="7822B76F" w14:textId="175B536F" w:rsidR="00395013" w:rsidRDefault="00EE733C" w:rsidP="00395013">
      <w:pPr>
        <w:jc w:val="center"/>
        <w:rPr>
          <w:b/>
          <w:sz w:val="28"/>
          <w:szCs w:val="28"/>
          <w:u w:val="single"/>
          <w:lang w:val="uk-UA"/>
        </w:rPr>
      </w:pPr>
      <w:r>
        <w:rPr>
          <w:b/>
          <w:sz w:val="28"/>
          <w:szCs w:val="28"/>
          <w:u w:val="single"/>
          <w:lang w:val="uk-UA"/>
        </w:rPr>
        <w:t>Внутрішньополітичний розвиток країн світу</w:t>
      </w:r>
    </w:p>
    <w:p w14:paraId="66E41D73" w14:textId="77777777" w:rsidR="00395013" w:rsidRDefault="00395013" w:rsidP="00395013">
      <w:pPr>
        <w:jc w:val="center"/>
        <w:rPr>
          <w:b/>
          <w:sz w:val="28"/>
          <w:szCs w:val="28"/>
          <w:u w:val="single"/>
          <w:lang w:val="uk-UA"/>
        </w:rPr>
      </w:pPr>
    </w:p>
    <w:p w14:paraId="584AB5FE" w14:textId="49EDB22E"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EE733C">
        <w:rPr>
          <w:sz w:val="28"/>
          <w:szCs w:val="28"/>
          <w:lang w:val="uk-UA"/>
        </w:rPr>
        <w:t>про</w:t>
      </w:r>
      <w:r w:rsidR="00B10A22">
        <w:rPr>
          <w:sz w:val="28"/>
          <w:szCs w:val="28"/>
          <w:lang w:val="uk-UA"/>
        </w:rPr>
        <w:t xml:space="preserve">грама </w:t>
      </w:r>
      <w:r w:rsidR="00EE733C">
        <w:rPr>
          <w:sz w:val="28"/>
          <w:szCs w:val="28"/>
          <w:lang w:val="uk-UA"/>
        </w:rPr>
        <w:t>бакалавр</w:t>
      </w:r>
    </w:p>
    <w:p w14:paraId="4534BCB8" w14:textId="77777777" w:rsidR="00B10A22" w:rsidRDefault="00B10A22" w:rsidP="00395013">
      <w:pPr>
        <w:jc w:val="center"/>
        <w:rPr>
          <w:sz w:val="28"/>
          <w:szCs w:val="28"/>
          <w:lang w:val="uk-UA"/>
        </w:rPr>
      </w:pPr>
    </w:p>
    <w:p w14:paraId="04C983F4" w14:textId="41B0BEEE" w:rsidR="00B10A22" w:rsidRDefault="00B93336" w:rsidP="00EE733C">
      <w:pPr>
        <w:rPr>
          <w:sz w:val="28"/>
          <w:szCs w:val="28"/>
          <w:lang w:val="uk-UA"/>
        </w:rPr>
      </w:pPr>
      <w:r>
        <w:rPr>
          <w:sz w:val="28"/>
          <w:szCs w:val="28"/>
          <w:lang w:val="uk-UA"/>
        </w:rPr>
        <w:t xml:space="preserve">                           </w:t>
      </w:r>
      <w:r w:rsidR="00B10A22">
        <w:rPr>
          <w:sz w:val="28"/>
          <w:szCs w:val="28"/>
          <w:lang w:val="uk-UA"/>
        </w:rPr>
        <w:t xml:space="preserve">Спеціальність </w:t>
      </w:r>
      <w:r w:rsidR="00EE733C" w:rsidRPr="00EE733C">
        <w:rPr>
          <w:sz w:val="28"/>
          <w:szCs w:val="28"/>
          <w:u w:val="single"/>
          <w:lang w:val="uk-UA"/>
        </w:rPr>
        <w:t xml:space="preserve">291 </w:t>
      </w:r>
      <w:r w:rsidR="00EE733C">
        <w:rPr>
          <w:sz w:val="28"/>
          <w:szCs w:val="28"/>
          <w:u w:val="single"/>
          <w:lang w:val="uk-UA"/>
        </w:rPr>
        <w:t>Міжнародні відносини, суспільні комунікації та регіональні студії</w:t>
      </w:r>
    </w:p>
    <w:p w14:paraId="41D7DAD1" w14:textId="0E5496E9" w:rsidR="00B10A22" w:rsidRDefault="00B93336" w:rsidP="00B93336">
      <w:pPr>
        <w:rPr>
          <w:sz w:val="28"/>
          <w:szCs w:val="28"/>
          <w:lang w:val="uk-UA"/>
        </w:rPr>
      </w:pPr>
      <w:r>
        <w:rPr>
          <w:sz w:val="28"/>
          <w:szCs w:val="28"/>
          <w:lang w:val="uk-UA"/>
        </w:rPr>
        <w:t xml:space="preserve">                           </w:t>
      </w:r>
      <w:r w:rsidR="00B10A22">
        <w:rPr>
          <w:sz w:val="28"/>
          <w:szCs w:val="28"/>
          <w:lang w:val="uk-UA"/>
        </w:rPr>
        <w:t>Галузь знань</w:t>
      </w:r>
      <w:r w:rsidR="00EE733C">
        <w:rPr>
          <w:sz w:val="28"/>
          <w:szCs w:val="28"/>
          <w:lang w:val="uk-UA"/>
        </w:rPr>
        <w:t xml:space="preserve">  </w:t>
      </w:r>
      <w:r w:rsidR="00EE733C">
        <w:rPr>
          <w:sz w:val="28"/>
          <w:szCs w:val="28"/>
          <w:u w:val="single"/>
          <w:lang w:val="uk-UA"/>
        </w:rPr>
        <w:t>29 Міжнародні відносини</w:t>
      </w:r>
    </w:p>
    <w:p w14:paraId="10F26017" w14:textId="77777777" w:rsidR="00395013" w:rsidRDefault="00395013" w:rsidP="00395013">
      <w:pPr>
        <w:jc w:val="center"/>
        <w:rPr>
          <w:sz w:val="28"/>
          <w:szCs w:val="28"/>
          <w:lang w:val="uk-UA"/>
        </w:rPr>
      </w:pPr>
    </w:p>
    <w:p w14:paraId="3D5D15DE" w14:textId="77777777" w:rsidR="00395013" w:rsidRDefault="00395013" w:rsidP="00395013">
      <w:pPr>
        <w:jc w:val="center"/>
        <w:rPr>
          <w:sz w:val="28"/>
          <w:szCs w:val="28"/>
          <w:lang w:val="uk-UA"/>
        </w:rPr>
      </w:pPr>
    </w:p>
    <w:p w14:paraId="371CB260" w14:textId="77777777" w:rsidR="00395013" w:rsidRDefault="00395013" w:rsidP="00395013">
      <w:pPr>
        <w:jc w:val="center"/>
        <w:rPr>
          <w:sz w:val="28"/>
          <w:szCs w:val="28"/>
          <w:lang w:val="uk-UA"/>
        </w:rPr>
      </w:pPr>
    </w:p>
    <w:p w14:paraId="62F3E6B6" w14:textId="77777777" w:rsidR="00395013" w:rsidRDefault="00395013" w:rsidP="00395013">
      <w:pPr>
        <w:jc w:val="center"/>
        <w:rPr>
          <w:sz w:val="28"/>
          <w:szCs w:val="28"/>
          <w:lang w:val="uk-UA"/>
        </w:rPr>
      </w:pPr>
    </w:p>
    <w:p w14:paraId="41E6CC27" w14:textId="77777777" w:rsidR="00395013" w:rsidRDefault="00395013" w:rsidP="00395013">
      <w:pPr>
        <w:jc w:val="both"/>
        <w:rPr>
          <w:sz w:val="28"/>
          <w:szCs w:val="28"/>
          <w:lang w:val="uk-UA"/>
        </w:rPr>
      </w:pPr>
    </w:p>
    <w:p w14:paraId="4E32CD8F" w14:textId="77777777" w:rsidR="00395013" w:rsidRDefault="00395013" w:rsidP="00395013">
      <w:pPr>
        <w:jc w:val="both"/>
        <w:rPr>
          <w:sz w:val="28"/>
          <w:szCs w:val="28"/>
          <w:lang w:val="uk-UA"/>
        </w:rPr>
      </w:pPr>
    </w:p>
    <w:p w14:paraId="0E04B52D"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65A74B19" w14:textId="1722CEC2"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w:t>
      </w:r>
      <w:r w:rsidR="004A04EE">
        <w:rPr>
          <w:sz w:val="28"/>
          <w:szCs w:val="28"/>
          <w:lang w:val="uk-UA"/>
        </w:rPr>
        <w:t>1</w:t>
      </w:r>
      <w:r>
        <w:rPr>
          <w:sz w:val="28"/>
          <w:szCs w:val="28"/>
          <w:lang w:val="uk-UA"/>
        </w:rPr>
        <w:t xml:space="preserve"> р.  </w:t>
      </w:r>
    </w:p>
    <w:p w14:paraId="5DF8F06C" w14:textId="77777777" w:rsidR="00395013" w:rsidRDefault="00395013" w:rsidP="00395013">
      <w:pPr>
        <w:jc w:val="both"/>
        <w:rPr>
          <w:sz w:val="28"/>
          <w:szCs w:val="28"/>
          <w:lang w:val="uk-UA"/>
        </w:rPr>
      </w:pPr>
    </w:p>
    <w:p w14:paraId="322C401E" w14:textId="77777777" w:rsidR="00395013" w:rsidRDefault="00395013" w:rsidP="00395013">
      <w:pPr>
        <w:jc w:val="both"/>
        <w:rPr>
          <w:sz w:val="28"/>
          <w:szCs w:val="28"/>
          <w:lang w:val="uk-UA"/>
        </w:rPr>
      </w:pPr>
    </w:p>
    <w:p w14:paraId="66A4936A" w14:textId="77777777" w:rsidR="00395013" w:rsidRDefault="00395013" w:rsidP="00395013">
      <w:pPr>
        <w:jc w:val="both"/>
        <w:rPr>
          <w:sz w:val="28"/>
          <w:szCs w:val="28"/>
          <w:lang w:val="uk-UA"/>
        </w:rPr>
      </w:pPr>
    </w:p>
    <w:p w14:paraId="52B84583" w14:textId="77777777" w:rsidR="00395013" w:rsidRDefault="00395013" w:rsidP="00395013">
      <w:pPr>
        <w:jc w:val="both"/>
        <w:rPr>
          <w:sz w:val="28"/>
          <w:szCs w:val="28"/>
          <w:lang w:val="uk-UA"/>
        </w:rPr>
      </w:pPr>
    </w:p>
    <w:p w14:paraId="024FA409" w14:textId="77777777" w:rsidR="00395013" w:rsidRDefault="00395013" w:rsidP="00395013">
      <w:pPr>
        <w:jc w:val="center"/>
        <w:rPr>
          <w:sz w:val="28"/>
          <w:szCs w:val="28"/>
          <w:lang w:val="uk-UA"/>
        </w:rPr>
      </w:pPr>
    </w:p>
    <w:p w14:paraId="4454A0E5" w14:textId="77777777" w:rsidR="00395013" w:rsidRDefault="00395013" w:rsidP="00395013">
      <w:pPr>
        <w:jc w:val="center"/>
        <w:rPr>
          <w:sz w:val="28"/>
          <w:szCs w:val="28"/>
          <w:lang w:val="uk-UA"/>
        </w:rPr>
      </w:pPr>
    </w:p>
    <w:p w14:paraId="7DAD50CC" w14:textId="77777777" w:rsidR="00395013" w:rsidRDefault="00395013" w:rsidP="00395013">
      <w:pPr>
        <w:jc w:val="center"/>
        <w:rPr>
          <w:sz w:val="28"/>
          <w:szCs w:val="28"/>
          <w:lang w:val="uk-UA"/>
        </w:rPr>
      </w:pPr>
    </w:p>
    <w:p w14:paraId="7D01B09F" w14:textId="77777777" w:rsidR="00395013" w:rsidRDefault="00395013" w:rsidP="00395013">
      <w:pPr>
        <w:jc w:val="center"/>
        <w:rPr>
          <w:sz w:val="28"/>
          <w:szCs w:val="28"/>
          <w:lang w:val="uk-UA"/>
        </w:rPr>
      </w:pPr>
    </w:p>
    <w:p w14:paraId="44E1B02F" w14:textId="77777777" w:rsidR="00395013" w:rsidRDefault="00395013" w:rsidP="00395013">
      <w:pPr>
        <w:jc w:val="center"/>
        <w:rPr>
          <w:sz w:val="28"/>
          <w:szCs w:val="28"/>
          <w:lang w:val="uk-UA"/>
        </w:rPr>
      </w:pPr>
    </w:p>
    <w:p w14:paraId="2130CE9F" w14:textId="77777777" w:rsidR="00BC32A7" w:rsidRDefault="00BC32A7" w:rsidP="00395013">
      <w:pPr>
        <w:jc w:val="center"/>
        <w:rPr>
          <w:sz w:val="28"/>
          <w:szCs w:val="28"/>
          <w:lang w:val="uk-UA"/>
        </w:rPr>
      </w:pPr>
    </w:p>
    <w:p w14:paraId="6873718A" w14:textId="77777777" w:rsidR="00BC32A7" w:rsidRDefault="00BC32A7" w:rsidP="00395013">
      <w:pPr>
        <w:jc w:val="center"/>
        <w:rPr>
          <w:sz w:val="28"/>
          <w:szCs w:val="28"/>
          <w:lang w:val="uk-UA"/>
        </w:rPr>
      </w:pPr>
    </w:p>
    <w:p w14:paraId="2FD7BBC9" w14:textId="77777777" w:rsidR="00BC32A7" w:rsidRDefault="00BC32A7" w:rsidP="00395013">
      <w:pPr>
        <w:jc w:val="center"/>
        <w:rPr>
          <w:sz w:val="28"/>
          <w:szCs w:val="28"/>
          <w:lang w:val="uk-UA"/>
        </w:rPr>
      </w:pPr>
    </w:p>
    <w:p w14:paraId="024BE324" w14:textId="77777777" w:rsidR="00BC32A7" w:rsidRDefault="00BC32A7" w:rsidP="00395013">
      <w:pPr>
        <w:jc w:val="center"/>
        <w:rPr>
          <w:sz w:val="28"/>
          <w:szCs w:val="28"/>
          <w:lang w:val="uk-UA"/>
        </w:rPr>
      </w:pPr>
    </w:p>
    <w:p w14:paraId="34559CBE" w14:textId="77777777" w:rsidR="00395013" w:rsidRDefault="00395013" w:rsidP="00395013">
      <w:pPr>
        <w:jc w:val="center"/>
        <w:rPr>
          <w:sz w:val="28"/>
          <w:szCs w:val="28"/>
          <w:lang w:val="uk-UA"/>
        </w:rPr>
      </w:pPr>
    </w:p>
    <w:p w14:paraId="536AF57F" w14:textId="57F5F3BF"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w:t>
      </w:r>
      <w:r w:rsidR="004A04EE">
        <w:rPr>
          <w:sz w:val="28"/>
          <w:szCs w:val="28"/>
          <w:lang w:val="uk-UA"/>
        </w:rPr>
        <w:t>1</w:t>
      </w:r>
    </w:p>
    <w:p w14:paraId="4958FD20" w14:textId="77777777" w:rsidR="00395013" w:rsidRDefault="00395013" w:rsidP="00395013">
      <w:pPr>
        <w:jc w:val="center"/>
        <w:rPr>
          <w:b/>
          <w:sz w:val="28"/>
          <w:szCs w:val="28"/>
          <w:lang w:val="uk-UA"/>
        </w:rPr>
      </w:pPr>
    </w:p>
    <w:p w14:paraId="75F3955B" w14:textId="77777777" w:rsidR="00395013" w:rsidRDefault="00395013" w:rsidP="00395013">
      <w:pPr>
        <w:jc w:val="center"/>
        <w:rPr>
          <w:b/>
          <w:sz w:val="28"/>
          <w:szCs w:val="28"/>
          <w:lang w:val="uk-UA"/>
        </w:rPr>
      </w:pPr>
      <w:r>
        <w:rPr>
          <w:b/>
          <w:sz w:val="28"/>
          <w:szCs w:val="28"/>
          <w:lang w:val="uk-UA"/>
        </w:rPr>
        <w:lastRenderedPageBreak/>
        <w:t>ЗМІСТ</w:t>
      </w:r>
    </w:p>
    <w:p w14:paraId="1CB5B102" w14:textId="77777777" w:rsidR="00B10A22" w:rsidRDefault="00B10A22" w:rsidP="00193CEB">
      <w:pPr>
        <w:spacing w:line="360" w:lineRule="auto"/>
        <w:ind w:firstLine="567"/>
        <w:jc w:val="center"/>
        <w:rPr>
          <w:b/>
          <w:sz w:val="28"/>
          <w:szCs w:val="28"/>
          <w:lang w:val="uk-UA"/>
        </w:rPr>
      </w:pPr>
    </w:p>
    <w:p w14:paraId="01545167" w14:textId="77777777" w:rsidR="00BC32A7" w:rsidRPr="00193CEB" w:rsidRDefault="00BC32A7" w:rsidP="00193CEB">
      <w:pPr>
        <w:spacing w:line="360" w:lineRule="auto"/>
        <w:ind w:firstLine="567"/>
        <w:jc w:val="center"/>
        <w:rPr>
          <w:b/>
          <w:sz w:val="28"/>
          <w:szCs w:val="28"/>
          <w:lang w:val="uk-UA"/>
        </w:rPr>
      </w:pPr>
    </w:p>
    <w:p w14:paraId="1AC38E53"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37B894"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03B0F47A"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369F9AED"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24074F30"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4775BD27"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0AE65D69"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429A294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2F2DB7F2"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07F69922"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1A5D5524" w14:textId="77777777" w:rsidR="00395013" w:rsidRDefault="00395013" w:rsidP="00395013">
      <w:pPr>
        <w:jc w:val="both"/>
        <w:rPr>
          <w:sz w:val="28"/>
          <w:szCs w:val="28"/>
          <w:lang w:val="uk-UA"/>
        </w:rPr>
      </w:pPr>
    </w:p>
    <w:p w14:paraId="09980ADE" w14:textId="77777777" w:rsidR="002C2330" w:rsidRDefault="002C2330" w:rsidP="00395013">
      <w:pPr>
        <w:jc w:val="both"/>
        <w:rPr>
          <w:sz w:val="28"/>
          <w:szCs w:val="28"/>
          <w:lang w:val="uk-UA"/>
        </w:rPr>
      </w:pPr>
    </w:p>
    <w:p w14:paraId="28E59063" w14:textId="77777777" w:rsidR="002C2330" w:rsidRDefault="002C2330" w:rsidP="00395013">
      <w:pPr>
        <w:jc w:val="both"/>
        <w:rPr>
          <w:sz w:val="28"/>
          <w:szCs w:val="28"/>
          <w:lang w:val="uk-UA"/>
        </w:rPr>
      </w:pPr>
    </w:p>
    <w:p w14:paraId="09E0E01D" w14:textId="77777777" w:rsidR="002C2330" w:rsidRDefault="002C2330" w:rsidP="00395013">
      <w:pPr>
        <w:jc w:val="both"/>
        <w:rPr>
          <w:sz w:val="28"/>
          <w:szCs w:val="28"/>
          <w:lang w:val="uk-UA"/>
        </w:rPr>
      </w:pPr>
    </w:p>
    <w:p w14:paraId="13026A37" w14:textId="77777777" w:rsidR="002C2330" w:rsidRDefault="002C2330" w:rsidP="00395013">
      <w:pPr>
        <w:jc w:val="both"/>
        <w:rPr>
          <w:sz w:val="28"/>
          <w:szCs w:val="28"/>
          <w:lang w:val="uk-UA"/>
        </w:rPr>
      </w:pPr>
    </w:p>
    <w:p w14:paraId="5EB183DD" w14:textId="77777777" w:rsidR="002C2330" w:rsidRDefault="002C2330" w:rsidP="00395013">
      <w:pPr>
        <w:jc w:val="both"/>
        <w:rPr>
          <w:sz w:val="28"/>
          <w:szCs w:val="28"/>
          <w:lang w:val="uk-UA"/>
        </w:rPr>
      </w:pPr>
    </w:p>
    <w:p w14:paraId="5B1CA4DA" w14:textId="77777777" w:rsidR="002C2330" w:rsidRDefault="002C2330" w:rsidP="00395013">
      <w:pPr>
        <w:jc w:val="both"/>
        <w:rPr>
          <w:sz w:val="28"/>
          <w:szCs w:val="28"/>
          <w:lang w:val="uk-UA"/>
        </w:rPr>
      </w:pPr>
    </w:p>
    <w:p w14:paraId="74ED2ACA" w14:textId="77777777" w:rsidR="002C2330" w:rsidRDefault="002C2330" w:rsidP="00395013">
      <w:pPr>
        <w:jc w:val="both"/>
        <w:rPr>
          <w:sz w:val="28"/>
          <w:szCs w:val="28"/>
          <w:lang w:val="uk-UA"/>
        </w:rPr>
      </w:pPr>
    </w:p>
    <w:p w14:paraId="498F814A" w14:textId="77777777" w:rsidR="002C2330" w:rsidRDefault="002C2330" w:rsidP="00395013">
      <w:pPr>
        <w:jc w:val="both"/>
        <w:rPr>
          <w:sz w:val="28"/>
          <w:szCs w:val="28"/>
          <w:lang w:val="uk-UA"/>
        </w:rPr>
      </w:pPr>
    </w:p>
    <w:p w14:paraId="215FE21B" w14:textId="77777777" w:rsidR="002C2330" w:rsidRDefault="002C2330" w:rsidP="00395013">
      <w:pPr>
        <w:jc w:val="both"/>
        <w:rPr>
          <w:sz w:val="28"/>
          <w:szCs w:val="28"/>
          <w:lang w:val="uk-UA"/>
        </w:rPr>
      </w:pPr>
    </w:p>
    <w:p w14:paraId="7671E0B3" w14:textId="77777777" w:rsidR="002C2330" w:rsidRDefault="002C2330" w:rsidP="00395013">
      <w:pPr>
        <w:jc w:val="both"/>
        <w:rPr>
          <w:sz w:val="28"/>
          <w:szCs w:val="28"/>
          <w:lang w:val="uk-UA"/>
        </w:rPr>
      </w:pPr>
    </w:p>
    <w:p w14:paraId="09C62A64" w14:textId="77777777" w:rsidR="002C2330" w:rsidRDefault="002C2330" w:rsidP="00395013">
      <w:pPr>
        <w:jc w:val="both"/>
        <w:rPr>
          <w:sz w:val="28"/>
          <w:szCs w:val="28"/>
          <w:lang w:val="uk-UA"/>
        </w:rPr>
      </w:pPr>
    </w:p>
    <w:p w14:paraId="1254FF72" w14:textId="77777777" w:rsidR="002C2330" w:rsidRDefault="002C2330" w:rsidP="00395013">
      <w:pPr>
        <w:jc w:val="both"/>
        <w:rPr>
          <w:sz w:val="28"/>
          <w:szCs w:val="28"/>
          <w:lang w:val="uk-UA"/>
        </w:rPr>
      </w:pPr>
    </w:p>
    <w:p w14:paraId="61D865F8" w14:textId="77777777" w:rsidR="002C2330" w:rsidRDefault="002C2330" w:rsidP="00395013">
      <w:pPr>
        <w:jc w:val="both"/>
        <w:rPr>
          <w:sz w:val="28"/>
          <w:szCs w:val="28"/>
          <w:lang w:val="uk-UA"/>
        </w:rPr>
      </w:pPr>
    </w:p>
    <w:p w14:paraId="45CCC5B7" w14:textId="77777777" w:rsidR="002C2330" w:rsidRDefault="002C2330" w:rsidP="00395013">
      <w:pPr>
        <w:jc w:val="both"/>
        <w:rPr>
          <w:sz w:val="28"/>
          <w:szCs w:val="28"/>
          <w:lang w:val="uk-UA"/>
        </w:rPr>
      </w:pPr>
    </w:p>
    <w:p w14:paraId="5BC9E987" w14:textId="77777777" w:rsidR="002C2330" w:rsidRDefault="002C2330" w:rsidP="00395013">
      <w:pPr>
        <w:jc w:val="both"/>
        <w:rPr>
          <w:sz w:val="28"/>
          <w:szCs w:val="28"/>
          <w:lang w:val="uk-UA"/>
        </w:rPr>
      </w:pPr>
    </w:p>
    <w:p w14:paraId="6C10B708" w14:textId="77777777" w:rsidR="002C2330" w:rsidRDefault="002C2330" w:rsidP="00395013">
      <w:pPr>
        <w:jc w:val="both"/>
        <w:rPr>
          <w:sz w:val="28"/>
          <w:szCs w:val="28"/>
          <w:lang w:val="uk-UA"/>
        </w:rPr>
      </w:pPr>
    </w:p>
    <w:p w14:paraId="584AA9B0" w14:textId="77777777" w:rsidR="002C2330" w:rsidRDefault="002C2330" w:rsidP="00395013">
      <w:pPr>
        <w:jc w:val="both"/>
        <w:rPr>
          <w:sz w:val="28"/>
          <w:szCs w:val="28"/>
          <w:lang w:val="uk-UA"/>
        </w:rPr>
      </w:pPr>
    </w:p>
    <w:p w14:paraId="435CA179" w14:textId="77777777" w:rsidR="002C2330" w:rsidRDefault="002C2330" w:rsidP="00395013">
      <w:pPr>
        <w:jc w:val="both"/>
        <w:rPr>
          <w:sz w:val="28"/>
          <w:szCs w:val="28"/>
          <w:lang w:val="uk-UA"/>
        </w:rPr>
      </w:pPr>
    </w:p>
    <w:p w14:paraId="53AB854F" w14:textId="77777777" w:rsidR="002C2330" w:rsidRDefault="002C2330" w:rsidP="00395013">
      <w:pPr>
        <w:jc w:val="both"/>
        <w:rPr>
          <w:sz w:val="28"/>
          <w:szCs w:val="28"/>
          <w:lang w:val="uk-UA"/>
        </w:rPr>
      </w:pPr>
    </w:p>
    <w:p w14:paraId="7626062E" w14:textId="77777777" w:rsidR="002C2330" w:rsidRDefault="002C2330" w:rsidP="00395013">
      <w:pPr>
        <w:jc w:val="both"/>
        <w:rPr>
          <w:sz w:val="28"/>
          <w:szCs w:val="28"/>
          <w:lang w:val="uk-UA"/>
        </w:rPr>
      </w:pPr>
    </w:p>
    <w:p w14:paraId="2BC814CA" w14:textId="77777777" w:rsidR="002C2330" w:rsidRDefault="002C2330" w:rsidP="00395013">
      <w:pPr>
        <w:jc w:val="both"/>
        <w:rPr>
          <w:sz w:val="28"/>
          <w:szCs w:val="28"/>
          <w:lang w:val="uk-UA"/>
        </w:rPr>
      </w:pPr>
    </w:p>
    <w:p w14:paraId="35D24973" w14:textId="77777777" w:rsidR="002C2330" w:rsidRDefault="002C2330" w:rsidP="00395013">
      <w:pPr>
        <w:jc w:val="both"/>
        <w:rPr>
          <w:sz w:val="28"/>
          <w:szCs w:val="28"/>
          <w:lang w:val="uk-UA"/>
        </w:rPr>
      </w:pPr>
    </w:p>
    <w:p w14:paraId="5F587FDE" w14:textId="77777777" w:rsidR="002C2330" w:rsidRDefault="002C2330" w:rsidP="00395013">
      <w:pPr>
        <w:jc w:val="both"/>
        <w:rPr>
          <w:sz w:val="28"/>
          <w:szCs w:val="28"/>
          <w:lang w:val="uk-UA"/>
        </w:rPr>
      </w:pPr>
    </w:p>
    <w:p w14:paraId="612E3F3D" w14:textId="77777777" w:rsidR="002C2330" w:rsidRDefault="002C2330" w:rsidP="00395013">
      <w:pPr>
        <w:jc w:val="both"/>
        <w:rPr>
          <w:sz w:val="28"/>
          <w:szCs w:val="28"/>
          <w:lang w:val="uk-UA"/>
        </w:rPr>
      </w:pPr>
    </w:p>
    <w:p w14:paraId="463CEDF6" w14:textId="77777777" w:rsidR="002C2330" w:rsidRDefault="002C2330" w:rsidP="00395013">
      <w:pPr>
        <w:jc w:val="both"/>
        <w:rPr>
          <w:sz w:val="28"/>
          <w:szCs w:val="28"/>
          <w:lang w:val="uk-UA"/>
        </w:rPr>
      </w:pPr>
    </w:p>
    <w:p w14:paraId="2A81D84D" w14:textId="77777777"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1654"/>
        <w:gridCol w:w="734"/>
        <w:gridCol w:w="787"/>
        <w:gridCol w:w="178"/>
        <w:gridCol w:w="1379"/>
        <w:gridCol w:w="831"/>
        <w:gridCol w:w="704"/>
        <w:gridCol w:w="764"/>
        <w:gridCol w:w="722"/>
        <w:gridCol w:w="1592"/>
      </w:tblGrid>
      <w:tr w:rsidR="00C67355" w:rsidRPr="00C67355" w14:paraId="72B7D3AD" w14:textId="77777777" w:rsidTr="00EE733C">
        <w:tc>
          <w:tcPr>
            <w:tcW w:w="9345" w:type="dxa"/>
            <w:gridSpan w:val="10"/>
          </w:tcPr>
          <w:p w14:paraId="5253C4F5"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109ADBF8" w14:textId="77777777" w:rsidTr="009A12FE">
        <w:tc>
          <w:tcPr>
            <w:tcW w:w="3353" w:type="dxa"/>
            <w:gridSpan w:val="4"/>
          </w:tcPr>
          <w:p w14:paraId="11408A8A"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992" w:type="dxa"/>
            <w:gridSpan w:val="6"/>
          </w:tcPr>
          <w:p w14:paraId="740F78D1" w14:textId="61868EFA" w:rsidR="002C2330" w:rsidRPr="00EE733C" w:rsidRDefault="00EE733C" w:rsidP="00EE733C">
            <w:pPr>
              <w:rPr>
                <w:b/>
                <w:lang w:val="uk-UA"/>
              </w:rPr>
            </w:pPr>
            <w:r w:rsidRPr="00EE733C">
              <w:rPr>
                <w:b/>
                <w:lang w:val="uk-UA"/>
              </w:rPr>
              <w:t>Внутрішньополітичний розвиток країн світу</w:t>
            </w:r>
          </w:p>
        </w:tc>
      </w:tr>
      <w:tr w:rsidR="00071F79" w:rsidRPr="00C67355" w14:paraId="228633B5" w14:textId="77777777" w:rsidTr="009A12FE">
        <w:tc>
          <w:tcPr>
            <w:tcW w:w="3353" w:type="dxa"/>
            <w:gridSpan w:val="4"/>
          </w:tcPr>
          <w:p w14:paraId="1FF57E41" w14:textId="77777777"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992" w:type="dxa"/>
            <w:gridSpan w:val="6"/>
          </w:tcPr>
          <w:p w14:paraId="27F95031" w14:textId="6779152B" w:rsidR="00071F79" w:rsidRPr="00C67355" w:rsidRDefault="00EE733C" w:rsidP="00395013">
            <w:pPr>
              <w:jc w:val="both"/>
              <w:rPr>
                <w:lang w:val="uk-UA"/>
              </w:rPr>
            </w:pPr>
            <w:r w:rsidRPr="00EE733C">
              <w:rPr>
                <w:lang w:val="uk-UA"/>
              </w:rPr>
              <w:t>Перший (бакалаврський) рівень</w:t>
            </w:r>
          </w:p>
        </w:tc>
      </w:tr>
      <w:tr w:rsidR="002C2330" w:rsidRPr="00C67355" w14:paraId="4ACE5E17" w14:textId="77777777" w:rsidTr="009A12FE">
        <w:tc>
          <w:tcPr>
            <w:tcW w:w="3353" w:type="dxa"/>
            <w:gridSpan w:val="4"/>
          </w:tcPr>
          <w:p w14:paraId="117A5A4F" w14:textId="21ADC6F2" w:rsidR="002C2330" w:rsidRPr="00C67355" w:rsidRDefault="002C2330" w:rsidP="00EE1819">
            <w:pPr>
              <w:rPr>
                <w:b/>
                <w:lang w:val="uk-UA"/>
              </w:rPr>
            </w:pPr>
            <w:r w:rsidRPr="00C67355">
              <w:rPr>
                <w:b/>
                <w:lang w:val="uk-UA"/>
              </w:rPr>
              <w:t xml:space="preserve">Викладач </w:t>
            </w:r>
          </w:p>
        </w:tc>
        <w:tc>
          <w:tcPr>
            <w:tcW w:w="5992" w:type="dxa"/>
            <w:gridSpan w:val="6"/>
          </w:tcPr>
          <w:p w14:paraId="1DE73AFA" w14:textId="78D563C0" w:rsidR="002C2330" w:rsidRPr="00F8620B" w:rsidRDefault="00F8620B" w:rsidP="00395013">
            <w:pPr>
              <w:jc w:val="both"/>
              <w:rPr>
                <w:lang w:val="uk-UA"/>
              </w:rPr>
            </w:pPr>
            <w:r>
              <w:rPr>
                <w:lang w:val="uk-UA"/>
              </w:rPr>
              <w:t xml:space="preserve">Струтинська Тетяна Зіновіївна </w:t>
            </w:r>
          </w:p>
        </w:tc>
      </w:tr>
      <w:tr w:rsidR="002C2330" w:rsidRPr="00C67355" w14:paraId="7D651487" w14:textId="77777777" w:rsidTr="009A12FE">
        <w:tc>
          <w:tcPr>
            <w:tcW w:w="3353" w:type="dxa"/>
            <w:gridSpan w:val="4"/>
          </w:tcPr>
          <w:p w14:paraId="69FC66F4" w14:textId="77777777" w:rsidR="002C2330" w:rsidRPr="00C67355" w:rsidRDefault="00EE1819" w:rsidP="00EE1819">
            <w:pPr>
              <w:rPr>
                <w:b/>
                <w:lang w:val="uk-UA"/>
              </w:rPr>
            </w:pPr>
            <w:r w:rsidRPr="00C67355">
              <w:rPr>
                <w:b/>
                <w:lang w:val="uk-UA"/>
              </w:rPr>
              <w:t>Контактний телефон викладача</w:t>
            </w:r>
          </w:p>
        </w:tc>
        <w:tc>
          <w:tcPr>
            <w:tcW w:w="5992" w:type="dxa"/>
            <w:gridSpan w:val="6"/>
          </w:tcPr>
          <w:p w14:paraId="13068D3D" w14:textId="207116EC" w:rsidR="002C2330" w:rsidRPr="00F8620B" w:rsidRDefault="00F8620B" w:rsidP="00395013">
            <w:pPr>
              <w:jc w:val="both"/>
              <w:rPr>
                <w:lang w:val="en-US"/>
              </w:rPr>
            </w:pPr>
            <w:r>
              <w:rPr>
                <w:lang w:val="en-US"/>
              </w:rPr>
              <w:t>+380975599132</w:t>
            </w:r>
          </w:p>
        </w:tc>
      </w:tr>
      <w:tr w:rsidR="007332CF" w:rsidRPr="00EE733C" w14:paraId="4404F112" w14:textId="77777777" w:rsidTr="009A12FE">
        <w:tc>
          <w:tcPr>
            <w:tcW w:w="3353" w:type="dxa"/>
            <w:gridSpan w:val="4"/>
          </w:tcPr>
          <w:p w14:paraId="29D1882A" w14:textId="77777777" w:rsidR="00EE733C" w:rsidRPr="00C67355" w:rsidRDefault="00EE733C" w:rsidP="00EE733C">
            <w:pPr>
              <w:rPr>
                <w:b/>
                <w:lang w:val="uk-UA"/>
              </w:rPr>
            </w:pPr>
            <w:r w:rsidRPr="00C67355">
              <w:rPr>
                <w:b/>
              </w:rPr>
              <w:t>E-mail</w:t>
            </w:r>
            <w:r w:rsidRPr="00C67355">
              <w:rPr>
                <w:b/>
                <w:lang w:val="en-US"/>
              </w:rPr>
              <w:t xml:space="preserve"> </w:t>
            </w:r>
            <w:proofErr w:type="spellStart"/>
            <w:r w:rsidRPr="00C67355">
              <w:rPr>
                <w:b/>
                <w:lang w:val="en-US"/>
              </w:rPr>
              <w:t>викладача</w:t>
            </w:r>
            <w:proofErr w:type="spellEnd"/>
          </w:p>
        </w:tc>
        <w:tc>
          <w:tcPr>
            <w:tcW w:w="5992" w:type="dxa"/>
            <w:gridSpan w:val="6"/>
          </w:tcPr>
          <w:p w14:paraId="66617651" w14:textId="27B9E5E2" w:rsidR="00EE733C" w:rsidRPr="00C67355" w:rsidRDefault="00EE733C" w:rsidP="00EE733C">
            <w:pPr>
              <w:jc w:val="both"/>
              <w:rPr>
                <w:lang w:val="uk-UA"/>
              </w:rPr>
            </w:pPr>
            <w:proofErr w:type="spellStart"/>
            <w:r>
              <w:rPr>
                <w:lang w:val="en-US"/>
              </w:rPr>
              <w:t>tetiana</w:t>
            </w:r>
            <w:proofErr w:type="spellEnd"/>
            <w:r w:rsidRPr="00EE733C">
              <w:rPr>
                <w:lang w:val="uk-UA"/>
              </w:rPr>
              <w:t>.</w:t>
            </w:r>
            <w:r>
              <w:rPr>
                <w:lang w:val="en-US"/>
              </w:rPr>
              <w:t>z</w:t>
            </w:r>
            <w:r w:rsidRPr="00EE733C">
              <w:rPr>
                <w:lang w:val="uk-UA"/>
              </w:rPr>
              <w:t>.</w:t>
            </w:r>
            <w:proofErr w:type="spellStart"/>
            <w:r>
              <w:rPr>
                <w:lang w:val="en-US"/>
              </w:rPr>
              <w:t>strutynska</w:t>
            </w:r>
            <w:proofErr w:type="spellEnd"/>
            <w:r w:rsidRPr="002F72DF">
              <w:rPr>
                <w:lang w:val="uk-UA"/>
              </w:rPr>
              <w:t>@pnu.edu.ua</w:t>
            </w:r>
          </w:p>
        </w:tc>
      </w:tr>
      <w:tr w:rsidR="00EE733C" w:rsidRPr="00C67355" w14:paraId="1E5DCEF0" w14:textId="77777777" w:rsidTr="009A12FE">
        <w:tc>
          <w:tcPr>
            <w:tcW w:w="3353" w:type="dxa"/>
            <w:gridSpan w:val="4"/>
          </w:tcPr>
          <w:p w14:paraId="0CA10BBF" w14:textId="77777777" w:rsidR="00EE733C" w:rsidRPr="00C67355" w:rsidRDefault="00EE733C" w:rsidP="00EE733C">
            <w:pPr>
              <w:jc w:val="both"/>
              <w:rPr>
                <w:b/>
                <w:lang w:val="uk-UA"/>
              </w:rPr>
            </w:pPr>
            <w:r w:rsidRPr="00C67355">
              <w:rPr>
                <w:b/>
                <w:lang w:val="uk-UA"/>
              </w:rPr>
              <w:t>Формат дисципліни</w:t>
            </w:r>
          </w:p>
        </w:tc>
        <w:tc>
          <w:tcPr>
            <w:tcW w:w="5992" w:type="dxa"/>
            <w:gridSpan w:val="6"/>
          </w:tcPr>
          <w:p w14:paraId="69C69A01" w14:textId="73F05C7E" w:rsidR="00777431" w:rsidRDefault="00777431" w:rsidP="00777431">
            <w:pPr>
              <w:jc w:val="both"/>
              <w:rPr>
                <w:bCs/>
                <w:sz w:val="22"/>
                <w:szCs w:val="22"/>
                <w:lang w:val="uk-UA"/>
              </w:rPr>
            </w:pPr>
            <w:r>
              <w:rPr>
                <w:bCs/>
                <w:sz w:val="22"/>
                <w:szCs w:val="22"/>
                <w:lang w:val="uk-UA"/>
              </w:rPr>
              <w:t>Цикл</w:t>
            </w:r>
            <w:r>
              <w:rPr>
                <w:bCs/>
                <w:sz w:val="22"/>
                <w:szCs w:val="22"/>
                <w:lang w:val="uk-UA"/>
              </w:rPr>
              <w:t xml:space="preserve"> загальної </w:t>
            </w:r>
            <w:r>
              <w:rPr>
                <w:bCs/>
                <w:sz w:val="22"/>
                <w:szCs w:val="22"/>
                <w:lang w:val="uk-UA"/>
              </w:rPr>
              <w:t xml:space="preserve"> підготовки</w:t>
            </w:r>
          </w:p>
          <w:p w14:paraId="194C4773" w14:textId="1B5B19D2" w:rsidR="00EE733C" w:rsidRPr="00777431" w:rsidRDefault="00777431" w:rsidP="00777431">
            <w:pPr>
              <w:jc w:val="both"/>
            </w:pPr>
            <w:r>
              <w:rPr>
                <w:bCs/>
                <w:sz w:val="22"/>
                <w:szCs w:val="22"/>
                <w:lang w:val="uk-UA"/>
              </w:rPr>
              <w:t>Вибіркова дисципліна</w:t>
            </w:r>
          </w:p>
        </w:tc>
      </w:tr>
      <w:tr w:rsidR="00EE733C" w:rsidRPr="00C67355" w14:paraId="455E1ED5" w14:textId="77777777" w:rsidTr="009A12FE">
        <w:tc>
          <w:tcPr>
            <w:tcW w:w="3353" w:type="dxa"/>
            <w:gridSpan w:val="4"/>
          </w:tcPr>
          <w:p w14:paraId="0FD87D98" w14:textId="77777777" w:rsidR="00EE733C" w:rsidRPr="00C67355" w:rsidRDefault="00EE733C" w:rsidP="00EE733C">
            <w:pPr>
              <w:jc w:val="both"/>
              <w:rPr>
                <w:b/>
                <w:lang w:val="uk-UA"/>
              </w:rPr>
            </w:pPr>
            <w:r w:rsidRPr="00C67355">
              <w:rPr>
                <w:b/>
                <w:lang w:val="uk-UA"/>
              </w:rPr>
              <w:t>Обсяг дисципліни</w:t>
            </w:r>
          </w:p>
        </w:tc>
        <w:tc>
          <w:tcPr>
            <w:tcW w:w="5992" w:type="dxa"/>
            <w:gridSpan w:val="6"/>
          </w:tcPr>
          <w:p w14:paraId="7F56F0BA" w14:textId="737FB883" w:rsidR="00EE733C" w:rsidRPr="00C67355" w:rsidRDefault="00EE733C" w:rsidP="00EE733C">
            <w:pPr>
              <w:jc w:val="both"/>
              <w:rPr>
                <w:lang w:val="uk-UA"/>
              </w:rPr>
            </w:pPr>
            <w:r w:rsidRPr="002F72DF">
              <w:rPr>
                <w:lang w:val="uk-UA"/>
              </w:rPr>
              <w:t>3 кредити</w:t>
            </w:r>
          </w:p>
        </w:tc>
      </w:tr>
      <w:tr w:rsidR="007332CF" w:rsidRPr="00EE733C" w14:paraId="0C73333A" w14:textId="77777777" w:rsidTr="009A12FE">
        <w:tc>
          <w:tcPr>
            <w:tcW w:w="3353" w:type="dxa"/>
            <w:gridSpan w:val="4"/>
          </w:tcPr>
          <w:p w14:paraId="46D1B69B" w14:textId="77777777" w:rsidR="00EE733C" w:rsidRPr="00C67355" w:rsidRDefault="00EE733C" w:rsidP="00EE733C">
            <w:pPr>
              <w:jc w:val="both"/>
              <w:rPr>
                <w:b/>
                <w:lang w:val="uk-UA"/>
              </w:rPr>
            </w:pPr>
            <w:r w:rsidRPr="00C67355">
              <w:rPr>
                <w:b/>
                <w:lang w:val="uk-UA"/>
              </w:rPr>
              <w:t>Посилання на сайт дистанційного навчання</w:t>
            </w:r>
          </w:p>
        </w:tc>
        <w:tc>
          <w:tcPr>
            <w:tcW w:w="5992" w:type="dxa"/>
            <w:gridSpan w:val="6"/>
          </w:tcPr>
          <w:p w14:paraId="7657415B" w14:textId="23A6975F" w:rsidR="00EE733C" w:rsidRPr="00C67355" w:rsidRDefault="00EE733C" w:rsidP="00EE733C">
            <w:pPr>
              <w:jc w:val="both"/>
              <w:rPr>
                <w:lang w:val="uk-UA"/>
              </w:rPr>
            </w:pPr>
            <w:r>
              <w:rPr>
                <w:lang w:val="uk-UA"/>
              </w:rPr>
              <w:t>http://www.d-learn.p</w:t>
            </w:r>
            <w:r>
              <w:rPr>
                <w:lang w:val="en-US"/>
              </w:rPr>
              <w:t>n</w:t>
            </w:r>
            <w:r>
              <w:rPr>
                <w:lang w:val="uk-UA"/>
              </w:rPr>
              <w:t>u.</w:t>
            </w:r>
            <w:proofErr w:type="spellStart"/>
            <w:r>
              <w:rPr>
                <w:lang w:val="en-US"/>
              </w:rPr>
              <w:t>edu</w:t>
            </w:r>
            <w:proofErr w:type="spellEnd"/>
            <w:r>
              <w:rPr>
                <w:lang w:val="uk-UA"/>
              </w:rPr>
              <w:t>.</w:t>
            </w:r>
            <w:proofErr w:type="spellStart"/>
            <w:r>
              <w:rPr>
                <w:lang w:val="uk-UA"/>
              </w:rPr>
              <w:t>ua</w:t>
            </w:r>
            <w:proofErr w:type="spellEnd"/>
          </w:p>
        </w:tc>
      </w:tr>
      <w:tr w:rsidR="00EE733C" w:rsidRPr="00C67355" w14:paraId="6A42BB84" w14:textId="77777777" w:rsidTr="009A12FE">
        <w:tc>
          <w:tcPr>
            <w:tcW w:w="3353" w:type="dxa"/>
            <w:gridSpan w:val="4"/>
          </w:tcPr>
          <w:p w14:paraId="3A80F297" w14:textId="77777777" w:rsidR="00EE733C" w:rsidRPr="00C67355" w:rsidRDefault="00EE733C" w:rsidP="00EE733C">
            <w:pPr>
              <w:jc w:val="both"/>
              <w:rPr>
                <w:b/>
                <w:lang w:val="uk-UA"/>
              </w:rPr>
            </w:pPr>
            <w:r w:rsidRPr="00C67355">
              <w:rPr>
                <w:b/>
                <w:lang w:val="uk-UA"/>
              </w:rPr>
              <w:t>Консультації</w:t>
            </w:r>
          </w:p>
        </w:tc>
        <w:tc>
          <w:tcPr>
            <w:tcW w:w="5992" w:type="dxa"/>
            <w:gridSpan w:val="6"/>
          </w:tcPr>
          <w:p w14:paraId="7FE75F5F" w14:textId="61E69D0F" w:rsidR="00EE733C" w:rsidRPr="00C67355" w:rsidRDefault="00EE733C" w:rsidP="00EE733C">
            <w:pPr>
              <w:jc w:val="both"/>
              <w:rPr>
                <w:lang w:val="uk-UA"/>
              </w:rPr>
            </w:pPr>
            <w:r w:rsidRPr="002F72DF">
              <w:rPr>
                <w:lang w:val="uk-UA"/>
              </w:rPr>
              <w:t>2 год на тиждень</w:t>
            </w:r>
          </w:p>
        </w:tc>
      </w:tr>
      <w:tr w:rsidR="00EE733C" w:rsidRPr="00C67355" w14:paraId="08EBE48E" w14:textId="77777777" w:rsidTr="00EE733C">
        <w:tc>
          <w:tcPr>
            <w:tcW w:w="9345" w:type="dxa"/>
            <w:gridSpan w:val="10"/>
          </w:tcPr>
          <w:p w14:paraId="1D20A879" w14:textId="77777777" w:rsidR="00EE733C" w:rsidRPr="00C67355" w:rsidRDefault="00EE733C" w:rsidP="00EE733C">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EE733C" w:rsidRPr="00C67355" w14:paraId="4672A7A4" w14:textId="77777777" w:rsidTr="00EE733C">
        <w:tc>
          <w:tcPr>
            <w:tcW w:w="9345" w:type="dxa"/>
            <w:gridSpan w:val="10"/>
          </w:tcPr>
          <w:p w14:paraId="0DE98324" w14:textId="6223E3CF" w:rsidR="00335C22" w:rsidRPr="00020338" w:rsidRDefault="00335C22" w:rsidP="00335C22">
            <w:pPr>
              <w:autoSpaceDE w:val="0"/>
              <w:autoSpaceDN w:val="0"/>
              <w:adjustRightInd w:val="0"/>
              <w:jc w:val="both"/>
              <w:rPr>
                <w:szCs w:val="28"/>
                <w:lang w:val="uk-UA"/>
              </w:rPr>
            </w:pPr>
            <w:r w:rsidRPr="00335C22">
              <w:rPr>
                <w:lang w:val="uk-UA"/>
              </w:rPr>
              <w:t>Вибіркова навчальна дисципліна «Внутрішньополітичний розвиток країн світу» складена відповідно до освітньо</w:t>
            </w:r>
            <w:r>
              <w:rPr>
                <w:lang w:val="uk-UA"/>
              </w:rPr>
              <w:t>ї</w:t>
            </w:r>
            <w:r w:rsidRPr="00335C22">
              <w:rPr>
                <w:lang w:val="uk-UA"/>
              </w:rPr>
              <w:t xml:space="preserve"> програми підготовки </w:t>
            </w:r>
            <w:r>
              <w:rPr>
                <w:lang w:val="uk-UA"/>
              </w:rPr>
              <w:t>бакалаврів</w:t>
            </w:r>
            <w:r w:rsidRPr="00335C22">
              <w:rPr>
                <w:lang w:val="uk-UA"/>
              </w:rPr>
              <w:t xml:space="preserve"> спеціальності 291 «Міжнародні відносини, суспільні комунікації та регіональні студії». Вивчаючи дану дисципліну, студенти одержать інформацію</w:t>
            </w:r>
            <w:r>
              <w:rPr>
                <w:lang w:val="uk-UA"/>
              </w:rPr>
              <w:t xml:space="preserve"> про </w:t>
            </w:r>
            <w:r w:rsidRPr="00335C22">
              <w:rPr>
                <w:szCs w:val="28"/>
                <w:lang w:val="uk-UA"/>
              </w:rPr>
              <w:t>політичн</w:t>
            </w:r>
            <w:r>
              <w:rPr>
                <w:szCs w:val="28"/>
                <w:lang w:val="uk-UA"/>
              </w:rPr>
              <w:t>у</w:t>
            </w:r>
            <w:r w:rsidRPr="00335C22">
              <w:rPr>
                <w:szCs w:val="28"/>
                <w:lang w:val="uk-UA"/>
              </w:rPr>
              <w:t xml:space="preserve"> сфер</w:t>
            </w:r>
            <w:r>
              <w:rPr>
                <w:szCs w:val="28"/>
                <w:lang w:val="uk-UA"/>
              </w:rPr>
              <w:t>у</w:t>
            </w:r>
            <w:r w:rsidRPr="00335C22">
              <w:rPr>
                <w:szCs w:val="28"/>
                <w:lang w:val="uk-UA"/>
              </w:rPr>
              <w:t xml:space="preserve"> суспільного життя, політичне життя; політичні системи, їх типи і поширення у світі; політичн</w:t>
            </w:r>
            <w:r>
              <w:rPr>
                <w:szCs w:val="28"/>
                <w:lang w:val="uk-UA"/>
              </w:rPr>
              <w:t>у</w:t>
            </w:r>
            <w:r w:rsidRPr="00335C22">
              <w:rPr>
                <w:szCs w:val="28"/>
                <w:lang w:val="uk-UA"/>
              </w:rPr>
              <w:t xml:space="preserve"> влад</w:t>
            </w:r>
            <w:r>
              <w:rPr>
                <w:szCs w:val="28"/>
                <w:lang w:val="uk-UA"/>
              </w:rPr>
              <w:t>у</w:t>
            </w:r>
            <w:r w:rsidRPr="00335C22">
              <w:rPr>
                <w:szCs w:val="28"/>
                <w:lang w:val="uk-UA"/>
              </w:rPr>
              <w:t xml:space="preserve"> та політичні режими в країнах світу; політичні еліти і політичне лідерство в країнах світу; основні форми держав, форми правління, органи законодавчої та виконавчої влади в країнах світу, форми державного устрою в сучасному світі; політичні партії, партійні системи, виборчі системи в країнах світу; громадські організації, громадянське суспільство в країнах світу; політичні ідеології та їх поширення в сучасному світі; політична культура, її види та поширення у світі; політичні процеси в країнах світу; політичні відносини, діяльність та комунікації в країнах світу. </w:t>
            </w:r>
          </w:p>
          <w:p w14:paraId="5CABD0B5" w14:textId="5258A73C" w:rsidR="00EE733C" w:rsidRPr="00C67355" w:rsidRDefault="00335C22" w:rsidP="00335C22">
            <w:pPr>
              <w:jc w:val="both"/>
              <w:rPr>
                <w:lang w:val="uk-UA"/>
              </w:rPr>
            </w:pPr>
            <w:r w:rsidRPr="00335C22">
              <w:rPr>
                <w:lang w:val="uk-UA"/>
              </w:rPr>
              <w:t>Підсумковий контроль – залік.</w:t>
            </w:r>
          </w:p>
        </w:tc>
      </w:tr>
      <w:tr w:rsidR="00EE733C" w:rsidRPr="00C67355" w14:paraId="120BAB60" w14:textId="77777777" w:rsidTr="00EE733C">
        <w:tc>
          <w:tcPr>
            <w:tcW w:w="9345" w:type="dxa"/>
            <w:gridSpan w:val="10"/>
          </w:tcPr>
          <w:p w14:paraId="37960A08" w14:textId="77777777" w:rsidR="00EE733C" w:rsidRPr="00C67355" w:rsidRDefault="00EE733C" w:rsidP="00EE733C">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EE733C" w:rsidRPr="00C67355" w14:paraId="5A2426C2" w14:textId="77777777" w:rsidTr="00EE733C">
        <w:tc>
          <w:tcPr>
            <w:tcW w:w="9345" w:type="dxa"/>
            <w:gridSpan w:val="10"/>
          </w:tcPr>
          <w:p w14:paraId="64BA4CE0" w14:textId="5D05D998" w:rsidR="00EE733C" w:rsidRPr="006A6C0F" w:rsidRDefault="006A6C0F" w:rsidP="006A6C0F">
            <w:pPr>
              <w:autoSpaceDE w:val="0"/>
              <w:autoSpaceDN w:val="0"/>
              <w:adjustRightInd w:val="0"/>
              <w:jc w:val="both"/>
              <w:rPr>
                <w:szCs w:val="28"/>
              </w:rPr>
            </w:pPr>
            <w:r w:rsidRPr="00767208">
              <w:rPr>
                <w:szCs w:val="28"/>
                <w:lang w:val="uk-UA"/>
              </w:rPr>
              <w:t>Метою викладання навчальної дисципліни “</w:t>
            </w:r>
            <w:proofErr w:type="spellStart"/>
            <w:r w:rsidRPr="00767208">
              <w:rPr>
                <w:szCs w:val="28"/>
                <w:lang w:val="uk-UA"/>
              </w:rPr>
              <w:t>Внутрішньополі</w:t>
            </w:r>
            <w:r>
              <w:rPr>
                <w:szCs w:val="28"/>
              </w:rPr>
              <w:t>тичний</w:t>
            </w:r>
            <w:proofErr w:type="spellEnd"/>
            <w:r>
              <w:rPr>
                <w:szCs w:val="28"/>
              </w:rPr>
              <w:t xml:space="preserve"> </w:t>
            </w:r>
            <w:proofErr w:type="spellStart"/>
            <w:r>
              <w:rPr>
                <w:szCs w:val="28"/>
              </w:rPr>
              <w:t>розвиток</w:t>
            </w:r>
            <w:proofErr w:type="spellEnd"/>
            <w:r>
              <w:rPr>
                <w:szCs w:val="28"/>
              </w:rPr>
              <w:t xml:space="preserve"> </w:t>
            </w:r>
            <w:proofErr w:type="spellStart"/>
            <w:r>
              <w:rPr>
                <w:szCs w:val="28"/>
              </w:rPr>
              <w:t>країн</w:t>
            </w:r>
            <w:proofErr w:type="spellEnd"/>
            <w:r>
              <w:rPr>
                <w:szCs w:val="28"/>
              </w:rPr>
              <w:t xml:space="preserve"> </w:t>
            </w:r>
            <w:proofErr w:type="spellStart"/>
            <w:r>
              <w:rPr>
                <w:szCs w:val="28"/>
              </w:rPr>
              <w:t>світу</w:t>
            </w:r>
            <w:proofErr w:type="spellEnd"/>
            <w:r>
              <w:rPr>
                <w:szCs w:val="28"/>
              </w:rPr>
              <w:t xml:space="preserve">” є </w:t>
            </w:r>
            <w:proofErr w:type="spellStart"/>
            <w:r>
              <w:rPr>
                <w:szCs w:val="28"/>
              </w:rPr>
              <w:t>глибоке</w:t>
            </w:r>
            <w:proofErr w:type="spellEnd"/>
            <w:r>
              <w:rPr>
                <w:szCs w:val="28"/>
              </w:rPr>
              <w:t xml:space="preserve"> </w:t>
            </w:r>
            <w:proofErr w:type="spellStart"/>
            <w:r>
              <w:rPr>
                <w:szCs w:val="28"/>
              </w:rPr>
              <w:t>усвідомлення</w:t>
            </w:r>
            <w:proofErr w:type="spellEnd"/>
            <w:r>
              <w:rPr>
                <w:szCs w:val="28"/>
              </w:rPr>
              <w:t xml:space="preserve"> студентами </w:t>
            </w:r>
            <w:proofErr w:type="spellStart"/>
            <w:r>
              <w:rPr>
                <w:szCs w:val="28"/>
              </w:rPr>
              <w:t>особливостей</w:t>
            </w:r>
            <w:proofErr w:type="spellEnd"/>
            <w:r>
              <w:rPr>
                <w:szCs w:val="28"/>
              </w:rPr>
              <w:t xml:space="preserve"> </w:t>
            </w:r>
            <w:proofErr w:type="spellStart"/>
            <w:r>
              <w:rPr>
                <w:szCs w:val="28"/>
              </w:rPr>
              <w:t>розвитку</w:t>
            </w:r>
            <w:proofErr w:type="spellEnd"/>
            <w:r>
              <w:rPr>
                <w:szCs w:val="28"/>
              </w:rPr>
              <w:t xml:space="preserve"> </w:t>
            </w:r>
            <w:proofErr w:type="spellStart"/>
            <w:r>
              <w:rPr>
                <w:szCs w:val="28"/>
              </w:rPr>
              <w:t>політичних</w:t>
            </w:r>
            <w:proofErr w:type="spellEnd"/>
            <w:r>
              <w:rPr>
                <w:szCs w:val="28"/>
              </w:rPr>
              <w:t xml:space="preserve"> систем у державах </w:t>
            </w:r>
            <w:proofErr w:type="spellStart"/>
            <w:r>
              <w:rPr>
                <w:szCs w:val="28"/>
              </w:rPr>
              <w:t>світу</w:t>
            </w:r>
            <w:proofErr w:type="spellEnd"/>
            <w:r>
              <w:rPr>
                <w:szCs w:val="28"/>
              </w:rPr>
              <w:t xml:space="preserve">, </w:t>
            </w:r>
            <w:proofErr w:type="spellStart"/>
            <w:r>
              <w:rPr>
                <w:szCs w:val="28"/>
              </w:rPr>
              <w:t>їх</w:t>
            </w:r>
            <w:proofErr w:type="spellEnd"/>
            <w:r>
              <w:rPr>
                <w:szCs w:val="28"/>
              </w:rPr>
              <w:t xml:space="preserve"> </w:t>
            </w:r>
            <w:proofErr w:type="spellStart"/>
            <w:r>
              <w:rPr>
                <w:szCs w:val="28"/>
              </w:rPr>
              <w:t>політичних</w:t>
            </w:r>
            <w:proofErr w:type="spellEnd"/>
            <w:r>
              <w:rPr>
                <w:szCs w:val="28"/>
              </w:rPr>
              <w:t xml:space="preserve"> </w:t>
            </w:r>
            <w:proofErr w:type="spellStart"/>
            <w:r>
              <w:rPr>
                <w:szCs w:val="28"/>
              </w:rPr>
              <w:t>інститутів</w:t>
            </w:r>
            <w:proofErr w:type="spellEnd"/>
            <w:r>
              <w:rPr>
                <w:szCs w:val="28"/>
              </w:rPr>
              <w:t xml:space="preserve">, </w:t>
            </w:r>
            <w:proofErr w:type="spellStart"/>
            <w:r>
              <w:rPr>
                <w:szCs w:val="28"/>
              </w:rPr>
              <w:t>сутності</w:t>
            </w:r>
            <w:proofErr w:type="spellEnd"/>
            <w:r>
              <w:rPr>
                <w:szCs w:val="28"/>
              </w:rPr>
              <w:t xml:space="preserve"> </w:t>
            </w:r>
            <w:proofErr w:type="spellStart"/>
            <w:r>
              <w:rPr>
                <w:szCs w:val="28"/>
              </w:rPr>
              <w:t>політичних</w:t>
            </w:r>
            <w:proofErr w:type="spellEnd"/>
            <w:r>
              <w:rPr>
                <w:szCs w:val="28"/>
              </w:rPr>
              <w:t xml:space="preserve"> </w:t>
            </w:r>
            <w:proofErr w:type="spellStart"/>
            <w:r>
              <w:rPr>
                <w:szCs w:val="28"/>
              </w:rPr>
              <w:t>процесів</w:t>
            </w:r>
            <w:proofErr w:type="spellEnd"/>
            <w:r>
              <w:rPr>
                <w:szCs w:val="28"/>
              </w:rPr>
              <w:t xml:space="preserve">, </w:t>
            </w:r>
            <w:proofErr w:type="spellStart"/>
            <w:r>
              <w:rPr>
                <w:szCs w:val="28"/>
              </w:rPr>
              <w:t>що</w:t>
            </w:r>
            <w:proofErr w:type="spellEnd"/>
            <w:r>
              <w:rPr>
                <w:szCs w:val="28"/>
              </w:rPr>
              <w:t xml:space="preserve"> </w:t>
            </w:r>
            <w:proofErr w:type="spellStart"/>
            <w:r>
              <w:rPr>
                <w:szCs w:val="28"/>
              </w:rPr>
              <w:t>відбуваються</w:t>
            </w:r>
            <w:proofErr w:type="spellEnd"/>
            <w:r>
              <w:rPr>
                <w:szCs w:val="28"/>
              </w:rPr>
              <w:t xml:space="preserve"> в </w:t>
            </w:r>
            <w:proofErr w:type="spellStart"/>
            <w:r>
              <w:rPr>
                <w:szCs w:val="28"/>
              </w:rPr>
              <w:t>країнах</w:t>
            </w:r>
            <w:proofErr w:type="spellEnd"/>
            <w:r>
              <w:rPr>
                <w:szCs w:val="28"/>
              </w:rPr>
              <w:t xml:space="preserve"> </w:t>
            </w:r>
            <w:proofErr w:type="spellStart"/>
            <w:r>
              <w:rPr>
                <w:szCs w:val="28"/>
              </w:rPr>
              <w:t>світу</w:t>
            </w:r>
            <w:proofErr w:type="spellEnd"/>
            <w:r>
              <w:rPr>
                <w:szCs w:val="28"/>
              </w:rPr>
              <w:t xml:space="preserve">. </w:t>
            </w:r>
            <w:proofErr w:type="spellStart"/>
            <w:r>
              <w:rPr>
                <w:szCs w:val="28"/>
              </w:rPr>
              <w:t>Основними</w:t>
            </w:r>
            <w:proofErr w:type="spellEnd"/>
            <w:r>
              <w:rPr>
                <w:szCs w:val="28"/>
              </w:rPr>
              <w:t xml:space="preserve"> </w:t>
            </w:r>
            <w:proofErr w:type="spellStart"/>
            <w:r>
              <w:rPr>
                <w:szCs w:val="28"/>
              </w:rPr>
              <w:t>завданнями</w:t>
            </w:r>
            <w:proofErr w:type="spellEnd"/>
            <w:r>
              <w:rPr>
                <w:szCs w:val="28"/>
              </w:rPr>
              <w:t xml:space="preserve"> </w:t>
            </w:r>
            <w:proofErr w:type="spellStart"/>
            <w:r>
              <w:rPr>
                <w:szCs w:val="28"/>
              </w:rPr>
              <w:t>вивчення</w:t>
            </w:r>
            <w:proofErr w:type="spellEnd"/>
            <w:r>
              <w:rPr>
                <w:szCs w:val="28"/>
              </w:rPr>
              <w:t xml:space="preserve"> </w:t>
            </w:r>
            <w:proofErr w:type="spellStart"/>
            <w:r>
              <w:rPr>
                <w:szCs w:val="28"/>
              </w:rPr>
              <w:t>дисципліни</w:t>
            </w:r>
            <w:proofErr w:type="spellEnd"/>
            <w:r>
              <w:rPr>
                <w:szCs w:val="28"/>
              </w:rPr>
              <w:t xml:space="preserve"> “</w:t>
            </w:r>
            <w:proofErr w:type="spellStart"/>
            <w:r>
              <w:rPr>
                <w:szCs w:val="28"/>
              </w:rPr>
              <w:t>Внутрішньополітичний</w:t>
            </w:r>
            <w:proofErr w:type="spellEnd"/>
            <w:r>
              <w:rPr>
                <w:szCs w:val="28"/>
              </w:rPr>
              <w:t xml:space="preserve"> </w:t>
            </w:r>
            <w:proofErr w:type="spellStart"/>
            <w:r>
              <w:rPr>
                <w:szCs w:val="28"/>
              </w:rPr>
              <w:t>розвиток</w:t>
            </w:r>
            <w:proofErr w:type="spellEnd"/>
            <w:r>
              <w:rPr>
                <w:szCs w:val="28"/>
              </w:rPr>
              <w:t xml:space="preserve"> </w:t>
            </w:r>
            <w:proofErr w:type="spellStart"/>
            <w:r>
              <w:rPr>
                <w:szCs w:val="28"/>
              </w:rPr>
              <w:t>країн</w:t>
            </w:r>
            <w:proofErr w:type="spellEnd"/>
            <w:r>
              <w:rPr>
                <w:szCs w:val="28"/>
              </w:rPr>
              <w:t xml:space="preserve"> </w:t>
            </w:r>
            <w:proofErr w:type="spellStart"/>
            <w:r>
              <w:rPr>
                <w:szCs w:val="28"/>
              </w:rPr>
              <w:t>світу</w:t>
            </w:r>
            <w:proofErr w:type="spellEnd"/>
            <w:r>
              <w:rPr>
                <w:szCs w:val="28"/>
              </w:rPr>
              <w:t xml:space="preserve">” </w:t>
            </w:r>
            <w:proofErr w:type="spellStart"/>
            <w:r>
              <w:rPr>
                <w:szCs w:val="28"/>
              </w:rPr>
              <w:t>дати</w:t>
            </w:r>
            <w:proofErr w:type="spellEnd"/>
            <w:r>
              <w:rPr>
                <w:szCs w:val="28"/>
              </w:rPr>
              <w:t xml:space="preserve"> студентам </w:t>
            </w:r>
            <w:proofErr w:type="spellStart"/>
            <w:r>
              <w:rPr>
                <w:szCs w:val="28"/>
              </w:rPr>
              <w:t>цілісні</w:t>
            </w:r>
            <w:proofErr w:type="spellEnd"/>
            <w:r>
              <w:rPr>
                <w:szCs w:val="28"/>
              </w:rPr>
              <w:t xml:space="preserve"> й </w:t>
            </w:r>
            <w:proofErr w:type="spellStart"/>
            <w:r>
              <w:rPr>
                <w:szCs w:val="28"/>
              </w:rPr>
              <w:t>систематизовані</w:t>
            </w:r>
            <w:proofErr w:type="spellEnd"/>
            <w:r>
              <w:rPr>
                <w:szCs w:val="28"/>
              </w:rPr>
              <w:t xml:space="preserve"> </w:t>
            </w:r>
            <w:proofErr w:type="spellStart"/>
            <w:r>
              <w:rPr>
                <w:szCs w:val="28"/>
              </w:rPr>
              <w:t>знання</w:t>
            </w:r>
            <w:proofErr w:type="spellEnd"/>
            <w:r>
              <w:rPr>
                <w:szCs w:val="28"/>
              </w:rPr>
              <w:t xml:space="preserve"> про</w:t>
            </w:r>
            <w:r>
              <w:rPr>
                <w:bCs/>
                <w:szCs w:val="28"/>
              </w:rPr>
              <w:t xml:space="preserve"> </w:t>
            </w:r>
            <w:proofErr w:type="spellStart"/>
            <w:r>
              <w:rPr>
                <w:szCs w:val="28"/>
              </w:rPr>
              <w:t>внутрішньополітичний</w:t>
            </w:r>
            <w:proofErr w:type="spellEnd"/>
            <w:r>
              <w:rPr>
                <w:szCs w:val="28"/>
              </w:rPr>
              <w:t xml:space="preserve"> </w:t>
            </w:r>
            <w:proofErr w:type="spellStart"/>
            <w:r>
              <w:rPr>
                <w:szCs w:val="28"/>
              </w:rPr>
              <w:t>розвиток</w:t>
            </w:r>
            <w:proofErr w:type="spellEnd"/>
            <w:r>
              <w:rPr>
                <w:szCs w:val="28"/>
              </w:rPr>
              <w:t xml:space="preserve"> </w:t>
            </w:r>
            <w:proofErr w:type="spellStart"/>
            <w:r>
              <w:rPr>
                <w:szCs w:val="28"/>
              </w:rPr>
              <w:t>країн</w:t>
            </w:r>
            <w:proofErr w:type="spellEnd"/>
            <w:r>
              <w:rPr>
                <w:szCs w:val="28"/>
              </w:rPr>
              <w:t xml:space="preserve"> </w:t>
            </w:r>
            <w:proofErr w:type="spellStart"/>
            <w:r>
              <w:rPr>
                <w:szCs w:val="28"/>
              </w:rPr>
              <w:t>світу</w:t>
            </w:r>
            <w:proofErr w:type="spellEnd"/>
            <w:r>
              <w:rPr>
                <w:szCs w:val="28"/>
              </w:rPr>
              <w:t xml:space="preserve">. </w:t>
            </w:r>
          </w:p>
        </w:tc>
      </w:tr>
      <w:tr w:rsidR="00EE733C" w:rsidRPr="00C67355" w14:paraId="0446F608" w14:textId="77777777" w:rsidTr="00EE733C">
        <w:tc>
          <w:tcPr>
            <w:tcW w:w="9345" w:type="dxa"/>
            <w:gridSpan w:val="10"/>
          </w:tcPr>
          <w:p w14:paraId="37EFC435" w14:textId="77777777" w:rsidR="00EE733C" w:rsidRPr="001039A3" w:rsidRDefault="00EE733C" w:rsidP="00EE733C">
            <w:pPr>
              <w:jc w:val="center"/>
              <w:rPr>
                <w:b/>
                <w:lang w:val="uk-UA"/>
              </w:rPr>
            </w:pPr>
            <w:r>
              <w:rPr>
                <w:b/>
                <w:lang w:val="uk-UA"/>
              </w:rPr>
              <w:t>4. Компетентності</w:t>
            </w:r>
          </w:p>
        </w:tc>
      </w:tr>
      <w:tr w:rsidR="00EE733C" w:rsidRPr="00FA0026" w14:paraId="478781F2" w14:textId="77777777" w:rsidTr="00EE733C">
        <w:tc>
          <w:tcPr>
            <w:tcW w:w="9345" w:type="dxa"/>
            <w:gridSpan w:val="10"/>
          </w:tcPr>
          <w:p w14:paraId="2D1ED3DE" w14:textId="7E8DC473" w:rsidR="00FA0026" w:rsidRDefault="00FA0026" w:rsidP="00FA0026">
            <w:pPr>
              <w:jc w:val="both"/>
              <w:rPr>
                <w:bCs/>
                <w:lang w:val="uk-UA"/>
              </w:rPr>
            </w:pPr>
            <w:r>
              <w:rPr>
                <w:bCs/>
                <w:lang w:val="uk-UA"/>
              </w:rPr>
              <w:t>Д</w:t>
            </w:r>
            <w:r w:rsidRPr="00FA0026">
              <w:rPr>
                <w:bCs/>
                <w:lang w:val="uk-UA"/>
              </w:rPr>
              <w:t>исципліна покликана розвинути наступні компетентності:</w:t>
            </w:r>
          </w:p>
          <w:p w14:paraId="6969A748" w14:textId="76EAE9F8" w:rsidR="00FA0026" w:rsidRPr="00FA0026" w:rsidRDefault="00FA0026" w:rsidP="00FA0026">
            <w:pPr>
              <w:jc w:val="both"/>
              <w:rPr>
                <w:bCs/>
                <w:lang w:val="uk-UA"/>
              </w:rPr>
            </w:pPr>
            <w:r w:rsidRPr="00FA0026">
              <w:rPr>
                <w:bCs/>
                <w:lang w:val="uk-UA"/>
              </w:rPr>
              <w:t>Інтегральна компетентність –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які відповідають меті та завданням навчальної дисципліни</w:t>
            </w:r>
          </w:p>
          <w:p w14:paraId="31593D0A" w14:textId="5A74D815" w:rsidR="00EE733C" w:rsidRPr="004F136D" w:rsidRDefault="00FA0026" w:rsidP="004F136D">
            <w:pPr>
              <w:jc w:val="both"/>
              <w:rPr>
                <w:bCs/>
                <w:lang w:val="uk-UA"/>
              </w:rPr>
            </w:pPr>
            <w:r w:rsidRPr="00FA0026">
              <w:rPr>
                <w:bCs/>
                <w:lang w:val="uk-UA"/>
              </w:rPr>
              <w:t>Загальні компетентності – здатність вчитися і оволодівати сучасними знаннями; генерувати нові ідеї (креативність); застосовувати знання у практичних ситуаціях; здатність до абстрактного мислення, аналізу та синтезу; здатність використовувати інформаційні та комунікаційні технології; спілкуватися державною мовою як усно, так і письмово; здатність до пошуку, оброблення та аналізу інформації з різних джерел; здатність бути критичним і самокритичним.</w:t>
            </w:r>
          </w:p>
        </w:tc>
      </w:tr>
      <w:tr w:rsidR="00EE733C" w:rsidRPr="00C67355" w14:paraId="3BE76DA5" w14:textId="77777777" w:rsidTr="00EE733C">
        <w:tc>
          <w:tcPr>
            <w:tcW w:w="9345" w:type="dxa"/>
            <w:gridSpan w:val="10"/>
          </w:tcPr>
          <w:p w14:paraId="34910E89" w14:textId="77777777" w:rsidR="00EE733C" w:rsidRDefault="00EE733C" w:rsidP="00EE733C">
            <w:pPr>
              <w:jc w:val="center"/>
              <w:rPr>
                <w:b/>
                <w:lang w:val="uk-UA"/>
              </w:rPr>
            </w:pPr>
            <w:r>
              <w:rPr>
                <w:b/>
                <w:lang w:val="uk-UA"/>
              </w:rPr>
              <w:t xml:space="preserve">5. </w:t>
            </w:r>
            <w:r w:rsidRPr="0084333C">
              <w:rPr>
                <w:b/>
                <w:lang w:val="uk-UA"/>
              </w:rPr>
              <w:t>Результати навчання</w:t>
            </w:r>
          </w:p>
        </w:tc>
      </w:tr>
      <w:tr w:rsidR="00EE733C" w:rsidRPr="006A6C0F" w14:paraId="40AE9EE6" w14:textId="77777777" w:rsidTr="00EE733C">
        <w:tc>
          <w:tcPr>
            <w:tcW w:w="9345" w:type="dxa"/>
            <w:gridSpan w:val="10"/>
          </w:tcPr>
          <w:p w14:paraId="1C073EED" w14:textId="77777777" w:rsidR="006A6C0F" w:rsidRDefault="006A6C0F" w:rsidP="006A6C0F">
            <w:pPr>
              <w:jc w:val="both"/>
              <w:rPr>
                <w:lang w:val="uk-UA"/>
              </w:rPr>
            </w:pPr>
            <w:r w:rsidRPr="006A6C0F">
              <w:rPr>
                <w:lang w:val="uk-UA"/>
              </w:rPr>
              <w:t>Згідно з вимогами освітньо</w:t>
            </w:r>
            <w:r>
              <w:rPr>
                <w:lang w:val="uk-UA"/>
              </w:rPr>
              <w:t xml:space="preserve">ї </w:t>
            </w:r>
            <w:r w:rsidRPr="006A6C0F">
              <w:rPr>
                <w:lang w:val="uk-UA"/>
              </w:rPr>
              <w:t>програми студенти повинні:</w:t>
            </w:r>
          </w:p>
          <w:p w14:paraId="626C71C3" w14:textId="177C70FC" w:rsidR="006A6C0F" w:rsidRPr="006A6C0F" w:rsidRDefault="006A6C0F" w:rsidP="006A6C0F">
            <w:pPr>
              <w:jc w:val="both"/>
              <w:rPr>
                <w:lang w:val="uk-UA"/>
              </w:rPr>
            </w:pPr>
            <w:r w:rsidRPr="006A6C0F">
              <w:rPr>
                <w:lang w:val="uk-UA"/>
              </w:rPr>
              <w:t>знати :</w:t>
            </w:r>
            <w:r w:rsidRPr="006A6C0F">
              <w:rPr>
                <w:lang w:val="uk-UA"/>
              </w:rPr>
              <w:tab/>
            </w:r>
          </w:p>
          <w:p w14:paraId="75553A5A" w14:textId="77777777" w:rsidR="006A6C0F" w:rsidRPr="006A6C0F" w:rsidRDefault="006A6C0F" w:rsidP="006A6C0F">
            <w:pPr>
              <w:jc w:val="both"/>
              <w:rPr>
                <w:lang w:val="uk-UA"/>
              </w:rPr>
            </w:pPr>
            <w:r w:rsidRPr="006A6C0F">
              <w:rPr>
                <w:lang w:val="uk-UA"/>
              </w:rPr>
              <w:t>основні положення всіх тем, передбачених навчально-тематичним планом:</w:t>
            </w:r>
          </w:p>
          <w:p w14:paraId="61AC79D7" w14:textId="77777777" w:rsidR="006A6C0F" w:rsidRPr="006A6C0F" w:rsidRDefault="006A6C0F" w:rsidP="006A6C0F">
            <w:pPr>
              <w:jc w:val="both"/>
              <w:rPr>
                <w:lang w:val="uk-UA"/>
              </w:rPr>
            </w:pPr>
            <w:r w:rsidRPr="006A6C0F">
              <w:rPr>
                <w:lang w:val="uk-UA"/>
              </w:rPr>
              <w:t xml:space="preserve">політичні системи, їх типи і поширення у світі; </w:t>
            </w:r>
          </w:p>
          <w:p w14:paraId="30CB23B8" w14:textId="77777777" w:rsidR="006A6C0F" w:rsidRPr="006A6C0F" w:rsidRDefault="006A6C0F" w:rsidP="006A6C0F">
            <w:pPr>
              <w:jc w:val="both"/>
              <w:rPr>
                <w:lang w:val="uk-UA"/>
              </w:rPr>
            </w:pPr>
            <w:r w:rsidRPr="006A6C0F">
              <w:rPr>
                <w:lang w:val="uk-UA"/>
              </w:rPr>
              <w:t xml:space="preserve">політичну владу та політичні режими в країнах світу; </w:t>
            </w:r>
          </w:p>
          <w:p w14:paraId="7C2611EC" w14:textId="77777777" w:rsidR="006A6C0F" w:rsidRPr="006A6C0F" w:rsidRDefault="006A6C0F" w:rsidP="006A6C0F">
            <w:pPr>
              <w:jc w:val="both"/>
              <w:rPr>
                <w:lang w:val="uk-UA"/>
              </w:rPr>
            </w:pPr>
            <w:r w:rsidRPr="006A6C0F">
              <w:rPr>
                <w:lang w:val="uk-UA"/>
              </w:rPr>
              <w:lastRenderedPageBreak/>
              <w:t>політичні еліти і політичне лідерство в країнах світу;</w:t>
            </w:r>
          </w:p>
          <w:p w14:paraId="5B8A80E5" w14:textId="77777777" w:rsidR="006A6C0F" w:rsidRPr="006A6C0F" w:rsidRDefault="006A6C0F" w:rsidP="006A6C0F">
            <w:pPr>
              <w:jc w:val="both"/>
              <w:rPr>
                <w:lang w:val="uk-UA"/>
              </w:rPr>
            </w:pPr>
            <w:r w:rsidRPr="006A6C0F">
              <w:rPr>
                <w:lang w:val="uk-UA"/>
              </w:rPr>
              <w:t xml:space="preserve">основні форми держав, форми правління, органи законодавчої та виконавчої влади в країнах світу, форми державного устрою в сучасному світі; </w:t>
            </w:r>
          </w:p>
          <w:p w14:paraId="42489965" w14:textId="77777777" w:rsidR="004F136D" w:rsidRDefault="006A6C0F" w:rsidP="006A6C0F">
            <w:pPr>
              <w:jc w:val="both"/>
              <w:rPr>
                <w:lang w:val="uk-UA"/>
              </w:rPr>
            </w:pPr>
            <w:r w:rsidRPr="006A6C0F">
              <w:rPr>
                <w:lang w:val="uk-UA"/>
              </w:rPr>
              <w:t xml:space="preserve">політичні партії, партійні системи, виборчі системи в країнах світу; </w:t>
            </w:r>
          </w:p>
          <w:p w14:paraId="6B7FBC43" w14:textId="76318384" w:rsidR="006A6C0F" w:rsidRPr="006A6C0F" w:rsidRDefault="006A6C0F" w:rsidP="006A6C0F">
            <w:pPr>
              <w:jc w:val="both"/>
              <w:rPr>
                <w:lang w:val="uk-UA"/>
              </w:rPr>
            </w:pPr>
            <w:r w:rsidRPr="006A6C0F">
              <w:rPr>
                <w:lang w:val="uk-UA"/>
              </w:rPr>
              <w:t xml:space="preserve">громадські організації, громадянське суспільство в країнах світу; </w:t>
            </w:r>
          </w:p>
          <w:p w14:paraId="1E6645D6" w14:textId="77777777" w:rsidR="006A6C0F" w:rsidRPr="006A6C0F" w:rsidRDefault="006A6C0F" w:rsidP="006A6C0F">
            <w:pPr>
              <w:jc w:val="both"/>
              <w:rPr>
                <w:lang w:val="uk-UA"/>
              </w:rPr>
            </w:pPr>
            <w:r w:rsidRPr="006A6C0F">
              <w:rPr>
                <w:lang w:val="uk-UA"/>
              </w:rPr>
              <w:t xml:space="preserve">політичні ідеології та їх поширення в сучасному світі; </w:t>
            </w:r>
          </w:p>
          <w:p w14:paraId="5491E102" w14:textId="77777777" w:rsidR="006A6C0F" w:rsidRPr="006A6C0F" w:rsidRDefault="006A6C0F" w:rsidP="006A6C0F">
            <w:pPr>
              <w:jc w:val="both"/>
              <w:rPr>
                <w:lang w:val="uk-UA"/>
              </w:rPr>
            </w:pPr>
            <w:r w:rsidRPr="006A6C0F">
              <w:rPr>
                <w:lang w:val="uk-UA"/>
              </w:rPr>
              <w:t xml:space="preserve">політична культура, її види та поширення у світі; </w:t>
            </w:r>
          </w:p>
          <w:p w14:paraId="7B71E164" w14:textId="77777777" w:rsidR="006A6C0F" w:rsidRPr="006A6C0F" w:rsidRDefault="006A6C0F" w:rsidP="006A6C0F">
            <w:pPr>
              <w:jc w:val="both"/>
              <w:rPr>
                <w:lang w:val="uk-UA"/>
              </w:rPr>
            </w:pPr>
            <w:r w:rsidRPr="006A6C0F">
              <w:rPr>
                <w:lang w:val="uk-UA"/>
              </w:rPr>
              <w:t xml:space="preserve">політичні процеси в країнах світу; </w:t>
            </w:r>
          </w:p>
          <w:p w14:paraId="5AE0A719" w14:textId="77777777" w:rsidR="006A6C0F" w:rsidRPr="006A6C0F" w:rsidRDefault="006A6C0F" w:rsidP="006A6C0F">
            <w:pPr>
              <w:jc w:val="both"/>
              <w:rPr>
                <w:lang w:val="uk-UA"/>
              </w:rPr>
            </w:pPr>
            <w:r w:rsidRPr="006A6C0F">
              <w:rPr>
                <w:lang w:val="uk-UA"/>
              </w:rPr>
              <w:t>політичні відносини, діяльність та комунікації в країнах світу.</w:t>
            </w:r>
          </w:p>
          <w:p w14:paraId="777747F7" w14:textId="77777777" w:rsidR="006A6C0F" w:rsidRPr="006A6C0F" w:rsidRDefault="006A6C0F" w:rsidP="006A6C0F">
            <w:pPr>
              <w:jc w:val="both"/>
              <w:rPr>
                <w:lang w:val="uk-UA"/>
              </w:rPr>
            </w:pPr>
            <w:r w:rsidRPr="006A6C0F">
              <w:rPr>
                <w:lang w:val="uk-UA"/>
              </w:rPr>
              <w:t>вміти :</w:t>
            </w:r>
          </w:p>
          <w:p w14:paraId="3610BF6C" w14:textId="77777777" w:rsidR="006A6C0F" w:rsidRPr="006A6C0F" w:rsidRDefault="006A6C0F" w:rsidP="006A6C0F">
            <w:pPr>
              <w:jc w:val="both"/>
              <w:rPr>
                <w:lang w:val="uk-UA"/>
              </w:rPr>
            </w:pPr>
            <w:r w:rsidRPr="006A6C0F">
              <w:rPr>
                <w:lang w:val="uk-UA"/>
              </w:rPr>
              <w:t xml:space="preserve">визначати особливості політичних систем країн світу; </w:t>
            </w:r>
          </w:p>
          <w:p w14:paraId="3B8C7344" w14:textId="77777777" w:rsidR="006A6C0F" w:rsidRPr="006A6C0F" w:rsidRDefault="006A6C0F" w:rsidP="006A6C0F">
            <w:pPr>
              <w:jc w:val="both"/>
              <w:rPr>
                <w:lang w:val="uk-UA"/>
              </w:rPr>
            </w:pPr>
            <w:r w:rsidRPr="006A6C0F">
              <w:rPr>
                <w:lang w:val="uk-UA"/>
              </w:rPr>
              <w:t xml:space="preserve">аналізувати особливості політичних режимів у сучасному світі; </w:t>
            </w:r>
          </w:p>
          <w:p w14:paraId="162EDA29" w14:textId="77777777" w:rsidR="006A6C0F" w:rsidRPr="006A6C0F" w:rsidRDefault="006A6C0F" w:rsidP="006A6C0F">
            <w:pPr>
              <w:jc w:val="both"/>
              <w:rPr>
                <w:lang w:val="uk-UA"/>
              </w:rPr>
            </w:pPr>
            <w:r w:rsidRPr="006A6C0F">
              <w:rPr>
                <w:lang w:val="uk-UA"/>
              </w:rPr>
              <w:t xml:space="preserve">виявляти специфіку органів законодавчої та виконавчої влади, партійних систем, формування громадянського суспільства в різних державах світу; визначати сутність політичних ідеологій та політичної культури в країнах світу; </w:t>
            </w:r>
          </w:p>
          <w:p w14:paraId="68A1436F" w14:textId="02580F99" w:rsidR="006A6C0F" w:rsidRPr="006A6C0F" w:rsidRDefault="006A6C0F" w:rsidP="006A6C0F">
            <w:pPr>
              <w:jc w:val="both"/>
              <w:rPr>
                <w:lang w:val="uk-UA"/>
              </w:rPr>
            </w:pPr>
            <w:r w:rsidRPr="006A6C0F">
              <w:rPr>
                <w:lang w:val="uk-UA"/>
              </w:rPr>
              <w:t>аналізувати характер політичних процесів, відносин, діяльності та комунікацій у різних державах світу, у тому числі в Україні.</w:t>
            </w:r>
          </w:p>
          <w:p w14:paraId="38661E8B" w14:textId="0DA4F2A3" w:rsidR="00EE733C" w:rsidRPr="00C67355" w:rsidRDefault="006A6C0F" w:rsidP="006A6C0F">
            <w:pPr>
              <w:jc w:val="both"/>
              <w:rPr>
                <w:lang w:val="uk-UA"/>
              </w:rPr>
            </w:pPr>
            <w:r w:rsidRPr="006A6C0F">
              <w:rPr>
                <w:lang w:val="uk-UA"/>
              </w:rPr>
              <w:t>Навчальна дисципліна пов’язана із дисциплінами “Політологія”, “Теорія міжнародних відносин”, “Політико-правові системи країн ЦСЄ” та ін.</w:t>
            </w:r>
          </w:p>
        </w:tc>
      </w:tr>
      <w:tr w:rsidR="00EE733C" w:rsidRPr="00C67355" w14:paraId="195CD4FC" w14:textId="77777777" w:rsidTr="00EE733C">
        <w:tc>
          <w:tcPr>
            <w:tcW w:w="9345" w:type="dxa"/>
            <w:gridSpan w:val="10"/>
          </w:tcPr>
          <w:p w14:paraId="0612C6AF" w14:textId="77777777" w:rsidR="00EE733C" w:rsidRPr="00C67355" w:rsidRDefault="00EE733C" w:rsidP="00EE733C">
            <w:pPr>
              <w:jc w:val="center"/>
              <w:rPr>
                <w:lang w:val="uk-UA"/>
              </w:rPr>
            </w:pPr>
            <w:r>
              <w:rPr>
                <w:b/>
                <w:lang w:val="uk-UA"/>
              </w:rPr>
              <w:lastRenderedPageBreak/>
              <w:t>6</w:t>
            </w:r>
            <w:r w:rsidRPr="00C67355">
              <w:rPr>
                <w:b/>
                <w:lang w:val="uk-UA"/>
              </w:rPr>
              <w:t>. Організація навчання курсу</w:t>
            </w:r>
          </w:p>
        </w:tc>
      </w:tr>
      <w:tr w:rsidR="00EE733C" w:rsidRPr="00C67355" w14:paraId="18E0A1F1" w14:textId="77777777" w:rsidTr="00EE733C">
        <w:tc>
          <w:tcPr>
            <w:tcW w:w="9345" w:type="dxa"/>
            <w:gridSpan w:val="10"/>
          </w:tcPr>
          <w:p w14:paraId="19637DDF" w14:textId="1C356A6D" w:rsidR="00EE733C" w:rsidRPr="00020338" w:rsidRDefault="00EE733C" w:rsidP="00EE733C">
            <w:pPr>
              <w:jc w:val="center"/>
              <w:rPr>
                <w:lang w:val="uk-UA"/>
              </w:rPr>
            </w:pPr>
            <w:proofErr w:type="spellStart"/>
            <w:r w:rsidRPr="00C67355">
              <w:t>Обсяг</w:t>
            </w:r>
            <w:proofErr w:type="spellEnd"/>
            <w:r w:rsidRPr="00C67355">
              <w:t xml:space="preserve"> курсу</w:t>
            </w:r>
            <w:r w:rsidR="00020338">
              <w:rPr>
                <w:lang w:val="uk-UA"/>
              </w:rPr>
              <w:t xml:space="preserve"> </w:t>
            </w:r>
            <w:proofErr w:type="gramStart"/>
            <w:r w:rsidR="00020338">
              <w:rPr>
                <w:lang w:val="uk-UA"/>
              </w:rPr>
              <w:t>90  год</w:t>
            </w:r>
            <w:proofErr w:type="gramEnd"/>
          </w:p>
        </w:tc>
      </w:tr>
      <w:tr w:rsidR="007332CF" w:rsidRPr="00C67355" w14:paraId="50AB20C4" w14:textId="77777777" w:rsidTr="009A12FE">
        <w:tc>
          <w:tcPr>
            <w:tcW w:w="5563" w:type="dxa"/>
            <w:gridSpan w:val="6"/>
          </w:tcPr>
          <w:p w14:paraId="7CB14A6D" w14:textId="77777777" w:rsidR="00EE733C" w:rsidRPr="000C46E3" w:rsidRDefault="00EE733C" w:rsidP="00EE733C">
            <w:pPr>
              <w:jc w:val="center"/>
              <w:rPr>
                <w:lang w:val="uk-UA"/>
              </w:rPr>
            </w:pPr>
            <w:r w:rsidRPr="000C46E3">
              <w:rPr>
                <w:lang w:val="uk-UA"/>
              </w:rPr>
              <w:t>Вид заняття</w:t>
            </w:r>
          </w:p>
        </w:tc>
        <w:tc>
          <w:tcPr>
            <w:tcW w:w="3782" w:type="dxa"/>
            <w:gridSpan w:val="4"/>
          </w:tcPr>
          <w:p w14:paraId="38813A6C" w14:textId="77777777" w:rsidR="00EE733C" w:rsidRPr="000C46E3" w:rsidRDefault="00EE733C" w:rsidP="00EE733C">
            <w:pPr>
              <w:jc w:val="center"/>
              <w:rPr>
                <w:lang w:val="uk-UA"/>
              </w:rPr>
            </w:pPr>
            <w:r w:rsidRPr="000C46E3">
              <w:rPr>
                <w:lang w:val="uk-UA"/>
              </w:rPr>
              <w:t>Загальна кількість годин</w:t>
            </w:r>
          </w:p>
        </w:tc>
      </w:tr>
      <w:tr w:rsidR="007332CF" w:rsidRPr="00C67355" w14:paraId="45FC6A62" w14:textId="77777777" w:rsidTr="009A12FE">
        <w:tc>
          <w:tcPr>
            <w:tcW w:w="5563" w:type="dxa"/>
            <w:gridSpan w:val="6"/>
          </w:tcPr>
          <w:p w14:paraId="5014EFBF"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782" w:type="dxa"/>
            <w:gridSpan w:val="4"/>
          </w:tcPr>
          <w:p w14:paraId="4E3E457B" w14:textId="4D27A7E1" w:rsidR="00EE733C" w:rsidRPr="00020338" w:rsidRDefault="00020338" w:rsidP="00EE733C">
            <w:pPr>
              <w:jc w:val="both"/>
              <w:rPr>
                <w:lang w:val="en-US"/>
              </w:rPr>
            </w:pPr>
            <w:r>
              <w:rPr>
                <w:lang w:val="en-US"/>
              </w:rPr>
              <w:t>16</w:t>
            </w:r>
          </w:p>
        </w:tc>
      </w:tr>
      <w:tr w:rsidR="007332CF" w:rsidRPr="00C67355" w14:paraId="519028FD" w14:textId="77777777" w:rsidTr="009A12FE">
        <w:tc>
          <w:tcPr>
            <w:tcW w:w="5563" w:type="dxa"/>
            <w:gridSpan w:val="6"/>
          </w:tcPr>
          <w:p w14:paraId="7F89FE4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782" w:type="dxa"/>
            <w:gridSpan w:val="4"/>
          </w:tcPr>
          <w:p w14:paraId="6BEBD67B" w14:textId="5B2E46D6" w:rsidR="00EE733C" w:rsidRPr="00020338" w:rsidRDefault="00020338" w:rsidP="00EE733C">
            <w:pPr>
              <w:jc w:val="both"/>
              <w:rPr>
                <w:lang w:val="en-US"/>
              </w:rPr>
            </w:pPr>
            <w:r>
              <w:rPr>
                <w:lang w:val="en-US"/>
              </w:rPr>
              <w:t>14</w:t>
            </w:r>
          </w:p>
        </w:tc>
      </w:tr>
      <w:tr w:rsidR="007332CF" w:rsidRPr="00C67355" w14:paraId="76EE9361" w14:textId="77777777" w:rsidTr="009A12FE">
        <w:tc>
          <w:tcPr>
            <w:tcW w:w="5563" w:type="dxa"/>
            <w:gridSpan w:val="6"/>
          </w:tcPr>
          <w:p w14:paraId="228158F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782" w:type="dxa"/>
            <w:gridSpan w:val="4"/>
          </w:tcPr>
          <w:p w14:paraId="573DBFA9" w14:textId="23BAB3E0" w:rsidR="00EE733C" w:rsidRPr="00020338" w:rsidRDefault="00020338" w:rsidP="00EE733C">
            <w:pPr>
              <w:jc w:val="both"/>
              <w:rPr>
                <w:lang w:val="en-US"/>
              </w:rPr>
            </w:pPr>
            <w:r>
              <w:rPr>
                <w:lang w:val="en-US"/>
              </w:rPr>
              <w:t>60</w:t>
            </w:r>
          </w:p>
        </w:tc>
      </w:tr>
      <w:tr w:rsidR="00EE733C" w:rsidRPr="00C67355" w14:paraId="37F17764" w14:textId="77777777" w:rsidTr="00EE733C">
        <w:tc>
          <w:tcPr>
            <w:tcW w:w="9345" w:type="dxa"/>
            <w:gridSpan w:val="10"/>
          </w:tcPr>
          <w:p w14:paraId="3998DA0A" w14:textId="77777777" w:rsidR="00EE733C" w:rsidRPr="000C46E3" w:rsidRDefault="00EE733C" w:rsidP="00EE733C">
            <w:pPr>
              <w:jc w:val="center"/>
              <w:rPr>
                <w:lang w:val="uk-UA"/>
              </w:rPr>
            </w:pPr>
            <w:r w:rsidRPr="000C46E3">
              <w:rPr>
                <w:lang w:val="uk-UA"/>
              </w:rPr>
              <w:t>Ознаки курсу</w:t>
            </w:r>
          </w:p>
        </w:tc>
      </w:tr>
      <w:tr w:rsidR="009A12FE" w:rsidRPr="00C67355" w14:paraId="03E1EDF2" w14:textId="77777777" w:rsidTr="009A12FE">
        <w:tc>
          <w:tcPr>
            <w:tcW w:w="2388" w:type="dxa"/>
            <w:gridSpan w:val="2"/>
            <w:vAlign w:val="center"/>
          </w:tcPr>
          <w:p w14:paraId="457E154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44" w:type="dxa"/>
            <w:gridSpan w:val="3"/>
            <w:vAlign w:val="center"/>
          </w:tcPr>
          <w:p w14:paraId="1103892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299" w:type="dxa"/>
            <w:gridSpan w:val="3"/>
          </w:tcPr>
          <w:p w14:paraId="4FB2869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EE36498"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14" w:type="dxa"/>
            <w:gridSpan w:val="2"/>
          </w:tcPr>
          <w:p w14:paraId="4496E519" w14:textId="77777777" w:rsidR="00EE733C" w:rsidRPr="00483A45"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6BDFCDA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A12FE" w:rsidRPr="00C67355" w14:paraId="0A670805" w14:textId="77777777" w:rsidTr="009A12FE">
        <w:tc>
          <w:tcPr>
            <w:tcW w:w="2388" w:type="dxa"/>
            <w:gridSpan w:val="2"/>
          </w:tcPr>
          <w:p w14:paraId="0D7201B5" w14:textId="4C9364F4" w:rsidR="00EE733C" w:rsidRPr="00020338" w:rsidRDefault="00020338" w:rsidP="00EE733C">
            <w:pPr>
              <w:jc w:val="both"/>
              <w:rPr>
                <w:bCs/>
                <w:lang w:val="en-US"/>
              </w:rPr>
            </w:pPr>
            <w:r w:rsidRPr="00020338">
              <w:rPr>
                <w:bCs/>
                <w:lang w:val="en-US"/>
              </w:rPr>
              <w:t>8</w:t>
            </w:r>
          </w:p>
        </w:tc>
        <w:tc>
          <w:tcPr>
            <w:tcW w:w="2344" w:type="dxa"/>
            <w:gridSpan w:val="3"/>
          </w:tcPr>
          <w:p w14:paraId="69B83758" w14:textId="47121439" w:rsidR="00EE733C" w:rsidRPr="00020338" w:rsidRDefault="00020338" w:rsidP="00EE733C">
            <w:pPr>
              <w:jc w:val="both"/>
              <w:rPr>
                <w:bCs/>
                <w:lang w:val="uk-UA"/>
              </w:rPr>
            </w:pPr>
            <w:r w:rsidRPr="00020338">
              <w:rPr>
                <w:bCs/>
                <w:lang w:val="uk-UA"/>
              </w:rPr>
              <w:t>Міжнародні відносини</w:t>
            </w:r>
          </w:p>
        </w:tc>
        <w:tc>
          <w:tcPr>
            <w:tcW w:w="2299" w:type="dxa"/>
            <w:gridSpan w:val="3"/>
          </w:tcPr>
          <w:p w14:paraId="5B302CD1" w14:textId="4D94B08B" w:rsidR="00EE733C" w:rsidRPr="00020338" w:rsidRDefault="00020338" w:rsidP="00EE733C">
            <w:pPr>
              <w:jc w:val="both"/>
              <w:rPr>
                <w:lang w:val="en-US"/>
              </w:rPr>
            </w:pPr>
            <w:r>
              <w:rPr>
                <w:lang w:val="en-US"/>
              </w:rPr>
              <w:t>4</w:t>
            </w:r>
          </w:p>
        </w:tc>
        <w:tc>
          <w:tcPr>
            <w:tcW w:w="2314" w:type="dxa"/>
            <w:gridSpan w:val="2"/>
          </w:tcPr>
          <w:p w14:paraId="623445CF" w14:textId="1047D7C5" w:rsidR="00EE733C" w:rsidRPr="00020338" w:rsidRDefault="00020338" w:rsidP="00EE733C">
            <w:pPr>
              <w:jc w:val="both"/>
              <w:rPr>
                <w:lang w:val="uk-UA"/>
              </w:rPr>
            </w:pPr>
            <w:r>
              <w:rPr>
                <w:lang w:val="uk-UA"/>
              </w:rPr>
              <w:t>вибірковий</w:t>
            </w:r>
          </w:p>
        </w:tc>
      </w:tr>
      <w:tr w:rsidR="00EE733C" w:rsidRPr="00C67355" w14:paraId="2158C3BD" w14:textId="77777777" w:rsidTr="00EE733C">
        <w:tc>
          <w:tcPr>
            <w:tcW w:w="9345" w:type="dxa"/>
            <w:gridSpan w:val="10"/>
          </w:tcPr>
          <w:p w14:paraId="2DAB57EC" w14:textId="77777777" w:rsidR="00EE733C" w:rsidRPr="00C67355" w:rsidRDefault="00EE733C" w:rsidP="00EE733C">
            <w:pPr>
              <w:jc w:val="center"/>
              <w:rPr>
                <w:lang w:val="uk-UA"/>
              </w:rPr>
            </w:pPr>
            <w:r w:rsidRPr="004F7AFF">
              <w:rPr>
                <w:lang w:val="uk-UA"/>
              </w:rPr>
              <w:t>Тематика</w:t>
            </w:r>
            <w:r w:rsidRPr="004F7AFF">
              <w:t xml:space="preserve"> курс</w:t>
            </w:r>
            <w:r w:rsidRPr="004F7AFF">
              <w:rPr>
                <w:lang w:val="uk-UA"/>
              </w:rPr>
              <w:t>у</w:t>
            </w:r>
          </w:p>
        </w:tc>
      </w:tr>
      <w:tr w:rsidR="007332CF" w:rsidRPr="00C67355" w14:paraId="459511C4" w14:textId="77777777" w:rsidTr="009A12FE">
        <w:tc>
          <w:tcPr>
            <w:tcW w:w="1654" w:type="dxa"/>
          </w:tcPr>
          <w:p w14:paraId="6559FCAE" w14:textId="77777777" w:rsidR="00EE733C" w:rsidRPr="00AC76DC" w:rsidRDefault="00EE733C" w:rsidP="00EE733C">
            <w:pPr>
              <w:jc w:val="center"/>
              <w:rPr>
                <w:lang w:val="uk-UA"/>
              </w:rPr>
            </w:pPr>
            <w:r w:rsidRPr="00AC76DC">
              <w:rPr>
                <w:color w:val="000000"/>
              </w:rPr>
              <w:t>Тема, план</w:t>
            </w:r>
          </w:p>
        </w:tc>
        <w:tc>
          <w:tcPr>
            <w:tcW w:w="1521" w:type="dxa"/>
            <w:gridSpan w:val="2"/>
          </w:tcPr>
          <w:p w14:paraId="483F82F1" w14:textId="77777777" w:rsidR="00EE733C" w:rsidRPr="00AC76DC" w:rsidRDefault="00EE733C" w:rsidP="00EE733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557" w:type="dxa"/>
            <w:gridSpan w:val="2"/>
          </w:tcPr>
          <w:p w14:paraId="478F2853" w14:textId="77777777" w:rsidR="00EE733C" w:rsidRPr="00AC76DC" w:rsidRDefault="00EE733C" w:rsidP="00EE733C">
            <w:pPr>
              <w:jc w:val="center"/>
              <w:rPr>
                <w:lang w:val="uk-UA"/>
              </w:rPr>
            </w:pPr>
            <w:r w:rsidRPr="00AC76DC">
              <w:rPr>
                <w:lang w:val="uk-UA"/>
              </w:rPr>
              <w:t>Література</w:t>
            </w:r>
          </w:p>
        </w:tc>
        <w:tc>
          <w:tcPr>
            <w:tcW w:w="1535" w:type="dxa"/>
            <w:gridSpan w:val="2"/>
          </w:tcPr>
          <w:p w14:paraId="5A0ACAA6" w14:textId="77777777" w:rsidR="00EE733C" w:rsidRPr="00AC76DC" w:rsidRDefault="00EE733C" w:rsidP="00EE733C">
            <w:pPr>
              <w:jc w:val="center"/>
              <w:rPr>
                <w:lang w:val="uk-UA"/>
              </w:rPr>
            </w:pPr>
            <w:r>
              <w:rPr>
                <w:lang w:val="uk-UA"/>
              </w:rPr>
              <w:t>Завдання, год</w:t>
            </w:r>
          </w:p>
        </w:tc>
        <w:tc>
          <w:tcPr>
            <w:tcW w:w="1486" w:type="dxa"/>
            <w:gridSpan w:val="2"/>
          </w:tcPr>
          <w:p w14:paraId="6B0D1B9E" w14:textId="77777777" w:rsidR="00EE733C" w:rsidRPr="00AC76DC" w:rsidRDefault="00EE733C" w:rsidP="00EE733C">
            <w:pPr>
              <w:jc w:val="center"/>
              <w:rPr>
                <w:lang w:val="uk-UA"/>
              </w:rPr>
            </w:pPr>
            <w:r>
              <w:rPr>
                <w:lang w:val="uk-UA"/>
              </w:rPr>
              <w:t>Вага оцінки</w:t>
            </w:r>
          </w:p>
        </w:tc>
        <w:tc>
          <w:tcPr>
            <w:tcW w:w="1592" w:type="dxa"/>
          </w:tcPr>
          <w:p w14:paraId="70E96A04" w14:textId="77777777" w:rsidR="00EE733C" w:rsidRPr="00AC76DC" w:rsidRDefault="00EE733C" w:rsidP="00EE733C">
            <w:pPr>
              <w:jc w:val="center"/>
              <w:rPr>
                <w:lang w:val="uk-UA"/>
              </w:rPr>
            </w:pPr>
            <w:r>
              <w:rPr>
                <w:lang w:val="uk-UA"/>
              </w:rPr>
              <w:t>Термін виконання</w:t>
            </w:r>
          </w:p>
        </w:tc>
      </w:tr>
      <w:tr w:rsidR="007332CF" w:rsidRPr="00C67355" w14:paraId="0A380ED2" w14:textId="77777777" w:rsidTr="009A12FE">
        <w:tc>
          <w:tcPr>
            <w:tcW w:w="1654" w:type="dxa"/>
          </w:tcPr>
          <w:p w14:paraId="02D75EDA" w14:textId="6625061F" w:rsidR="002234D8" w:rsidRPr="00AC76DC" w:rsidRDefault="002234D8" w:rsidP="002234D8">
            <w:pPr>
              <w:jc w:val="both"/>
              <w:rPr>
                <w:lang w:val="uk-UA"/>
              </w:rPr>
            </w:pPr>
            <w:r w:rsidRPr="00E73944">
              <w:rPr>
                <w:rFonts w:eastAsia="PetersburgC-BoldItalic"/>
              </w:rPr>
              <w:t xml:space="preserve">Тема 1. </w:t>
            </w:r>
            <w:proofErr w:type="spellStart"/>
            <w:r w:rsidRPr="00E73944">
              <w:rPr>
                <w:rFonts w:eastAsia="PetersburgC-BoldItalic"/>
              </w:rPr>
              <w:t>Політична</w:t>
            </w:r>
            <w:proofErr w:type="spellEnd"/>
            <w:r w:rsidRPr="00E73944">
              <w:rPr>
                <w:rFonts w:eastAsia="PetersburgC-BoldItalic"/>
              </w:rPr>
              <w:t xml:space="preserve"> сфера </w:t>
            </w:r>
            <w:proofErr w:type="spellStart"/>
            <w:r w:rsidRPr="00E73944">
              <w:rPr>
                <w:rFonts w:eastAsia="PetersburgC-BoldItalic"/>
              </w:rPr>
              <w:t>суспільного</w:t>
            </w:r>
            <w:proofErr w:type="spellEnd"/>
            <w:r w:rsidRPr="00E73944">
              <w:rPr>
                <w:rFonts w:eastAsia="PetersburgC-BoldItalic"/>
              </w:rPr>
              <w:t xml:space="preserve"> </w:t>
            </w:r>
            <w:proofErr w:type="spellStart"/>
            <w:r w:rsidRPr="00E73944">
              <w:rPr>
                <w:rFonts w:eastAsia="PetersburgC-BoldItalic"/>
              </w:rPr>
              <w:t>життя</w:t>
            </w:r>
            <w:proofErr w:type="spellEnd"/>
            <w:r w:rsidRPr="00E73944">
              <w:rPr>
                <w:rFonts w:eastAsia="PetersburgC-BoldItalic"/>
              </w:rPr>
              <w:t>.</w:t>
            </w:r>
            <w:r w:rsidRPr="00E73944">
              <w:rPr>
                <w:rFonts w:eastAsia="PetersburgC-BoldItalic"/>
                <w:lang w:val="uk-UA"/>
              </w:rPr>
              <w:t xml:space="preserve"> </w:t>
            </w:r>
            <w:proofErr w:type="spellStart"/>
            <w:r w:rsidRPr="00E73944">
              <w:rPr>
                <w:rFonts w:eastAsia="PetersburgC-BoldItalic"/>
              </w:rPr>
              <w:t>Політичні</w:t>
            </w:r>
            <w:proofErr w:type="spellEnd"/>
            <w:r w:rsidRPr="00E73944">
              <w:rPr>
                <w:rFonts w:eastAsia="PetersburgC-BoldItalic"/>
              </w:rPr>
              <w:t xml:space="preserve"> </w:t>
            </w:r>
            <w:proofErr w:type="spellStart"/>
            <w:r w:rsidRPr="00E73944">
              <w:rPr>
                <w:rFonts w:eastAsia="PetersburgC-BoldItalic"/>
              </w:rPr>
              <w:t>системи</w:t>
            </w:r>
            <w:proofErr w:type="spellEnd"/>
            <w:r w:rsidRPr="00E73944">
              <w:rPr>
                <w:rFonts w:eastAsia="PetersburgC-BoldItalic"/>
              </w:rPr>
              <w:t xml:space="preserve"> </w:t>
            </w:r>
            <w:proofErr w:type="spellStart"/>
            <w:r w:rsidRPr="00E73944">
              <w:rPr>
                <w:rFonts w:eastAsia="PetersburgC-BoldItalic"/>
              </w:rPr>
              <w:t>країн</w:t>
            </w:r>
            <w:proofErr w:type="spellEnd"/>
            <w:r w:rsidRPr="00E73944">
              <w:rPr>
                <w:rFonts w:eastAsia="PetersburgC-BoldItalic"/>
              </w:rPr>
              <w:t xml:space="preserve"> </w:t>
            </w:r>
            <w:proofErr w:type="spellStart"/>
            <w:r w:rsidRPr="00E73944">
              <w:rPr>
                <w:rFonts w:eastAsia="PetersburgC-BoldItalic"/>
              </w:rPr>
              <w:t>світу</w:t>
            </w:r>
            <w:proofErr w:type="spellEnd"/>
          </w:p>
        </w:tc>
        <w:tc>
          <w:tcPr>
            <w:tcW w:w="1521" w:type="dxa"/>
            <w:gridSpan w:val="2"/>
          </w:tcPr>
          <w:p w14:paraId="0C756D3A" w14:textId="2B6893C5" w:rsidR="002234D8" w:rsidRDefault="002234D8" w:rsidP="002234D8">
            <w:pPr>
              <w:jc w:val="both"/>
              <w:rPr>
                <w:lang w:val="uk-UA"/>
              </w:rPr>
            </w:pPr>
            <w:r w:rsidRPr="00F57E30">
              <w:rPr>
                <w:lang w:val="uk-UA"/>
              </w:rPr>
              <w:t>Лекція</w:t>
            </w:r>
          </w:p>
          <w:p w14:paraId="1B5E9216" w14:textId="245C3A55" w:rsidR="002234D8" w:rsidRPr="00AC76DC" w:rsidRDefault="002234D8" w:rsidP="002234D8">
            <w:pPr>
              <w:jc w:val="both"/>
              <w:rPr>
                <w:lang w:val="uk-UA"/>
              </w:rPr>
            </w:pPr>
            <w:r>
              <w:rPr>
                <w:lang w:val="uk-UA"/>
              </w:rPr>
              <w:t>Самостійна робота</w:t>
            </w:r>
          </w:p>
        </w:tc>
        <w:tc>
          <w:tcPr>
            <w:tcW w:w="1557" w:type="dxa"/>
            <w:gridSpan w:val="2"/>
          </w:tcPr>
          <w:p w14:paraId="16171503" w14:textId="04AE254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27EAF86A" w14:textId="3751F714" w:rsidR="002234D8" w:rsidRDefault="002234D8" w:rsidP="002234D8">
            <w:pPr>
              <w:jc w:val="both"/>
              <w:rPr>
                <w:lang w:val="uk-UA"/>
              </w:rPr>
            </w:pPr>
            <w:r>
              <w:rPr>
                <w:lang w:val="uk-UA"/>
              </w:rPr>
              <w:t>2</w:t>
            </w:r>
          </w:p>
          <w:p w14:paraId="0E8DD55B" w14:textId="7C48CF66" w:rsidR="002234D8" w:rsidRPr="00AC76DC" w:rsidRDefault="002234D8" w:rsidP="002234D8">
            <w:pPr>
              <w:jc w:val="both"/>
              <w:rPr>
                <w:lang w:val="uk-UA"/>
              </w:rPr>
            </w:pPr>
            <w:r>
              <w:rPr>
                <w:lang w:val="uk-UA"/>
              </w:rPr>
              <w:t>6</w:t>
            </w:r>
          </w:p>
        </w:tc>
        <w:tc>
          <w:tcPr>
            <w:tcW w:w="1486" w:type="dxa"/>
            <w:gridSpan w:val="2"/>
          </w:tcPr>
          <w:p w14:paraId="6EC1EB27" w14:textId="77777777" w:rsidR="002234D8" w:rsidRDefault="002234D8" w:rsidP="002234D8">
            <w:pPr>
              <w:jc w:val="both"/>
              <w:rPr>
                <w:lang w:val="uk-UA"/>
              </w:rPr>
            </w:pPr>
          </w:p>
          <w:p w14:paraId="723EBF8D" w14:textId="190339E2" w:rsidR="002234D8" w:rsidRPr="00AC76DC" w:rsidRDefault="002234D8" w:rsidP="002234D8">
            <w:pPr>
              <w:jc w:val="both"/>
              <w:rPr>
                <w:lang w:val="uk-UA"/>
              </w:rPr>
            </w:pPr>
          </w:p>
        </w:tc>
        <w:tc>
          <w:tcPr>
            <w:tcW w:w="1592" w:type="dxa"/>
          </w:tcPr>
          <w:p w14:paraId="6C47669A" w14:textId="3A883F7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62C55877" w14:textId="77777777" w:rsidTr="009A12FE">
        <w:tc>
          <w:tcPr>
            <w:tcW w:w="1654" w:type="dxa"/>
          </w:tcPr>
          <w:p w14:paraId="363B14B7" w14:textId="6B552408" w:rsidR="002234D8" w:rsidRPr="00E73944" w:rsidRDefault="002234D8" w:rsidP="002234D8">
            <w:pPr>
              <w:jc w:val="both"/>
              <w:rPr>
                <w:rFonts w:eastAsia="PetersburgC-BoldItalic"/>
              </w:rPr>
            </w:pPr>
            <w:r w:rsidRPr="00E73944">
              <w:rPr>
                <w:rFonts w:eastAsia="PetersburgC-BoldItalic"/>
                <w:bCs/>
                <w:iCs/>
                <w:color w:val="000000"/>
              </w:rPr>
              <w:t xml:space="preserve">Тема 2. </w:t>
            </w:r>
            <w:proofErr w:type="spellStart"/>
            <w:r w:rsidRPr="00E73944">
              <w:rPr>
                <w:rFonts w:eastAsia="PetersburgC-BoldItalic"/>
                <w:bCs/>
                <w:iCs/>
                <w:color w:val="000000"/>
              </w:rPr>
              <w:t>Політична</w:t>
            </w:r>
            <w:proofErr w:type="spellEnd"/>
            <w:r w:rsidRPr="00E73944">
              <w:rPr>
                <w:rFonts w:eastAsia="PetersburgC-BoldItalic"/>
                <w:bCs/>
                <w:iCs/>
                <w:color w:val="000000"/>
              </w:rPr>
              <w:t xml:space="preserve"> </w:t>
            </w:r>
            <w:proofErr w:type="spellStart"/>
            <w:r w:rsidRPr="00E73944">
              <w:rPr>
                <w:rFonts w:eastAsia="PetersburgC-BoldItalic"/>
                <w:bCs/>
                <w:iCs/>
                <w:color w:val="000000"/>
              </w:rPr>
              <w:t>влада</w:t>
            </w:r>
            <w:proofErr w:type="spellEnd"/>
            <w:r w:rsidRPr="00E73944">
              <w:rPr>
                <w:rFonts w:eastAsia="PetersburgC-BoldItalic"/>
                <w:bCs/>
                <w:iCs/>
                <w:color w:val="000000"/>
              </w:rPr>
              <w:t xml:space="preserve"> в</w:t>
            </w:r>
            <w:r w:rsidRPr="00E73944">
              <w:rPr>
                <w:rFonts w:eastAsia="PetersburgC-BoldItalic"/>
                <w:bCs/>
                <w:iCs/>
                <w:color w:val="000000"/>
                <w:lang w:val="uk-UA"/>
              </w:rPr>
              <w:t xml:space="preserve"> </w:t>
            </w:r>
            <w:proofErr w:type="spellStart"/>
            <w:r w:rsidRPr="00E73944">
              <w:rPr>
                <w:rFonts w:eastAsia="PetersburgC-BoldItalic"/>
                <w:bCs/>
                <w:iCs/>
                <w:color w:val="000000"/>
              </w:rPr>
              <w:t>країнах</w:t>
            </w:r>
            <w:proofErr w:type="spellEnd"/>
            <w:r w:rsidRPr="00E73944">
              <w:rPr>
                <w:rFonts w:eastAsia="PetersburgC-BoldItalic"/>
                <w:bCs/>
                <w:iCs/>
                <w:color w:val="000000"/>
                <w:lang w:val="uk-UA"/>
              </w:rPr>
              <w:t xml:space="preserve"> </w:t>
            </w:r>
            <w:proofErr w:type="spellStart"/>
            <w:r w:rsidRPr="00E73944">
              <w:rPr>
                <w:rFonts w:eastAsia="PetersburgC-BoldItalic"/>
                <w:bCs/>
                <w:iCs/>
                <w:color w:val="000000"/>
              </w:rPr>
              <w:t>світу</w:t>
            </w:r>
            <w:proofErr w:type="spellEnd"/>
          </w:p>
        </w:tc>
        <w:tc>
          <w:tcPr>
            <w:tcW w:w="1521" w:type="dxa"/>
            <w:gridSpan w:val="2"/>
          </w:tcPr>
          <w:p w14:paraId="2BE60381" w14:textId="1725B29C" w:rsidR="002234D8" w:rsidRDefault="002234D8" w:rsidP="002234D8">
            <w:pPr>
              <w:jc w:val="both"/>
              <w:rPr>
                <w:lang w:val="uk-UA"/>
              </w:rPr>
            </w:pPr>
            <w:r w:rsidRPr="00F57E30">
              <w:rPr>
                <w:lang w:val="uk-UA"/>
              </w:rPr>
              <w:t>Лекція</w:t>
            </w:r>
          </w:p>
          <w:p w14:paraId="139679C3" w14:textId="32213359" w:rsidR="002234D8" w:rsidRPr="00AC76DC" w:rsidRDefault="002234D8" w:rsidP="002234D8">
            <w:pPr>
              <w:jc w:val="both"/>
              <w:rPr>
                <w:lang w:val="uk-UA"/>
              </w:rPr>
            </w:pPr>
            <w:r>
              <w:rPr>
                <w:lang w:val="uk-UA"/>
              </w:rPr>
              <w:t>Самостійна робота</w:t>
            </w:r>
          </w:p>
        </w:tc>
        <w:tc>
          <w:tcPr>
            <w:tcW w:w="1557" w:type="dxa"/>
            <w:gridSpan w:val="2"/>
          </w:tcPr>
          <w:p w14:paraId="0EC9FA0C" w14:textId="27D96B77"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49836CD" w14:textId="242AE6D2" w:rsidR="002234D8" w:rsidRDefault="002234D8" w:rsidP="002234D8">
            <w:pPr>
              <w:jc w:val="both"/>
              <w:rPr>
                <w:lang w:val="uk-UA"/>
              </w:rPr>
            </w:pPr>
            <w:r>
              <w:rPr>
                <w:lang w:val="uk-UA"/>
              </w:rPr>
              <w:t>2</w:t>
            </w:r>
          </w:p>
          <w:p w14:paraId="758A476B" w14:textId="3E7B3183" w:rsidR="002234D8" w:rsidRPr="00AC76DC" w:rsidRDefault="002234D8" w:rsidP="002234D8">
            <w:pPr>
              <w:jc w:val="both"/>
              <w:rPr>
                <w:lang w:val="uk-UA"/>
              </w:rPr>
            </w:pPr>
            <w:r>
              <w:rPr>
                <w:lang w:val="uk-UA"/>
              </w:rPr>
              <w:t>6</w:t>
            </w:r>
          </w:p>
        </w:tc>
        <w:tc>
          <w:tcPr>
            <w:tcW w:w="1486" w:type="dxa"/>
            <w:gridSpan w:val="2"/>
          </w:tcPr>
          <w:p w14:paraId="3E52D3FD" w14:textId="77777777" w:rsidR="002234D8" w:rsidRDefault="002234D8" w:rsidP="002234D8">
            <w:pPr>
              <w:jc w:val="both"/>
              <w:rPr>
                <w:lang w:val="uk-UA"/>
              </w:rPr>
            </w:pPr>
          </w:p>
          <w:p w14:paraId="54E2C264" w14:textId="730A5333" w:rsidR="002234D8" w:rsidRPr="00AC76DC" w:rsidRDefault="002234D8" w:rsidP="002234D8">
            <w:pPr>
              <w:jc w:val="both"/>
              <w:rPr>
                <w:lang w:val="uk-UA"/>
              </w:rPr>
            </w:pPr>
          </w:p>
        </w:tc>
        <w:tc>
          <w:tcPr>
            <w:tcW w:w="1592" w:type="dxa"/>
          </w:tcPr>
          <w:p w14:paraId="1A484D2C" w14:textId="17F6C04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107CC091" w14:textId="77777777" w:rsidTr="009A12FE">
        <w:tc>
          <w:tcPr>
            <w:tcW w:w="1654" w:type="dxa"/>
          </w:tcPr>
          <w:p w14:paraId="0AC89906" w14:textId="31686BF3" w:rsidR="002234D8" w:rsidRPr="00E73944" w:rsidRDefault="002234D8" w:rsidP="002234D8">
            <w:pPr>
              <w:jc w:val="both"/>
              <w:rPr>
                <w:rFonts w:eastAsia="PetersburgC-BoldItalic"/>
                <w:bCs/>
                <w:iCs/>
                <w:color w:val="000000"/>
              </w:rPr>
            </w:pPr>
            <w:r w:rsidRPr="009A12FE">
              <w:rPr>
                <w:rFonts w:eastAsia="PetersburgC-BoldItalic"/>
                <w:bCs/>
                <w:iCs/>
                <w:color w:val="000000"/>
              </w:rPr>
              <w:t xml:space="preserve">Тема </w:t>
            </w:r>
            <w:r>
              <w:rPr>
                <w:rFonts w:eastAsia="PetersburgC-BoldItalic"/>
                <w:bCs/>
                <w:iCs/>
                <w:color w:val="000000"/>
                <w:lang w:val="uk-UA"/>
              </w:rPr>
              <w:t>3</w:t>
            </w:r>
            <w:r w:rsidRPr="009A12FE">
              <w:rPr>
                <w:rFonts w:eastAsia="PetersburgC-BoldItalic"/>
                <w:bCs/>
                <w:iCs/>
                <w:color w:val="000000"/>
              </w:rPr>
              <w:t xml:space="preserve">. </w:t>
            </w:r>
            <w:r>
              <w:rPr>
                <w:rFonts w:eastAsia="PetersburgC-BoldItalic"/>
                <w:bCs/>
                <w:iCs/>
                <w:color w:val="000000"/>
                <w:lang w:val="uk-UA"/>
              </w:rPr>
              <w:t>П</w:t>
            </w:r>
            <w:proofErr w:type="spellStart"/>
            <w:r w:rsidRPr="009A12FE">
              <w:rPr>
                <w:rFonts w:eastAsia="PetersburgC-BoldItalic"/>
                <w:bCs/>
                <w:iCs/>
                <w:color w:val="000000"/>
              </w:rPr>
              <w:t>олітичні</w:t>
            </w:r>
            <w:proofErr w:type="spellEnd"/>
            <w:r w:rsidRPr="009A12FE">
              <w:rPr>
                <w:rFonts w:eastAsia="PetersburgC-BoldItalic"/>
                <w:bCs/>
                <w:iCs/>
                <w:color w:val="000000"/>
              </w:rPr>
              <w:t xml:space="preserve"> </w:t>
            </w:r>
            <w:proofErr w:type="spellStart"/>
            <w:r w:rsidRPr="009A12FE">
              <w:rPr>
                <w:rFonts w:eastAsia="PetersburgC-BoldItalic"/>
                <w:bCs/>
                <w:iCs/>
                <w:color w:val="000000"/>
              </w:rPr>
              <w:t>режими</w:t>
            </w:r>
            <w:proofErr w:type="spellEnd"/>
            <w:r w:rsidRPr="009A12FE">
              <w:rPr>
                <w:rFonts w:eastAsia="PetersburgC-BoldItalic"/>
                <w:bCs/>
                <w:iCs/>
                <w:color w:val="000000"/>
              </w:rPr>
              <w:t xml:space="preserve"> в </w:t>
            </w:r>
            <w:proofErr w:type="spellStart"/>
            <w:r w:rsidRPr="009A12FE">
              <w:rPr>
                <w:rFonts w:eastAsia="PetersburgC-BoldItalic"/>
                <w:bCs/>
                <w:iCs/>
                <w:color w:val="000000"/>
              </w:rPr>
              <w:t>країнах</w:t>
            </w:r>
            <w:proofErr w:type="spellEnd"/>
            <w:r w:rsidRPr="009A12FE">
              <w:rPr>
                <w:rFonts w:eastAsia="PetersburgC-BoldItalic"/>
                <w:bCs/>
                <w:iCs/>
                <w:color w:val="000000"/>
              </w:rPr>
              <w:t xml:space="preserve"> </w:t>
            </w:r>
            <w:proofErr w:type="spellStart"/>
            <w:r w:rsidRPr="009A12FE">
              <w:rPr>
                <w:rFonts w:eastAsia="PetersburgC-BoldItalic"/>
                <w:bCs/>
                <w:iCs/>
                <w:color w:val="000000"/>
              </w:rPr>
              <w:t>світу</w:t>
            </w:r>
            <w:proofErr w:type="spellEnd"/>
          </w:p>
        </w:tc>
        <w:tc>
          <w:tcPr>
            <w:tcW w:w="1521" w:type="dxa"/>
            <w:gridSpan w:val="2"/>
          </w:tcPr>
          <w:p w14:paraId="57A84D4B" w14:textId="77777777" w:rsidR="002234D8" w:rsidRPr="009A12FE" w:rsidRDefault="002234D8" w:rsidP="002234D8">
            <w:pPr>
              <w:jc w:val="both"/>
              <w:rPr>
                <w:lang w:val="uk-UA"/>
              </w:rPr>
            </w:pPr>
            <w:r w:rsidRPr="009A12FE">
              <w:rPr>
                <w:lang w:val="uk-UA"/>
              </w:rPr>
              <w:t>Лекція</w:t>
            </w:r>
          </w:p>
          <w:p w14:paraId="6EAA1FF8" w14:textId="77777777" w:rsidR="002234D8" w:rsidRPr="009A12FE" w:rsidRDefault="002234D8" w:rsidP="002234D8">
            <w:pPr>
              <w:jc w:val="both"/>
              <w:rPr>
                <w:lang w:val="uk-UA"/>
              </w:rPr>
            </w:pPr>
            <w:r w:rsidRPr="009A12FE">
              <w:rPr>
                <w:lang w:val="uk-UA"/>
              </w:rPr>
              <w:t>Семінар</w:t>
            </w:r>
          </w:p>
          <w:p w14:paraId="4CA32F54" w14:textId="0F995240" w:rsidR="002234D8" w:rsidRPr="00F57E30" w:rsidRDefault="002234D8" w:rsidP="002234D8">
            <w:pPr>
              <w:jc w:val="both"/>
              <w:rPr>
                <w:lang w:val="uk-UA"/>
              </w:rPr>
            </w:pPr>
            <w:r w:rsidRPr="009A12FE">
              <w:rPr>
                <w:lang w:val="uk-UA"/>
              </w:rPr>
              <w:t>Самостійна робота</w:t>
            </w:r>
          </w:p>
        </w:tc>
        <w:tc>
          <w:tcPr>
            <w:tcW w:w="1557" w:type="dxa"/>
            <w:gridSpan w:val="2"/>
          </w:tcPr>
          <w:p w14:paraId="2B5B938A" w14:textId="5AFC7711"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4434A380" w14:textId="77777777" w:rsidR="002234D8" w:rsidRDefault="002234D8" w:rsidP="002234D8">
            <w:pPr>
              <w:jc w:val="both"/>
              <w:rPr>
                <w:lang w:val="uk-UA"/>
              </w:rPr>
            </w:pPr>
            <w:r>
              <w:rPr>
                <w:lang w:val="uk-UA"/>
              </w:rPr>
              <w:t>2</w:t>
            </w:r>
          </w:p>
          <w:p w14:paraId="4039D6F0" w14:textId="77777777" w:rsidR="002234D8" w:rsidRDefault="002234D8" w:rsidP="002234D8">
            <w:pPr>
              <w:jc w:val="both"/>
              <w:rPr>
                <w:lang w:val="uk-UA"/>
              </w:rPr>
            </w:pPr>
            <w:r>
              <w:rPr>
                <w:lang w:val="uk-UA"/>
              </w:rPr>
              <w:t>2</w:t>
            </w:r>
          </w:p>
          <w:p w14:paraId="7337EFCB" w14:textId="05F78703" w:rsidR="002234D8" w:rsidRDefault="002234D8" w:rsidP="002234D8">
            <w:pPr>
              <w:jc w:val="both"/>
              <w:rPr>
                <w:lang w:val="uk-UA"/>
              </w:rPr>
            </w:pPr>
            <w:r>
              <w:rPr>
                <w:lang w:val="uk-UA"/>
              </w:rPr>
              <w:t>6</w:t>
            </w:r>
          </w:p>
        </w:tc>
        <w:tc>
          <w:tcPr>
            <w:tcW w:w="1486" w:type="dxa"/>
            <w:gridSpan w:val="2"/>
          </w:tcPr>
          <w:p w14:paraId="713601AB" w14:textId="77777777" w:rsidR="002234D8" w:rsidRDefault="002234D8" w:rsidP="002234D8">
            <w:pPr>
              <w:jc w:val="both"/>
              <w:rPr>
                <w:lang w:val="uk-UA"/>
              </w:rPr>
            </w:pPr>
          </w:p>
          <w:p w14:paraId="43F736B5" w14:textId="0970081C" w:rsidR="002234D8" w:rsidRDefault="002234D8" w:rsidP="002234D8">
            <w:pPr>
              <w:jc w:val="both"/>
              <w:rPr>
                <w:lang w:val="uk-UA"/>
              </w:rPr>
            </w:pPr>
            <w:r>
              <w:rPr>
                <w:lang w:val="uk-UA"/>
              </w:rPr>
              <w:t>1-5</w:t>
            </w:r>
          </w:p>
        </w:tc>
        <w:tc>
          <w:tcPr>
            <w:tcW w:w="1592" w:type="dxa"/>
          </w:tcPr>
          <w:p w14:paraId="7DFA903F" w14:textId="703AF85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2AC69699" w14:textId="77777777" w:rsidTr="009A12FE">
        <w:tc>
          <w:tcPr>
            <w:tcW w:w="1654" w:type="dxa"/>
          </w:tcPr>
          <w:p w14:paraId="41E4DFC2" w14:textId="79F7619B"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4.</w:t>
            </w:r>
            <w:r w:rsidRPr="00020338">
              <w:rPr>
                <w:rFonts w:eastAsia="PetersburgC-BoldItalic"/>
              </w:rPr>
              <w:t xml:space="preserve"> </w:t>
            </w:r>
            <w:proofErr w:type="spellStart"/>
            <w:r w:rsidRPr="00020338">
              <w:rPr>
                <w:rFonts w:eastAsia="PetersburgC-BoldItalic"/>
              </w:rPr>
              <w:t>Політичні</w:t>
            </w:r>
            <w:proofErr w:type="spellEnd"/>
            <w:r w:rsidRPr="00020338">
              <w:rPr>
                <w:rFonts w:eastAsia="PetersburgC-BoldItalic"/>
              </w:rPr>
              <w:t xml:space="preserve"> </w:t>
            </w:r>
            <w:proofErr w:type="spellStart"/>
            <w:r w:rsidRPr="00020338">
              <w:rPr>
                <w:rFonts w:eastAsia="PetersburgC-BoldItalic"/>
              </w:rPr>
              <w:t>еліти</w:t>
            </w:r>
            <w:proofErr w:type="spellEnd"/>
            <w:r w:rsidRPr="00020338">
              <w:rPr>
                <w:rFonts w:eastAsia="PetersburgC-BoldItalic"/>
              </w:rPr>
              <w:t xml:space="preserve"> і </w:t>
            </w:r>
            <w:proofErr w:type="spellStart"/>
            <w:r w:rsidRPr="00020338">
              <w:rPr>
                <w:rFonts w:eastAsia="PetersburgC-BoldItalic"/>
              </w:rPr>
              <w:lastRenderedPageBreak/>
              <w:t>політичне</w:t>
            </w:r>
            <w:proofErr w:type="spellEnd"/>
            <w:r w:rsidRPr="00020338">
              <w:rPr>
                <w:rFonts w:eastAsia="PetersburgC-BoldItalic"/>
              </w:rPr>
              <w:t xml:space="preserve"> </w:t>
            </w:r>
            <w:proofErr w:type="spellStart"/>
            <w:r w:rsidRPr="00020338">
              <w:rPr>
                <w:rFonts w:eastAsia="PetersburgC-BoldItalic"/>
              </w:rPr>
              <w:t>лідерство</w:t>
            </w:r>
            <w:proofErr w:type="spellEnd"/>
            <w:r w:rsidRPr="00020338">
              <w:rPr>
                <w:rFonts w:eastAsia="PetersburgC-BoldItalic"/>
              </w:rPr>
              <w:t xml:space="preserve"> в </w:t>
            </w:r>
            <w:proofErr w:type="spellStart"/>
            <w:r w:rsidRPr="00020338">
              <w:rPr>
                <w:rFonts w:eastAsia="PetersburgC-BoldItalic"/>
              </w:rPr>
              <w:t>країнах</w:t>
            </w:r>
            <w:proofErr w:type="spellEnd"/>
            <w:r w:rsidRPr="00020338">
              <w:rPr>
                <w:rFonts w:eastAsia="PetersburgC-BoldItalic"/>
              </w:rPr>
              <w:t xml:space="preserve"> </w:t>
            </w:r>
            <w:proofErr w:type="spellStart"/>
            <w:r w:rsidRPr="00020338">
              <w:rPr>
                <w:rFonts w:eastAsia="PetersburgC-BoldItalic"/>
              </w:rPr>
              <w:t>світу</w:t>
            </w:r>
            <w:proofErr w:type="spellEnd"/>
          </w:p>
        </w:tc>
        <w:tc>
          <w:tcPr>
            <w:tcW w:w="1521" w:type="dxa"/>
            <w:gridSpan w:val="2"/>
          </w:tcPr>
          <w:p w14:paraId="4B4C4C17" w14:textId="77777777" w:rsidR="002234D8" w:rsidRPr="00F57E30" w:rsidRDefault="002234D8" w:rsidP="002234D8">
            <w:pPr>
              <w:jc w:val="both"/>
              <w:rPr>
                <w:lang w:val="uk-UA"/>
              </w:rPr>
            </w:pPr>
            <w:r w:rsidRPr="00F57E30">
              <w:rPr>
                <w:lang w:val="uk-UA"/>
              </w:rPr>
              <w:lastRenderedPageBreak/>
              <w:t>Лекція</w:t>
            </w:r>
          </w:p>
          <w:p w14:paraId="319FF90B" w14:textId="77777777" w:rsidR="002234D8" w:rsidRDefault="002234D8" w:rsidP="002234D8">
            <w:pPr>
              <w:jc w:val="both"/>
              <w:rPr>
                <w:lang w:val="uk-UA"/>
              </w:rPr>
            </w:pPr>
            <w:r w:rsidRPr="00F57E30">
              <w:rPr>
                <w:lang w:val="uk-UA"/>
              </w:rPr>
              <w:t>Семінар</w:t>
            </w:r>
          </w:p>
          <w:p w14:paraId="0468E607" w14:textId="0B96C213" w:rsidR="002234D8" w:rsidRPr="00AC76DC" w:rsidRDefault="002234D8" w:rsidP="002234D8">
            <w:pPr>
              <w:jc w:val="both"/>
              <w:rPr>
                <w:lang w:val="uk-UA"/>
              </w:rPr>
            </w:pPr>
            <w:r w:rsidRPr="00F57E30">
              <w:rPr>
                <w:lang w:val="uk-UA"/>
              </w:rPr>
              <w:lastRenderedPageBreak/>
              <w:t>Самостійна робота</w:t>
            </w:r>
          </w:p>
        </w:tc>
        <w:tc>
          <w:tcPr>
            <w:tcW w:w="1557" w:type="dxa"/>
            <w:gridSpan w:val="2"/>
          </w:tcPr>
          <w:p w14:paraId="474D5822" w14:textId="2270A1EB" w:rsidR="002234D8" w:rsidRPr="00AC76DC" w:rsidRDefault="002234D8" w:rsidP="002234D8">
            <w:pPr>
              <w:jc w:val="both"/>
              <w:rPr>
                <w:lang w:val="uk-UA"/>
              </w:rPr>
            </w:pPr>
            <w:proofErr w:type="spellStart"/>
            <w:r w:rsidRPr="00490F89">
              <w:lastRenderedPageBreak/>
              <w:t>Згідно</w:t>
            </w:r>
            <w:proofErr w:type="spellEnd"/>
            <w:r w:rsidRPr="00490F89">
              <w:t xml:space="preserve"> списку </w:t>
            </w:r>
            <w:proofErr w:type="spellStart"/>
            <w:r w:rsidRPr="00490F89">
              <w:t>літератури</w:t>
            </w:r>
            <w:proofErr w:type="spellEnd"/>
          </w:p>
        </w:tc>
        <w:tc>
          <w:tcPr>
            <w:tcW w:w="1535" w:type="dxa"/>
            <w:gridSpan w:val="2"/>
          </w:tcPr>
          <w:p w14:paraId="56480C4C" w14:textId="77777777" w:rsidR="002234D8" w:rsidRDefault="002234D8" w:rsidP="002234D8">
            <w:pPr>
              <w:jc w:val="both"/>
              <w:rPr>
                <w:lang w:val="uk-UA"/>
              </w:rPr>
            </w:pPr>
            <w:r>
              <w:rPr>
                <w:lang w:val="uk-UA"/>
              </w:rPr>
              <w:t>2</w:t>
            </w:r>
          </w:p>
          <w:p w14:paraId="7BE1F2AD" w14:textId="77777777" w:rsidR="002234D8" w:rsidRDefault="002234D8" w:rsidP="002234D8">
            <w:pPr>
              <w:jc w:val="both"/>
              <w:rPr>
                <w:lang w:val="uk-UA"/>
              </w:rPr>
            </w:pPr>
            <w:r>
              <w:rPr>
                <w:lang w:val="uk-UA"/>
              </w:rPr>
              <w:t>2</w:t>
            </w:r>
          </w:p>
          <w:p w14:paraId="6B988B7E" w14:textId="77777777" w:rsidR="002234D8" w:rsidRDefault="002234D8" w:rsidP="002234D8">
            <w:pPr>
              <w:jc w:val="both"/>
              <w:rPr>
                <w:lang w:val="uk-UA"/>
              </w:rPr>
            </w:pPr>
          </w:p>
          <w:p w14:paraId="7D3AF607" w14:textId="6121DFEE" w:rsidR="002234D8" w:rsidRPr="00AC76DC" w:rsidRDefault="002234D8" w:rsidP="002234D8">
            <w:pPr>
              <w:jc w:val="both"/>
              <w:rPr>
                <w:lang w:val="uk-UA"/>
              </w:rPr>
            </w:pPr>
            <w:r>
              <w:rPr>
                <w:lang w:val="uk-UA"/>
              </w:rPr>
              <w:lastRenderedPageBreak/>
              <w:t>6</w:t>
            </w:r>
          </w:p>
        </w:tc>
        <w:tc>
          <w:tcPr>
            <w:tcW w:w="1486" w:type="dxa"/>
            <w:gridSpan w:val="2"/>
          </w:tcPr>
          <w:p w14:paraId="2BAF6F43" w14:textId="77777777" w:rsidR="002234D8" w:rsidRDefault="002234D8" w:rsidP="002234D8">
            <w:pPr>
              <w:jc w:val="both"/>
              <w:rPr>
                <w:lang w:val="uk-UA"/>
              </w:rPr>
            </w:pPr>
          </w:p>
          <w:p w14:paraId="59FD570A" w14:textId="72469284" w:rsidR="002234D8" w:rsidRPr="00AC76DC" w:rsidRDefault="002234D8" w:rsidP="002234D8">
            <w:pPr>
              <w:jc w:val="both"/>
              <w:rPr>
                <w:lang w:val="uk-UA"/>
              </w:rPr>
            </w:pPr>
            <w:r>
              <w:rPr>
                <w:lang w:val="uk-UA"/>
              </w:rPr>
              <w:t>1-5</w:t>
            </w:r>
          </w:p>
        </w:tc>
        <w:tc>
          <w:tcPr>
            <w:tcW w:w="1592" w:type="dxa"/>
          </w:tcPr>
          <w:p w14:paraId="6700F512" w14:textId="2155592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984C060" w14:textId="77777777" w:rsidTr="009A12FE">
        <w:tc>
          <w:tcPr>
            <w:tcW w:w="1654" w:type="dxa"/>
          </w:tcPr>
          <w:p w14:paraId="59274A2E" w14:textId="1981D396"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5</w:t>
            </w:r>
            <w:r w:rsidRPr="00020338">
              <w:rPr>
                <w:rFonts w:eastAsia="PetersburgC-BoldItalic"/>
              </w:rPr>
              <w:t xml:space="preserve">. Держава. </w:t>
            </w:r>
            <w:proofErr w:type="spellStart"/>
            <w:r w:rsidRPr="00020338">
              <w:rPr>
                <w:rFonts w:eastAsia="PetersburgC-BoldItalic"/>
              </w:rPr>
              <w:t>Вищі</w:t>
            </w:r>
            <w:proofErr w:type="spellEnd"/>
            <w:r w:rsidRPr="00020338">
              <w:rPr>
                <w:rFonts w:eastAsia="PetersburgC-BoldItalic"/>
              </w:rPr>
              <w:t xml:space="preserve"> </w:t>
            </w:r>
            <w:proofErr w:type="spellStart"/>
            <w:r w:rsidRPr="00020338">
              <w:rPr>
                <w:rFonts w:eastAsia="PetersburgC-BoldItalic"/>
              </w:rPr>
              <w:t>органи</w:t>
            </w:r>
            <w:proofErr w:type="spellEnd"/>
            <w:r w:rsidRPr="00020338">
              <w:rPr>
                <w:rFonts w:eastAsia="PetersburgC-BoldItalic"/>
              </w:rPr>
              <w:t xml:space="preserve"> </w:t>
            </w:r>
            <w:proofErr w:type="spellStart"/>
            <w:r w:rsidRPr="00020338">
              <w:rPr>
                <w:rFonts w:eastAsia="PetersburgC-BoldItalic"/>
              </w:rPr>
              <w:t>влади</w:t>
            </w:r>
            <w:proofErr w:type="spellEnd"/>
            <w:r w:rsidRPr="00020338">
              <w:rPr>
                <w:rFonts w:eastAsia="PetersburgC-BoldItalic"/>
              </w:rPr>
              <w:t xml:space="preserve"> в державах </w:t>
            </w:r>
            <w:proofErr w:type="spellStart"/>
            <w:r w:rsidRPr="00020338">
              <w:rPr>
                <w:rFonts w:eastAsia="PetersburgC-BoldItalic"/>
              </w:rPr>
              <w:t>світу</w:t>
            </w:r>
            <w:proofErr w:type="spellEnd"/>
          </w:p>
        </w:tc>
        <w:tc>
          <w:tcPr>
            <w:tcW w:w="1521" w:type="dxa"/>
            <w:gridSpan w:val="2"/>
          </w:tcPr>
          <w:p w14:paraId="163223DE" w14:textId="77777777" w:rsidR="002234D8" w:rsidRPr="00F57E30" w:rsidRDefault="002234D8" w:rsidP="002234D8">
            <w:pPr>
              <w:jc w:val="both"/>
              <w:rPr>
                <w:lang w:val="uk-UA"/>
              </w:rPr>
            </w:pPr>
            <w:r w:rsidRPr="00F57E30">
              <w:rPr>
                <w:lang w:val="uk-UA"/>
              </w:rPr>
              <w:t>Лекція</w:t>
            </w:r>
          </w:p>
          <w:p w14:paraId="1C96C95A" w14:textId="77777777" w:rsidR="002234D8" w:rsidRPr="00F57E30" w:rsidRDefault="002234D8" w:rsidP="002234D8">
            <w:pPr>
              <w:jc w:val="both"/>
              <w:rPr>
                <w:lang w:val="uk-UA"/>
              </w:rPr>
            </w:pPr>
            <w:r w:rsidRPr="00F57E30">
              <w:rPr>
                <w:lang w:val="uk-UA"/>
              </w:rPr>
              <w:t>Семінар</w:t>
            </w:r>
          </w:p>
          <w:p w14:paraId="5355A7E4" w14:textId="5FB74308" w:rsidR="002234D8" w:rsidRPr="00AC76DC" w:rsidRDefault="002234D8" w:rsidP="002234D8">
            <w:pPr>
              <w:jc w:val="both"/>
              <w:rPr>
                <w:lang w:val="uk-UA"/>
              </w:rPr>
            </w:pPr>
            <w:r w:rsidRPr="00F57E30">
              <w:rPr>
                <w:lang w:val="uk-UA"/>
              </w:rPr>
              <w:t>Самостійна робота</w:t>
            </w:r>
          </w:p>
        </w:tc>
        <w:tc>
          <w:tcPr>
            <w:tcW w:w="1557" w:type="dxa"/>
            <w:gridSpan w:val="2"/>
          </w:tcPr>
          <w:p w14:paraId="1816C639" w14:textId="56006692"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124C0E58" w14:textId="77777777" w:rsidR="002234D8" w:rsidRDefault="002234D8" w:rsidP="002234D8">
            <w:pPr>
              <w:jc w:val="both"/>
              <w:rPr>
                <w:lang w:val="uk-UA"/>
              </w:rPr>
            </w:pPr>
            <w:r>
              <w:rPr>
                <w:lang w:val="uk-UA"/>
              </w:rPr>
              <w:t>2</w:t>
            </w:r>
          </w:p>
          <w:p w14:paraId="04987C79" w14:textId="77777777" w:rsidR="002234D8" w:rsidRDefault="002234D8" w:rsidP="002234D8">
            <w:pPr>
              <w:jc w:val="both"/>
              <w:rPr>
                <w:lang w:val="uk-UA"/>
              </w:rPr>
            </w:pPr>
            <w:r>
              <w:rPr>
                <w:lang w:val="uk-UA"/>
              </w:rPr>
              <w:t>2</w:t>
            </w:r>
          </w:p>
          <w:p w14:paraId="3CBF3DDE" w14:textId="68EBEED8" w:rsidR="002234D8" w:rsidRPr="00AC76DC" w:rsidRDefault="002234D8" w:rsidP="002234D8">
            <w:pPr>
              <w:jc w:val="both"/>
              <w:rPr>
                <w:lang w:val="uk-UA"/>
              </w:rPr>
            </w:pPr>
            <w:r>
              <w:rPr>
                <w:lang w:val="uk-UA"/>
              </w:rPr>
              <w:t>6</w:t>
            </w:r>
          </w:p>
        </w:tc>
        <w:tc>
          <w:tcPr>
            <w:tcW w:w="1486" w:type="dxa"/>
            <w:gridSpan w:val="2"/>
          </w:tcPr>
          <w:p w14:paraId="07C67AC2" w14:textId="77777777" w:rsidR="002234D8" w:rsidRDefault="002234D8" w:rsidP="002234D8">
            <w:pPr>
              <w:jc w:val="both"/>
              <w:rPr>
                <w:lang w:val="uk-UA"/>
              </w:rPr>
            </w:pPr>
          </w:p>
          <w:p w14:paraId="0FB53A3A" w14:textId="67365A34" w:rsidR="002234D8" w:rsidRPr="00AC76DC" w:rsidRDefault="002234D8" w:rsidP="002234D8">
            <w:pPr>
              <w:jc w:val="both"/>
              <w:rPr>
                <w:lang w:val="uk-UA"/>
              </w:rPr>
            </w:pPr>
            <w:r>
              <w:rPr>
                <w:lang w:val="uk-UA"/>
              </w:rPr>
              <w:t>1-5</w:t>
            </w:r>
          </w:p>
        </w:tc>
        <w:tc>
          <w:tcPr>
            <w:tcW w:w="1592" w:type="dxa"/>
          </w:tcPr>
          <w:p w14:paraId="36878EF9" w14:textId="6249EE4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C1A453C" w14:textId="77777777" w:rsidTr="009A12FE">
        <w:tc>
          <w:tcPr>
            <w:tcW w:w="1654" w:type="dxa"/>
          </w:tcPr>
          <w:p w14:paraId="7FBD7963" w14:textId="7CFB18A6" w:rsidR="002234D8" w:rsidRPr="00020338"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6</w:t>
            </w:r>
            <w:r w:rsidRPr="00020338">
              <w:rPr>
                <w:rFonts w:eastAsia="PetersburgC-BoldItalic"/>
              </w:rPr>
              <w:t xml:space="preserve">. </w:t>
            </w:r>
            <w:proofErr w:type="spellStart"/>
            <w:r w:rsidRPr="00020338">
              <w:rPr>
                <w:rFonts w:eastAsia="PetersburgC-BoldItalic"/>
              </w:rPr>
              <w:t>Політичні</w:t>
            </w:r>
            <w:proofErr w:type="spellEnd"/>
            <w:r w:rsidRPr="00020338">
              <w:rPr>
                <w:rFonts w:eastAsia="PetersburgC-BoldItalic"/>
              </w:rPr>
              <w:t xml:space="preserve"> </w:t>
            </w:r>
            <w:proofErr w:type="spellStart"/>
            <w:r w:rsidRPr="00020338">
              <w:rPr>
                <w:rFonts w:eastAsia="PetersburgC-BoldItalic"/>
              </w:rPr>
              <w:t>партії</w:t>
            </w:r>
            <w:proofErr w:type="spellEnd"/>
            <w:r w:rsidRPr="00020338">
              <w:rPr>
                <w:rFonts w:eastAsia="PetersburgC-BoldItalic"/>
              </w:rPr>
              <w:t xml:space="preserve">, </w:t>
            </w:r>
            <w:proofErr w:type="spellStart"/>
            <w:r w:rsidRPr="00020338">
              <w:rPr>
                <w:rFonts w:eastAsia="PetersburgC-BoldItalic"/>
              </w:rPr>
              <w:t>партійні</w:t>
            </w:r>
            <w:proofErr w:type="spellEnd"/>
            <w:r w:rsidRPr="00020338">
              <w:rPr>
                <w:rFonts w:eastAsia="PetersburgC-BoldItalic"/>
              </w:rPr>
              <w:t xml:space="preserve"> та </w:t>
            </w:r>
            <w:proofErr w:type="spellStart"/>
            <w:r w:rsidRPr="00020338">
              <w:rPr>
                <w:rFonts w:eastAsia="PetersburgC-BoldItalic"/>
              </w:rPr>
              <w:t>виборчі</w:t>
            </w:r>
            <w:proofErr w:type="spellEnd"/>
            <w:r w:rsidRPr="00020338">
              <w:rPr>
                <w:rFonts w:eastAsia="PetersburgC-BoldItalic"/>
              </w:rPr>
              <w:t xml:space="preserve"> </w:t>
            </w:r>
            <w:proofErr w:type="spellStart"/>
            <w:r w:rsidRPr="00020338">
              <w:rPr>
                <w:rFonts w:eastAsia="PetersburgC-BoldItalic"/>
              </w:rPr>
              <w:t>системи</w:t>
            </w:r>
            <w:proofErr w:type="spellEnd"/>
          </w:p>
          <w:p w14:paraId="71CAE240" w14:textId="22E6BF1B" w:rsidR="002234D8" w:rsidRPr="00E73944" w:rsidRDefault="002234D8" w:rsidP="002234D8">
            <w:pPr>
              <w:jc w:val="both"/>
              <w:rPr>
                <w:rFonts w:eastAsia="PetersburgC-BoldItalic"/>
              </w:rPr>
            </w:pPr>
            <w:r w:rsidRPr="00020338">
              <w:rPr>
                <w:rFonts w:eastAsia="PetersburgC-BoldItalic"/>
              </w:rPr>
              <w:t xml:space="preserve">в </w:t>
            </w:r>
            <w:proofErr w:type="spellStart"/>
            <w:r w:rsidRPr="00020338">
              <w:rPr>
                <w:rFonts w:eastAsia="PetersburgC-BoldItalic"/>
              </w:rPr>
              <w:t>країнах</w:t>
            </w:r>
            <w:proofErr w:type="spellEnd"/>
            <w:r w:rsidRPr="00020338">
              <w:rPr>
                <w:rFonts w:eastAsia="PetersburgC-BoldItalic"/>
              </w:rPr>
              <w:t xml:space="preserve"> </w:t>
            </w:r>
            <w:proofErr w:type="spellStart"/>
            <w:r w:rsidRPr="00020338">
              <w:rPr>
                <w:rFonts w:eastAsia="PetersburgC-BoldItalic"/>
              </w:rPr>
              <w:t>світу</w:t>
            </w:r>
            <w:proofErr w:type="spellEnd"/>
          </w:p>
        </w:tc>
        <w:tc>
          <w:tcPr>
            <w:tcW w:w="1521" w:type="dxa"/>
            <w:gridSpan w:val="2"/>
          </w:tcPr>
          <w:p w14:paraId="7CEE01E2" w14:textId="77777777" w:rsidR="002234D8" w:rsidRPr="00F57E30" w:rsidRDefault="002234D8" w:rsidP="002234D8">
            <w:pPr>
              <w:jc w:val="both"/>
              <w:rPr>
                <w:lang w:val="uk-UA"/>
              </w:rPr>
            </w:pPr>
            <w:r w:rsidRPr="00F57E30">
              <w:rPr>
                <w:lang w:val="uk-UA"/>
              </w:rPr>
              <w:t>Лекція</w:t>
            </w:r>
          </w:p>
          <w:p w14:paraId="51CB456B" w14:textId="77777777" w:rsidR="002234D8" w:rsidRPr="00F57E30" w:rsidRDefault="002234D8" w:rsidP="002234D8">
            <w:pPr>
              <w:jc w:val="both"/>
              <w:rPr>
                <w:lang w:val="uk-UA"/>
              </w:rPr>
            </w:pPr>
            <w:r w:rsidRPr="00F57E30">
              <w:rPr>
                <w:lang w:val="uk-UA"/>
              </w:rPr>
              <w:t>Семінар</w:t>
            </w:r>
          </w:p>
          <w:p w14:paraId="0F56A445" w14:textId="7E32FFB2" w:rsidR="002234D8" w:rsidRPr="00AC76DC" w:rsidRDefault="002234D8" w:rsidP="002234D8">
            <w:pPr>
              <w:jc w:val="both"/>
              <w:rPr>
                <w:lang w:val="uk-UA"/>
              </w:rPr>
            </w:pPr>
            <w:r w:rsidRPr="00F57E30">
              <w:rPr>
                <w:lang w:val="uk-UA"/>
              </w:rPr>
              <w:t>Самостійна робота</w:t>
            </w:r>
          </w:p>
        </w:tc>
        <w:tc>
          <w:tcPr>
            <w:tcW w:w="1557" w:type="dxa"/>
            <w:gridSpan w:val="2"/>
          </w:tcPr>
          <w:p w14:paraId="09E897A7" w14:textId="686BE3B3"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53136A9D" w14:textId="5FC802AD" w:rsidR="002234D8" w:rsidRDefault="002234D8" w:rsidP="002234D8">
            <w:pPr>
              <w:jc w:val="both"/>
              <w:rPr>
                <w:lang w:val="uk-UA"/>
              </w:rPr>
            </w:pPr>
            <w:r>
              <w:rPr>
                <w:lang w:val="uk-UA"/>
              </w:rPr>
              <w:t>2</w:t>
            </w:r>
          </w:p>
          <w:p w14:paraId="171BA16F" w14:textId="79F14947" w:rsidR="002234D8" w:rsidRDefault="002234D8" w:rsidP="002234D8">
            <w:pPr>
              <w:jc w:val="both"/>
              <w:rPr>
                <w:lang w:val="uk-UA"/>
              </w:rPr>
            </w:pPr>
            <w:r>
              <w:rPr>
                <w:lang w:val="uk-UA"/>
              </w:rPr>
              <w:t>2</w:t>
            </w:r>
          </w:p>
          <w:p w14:paraId="389527A6" w14:textId="4D1ED2B6" w:rsidR="002234D8" w:rsidRDefault="002234D8" w:rsidP="002234D8">
            <w:pPr>
              <w:jc w:val="both"/>
              <w:rPr>
                <w:lang w:val="uk-UA"/>
              </w:rPr>
            </w:pPr>
            <w:r>
              <w:rPr>
                <w:lang w:val="uk-UA"/>
              </w:rPr>
              <w:t>6</w:t>
            </w:r>
          </w:p>
          <w:p w14:paraId="3B0E9811" w14:textId="40BCE282" w:rsidR="002234D8" w:rsidRPr="00AC76DC" w:rsidRDefault="002234D8" w:rsidP="002234D8">
            <w:pPr>
              <w:jc w:val="both"/>
              <w:rPr>
                <w:lang w:val="uk-UA"/>
              </w:rPr>
            </w:pPr>
          </w:p>
        </w:tc>
        <w:tc>
          <w:tcPr>
            <w:tcW w:w="1486" w:type="dxa"/>
            <w:gridSpan w:val="2"/>
          </w:tcPr>
          <w:p w14:paraId="05E32CF6" w14:textId="77777777" w:rsidR="002234D8" w:rsidRDefault="002234D8" w:rsidP="002234D8">
            <w:pPr>
              <w:jc w:val="both"/>
              <w:rPr>
                <w:lang w:val="uk-UA"/>
              </w:rPr>
            </w:pPr>
          </w:p>
          <w:p w14:paraId="39EC9912" w14:textId="5CB4CB50" w:rsidR="002234D8" w:rsidRPr="00AC76DC" w:rsidRDefault="002234D8" w:rsidP="002234D8">
            <w:pPr>
              <w:jc w:val="both"/>
              <w:rPr>
                <w:lang w:val="uk-UA"/>
              </w:rPr>
            </w:pPr>
            <w:r>
              <w:rPr>
                <w:lang w:val="uk-UA"/>
              </w:rPr>
              <w:t>1-5</w:t>
            </w:r>
          </w:p>
        </w:tc>
        <w:tc>
          <w:tcPr>
            <w:tcW w:w="1592" w:type="dxa"/>
          </w:tcPr>
          <w:p w14:paraId="44B919A9" w14:textId="49471413"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5A13413C" w14:textId="77777777" w:rsidTr="009A12FE">
        <w:tc>
          <w:tcPr>
            <w:tcW w:w="1654" w:type="dxa"/>
          </w:tcPr>
          <w:p w14:paraId="6A6D9D8C" w14:textId="2F559E75"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7</w:t>
            </w:r>
            <w:r w:rsidRPr="00020338">
              <w:rPr>
                <w:rFonts w:eastAsia="PetersburgC-BoldItalic"/>
              </w:rPr>
              <w:t xml:space="preserve">. </w:t>
            </w:r>
            <w:proofErr w:type="spellStart"/>
            <w:r w:rsidRPr="00020338">
              <w:rPr>
                <w:rFonts w:eastAsia="PetersburgC-BoldItalic"/>
              </w:rPr>
              <w:t>Громадянське</w:t>
            </w:r>
            <w:proofErr w:type="spellEnd"/>
            <w:r w:rsidRPr="00020338">
              <w:rPr>
                <w:rFonts w:eastAsia="PetersburgC-BoldItalic"/>
              </w:rPr>
              <w:t xml:space="preserve"> </w:t>
            </w:r>
            <w:proofErr w:type="spellStart"/>
            <w:r w:rsidRPr="00020338">
              <w:rPr>
                <w:rFonts w:eastAsia="PetersburgC-BoldItalic"/>
              </w:rPr>
              <w:t>суспільство</w:t>
            </w:r>
            <w:proofErr w:type="spellEnd"/>
            <w:r w:rsidRPr="00020338">
              <w:rPr>
                <w:rFonts w:eastAsia="PetersburgC-BoldItalic"/>
              </w:rPr>
              <w:t xml:space="preserve"> в </w:t>
            </w:r>
            <w:proofErr w:type="spellStart"/>
            <w:r w:rsidRPr="00020338">
              <w:rPr>
                <w:rFonts w:eastAsia="PetersburgC-BoldItalic"/>
              </w:rPr>
              <w:t>країнах</w:t>
            </w:r>
            <w:proofErr w:type="spellEnd"/>
            <w:r w:rsidRPr="00020338">
              <w:rPr>
                <w:rFonts w:eastAsia="PetersburgC-BoldItalic"/>
              </w:rPr>
              <w:t xml:space="preserve"> </w:t>
            </w:r>
            <w:proofErr w:type="spellStart"/>
            <w:r w:rsidRPr="00020338">
              <w:rPr>
                <w:rFonts w:eastAsia="PetersburgC-BoldItalic"/>
              </w:rPr>
              <w:t>світу</w:t>
            </w:r>
            <w:proofErr w:type="spellEnd"/>
          </w:p>
        </w:tc>
        <w:tc>
          <w:tcPr>
            <w:tcW w:w="1521" w:type="dxa"/>
            <w:gridSpan w:val="2"/>
          </w:tcPr>
          <w:p w14:paraId="6DF444CC" w14:textId="77777777" w:rsidR="002234D8" w:rsidRPr="00F57E30" w:rsidRDefault="002234D8" w:rsidP="002234D8">
            <w:pPr>
              <w:jc w:val="both"/>
              <w:rPr>
                <w:lang w:val="uk-UA"/>
              </w:rPr>
            </w:pPr>
            <w:r w:rsidRPr="00F57E30">
              <w:rPr>
                <w:lang w:val="uk-UA"/>
              </w:rPr>
              <w:t>Семінар</w:t>
            </w:r>
          </w:p>
          <w:p w14:paraId="0A41F082" w14:textId="4F0031EE" w:rsidR="002234D8" w:rsidRPr="00AC76DC" w:rsidRDefault="002234D8" w:rsidP="002234D8">
            <w:pPr>
              <w:jc w:val="both"/>
              <w:rPr>
                <w:lang w:val="uk-UA"/>
              </w:rPr>
            </w:pPr>
            <w:r w:rsidRPr="00F57E30">
              <w:rPr>
                <w:lang w:val="uk-UA"/>
              </w:rPr>
              <w:t>Самостійна робота</w:t>
            </w:r>
          </w:p>
        </w:tc>
        <w:tc>
          <w:tcPr>
            <w:tcW w:w="1557" w:type="dxa"/>
            <w:gridSpan w:val="2"/>
          </w:tcPr>
          <w:p w14:paraId="1EB46D3E" w14:textId="0E0B431D"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8F68B71" w14:textId="77777777" w:rsidR="002234D8" w:rsidRDefault="002234D8" w:rsidP="002234D8">
            <w:pPr>
              <w:jc w:val="both"/>
              <w:rPr>
                <w:lang w:val="uk-UA"/>
              </w:rPr>
            </w:pPr>
            <w:r>
              <w:rPr>
                <w:lang w:val="uk-UA"/>
              </w:rPr>
              <w:t>2</w:t>
            </w:r>
          </w:p>
          <w:p w14:paraId="0ACF97FA" w14:textId="55505022" w:rsidR="002234D8" w:rsidRPr="00AC76DC" w:rsidRDefault="002234D8" w:rsidP="002234D8">
            <w:pPr>
              <w:jc w:val="both"/>
              <w:rPr>
                <w:lang w:val="uk-UA"/>
              </w:rPr>
            </w:pPr>
            <w:r>
              <w:rPr>
                <w:lang w:val="uk-UA"/>
              </w:rPr>
              <w:t>6</w:t>
            </w:r>
          </w:p>
        </w:tc>
        <w:tc>
          <w:tcPr>
            <w:tcW w:w="1486" w:type="dxa"/>
            <w:gridSpan w:val="2"/>
          </w:tcPr>
          <w:p w14:paraId="59060AFD" w14:textId="149F395C" w:rsidR="002234D8" w:rsidRPr="00AC76DC" w:rsidRDefault="002234D8" w:rsidP="002234D8">
            <w:pPr>
              <w:jc w:val="both"/>
              <w:rPr>
                <w:lang w:val="uk-UA"/>
              </w:rPr>
            </w:pPr>
            <w:r>
              <w:rPr>
                <w:lang w:val="uk-UA"/>
              </w:rPr>
              <w:t>1-5</w:t>
            </w:r>
          </w:p>
        </w:tc>
        <w:tc>
          <w:tcPr>
            <w:tcW w:w="1592" w:type="dxa"/>
          </w:tcPr>
          <w:p w14:paraId="57E07C74" w14:textId="46DA078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1635F56B" w14:textId="77777777" w:rsidTr="009A12FE">
        <w:tc>
          <w:tcPr>
            <w:tcW w:w="1654" w:type="dxa"/>
          </w:tcPr>
          <w:p w14:paraId="78089F85" w14:textId="34C790AB" w:rsidR="002234D8" w:rsidRPr="00E73944" w:rsidRDefault="002234D8" w:rsidP="002234D8">
            <w:pPr>
              <w:jc w:val="center"/>
              <w:rPr>
                <w:rFonts w:eastAsia="PetersburgC-BoldItalic"/>
              </w:rPr>
            </w:pPr>
            <w:r w:rsidRPr="00E73944">
              <w:rPr>
                <w:rFonts w:eastAsia="PetersburgC-BoldItalic"/>
              </w:rPr>
              <w:t xml:space="preserve">Тема </w:t>
            </w:r>
            <w:r>
              <w:rPr>
                <w:rFonts w:eastAsia="PetersburgC-BoldItalic"/>
                <w:lang w:val="uk-UA"/>
              </w:rPr>
              <w:t>8</w:t>
            </w:r>
            <w:r w:rsidRPr="00E73944">
              <w:rPr>
                <w:rFonts w:eastAsia="PetersburgC-BoldItalic"/>
              </w:rPr>
              <w:t xml:space="preserve">. </w:t>
            </w:r>
            <w:proofErr w:type="spellStart"/>
            <w:r w:rsidRPr="00E73944">
              <w:rPr>
                <w:rFonts w:eastAsia="PetersburgC-BoldItalic"/>
              </w:rPr>
              <w:t>Політичні</w:t>
            </w:r>
            <w:proofErr w:type="spellEnd"/>
            <w:r w:rsidRPr="00E73944">
              <w:rPr>
                <w:rFonts w:eastAsia="PetersburgC-BoldItalic"/>
              </w:rPr>
              <w:t xml:space="preserve"> </w:t>
            </w:r>
            <w:proofErr w:type="spellStart"/>
            <w:r w:rsidRPr="00E73944">
              <w:rPr>
                <w:rFonts w:eastAsia="PetersburgC-BoldItalic"/>
              </w:rPr>
              <w:t>ідеології</w:t>
            </w:r>
            <w:proofErr w:type="spellEnd"/>
            <w:r w:rsidRPr="00E73944">
              <w:rPr>
                <w:rFonts w:eastAsia="PetersburgC-BoldItalic"/>
              </w:rPr>
              <w:t xml:space="preserve"> в </w:t>
            </w:r>
            <w:proofErr w:type="spellStart"/>
            <w:r w:rsidRPr="00E73944">
              <w:rPr>
                <w:rFonts w:eastAsia="PetersburgC-BoldItalic"/>
              </w:rPr>
              <w:t>країнах</w:t>
            </w:r>
            <w:proofErr w:type="spellEnd"/>
            <w:r w:rsidRPr="00E73944">
              <w:rPr>
                <w:rFonts w:eastAsia="PetersburgC-BoldItalic"/>
              </w:rPr>
              <w:t xml:space="preserve"> </w:t>
            </w:r>
            <w:proofErr w:type="spellStart"/>
            <w:r w:rsidRPr="00E73944">
              <w:rPr>
                <w:rFonts w:eastAsia="PetersburgC-BoldItalic"/>
              </w:rPr>
              <w:t>світу</w:t>
            </w:r>
            <w:proofErr w:type="spellEnd"/>
          </w:p>
        </w:tc>
        <w:tc>
          <w:tcPr>
            <w:tcW w:w="1521" w:type="dxa"/>
            <w:gridSpan w:val="2"/>
          </w:tcPr>
          <w:p w14:paraId="70B98CD7" w14:textId="4664B3BE" w:rsidR="002234D8" w:rsidRPr="00F57E30" w:rsidRDefault="002234D8" w:rsidP="002234D8">
            <w:pPr>
              <w:jc w:val="both"/>
              <w:rPr>
                <w:lang w:val="uk-UA"/>
              </w:rPr>
            </w:pPr>
            <w:r w:rsidRPr="00F57E30">
              <w:rPr>
                <w:lang w:val="uk-UA"/>
              </w:rPr>
              <w:t>Лекція</w:t>
            </w:r>
          </w:p>
          <w:p w14:paraId="7DDCA71A" w14:textId="195D0ADF" w:rsidR="002234D8" w:rsidRPr="00AC76DC" w:rsidRDefault="002234D8" w:rsidP="002234D8">
            <w:pPr>
              <w:jc w:val="both"/>
              <w:rPr>
                <w:lang w:val="uk-UA"/>
              </w:rPr>
            </w:pPr>
            <w:r w:rsidRPr="00F57E30">
              <w:rPr>
                <w:lang w:val="uk-UA"/>
              </w:rPr>
              <w:t>Самостійна робота</w:t>
            </w:r>
          </w:p>
        </w:tc>
        <w:tc>
          <w:tcPr>
            <w:tcW w:w="1557" w:type="dxa"/>
            <w:gridSpan w:val="2"/>
          </w:tcPr>
          <w:p w14:paraId="15037EF8" w14:textId="611A7764"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45F1893" w14:textId="77777777" w:rsidR="002234D8" w:rsidRDefault="002234D8" w:rsidP="002234D8">
            <w:pPr>
              <w:jc w:val="both"/>
              <w:rPr>
                <w:lang w:val="uk-UA"/>
              </w:rPr>
            </w:pPr>
            <w:r>
              <w:rPr>
                <w:lang w:val="uk-UA"/>
              </w:rPr>
              <w:t>2</w:t>
            </w:r>
          </w:p>
          <w:p w14:paraId="422AA093" w14:textId="2F3EAB4D" w:rsidR="002234D8" w:rsidRPr="00AC76DC" w:rsidRDefault="002234D8" w:rsidP="002234D8">
            <w:pPr>
              <w:jc w:val="both"/>
              <w:rPr>
                <w:lang w:val="uk-UA"/>
              </w:rPr>
            </w:pPr>
            <w:r>
              <w:rPr>
                <w:lang w:val="uk-UA"/>
              </w:rPr>
              <w:t>6</w:t>
            </w:r>
          </w:p>
        </w:tc>
        <w:tc>
          <w:tcPr>
            <w:tcW w:w="1486" w:type="dxa"/>
            <w:gridSpan w:val="2"/>
          </w:tcPr>
          <w:p w14:paraId="785EEEE1" w14:textId="77777777" w:rsidR="002234D8" w:rsidRPr="00AC76DC" w:rsidRDefault="002234D8" w:rsidP="002234D8">
            <w:pPr>
              <w:jc w:val="both"/>
              <w:rPr>
                <w:lang w:val="uk-UA"/>
              </w:rPr>
            </w:pPr>
          </w:p>
        </w:tc>
        <w:tc>
          <w:tcPr>
            <w:tcW w:w="1592" w:type="dxa"/>
          </w:tcPr>
          <w:p w14:paraId="6CFF38E1" w14:textId="355F8BBA"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6A0E8E7" w14:textId="77777777" w:rsidTr="009A12FE">
        <w:tc>
          <w:tcPr>
            <w:tcW w:w="1654" w:type="dxa"/>
          </w:tcPr>
          <w:p w14:paraId="110F3DD7" w14:textId="6542AE0B" w:rsidR="002234D8" w:rsidRPr="00E73944" w:rsidRDefault="002234D8" w:rsidP="002234D8">
            <w:pPr>
              <w:jc w:val="center"/>
              <w:rPr>
                <w:rFonts w:eastAsia="PetersburgC-BoldItalic"/>
              </w:rPr>
            </w:pPr>
            <w:r w:rsidRPr="00E73944">
              <w:rPr>
                <w:rFonts w:eastAsia="PetersburgC-BoldItalic"/>
                <w:bCs/>
                <w:iCs/>
                <w:color w:val="000000"/>
              </w:rPr>
              <w:t xml:space="preserve">Тема </w:t>
            </w:r>
            <w:r>
              <w:rPr>
                <w:rFonts w:eastAsia="PetersburgC-BoldItalic"/>
                <w:bCs/>
                <w:iCs/>
                <w:color w:val="000000"/>
                <w:lang w:val="uk-UA"/>
              </w:rPr>
              <w:t>9</w:t>
            </w:r>
            <w:r w:rsidRPr="00E73944">
              <w:rPr>
                <w:rFonts w:eastAsia="PetersburgC-BoldItalic"/>
                <w:bCs/>
                <w:iCs/>
                <w:color w:val="000000"/>
              </w:rPr>
              <w:t xml:space="preserve">. </w:t>
            </w:r>
            <w:proofErr w:type="spellStart"/>
            <w:r w:rsidRPr="00E73944">
              <w:rPr>
                <w:rFonts w:eastAsia="PetersburgC-BoldItalic"/>
                <w:bCs/>
                <w:iCs/>
                <w:color w:val="000000"/>
              </w:rPr>
              <w:t>Політична</w:t>
            </w:r>
            <w:proofErr w:type="spellEnd"/>
            <w:r>
              <w:rPr>
                <w:rFonts w:eastAsia="PetersburgC-BoldItalic"/>
                <w:bCs/>
                <w:iCs/>
                <w:color w:val="000000"/>
                <w:lang w:val="uk-UA"/>
              </w:rPr>
              <w:t xml:space="preserve"> свідомість </w:t>
            </w:r>
            <w:proofErr w:type="gramStart"/>
            <w:r>
              <w:rPr>
                <w:rFonts w:eastAsia="PetersburgC-BoldItalic"/>
                <w:bCs/>
                <w:iCs/>
                <w:color w:val="000000"/>
                <w:lang w:val="uk-UA"/>
              </w:rPr>
              <w:t xml:space="preserve">і </w:t>
            </w:r>
            <w:r w:rsidRPr="00E73944">
              <w:rPr>
                <w:rFonts w:eastAsia="PetersburgC-BoldItalic"/>
                <w:bCs/>
                <w:iCs/>
                <w:color w:val="000000"/>
              </w:rPr>
              <w:t xml:space="preserve"> </w:t>
            </w:r>
            <w:r>
              <w:rPr>
                <w:rFonts w:eastAsia="PetersburgC-BoldItalic"/>
                <w:bCs/>
                <w:iCs/>
                <w:color w:val="000000"/>
                <w:lang w:val="uk-UA"/>
              </w:rPr>
              <w:t>політична</w:t>
            </w:r>
            <w:proofErr w:type="gramEnd"/>
            <w:r>
              <w:rPr>
                <w:rFonts w:eastAsia="PetersburgC-BoldItalic"/>
                <w:bCs/>
                <w:iCs/>
                <w:color w:val="000000"/>
                <w:lang w:val="uk-UA"/>
              </w:rPr>
              <w:t xml:space="preserve"> </w:t>
            </w:r>
            <w:r w:rsidRPr="00E73944">
              <w:rPr>
                <w:rFonts w:eastAsia="PetersburgC-BoldItalic"/>
                <w:bCs/>
                <w:iCs/>
                <w:color w:val="000000"/>
              </w:rPr>
              <w:t xml:space="preserve">культура в </w:t>
            </w:r>
            <w:proofErr w:type="spellStart"/>
            <w:r w:rsidRPr="00E73944">
              <w:rPr>
                <w:rFonts w:eastAsia="PetersburgC-BoldItalic"/>
                <w:bCs/>
                <w:iCs/>
                <w:color w:val="000000"/>
              </w:rPr>
              <w:t>країнах</w:t>
            </w:r>
            <w:proofErr w:type="spellEnd"/>
            <w:r w:rsidRPr="00E73944">
              <w:rPr>
                <w:rFonts w:eastAsia="PetersburgC-BoldItalic"/>
                <w:bCs/>
                <w:iCs/>
                <w:color w:val="000000"/>
              </w:rPr>
              <w:t xml:space="preserve"> </w:t>
            </w:r>
            <w:proofErr w:type="spellStart"/>
            <w:r w:rsidRPr="00E73944">
              <w:rPr>
                <w:rFonts w:eastAsia="PetersburgC-BoldItalic"/>
                <w:bCs/>
                <w:iCs/>
                <w:color w:val="000000"/>
              </w:rPr>
              <w:t>світу</w:t>
            </w:r>
            <w:proofErr w:type="spellEnd"/>
          </w:p>
        </w:tc>
        <w:tc>
          <w:tcPr>
            <w:tcW w:w="1521" w:type="dxa"/>
            <w:gridSpan w:val="2"/>
          </w:tcPr>
          <w:p w14:paraId="6DA2F52D" w14:textId="77777777" w:rsidR="002234D8" w:rsidRPr="00F57E30" w:rsidRDefault="002234D8" w:rsidP="002234D8">
            <w:pPr>
              <w:jc w:val="both"/>
              <w:rPr>
                <w:lang w:val="uk-UA"/>
              </w:rPr>
            </w:pPr>
            <w:r w:rsidRPr="00F57E30">
              <w:rPr>
                <w:lang w:val="uk-UA"/>
              </w:rPr>
              <w:t>Лекція</w:t>
            </w:r>
          </w:p>
          <w:p w14:paraId="1FA4A7CD" w14:textId="77777777" w:rsidR="002234D8" w:rsidRPr="00F57E30" w:rsidRDefault="002234D8" w:rsidP="002234D8">
            <w:pPr>
              <w:jc w:val="both"/>
              <w:rPr>
                <w:lang w:val="uk-UA"/>
              </w:rPr>
            </w:pPr>
            <w:r w:rsidRPr="00F57E30">
              <w:rPr>
                <w:lang w:val="uk-UA"/>
              </w:rPr>
              <w:t>Семінар</w:t>
            </w:r>
          </w:p>
          <w:p w14:paraId="10C41B07" w14:textId="0AC61F0B" w:rsidR="002234D8" w:rsidRPr="00AC76DC" w:rsidRDefault="002234D8" w:rsidP="002234D8">
            <w:pPr>
              <w:jc w:val="both"/>
              <w:rPr>
                <w:lang w:val="uk-UA"/>
              </w:rPr>
            </w:pPr>
            <w:r w:rsidRPr="00F57E30">
              <w:rPr>
                <w:lang w:val="uk-UA"/>
              </w:rPr>
              <w:t>Самостійна робота</w:t>
            </w:r>
          </w:p>
        </w:tc>
        <w:tc>
          <w:tcPr>
            <w:tcW w:w="1557" w:type="dxa"/>
            <w:gridSpan w:val="2"/>
          </w:tcPr>
          <w:p w14:paraId="4E4D9EAE" w14:textId="4F631896"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7B102AAD" w14:textId="77777777" w:rsidR="002234D8" w:rsidRDefault="002234D8" w:rsidP="002234D8">
            <w:pPr>
              <w:jc w:val="both"/>
              <w:rPr>
                <w:lang w:val="uk-UA"/>
              </w:rPr>
            </w:pPr>
            <w:r>
              <w:rPr>
                <w:lang w:val="uk-UA"/>
              </w:rPr>
              <w:t>2</w:t>
            </w:r>
          </w:p>
          <w:p w14:paraId="0AEBF09D" w14:textId="77777777" w:rsidR="002234D8" w:rsidRDefault="002234D8" w:rsidP="002234D8">
            <w:pPr>
              <w:jc w:val="both"/>
              <w:rPr>
                <w:lang w:val="uk-UA"/>
              </w:rPr>
            </w:pPr>
            <w:r>
              <w:rPr>
                <w:lang w:val="uk-UA"/>
              </w:rPr>
              <w:t>2</w:t>
            </w:r>
          </w:p>
          <w:p w14:paraId="12CD4976" w14:textId="187A5F20" w:rsidR="002234D8" w:rsidRPr="00AC76DC" w:rsidRDefault="002234D8" w:rsidP="002234D8">
            <w:pPr>
              <w:jc w:val="both"/>
              <w:rPr>
                <w:lang w:val="uk-UA"/>
              </w:rPr>
            </w:pPr>
            <w:r>
              <w:rPr>
                <w:lang w:val="uk-UA"/>
              </w:rPr>
              <w:t>6</w:t>
            </w:r>
          </w:p>
        </w:tc>
        <w:tc>
          <w:tcPr>
            <w:tcW w:w="1486" w:type="dxa"/>
            <w:gridSpan w:val="2"/>
          </w:tcPr>
          <w:p w14:paraId="2C11A76F" w14:textId="77777777" w:rsidR="002234D8" w:rsidRDefault="002234D8" w:rsidP="002234D8">
            <w:pPr>
              <w:jc w:val="both"/>
              <w:rPr>
                <w:lang w:val="uk-UA"/>
              </w:rPr>
            </w:pPr>
          </w:p>
          <w:p w14:paraId="6887FBF2" w14:textId="2E228DC0" w:rsidR="002234D8" w:rsidRPr="00AC76DC" w:rsidRDefault="002234D8" w:rsidP="002234D8">
            <w:pPr>
              <w:jc w:val="both"/>
              <w:rPr>
                <w:lang w:val="uk-UA"/>
              </w:rPr>
            </w:pPr>
            <w:r>
              <w:rPr>
                <w:lang w:val="uk-UA"/>
              </w:rPr>
              <w:t>1-5</w:t>
            </w:r>
          </w:p>
        </w:tc>
        <w:tc>
          <w:tcPr>
            <w:tcW w:w="1592" w:type="dxa"/>
          </w:tcPr>
          <w:p w14:paraId="43D96913" w14:textId="2D803590"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7B333BEE" w14:textId="77777777" w:rsidTr="009A12FE">
        <w:tc>
          <w:tcPr>
            <w:tcW w:w="1654" w:type="dxa"/>
          </w:tcPr>
          <w:p w14:paraId="6ADAE425" w14:textId="3195B06C" w:rsidR="002234D8" w:rsidRPr="009A12FE" w:rsidRDefault="002234D8" w:rsidP="002234D8">
            <w:pPr>
              <w:jc w:val="center"/>
              <w:rPr>
                <w:rFonts w:eastAsia="PetersburgC-BoldItalic"/>
                <w:bCs/>
                <w:iCs/>
                <w:color w:val="000000"/>
                <w:lang w:val="uk-UA"/>
              </w:rPr>
            </w:pPr>
            <w:r w:rsidRPr="00F57E30">
              <w:rPr>
                <w:rFonts w:eastAsia="PetersburgC-BoldItalic"/>
                <w:bCs/>
                <w:iCs/>
                <w:color w:val="000000"/>
              </w:rPr>
              <w:t xml:space="preserve">Тема </w:t>
            </w:r>
            <w:r>
              <w:rPr>
                <w:rFonts w:eastAsia="PetersburgC-BoldItalic"/>
                <w:bCs/>
                <w:iCs/>
                <w:color w:val="000000"/>
                <w:lang w:val="uk-UA"/>
              </w:rPr>
              <w:t>10</w:t>
            </w:r>
            <w:r w:rsidRPr="00F57E30">
              <w:rPr>
                <w:rFonts w:eastAsia="PetersburgC-BoldItalic"/>
                <w:bCs/>
                <w:iCs/>
                <w:color w:val="000000"/>
              </w:rPr>
              <w:t xml:space="preserve">. </w:t>
            </w:r>
            <w:proofErr w:type="spellStart"/>
            <w:r w:rsidRPr="00F57E30">
              <w:rPr>
                <w:rFonts w:eastAsia="PetersburgC-BoldItalic"/>
                <w:bCs/>
                <w:iCs/>
                <w:color w:val="000000"/>
              </w:rPr>
              <w:t>Політичні</w:t>
            </w:r>
            <w:proofErr w:type="spellEnd"/>
            <w:r w:rsidRPr="00F57E30">
              <w:rPr>
                <w:rFonts w:eastAsia="PetersburgC-BoldItalic"/>
                <w:bCs/>
                <w:iCs/>
                <w:color w:val="000000"/>
              </w:rPr>
              <w:t xml:space="preserve"> </w:t>
            </w:r>
            <w:proofErr w:type="spellStart"/>
            <w:r w:rsidRPr="00F57E30">
              <w:rPr>
                <w:rFonts w:eastAsia="PetersburgC-BoldItalic"/>
                <w:bCs/>
                <w:iCs/>
                <w:color w:val="000000"/>
              </w:rPr>
              <w:t>проце</w:t>
            </w:r>
            <w:r>
              <w:rPr>
                <w:rFonts w:eastAsia="PetersburgC-BoldItalic"/>
                <w:bCs/>
                <w:iCs/>
                <w:color w:val="000000"/>
                <w:lang w:val="uk-UA"/>
              </w:rPr>
              <w:t>си</w:t>
            </w:r>
            <w:proofErr w:type="spellEnd"/>
          </w:p>
        </w:tc>
        <w:tc>
          <w:tcPr>
            <w:tcW w:w="1521" w:type="dxa"/>
            <w:gridSpan w:val="2"/>
          </w:tcPr>
          <w:p w14:paraId="62D6A3AB" w14:textId="77777777" w:rsidR="002234D8" w:rsidRPr="00F57E30" w:rsidRDefault="002234D8" w:rsidP="002234D8">
            <w:pPr>
              <w:jc w:val="both"/>
              <w:rPr>
                <w:lang w:val="uk-UA"/>
              </w:rPr>
            </w:pPr>
            <w:r w:rsidRPr="00F57E30">
              <w:rPr>
                <w:lang w:val="uk-UA"/>
              </w:rPr>
              <w:t>Семінар</w:t>
            </w:r>
          </w:p>
          <w:p w14:paraId="6A6F5347" w14:textId="5F51B980" w:rsidR="002234D8" w:rsidRPr="00AC76DC" w:rsidRDefault="002234D8" w:rsidP="002234D8">
            <w:pPr>
              <w:jc w:val="both"/>
              <w:rPr>
                <w:lang w:val="uk-UA"/>
              </w:rPr>
            </w:pPr>
            <w:r w:rsidRPr="00F57E30">
              <w:rPr>
                <w:lang w:val="uk-UA"/>
              </w:rPr>
              <w:t>Самостійна робота</w:t>
            </w:r>
          </w:p>
        </w:tc>
        <w:tc>
          <w:tcPr>
            <w:tcW w:w="1557" w:type="dxa"/>
            <w:gridSpan w:val="2"/>
          </w:tcPr>
          <w:p w14:paraId="4BDAC41A" w14:textId="27B3037E"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35" w:type="dxa"/>
            <w:gridSpan w:val="2"/>
          </w:tcPr>
          <w:p w14:paraId="6C710956" w14:textId="77777777" w:rsidR="002234D8" w:rsidRDefault="002234D8" w:rsidP="002234D8">
            <w:pPr>
              <w:jc w:val="both"/>
              <w:rPr>
                <w:lang w:val="uk-UA"/>
              </w:rPr>
            </w:pPr>
            <w:r>
              <w:rPr>
                <w:lang w:val="uk-UA"/>
              </w:rPr>
              <w:t>2</w:t>
            </w:r>
          </w:p>
          <w:p w14:paraId="22A1F635" w14:textId="4780188F" w:rsidR="002234D8" w:rsidRPr="00AC76DC" w:rsidRDefault="002234D8" w:rsidP="002234D8">
            <w:pPr>
              <w:jc w:val="both"/>
              <w:rPr>
                <w:lang w:val="uk-UA"/>
              </w:rPr>
            </w:pPr>
            <w:r>
              <w:rPr>
                <w:lang w:val="uk-UA"/>
              </w:rPr>
              <w:t>6</w:t>
            </w:r>
          </w:p>
        </w:tc>
        <w:tc>
          <w:tcPr>
            <w:tcW w:w="1486" w:type="dxa"/>
            <w:gridSpan w:val="2"/>
          </w:tcPr>
          <w:p w14:paraId="3A6F2426" w14:textId="55F01C8D" w:rsidR="002234D8" w:rsidRPr="00AC76DC" w:rsidRDefault="002234D8" w:rsidP="002234D8">
            <w:pPr>
              <w:jc w:val="both"/>
              <w:rPr>
                <w:lang w:val="uk-UA"/>
              </w:rPr>
            </w:pPr>
            <w:r>
              <w:rPr>
                <w:lang w:val="uk-UA"/>
              </w:rPr>
              <w:t>1-5</w:t>
            </w:r>
          </w:p>
        </w:tc>
        <w:tc>
          <w:tcPr>
            <w:tcW w:w="1592" w:type="dxa"/>
          </w:tcPr>
          <w:p w14:paraId="54CA97ED" w14:textId="2A93AABB"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EE733C" w:rsidRPr="00C67355" w14:paraId="628392CA" w14:textId="77777777" w:rsidTr="00EE733C">
        <w:tc>
          <w:tcPr>
            <w:tcW w:w="9345" w:type="dxa"/>
            <w:gridSpan w:val="10"/>
          </w:tcPr>
          <w:p w14:paraId="239D3EEB" w14:textId="77777777" w:rsidR="00EE733C" w:rsidRPr="00151BC4" w:rsidRDefault="00EE733C" w:rsidP="00EE733C">
            <w:pPr>
              <w:jc w:val="center"/>
              <w:rPr>
                <w:b/>
                <w:lang w:val="uk-UA"/>
              </w:rPr>
            </w:pPr>
            <w:r>
              <w:rPr>
                <w:b/>
                <w:lang w:val="uk-UA"/>
              </w:rPr>
              <w:t>7</w:t>
            </w:r>
            <w:r w:rsidRPr="00151BC4">
              <w:rPr>
                <w:b/>
                <w:lang w:val="uk-UA"/>
              </w:rPr>
              <w:t>. Система оцінювання курсу</w:t>
            </w:r>
          </w:p>
        </w:tc>
      </w:tr>
      <w:tr w:rsidR="00EE733C" w:rsidRPr="00C67355" w14:paraId="77CCE3D7" w14:textId="77777777" w:rsidTr="009A12FE">
        <w:tc>
          <w:tcPr>
            <w:tcW w:w="3175" w:type="dxa"/>
            <w:gridSpan w:val="3"/>
          </w:tcPr>
          <w:p w14:paraId="6CA32BEB"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70" w:type="dxa"/>
            <w:gridSpan w:val="7"/>
          </w:tcPr>
          <w:p w14:paraId="2779BF57" w14:textId="77777777" w:rsidR="007332CF" w:rsidRPr="007332CF" w:rsidRDefault="007332CF" w:rsidP="007332CF">
            <w:pPr>
              <w:jc w:val="both"/>
              <w:rPr>
                <w:lang w:val="uk-UA"/>
              </w:rPr>
            </w:pPr>
            <w:r w:rsidRPr="007332CF">
              <w:rPr>
                <w:lang w:val="uk-UA"/>
              </w:rPr>
              <w:t xml:space="preserve">Поточний контроль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14:paraId="04AE3B22" w14:textId="77777777" w:rsidR="007332CF" w:rsidRPr="007332CF" w:rsidRDefault="007332CF" w:rsidP="007332CF">
            <w:pPr>
              <w:jc w:val="both"/>
              <w:rPr>
                <w:lang w:val="uk-UA"/>
              </w:rPr>
            </w:pPr>
            <w:r w:rsidRPr="007332CF">
              <w:rPr>
                <w:lang w:val="uk-UA"/>
              </w:rPr>
              <w:t>Поточний контроль рівня засвоєння навчального матеріалу дисципліни  оцінюється за п’ятибальною шкалою. За семестр студент набирає до 50 балів.</w:t>
            </w:r>
          </w:p>
          <w:p w14:paraId="2B1F489E" w14:textId="77777777" w:rsidR="007332CF" w:rsidRPr="007332CF" w:rsidRDefault="007332CF" w:rsidP="007332CF">
            <w:pPr>
              <w:jc w:val="both"/>
              <w:rPr>
                <w:lang w:val="uk-UA"/>
              </w:rPr>
            </w:pPr>
            <w:r w:rsidRPr="007332CF">
              <w:rPr>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p>
          <w:p w14:paraId="6A3190E4" w14:textId="77777777" w:rsidR="007332CF" w:rsidRPr="007332CF" w:rsidRDefault="007332CF" w:rsidP="007332CF">
            <w:pPr>
              <w:jc w:val="both"/>
              <w:rPr>
                <w:lang w:val="uk-UA"/>
              </w:rPr>
            </w:pPr>
            <w:r w:rsidRPr="007332CF">
              <w:rPr>
                <w:lang w:val="uk-UA"/>
              </w:rPr>
              <w:t>Форми участі студентів у навчальному процесі, які підлягають поточному контролю:</w:t>
            </w:r>
          </w:p>
          <w:p w14:paraId="0A905D36" w14:textId="77777777" w:rsidR="007332CF" w:rsidRPr="007332CF" w:rsidRDefault="007332CF" w:rsidP="007332CF">
            <w:pPr>
              <w:jc w:val="both"/>
              <w:rPr>
                <w:lang w:val="uk-UA"/>
              </w:rPr>
            </w:pPr>
            <w:r w:rsidRPr="007332CF">
              <w:rPr>
                <w:lang w:val="uk-UA"/>
              </w:rPr>
              <w:t>- Виступ з основного питання.</w:t>
            </w:r>
          </w:p>
          <w:p w14:paraId="5F54A70C" w14:textId="77777777" w:rsidR="007332CF" w:rsidRPr="007332CF" w:rsidRDefault="007332CF" w:rsidP="007332CF">
            <w:pPr>
              <w:jc w:val="both"/>
              <w:rPr>
                <w:lang w:val="uk-UA"/>
              </w:rPr>
            </w:pPr>
            <w:r w:rsidRPr="007332CF">
              <w:rPr>
                <w:lang w:val="uk-UA"/>
              </w:rPr>
              <w:t>- Усна наукова доповідь.</w:t>
            </w:r>
          </w:p>
          <w:p w14:paraId="4D996DAC" w14:textId="77777777" w:rsidR="007332CF" w:rsidRPr="007332CF" w:rsidRDefault="007332CF" w:rsidP="007332CF">
            <w:pPr>
              <w:jc w:val="both"/>
              <w:rPr>
                <w:lang w:val="uk-UA"/>
              </w:rPr>
            </w:pPr>
            <w:r w:rsidRPr="007332CF">
              <w:rPr>
                <w:lang w:val="uk-UA"/>
              </w:rPr>
              <w:t>- Доповнення, запитання до виступаючого, рецензія на виступ.</w:t>
            </w:r>
          </w:p>
          <w:p w14:paraId="1211320F" w14:textId="77777777" w:rsidR="007332CF" w:rsidRPr="007332CF" w:rsidRDefault="007332CF" w:rsidP="007332CF">
            <w:pPr>
              <w:jc w:val="both"/>
              <w:rPr>
                <w:lang w:val="uk-UA"/>
              </w:rPr>
            </w:pPr>
            <w:r w:rsidRPr="007332CF">
              <w:rPr>
                <w:lang w:val="uk-UA"/>
              </w:rPr>
              <w:lastRenderedPageBreak/>
              <w:t>- Участь у дискусіях, інтерактивних формах організації заняття.</w:t>
            </w:r>
          </w:p>
          <w:p w14:paraId="38BA235F" w14:textId="77777777" w:rsidR="007332CF" w:rsidRPr="007332CF" w:rsidRDefault="007332CF" w:rsidP="007332CF">
            <w:pPr>
              <w:jc w:val="both"/>
              <w:rPr>
                <w:lang w:val="uk-UA"/>
              </w:rPr>
            </w:pPr>
            <w:r w:rsidRPr="007332CF">
              <w:rPr>
                <w:lang w:val="uk-UA"/>
              </w:rPr>
              <w:t>- Аналіз джерельної і монографічної літератури.</w:t>
            </w:r>
          </w:p>
          <w:p w14:paraId="57EBB6A5" w14:textId="77777777" w:rsidR="007332CF" w:rsidRPr="007332CF" w:rsidRDefault="007332CF" w:rsidP="007332CF">
            <w:pPr>
              <w:jc w:val="both"/>
              <w:rPr>
                <w:lang w:val="uk-UA"/>
              </w:rPr>
            </w:pPr>
            <w:r w:rsidRPr="007332CF">
              <w:rPr>
                <w:lang w:val="uk-UA"/>
              </w:rPr>
              <w:t>- Письмові завдання (тестові, контрольні, творчі роботи тощо).</w:t>
            </w:r>
          </w:p>
          <w:p w14:paraId="08CACE8E" w14:textId="77777777" w:rsidR="007332CF" w:rsidRPr="007332CF" w:rsidRDefault="007332CF" w:rsidP="007332CF">
            <w:pPr>
              <w:jc w:val="both"/>
              <w:rPr>
                <w:lang w:val="uk-UA"/>
              </w:rPr>
            </w:pPr>
            <w:r w:rsidRPr="007332CF">
              <w:rPr>
                <w:lang w:val="uk-UA"/>
              </w:rPr>
              <w:t>- Реферат, есе (письмові роботи, оформлені відповідно до вимог).</w:t>
            </w:r>
          </w:p>
          <w:p w14:paraId="6762E5AA" w14:textId="77777777" w:rsidR="007332CF" w:rsidRPr="007332CF" w:rsidRDefault="007332CF" w:rsidP="007332CF">
            <w:pPr>
              <w:jc w:val="both"/>
              <w:rPr>
                <w:lang w:val="uk-UA"/>
              </w:rPr>
            </w:pPr>
            <w:r w:rsidRPr="007332CF">
              <w:rPr>
                <w:lang w:val="uk-UA"/>
              </w:rPr>
              <w:t>Результати поточного контролю заносяться до журналу обліку роботи академічної групи.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14:paraId="5811A0EB" w14:textId="52A28F1B" w:rsidR="007332CF" w:rsidRPr="007332CF" w:rsidRDefault="007332CF" w:rsidP="007332CF">
            <w:pPr>
              <w:jc w:val="both"/>
              <w:rPr>
                <w:lang w:val="uk-UA"/>
              </w:rPr>
            </w:pPr>
            <w:r w:rsidRPr="007332CF">
              <w:rPr>
                <w:lang w:val="uk-UA"/>
              </w:rPr>
              <w:t>Модульний контроль проводиться під час семінарських занять в академічній групі відповідно до розкладу занять. 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У разі відсутності студента на тестовому 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p>
          <w:p w14:paraId="3757425F" w14:textId="118B110A" w:rsidR="007332CF" w:rsidRPr="007332CF" w:rsidRDefault="007332CF" w:rsidP="007332CF">
            <w:pPr>
              <w:jc w:val="both"/>
              <w:rPr>
                <w:lang w:val="uk-UA"/>
              </w:rPr>
            </w:pPr>
            <w:r w:rsidRPr="007332CF">
              <w:rPr>
                <w:lang w:val="uk-UA"/>
              </w:rPr>
              <w:t xml:space="preserve">Контрольна робота оцінюється максимум </w:t>
            </w:r>
            <w:r>
              <w:rPr>
                <w:lang w:val="uk-UA"/>
              </w:rPr>
              <w:t>50</w:t>
            </w:r>
            <w:r w:rsidRPr="007332CF">
              <w:rPr>
                <w:lang w:val="uk-UA"/>
              </w:rPr>
              <w:t xml:space="preserve"> балів.</w:t>
            </w:r>
          </w:p>
          <w:p w14:paraId="2999F8AD" w14:textId="37096A3B" w:rsidR="007332CF" w:rsidRPr="007332CF" w:rsidRDefault="007332CF" w:rsidP="007332CF">
            <w:pPr>
              <w:jc w:val="both"/>
              <w:rPr>
                <w:lang w:val="uk-UA"/>
              </w:rPr>
            </w:pPr>
            <w:r w:rsidRPr="007332CF">
              <w:rPr>
                <w:lang w:val="uk-UA"/>
              </w:rPr>
              <w:t xml:space="preserve">При контролі виконання завдань для самостійного опрацювання оцінці можуть підлягати: самостійне опрацювання тем загалом чи окремих питань; самостійне опрацювання першоджерел; написання та публічний захист рефератів, есе; підготовка конспектів навчальних чи наукових текстів, переклад іноземних текстів тощо. </w:t>
            </w:r>
          </w:p>
          <w:tbl>
            <w:tblPr>
              <w:tblStyle w:val="a6"/>
              <w:tblW w:w="0" w:type="auto"/>
              <w:tblLook w:val="04A0" w:firstRow="1" w:lastRow="0" w:firstColumn="1" w:lastColumn="0" w:noHBand="0" w:noVBand="1"/>
            </w:tblPr>
            <w:tblGrid>
              <w:gridCol w:w="1126"/>
              <w:gridCol w:w="1442"/>
              <w:gridCol w:w="1237"/>
              <w:gridCol w:w="1241"/>
              <w:gridCol w:w="898"/>
            </w:tblGrid>
            <w:tr w:rsidR="007332CF" w:rsidRPr="007332CF" w14:paraId="0F0FC232" w14:textId="77777777" w:rsidTr="007332CF">
              <w:tc>
                <w:tcPr>
                  <w:tcW w:w="1563" w:type="dxa"/>
                  <w:tcBorders>
                    <w:top w:val="single" w:sz="4" w:space="0" w:color="auto"/>
                    <w:left w:val="single" w:sz="4" w:space="0" w:color="auto"/>
                    <w:bottom w:val="single" w:sz="4" w:space="0" w:color="auto"/>
                    <w:right w:val="single" w:sz="4" w:space="0" w:color="auto"/>
                  </w:tcBorders>
                  <w:vAlign w:val="center"/>
                  <w:hideMark/>
                </w:tcPr>
                <w:p w14:paraId="4C2BAF44" w14:textId="77777777" w:rsidR="007332CF" w:rsidRPr="007332CF" w:rsidRDefault="007332CF" w:rsidP="007332CF">
                  <w:pPr>
                    <w:rPr>
                      <w:sz w:val="20"/>
                      <w:szCs w:val="20"/>
                    </w:rPr>
                  </w:pPr>
                  <w:proofErr w:type="spellStart"/>
                  <w:r w:rsidRPr="007332CF">
                    <w:rPr>
                      <w:sz w:val="20"/>
                      <w:szCs w:val="20"/>
                    </w:rPr>
                    <w:t>Поточний</w:t>
                  </w:r>
                  <w:proofErr w:type="spellEnd"/>
                  <w:r w:rsidRPr="007332CF">
                    <w:rPr>
                      <w:sz w:val="20"/>
                      <w:szCs w:val="20"/>
                      <w:lang w:val="uk-UA"/>
                    </w:rPr>
                    <w:t xml:space="preserve"> </w:t>
                  </w:r>
                  <w:r w:rsidRPr="007332CF">
                    <w:rPr>
                      <w:sz w:val="20"/>
                      <w:szCs w:val="20"/>
                    </w:rPr>
                    <w:t>контроль</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2EFAB8E" w14:textId="77777777" w:rsidR="007332CF" w:rsidRPr="007332CF" w:rsidRDefault="007332CF" w:rsidP="007332CF">
                  <w:pPr>
                    <w:rPr>
                      <w:sz w:val="20"/>
                      <w:szCs w:val="20"/>
                      <w:lang w:val="uk-UA"/>
                    </w:rPr>
                  </w:pPr>
                  <w:r w:rsidRPr="007332CF">
                    <w:rPr>
                      <w:sz w:val="20"/>
                      <w:szCs w:val="20"/>
                      <w:lang w:val="uk-UA"/>
                    </w:rPr>
                    <w:t>Індивідуальна письмова робота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F9536FB" w14:textId="0E8EE61B" w:rsidR="007332CF" w:rsidRPr="007332CF" w:rsidRDefault="007332CF" w:rsidP="007332CF">
                  <w:pPr>
                    <w:rPr>
                      <w:sz w:val="20"/>
                      <w:szCs w:val="20"/>
                      <w:lang w:val="uk-UA"/>
                    </w:rPr>
                  </w:pPr>
                  <w:r w:rsidRPr="007332CF">
                    <w:rPr>
                      <w:sz w:val="20"/>
                      <w:szCs w:val="20"/>
                      <w:lang w:val="uk-UA"/>
                    </w:rPr>
                    <w:t>Залікова</w:t>
                  </w:r>
                  <w:r w:rsidRPr="007332CF">
                    <w:rPr>
                      <w:sz w:val="20"/>
                      <w:szCs w:val="20"/>
                      <w:lang w:val="uk-UA"/>
                    </w:rPr>
                    <w:t xml:space="preserve"> к</w:t>
                  </w:r>
                  <w:proofErr w:type="spellStart"/>
                  <w:r w:rsidRPr="007332CF">
                    <w:rPr>
                      <w:sz w:val="20"/>
                      <w:szCs w:val="20"/>
                    </w:rPr>
                    <w:t>онтрольн</w:t>
                  </w:r>
                  <w:proofErr w:type="spellEnd"/>
                  <w:r w:rsidRPr="007332CF">
                    <w:rPr>
                      <w:sz w:val="20"/>
                      <w:szCs w:val="20"/>
                      <w:lang w:val="uk-UA"/>
                    </w:rPr>
                    <w:t>а</w:t>
                  </w:r>
                </w:p>
                <w:p w14:paraId="1A6B3791" w14:textId="77777777" w:rsidR="007332CF" w:rsidRPr="007332CF" w:rsidRDefault="007332CF" w:rsidP="007332CF">
                  <w:pPr>
                    <w:rPr>
                      <w:sz w:val="20"/>
                      <w:szCs w:val="20"/>
                      <w:lang w:val="uk-UA"/>
                    </w:rPr>
                  </w:pPr>
                  <w:r w:rsidRPr="007332CF">
                    <w:rPr>
                      <w:sz w:val="20"/>
                      <w:szCs w:val="20"/>
                    </w:rPr>
                    <w:t>робот</w:t>
                  </w:r>
                  <w:r w:rsidRPr="007332CF">
                    <w:rPr>
                      <w:sz w:val="20"/>
                      <w:szCs w:val="20"/>
                      <w:lang w:val="uk-UA"/>
                    </w:rPr>
                    <w:t>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E3F7D3C" w14:textId="77777777" w:rsidR="007332CF" w:rsidRPr="007332CF" w:rsidRDefault="007332CF" w:rsidP="007332CF">
                  <w:pPr>
                    <w:rPr>
                      <w:sz w:val="20"/>
                      <w:szCs w:val="20"/>
                      <w:lang w:val="uk-UA"/>
                    </w:rPr>
                  </w:pPr>
                  <w:r w:rsidRPr="007332CF">
                    <w:rPr>
                      <w:sz w:val="20"/>
                      <w:szCs w:val="20"/>
                      <w:lang w:val="uk-UA"/>
                    </w:rPr>
                    <w:t>Самостійна робота</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4B42C2F" w14:textId="18835F82" w:rsidR="007332CF" w:rsidRPr="007332CF" w:rsidRDefault="007332CF" w:rsidP="007332CF">
                  <w:pPr>
                    <w:jc w:val="center"/>
                    <w:rPr>
                      <w:sz w:val="20"/>
                      <w:szCs w:val="20"/>
                      <w:lang w:val="uk-UA"/>
                    </w:rPr>
                  </w:pPr>
                  <w:r w:rsidRPr="007332CF">
                    <w:rPr>
                      <w:sz w:val="20"/>
                      <w:szCs w:val="20"/>
                      <w:lang w:val="uk-UA"/>
                    </w:rPr>
                    <w:t>Всього</w:t>
                  </w:r>
                </w:p>
              </w:tc>
            </w:tr>
            <w:tr w:rsidR="007332CF" w:rsidRPr="007332CF" w14:paraId="3D745FC5" w14:textId="77777777" w:rsidTr="007332CF">
              <w:tc>
                <w:tcPr>
                  <w:tcW w:w="1563" w:type="dxa"/>
                  <w:tcBorders>
                    <w:top w:val="single" w:sz="4" w:space="0" w:color="auto"/>
                    <w:left w:val="single" w:sz="4" w:space="0" w:color="auto"/>
                    <w:bottom w:val="single" w:sz="4" w:space="0" w:color="auto"/>
                    <w:right w:val="single" w:sz="4" w:space="0" w:color="auto"/>
                  </w:tcBorders>
                  <w:hideMark/>
                </w:tcPr>
                <w:p w14:paraId="6A15BB61" w14:textId="77777777" w:rsidR="007332CF" w:rsidRPr="007332CF" w:rsidRDefault="007332CF" w:rsidP="007332CF">
                  <w:pPr>
                    <w:jc w:val="both"/>
                    <w:rPr>
                      <w:sz w:val="20"/>
                      <w:szCs w:val="20"/>
                      <w:lang w:val="uk-UA"/>
                    </w:rPr>
                  </w:pPr>
                  <w:r w:rsidRPr="007332CF">
                    <w:rPr>
                      <w:sz w:val="20"/>
                      <w:szCs w:val="20"/>
                      <w:lang w:val="uk-UA"/>
                    </w:rPr>
                    <w:t>30</w:t>
                  </w:r>
                </w:p>
                <w:p w14:paraId="6A99B7B3" w14:textId="7890E7B3" w:rsidR="007332CF" w:rsidRPr="007332CF" w:rsidRDefault="007332CF" w:rsidP="007332CF">
                  <w:pPr>
                    <w:jc w:val="both"/>
                    <w:rPr>
                      <w:sz w:val="20"/>
                      <w:szCs w:val="20"/>
                      <w:lang w:val="uk-UA"/>
                    </w:rPr>
                  </w:pPr>
                  <w:r w:rsidRPr="007332CF">
                    <w:rPr>
                      <w:sz w:val="20"/>
                      <w:szCs w:val="20"/>
                      <w:lang w:val="uk-UA"/>
                    </w:rPr>
                    <w:t xml:space="preserve"> балів</w:t>
                  </w:r>
                </w:p>
              </w:tc>
              <w:tc>
                <w:tcPr>
                  <w:tcW w:w="1563" w:type="dxa"/>
                  <w:tcBorders>
                    <w:top w:val="single" w:sz="4" w:space="0" w:color="auto"/>
                    <w:left w:val="single" w:sz="4" w:space="0" w:color="auto"/>
                    <w:bottom w:val="single" w:sz="4" w:space="0" w:color="auto"/>
                    <w:right w:val="single" w:sz="4" w:space="0" w:color="auto"/>
                  </w:tcBorders>
                  <w:hideMark/>
                </w:tcPr>
                <w:p w14:paraId="1637DFC9" w14:textId="77777777" w:rsidR="007332CF" w:rsidRPr="007332CF" w:rsidRDefault="007332CF" w:rsidP="007332CF">
                  <w:pPr>
                    <w:jc w:val="both"/>
                    <w:rPr>
                      <w:sz w:val="20"/>
                      <w:szCs w:val="20"/>
                      <w:lang w:val="uk-UA"/>
                    </w:rPr>
                  </w:pPr>
                  <w:r w:rsidRPr="007332CF">
                    <w:rPr>
                      <w:sz w:val="20"/>
                      <w:szCs w:val="20"/>
                      <w:lang w:val="uk-UA"/>
                    </w:rPr>
                    <w:t xml:space="preserve">10 </w:t>
                  </w:r>
                </w:p>
                <w:p w14:paraId="26294F6E" w14:textId="39CA053E"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2DB5FD7A" w14:textId="77777777" w:rsidR="007332CF" w:rsidRPr="007332CF" w:rsidRDefault="007332CF" w:rsidP="007332CF">
                  <w:pPr>
                    <w:jc w:val="both"/>
                    <w:rPr>
                      <w:sz w:val="20"/>
                      <w:szCs w:val="20"/>
                      <w:lang w:val="uk-UA"/>
                    </w:rPr>
                  </w:pPr>
                  <w:r w:rsidRPr="007332CF">
                    <w:rPr>
                      <w:sz w:val="20"/>
                      <w:szCs w:val="20"/>
                      <w:lang w:val="uk-UA"/>
                    </w:rPr>
                    <w:t>5</w:t>
                  </w:r>
                  <w:r w:rsidRPr="007332CF">
                    <w:rPr>
                      <w:sz w:val="20"/>
                      <w:szCs w:val="20"/>
                      <w:lang w:val="uk-UA"/>
                    </w:rPr>
                    <w:t>0</w:t>
                  </w:r>
                  <w:r w:rsidRPr="007332CF">
                    <w:rPr>
                      <w:sz w:val="20"/>
                      <w:szCs w:val="20"/>
                      <w:lang w:val="uk-UA"/>
                    </w:rPr>
                    <w:t xml:space="preserve"> </w:t>
                  </w:r>
                </w:p>
                <w:p w14:paraId="19D8FD0A" w14:textId="29D00E01"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408E2FE4" w14:textId="77777777" w:rsidR="007332CF" w:rsidRPr="007332CF" w:rsidRDefault="007332CF" w:rsidP="007332CF">
                  <w:pPr>
                    <w:jc w:val="both"/>
                    <w:rPr>
                      <w:sz w:val="20"/>
                      <w:szCs w:val="20"/>
                      <w:lang w:val="uk-UA"/>
                    </w:rPr>
                  </w:pPr>
                  <w:r w:rsidRPr="007332CF">
                    <w:rPr>
                      <w:sz w:val="20"/>
                      <w:szCs w:val="20"/>
                      <w:lang w:val="uk-UA"/>
                    </w:rPr>
                    <w:t>10</w:t>
                  </w:r>
                </w:p>
                <w:p w14:paraId="34702673" w14:textId="2536C0C6" w:rsidR="007332CF" w:rsidRPr="007332CF" w:rsidRDefault="007332CF" w:rsidP="007332CF">
                  <w:pPr>
                    <w:jc w:val="both"/>
                    <w:rPr>
                      <w:sz w:val="20"/>
                      <w:szCs w:val="20"/>
                      <w:lang w:val="uk-UA"/>
                    </w:rPr>
                  </w:pPr>
                  <w:r w:rsidRPr="007332CF">
                    <w:rPr>
                      <w:sz w:val="20"/>
                      <w:szCs w:val="20"/>
                      <w:lang w:val="uk-UA"/>
                    </w:rPr>
                    <w:t xml:space="preserve"> балів</w:t>
                  </w:r>
                </w:p>
              </w:tc>
              <w:tc>
                <w:tcPr>
                  <w:tcW w:w="1564" w:type="dxa"/>
                  <w:tcBorders>
                    <w:top w:val="single" w:sz="4" w:space="0" w:color="auto"/>
                    <w:left w:val="single" w:sz="4" w:space="0" w:color="auto"/>
                    <w:bottom w:val="single" w:sz="4" w:space="0" w:color="auto"/>
                    <w:right w:val="single" w:sz="4" w:space="0" w:color="auto"/>
                  </w:tcBorders>
                  <w:hideMark/>
                </w:tcPr>
                <w:p w14:paraId="7AF8476C" w14:textId="77777777" w:rsidR="007332CF" w:rsidRPr="007332CF" w:rsidRDefault="007332CF" w:rsidP="007332CF">
                  <w:pPr>
                    <w:jc w:val="both"/>
                    <w:rPr>
                      <w:sz w:val="20"/>
                      <w:szCs w:val="20"/>
                      <w:lang w:val="uk-UA"/>
                    </w:rPr>
                  </w:pPr>
                  <w:r w:rsidRPr="007332CF">
                    <w:rPr>
                      <w:sz w:val="20"/>
                      <w:szCs w:val="20"/>
                      <w:lang w:val="uk-UA"/>
                    </w:rPr>
                    <w:t>100</w:t>
                  </w:r>
                </w:p>
                <w:p w14:paraId="4D7FDDFF" w14:textId="21D8F592" w:rsidR="007332CF" w:rsidRPr="007332CF" w:rsidRDefault="007332CF" w:rsidP="007332CF">
                  <w:pPr>
                    <w:jc w:val="both"/>
                    <w:rPr>
                      <w:sz w:val="20"/>
                      <w:szCs w:val="20"/>
                      <w:lang w:val="uk-UA"/>
                    </w:rPr>
                  </w:pPr>
                  <w:r w:rsidRPr="007332CF">
                    <w:rPr>
                      <w:sz w:val="20"/>
                      <w:szCs w:val="20"/>
                      <w:lang w:val="uk-UA"/>
                    </w:rPr>
                    <w:t>балів</w:t>
                  </w:r>
                </w:p>
              </w:tc>
            </w:tr>
          </w:tbl>
          <w:p w14:paraId="4AD8BCB9" w14:textId="77777777" w:rsidR="00EE733C" w:rsidRPr="00C67355" w:rsidRDefault="00EE733C" w:rsidP="007332CF">
            <w:pPr>
              <w:jc w:val="both"/>
              <w:rPr>
                <w:lang w:val="uk-UA"/>
              </w:rPr>
            </w:pPr>
          </w:p>
        </w:tc>
      </w:tr>
      <w:tr w:rsidR="00EE733C" w:rsidRPr="00C67355" w14:paraId="756CC38D" w14:textId="77777777" w:rsidTr="009A12FE">
        <w:tc>
          <w:tcPr>
            <w:tcW w:w="3175" w:type="dxa"/>
            <w:gridSpan w:val="3"/>
          </w:tcPr>
          <w:p w14:paraId="0A4D98C2"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170" w:type="dxa"/>
            <w:gridSpan w:val="7"/>
          </w:tcPr>
          <w:p w14:paraId="6EEF9F7B" w14:textId="77777777" w:rsidR="007332CF" w:rsidRPr="007332CF" w:rsidRDefault="007332CF" w:rsidP="007332CF">
            <w:pPr>
              <w:jc w:val="both"/>
              <w:rPr>
                <w:lang w:val="uk-UA"/>
              </w:rPr>
            </w:pPr>
            <w:r w:rsidRPr="007332CF">
              <w:rPr>
                <w:lang w:val="uk-UA"/>
              </w:rPr>
              <w:t>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14:paraId="79C62751" w14:textId="77777777" w:rsidR="007332CF" w:rsidRPr="007332CF" w:rsidRDefault="007332CF" w:rsidP="007332CF">
            <w:pPr>
              <w:jc w:val="both"/>
              <w:rPr>
                <w:lang w:val="uk-UA"/>
              </w:rPr>
            </w:pPr>
            <w:r w:rsidRPr="007332CF">
              <w:rPr>
                <w:lang w:val="uk-UA"/>
              </w:rPr>
              <w:lastRenderedPageBreak/>
              <w:t>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теоретико-методичної і методологічної баз щодо шляхів вирішення проблем, які існують в публічному адмініструванні.</w:t>
            </w:r>
          </w:p>
          <w:p w14:paraId="41DF5586" w14:textId="77777777" w:rsidR="007332CF" w:rsidRPr="007332CF" w:rsidRDefault="007332CF" w:rsidP="007332CF">
            <w:pPr>
              <w:jc w:val="both"/>
              <w:rPr>
                <w:lang w:val="uk-UA"/>
              </w:rPr>
            </w:pPr>
            <w:r w:rsidRPr="007332CF">
              <w:rPr>
                <w:lang w:val="uk-UA"/>
              </w:rPr>
              <w:t xml:space="preserve">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w:t>
            </w:r>
            <w:proofErr w:type="spellStart"/>
            <w:r w:rsidRPr="007332CF">
              <w:rPr>
                <w:lang w:val="uk-UA"/>
              </w:rPr>
              <w:t>логіці</w:t>
            </w:r>
            <w:proofErr w:type="spellEnd"/>
            <w:r w:rsidRPr="007332CF">
              <w:rPr>
                <w:lang w:val="uk-UA"/>
              </w:rPr>
              <w:t xml:space="preserve"> викладення.</w:t>
            </w:r>
          </w:p>
          <w:p w14:paraId="2FE0BC57" w14:textId="77777777" w:rsidR="007332CF" w:rsidRPr="007332CF" w:rsidRDefault="007332CF" w:rsidP="007332CF">
            <w:pPr>
              <w:jc w:val="both"/>
              <w:rPr>
                <w:lang w:val="uk-UA"/>
              </w:rPr>
            </w:pPr>
            <w:r w:rsidRPr="007332CF">
              <w:rPr>
                <w:lang w:val="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14:paraId="5BA61418" w14:textId="7B72A5D0" w:rsidR="007332CF" w:rsidRPr="007332CF" w:rsidRDefault="007332CF" w:rsidP="007332CF">
            <w:pPr>
              <w:jc w:val="both"/>
              <w:rPr>
                <w:lang w:val="uk-UA"/>
              </w:rPr>
            </w:pPr>
            <w:r w:rsidRPr="007332CF">
              <w:rPr>
                <w:lang w:val="uk-UA"/>
              </w:rPr>
              <w:t xml:space="preserve">Написання ІНДЗ на одну із запропонованих викладачем тем згідно наступних вимог: обсяг – 15-20 сторінок, 14 шрифт, 1,5 інтервал, поля: зліва, зверху, знизу – 20 мм, справа – 15 мм. Список літератури подавати наприкінці тексту. Посилання в тексті в квадратних дужках  позиції у списку літератури, а друга – номер сторінки. </w:t>
            </w:r>
          </w:p>
          <w:p w14:paraId="0D5DC94B" w14:textId="77777777" w:rsidR="007332CF" w:rsidRPr="007332CF" w:rsidRDefault="007332CF" w:rsidP="007332CF">
            <w:pPr>
              <w:jc w:val="both"/>
              <w:rPr>
                <w:lang w:val="uk-UA"/>
              </w:rPr>
            </w:pPr>
            <w:r w:rsidRPr="007332CF">
              <w:rPr>
                <w:lang w:val="uk-UA"/>
              </w:rPr>
              <w:t>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і звітністю підприємства. Виконане ІНДЗ студент надає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p>
          <w:p w14:paraId="5DEA0272" w14:textId="77777777" w:rsidR="00EE733C" w:rsidRPr="00C67355" w:rsidRDefault="00EE733C" w:rsidP="00EE733C">
            <w:pPr>
              <w:jc w:val="both"/>
              <w:rPr>
                <w:lang w:val="uk-UA"/>
              </w:rPr>
            </w:pPr>
          </w:p>
        </w:tc>
      </w:tr>
      <w:tr w:rsidR="00EE733C" w:rsidRPr="00C67355" w14:paraId="17BF28EA" w14:textId="77777777" w:rsidTr="009A12FE">
        <w:tc>
          <w:tcPr>
            <w:tcW w:w="3175" w:type="dxa"/>
            <w:gridSpan w:val="3"/>
          </w:tcPr>
          <w:p w14:paraId="6896E6E4"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170" w:type="dxa"/>
            <w:gridSpan w:val="7"/>
          </w:tcPr>
          <w:p w14:paraId="20A2CCEE" w14:textId="77777777" w:rsidR="007332CF" w:rsidRPr="007332CF" w:rsidRDefault="007332CF" w:rsidP="007332CF">
            <w:pPr>
              <w:jc w:val="both"/>
              <w:rPr>
                <w:lang w:val="uk-UA"/>
              </w:rPr>
            </w:pPr>
            <w:r w:rsidRPr="007332CF">
              <w:rPr>
                <w:lang w:val="uk-UA"/>
              </w:rPr>
              <w:t>На семінарських заняттях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14:paraId="00249D9C" w14:textId="14FFCA9C" w:rsidR="00EE733C" w:rsidRPr="00C67355" w:rsidRDefault="007332CF" w:rsidP="007332CF">
            <w:pPr>
              <w:jc w:val="both"/>
              <w:rPr>
                <w:lang w:val="uk-UA"/>
              </w:rPr>
            </w:pPr>
            <w:r w:rsidRPr="007332CF">
              <w:rPr>
                <w:lang w:val="uk-UA"/>
              </w:rPr>
              <w:lastRenderedPageBreak/>
              <w:t xml:space="preserve">Робота на семінарських заняттях оцінюється в діапазоні від </w:t>
            </w:r>
            <w:r>
              <w:rPr>
                <w:lang w:val="uk-UA"/>
              </w:rPr>
              <w:t>1</w:t>
            </w:r>
            <w:r w:rsidRPr="007332CF">
              <w:rPr>
                <w:lang w:val="uk-UA"/>
              </w:rPr>
              <w:t xml:space="preserve"> до 5 балів. При переведенні в бали сукупно можна набрати 30 балів.</w:t>
            </w:r>
          </w:p>
        </w:tc>
      </w:tr>
      <w:tr w:rsidR="00EE733C" w:rsidRPr="00C67355" w14:paraId="71F4DC65" w14:textId="77777777" w:rsidTr="009A12FE">
        <w:tc>
          <w:tcPr>
            <w:tcW w:w="3175" w:type="dxa"/>
            <w:gridSpan w:val="3"/>
          </w:tcPr>
          <w:p w14:paraId="1B91582D"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170" w:type="dxa"/>
            <w:gridSpan w:val="7"/>
          </w:tcPr>
          <w:p w14:paraId="0BEDD213" w14:textId="77777777" w:rsidR="00807F29" w:rsidRPr="00807F29" w:rsidRDefault="00807F29" w:rsidP="00807F29">
            <w:pPr>
              <w:jc w:val="both"/>
              <w:rPr>
                <w:lang w:val="uk-UA"/>
              </w:rPr>
            </w:pPr>
            <w:r w:rsidRPr="00807F29">
              <w:rPr>
                <w:lang w:val="uk-UA"/>
              </w:rPr>
              <w:t>Належне виконання:</w:t>
            </w:r>
          </w:p>
          <w:p w14:paraId="3DA0E8A9" w14:textId="134C61DB" w:rsidR="00807F29" w:rsidRPr="00807F29" w:rsidRDefault="00807F29" w:rsidP="00807F29">
            <w:pPr>
              <w:jc w:val="both"/>
              <w:rPr>
                <w:lang w:val="uk-UA"/>
              </w:rPr>
            </w:pPr>
            <w:r w:rsidRPr="00807F29">
              <w:rPr>
                <w:lang w:val="uk-UA"/>
              </w:rPr>
              <w:t>1) змісту питань планів семінарських занять</w:t>
            </w:r>
            <w:r>
              <w:rPr>
                <w:lang w:val="uk-UA"/>
              </w:rPr>
              <w:t>.</w:t>
            </w:r>
            <w:r w:rsidRPr="00807F29">
              <w:rPr>
                <w:lang w:val="uk-UA"/>
              </w:rPr>
              <w:t xml:space="preserve"> Для цього необхідно готувати конспекти семінарських занять. Вітається якісна підготовка </w:t>
            </w:r>
            <w:proofErr w:type="spellStart"/>
            <w:r w:rsidRPr="00807F29">
              <w:rPr>
                <w:lang w:val="uk-UA"/>
              </w:rPr>
              <w:t>візуалізованих</w:t>
            </w:r>
            <w:proofErr w:type="spellEnd"/>
            <w:r w:rsidRPr="00807F29">
              <w:rPr>
                <w:lang w:val="uk-UA"/>
              </w:rPr>
              <w:t xml:space="preserve"> презентацій для відповідей на семінарські питання. </w:t>
            </w:r>
            <w:proofErr w:type="spellStart"/>
            <w:r w:rsidRPr="00807F29">
              <w:rPr>
                <w:lang w:val="uk-UA"/>
              </w:rPr>
              <w:t>Візуалізувана</w:t>
            </w:r>
            <w:proofErr w:type="spellEnd"/>
            <w:r w:rsidRPr="00807F29">
              <w:rPr>
                <w:lang w:val="uk-UA"/>
              </w:rPr>
              <w:t xml:space="preserve"> презентація на семінарське питання не повинна перевищувати 20 слайдів. Однак слід пам’ятати, що </w:t>
            </w:r>
            <w:proofErr w:type="spellStart"/>
            <w:r w:rsidRPr="00807F29">
              <w:rPr>
                <w:lang w:val="uk-UA"/>
              </w:rPr>
              <w:t>візуалізована</w:t>
            </w:r>
            <w:proofErr w:type="spellEnd"/>
            <w:r w:rsidRPr="00807F29">
              <w:rPr>
                <w:lang w:val="uk-UA"/>
              </w:rPr>
              <w:t xml:space="preserve"> презентація тільки доповнює підготовлену основну відповідь студента (-</w:t>
            </w:r>
            <w:proofErr w:type="spellStart"/>
            <w:r w:rsidRPr="00807F29">
              <w:rPr>
                <w:lang w:val="uk-UA"/>
              </w:rPr>
              <w:t>ки</w:t>
            </w:r>
            <w:proofErr w:type="spellEnd"/>
            <w:r w:rsidRPr="00807F29">
              <w:rPr>
                <w:lang w:val="uk-UA"/>
              </w:rPr>
              <w:t>).</w:t>
            </w:r>
          </w:p>
          <w:p w14:paraId="31F07CEA" w14:textId="12E5A919" w:rsidR="00EE733C" w:rsidRPr="00C67355" w:rsidRDefault="00807F29" w:rsidP="00807F29">
            <w:pPr>
              <w:jc w:val="both"/>
              <w:rPr>
                <w:lang w:val="uk-UA"/>
              </w:rPr>
            </w:pPr>
            <w:r w:rsidRPr="00807F29">
              <w:rPr>
                <w:lang w:val="uk-UA"/>
              </w:rPr>
              <w:t>2)  індивідуальної роботи</w:t>
            </w:r>
            <w:r>
              <w:rPr>
                <w:lang w:val="uk-UA"/>
              </w:rPr>
              <w:t>.</w:t>
            </w:r>
          </w:p>
        </w:tc>
      </w:tr>
      <w:tr w:rsidR="00EE733C" w:rsidRPr="00C67355" w14:paraId="03378EED" w14:textId="77777777" w:rsidTr="00EE733C">
        <w:tc>
          <w:tcPr>
            <w:tcW w:w="9345" w:type="dxa"/>
            <w:gridSpan w:val="10"/>
          </w:tcPr>
          <w:p w14:paraId="59B80228" w14:textId="77777777" w:rsidR="00EE733C" w:rsidRPr="00483A45" w:rsidRDefault="00EE733C" w:rsidP="00EE733C">
            <w:pPr>
              <w:jc w:val="center"/>
              <w:rPr>
                <w:lang w:val="uk-UA"/>
              </w:rPr>
            </w:pPr>
            <w:r>
              <w:rPr>
                <w:b/>
                <w:lang w:val="uk-UA"/>
              </w:rPr>
              <w:t>8</w:t>
            </w:r>
            <w:r w:rsidRPr="00483A45">
              <w:rPr>
                <w:b/>
                <w:lang w:val="uk-UA"/>
              </w:rPr>
              <w:t>. Політика курсу</w:t>
            </w:r>
          </w:p>
        </w:tc>
      </w:tr>
      <w:tr w:rsidR="00EE733C" w:rsidRPr="00807F29" w14:paraId="22C0957F" w14:textId="77777777" w:rsidTr="00EE733C">
        <w:tc>
          <w:tcPr>
            <w:tcW w:w="9345" w:type="dxa"/>
            <w:gridSpan w:val="10"/>
          </w:tcPr>
          <w:p w14:paraId="19AE1701" w14:textId="01CE80E9" w:rsidR="00807F29" w:rsidRPr="00807F29" w:rsidRDefault="00807F29" w:rsidP="00807F29">
            <w:pPr>
              <w:jc w:val="both"/>
              <w:rPr>
                <w:lang w:val="uk-UA"/>
              </w:rPr>
            </w:pPr>
            <w:r w:rsidRPr="00807F29">
              <w:rPr>
                <w:lang w:val="uk-UA"/>
              </w:rPr>
              <w:t xml:space="preserve">Політика щодо дедлайнів та перескладання: Роботи,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w:t>
            </w:r>
          </w:p>
          <w:p w14:paraId="46B53B5C" w14:textId="30E1D60A" w:rsidR="00807F29" w:rsidRPr="00807F29" w:rsidRDefault="00807F29" w:rsidP="00807F29">
            <w:pPr>
              <w:jc w:val="both"/>
              <w:rPr>
                <w:lang w:val="uk-UA"/>
              </w:rPr>
            </w:pPr>
            <w:r w:rsidRPr="00807F29">
              <w:rPr>
                <w:lang w:val="uk-UA"/>
              </w:rP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w:t>
            </w:r>
            <w:proofErr w:type="spellStart"/>
            <w:r w:rsidRPr="00807F29">
              <w:rPr>
                <w:lang w:val="uk-UA"/>
              </w:rPr>
              <w:t>т.ч</w:t>
            </w:r>
            <w:proofErr w:type="spellEnd"/>
            <w:r w:rsidRPr="00807F29">
              <w:rPr>
                <w:lang w:val="uk-UA"/>
              </w:rPr>
              <w:t xml:space="preserve">. із використанням мобільних пристроїв). </w:t>
            </w:r>
          </w:p>
          <w:p w14:paraId="31B30287" w14:textId="449ABF64" w:rsidR="00807F29" w:rsidRPr="00807F29" w:rsidRDefault="00807F29" w:rsidP="00807F29">
            <w:pPr>
              <w:jc w:val="both"/>
              <w:rPr>
                <w:lang w:val="uk-UA"/>
              </w:rPr>
            </w:pPr>
            <w:r w:rsidRPr="00807F29">
              <w:rPr>
                <w:lang w:val="uk-UA"/>
              </w:rPr>
              <w:t>Політика щодо відвідування: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14:paraId="3B74C12C" w14:textId="77777777" w:rsidR="00807F29" w:rsidRPr="00807F29" w:rsidRDefault="00807F29" w:rsidP="00807F29">
            <w:pPr>
              <w:jc w:val="both"/>
              <w:rPr>
                <w:lang w:val="uk-UA"/>
              </w:rPr>
            </w:pPr>
            <w:r w:rsidRPr="00807F29">
              <w:rPr>
                <w:lang w:val="uk-UA"/>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 оригінальними.</w:t>
            </w:r>
          </w:p>
          <w:p w14:paraId="0572DE23" w14:textId="62DD0BC8" w:rsidR="00EE733C" w:rsidRPr="00483A45" w:rsidRDefault="00807F29" w:rsidP="00807F29">
            <w:pPr>
              <w:jc w:val="both"/>
              <w:rPr>
                <w:lang w:val="uk-UA"/>
              </w:rPr>
            </w:pPr>
            <w:r w:rsidRPr="00807F29">
              <w:rPr>
                <w:lang w:val="uk-UA"/>
              </w:rPr>
              <w:t>Можливе зарахування результатів неформальної освіти у відповідності з про порядок зарахування результатів неформальної освіти у ДВНЗ «Прикарпатський національний університет імені Василя Стефаника».</w:t>
            </w:r>
          </w:p>
        </w:tc>
      </w:tr>
      <w:tr w:rsidR="00EE733C" w:rsidRPr="00C67355" w14:paraId="5282709B" w14:textId="77777777" w:rsidTr="00EE733C">
        <w:tc>
          <w:tcPr>
            <w:tcW w:w="9345" w:type="dxa"/>
            <w:gridSpan w:val="10"/>
          </w:tcPr>
          <w:p w14:paraId="5133FD1F" w14:textId="77777777" w:rsidR="00EE733C" w:rsidRPr="00151BC4" w:rsidRDefault="00EE733C" w:rsidP="00EE733C">
            <w:pPr>
              <w:jc w:val="center"/>
              <w:rPr>
                <w:b/>
                <w:lang w:val="uk-UA"/>
              </w:rPr>
            </w:pPr>
            <w:r>
              <w:rPr>
                <w:b/>
                <w:lang w:val="uk-UA"/>
              </w:rPr>
              <w:t xml:space="preserve">9. </w:t>
            </w:r>
            <w:r w:rsidRPr="00151BC4">
              <w:rPr>
                <w:b/>
                <w:lang w:val="uk-UA"/>
              </w:rPr>
              <w:t>Рекомендована література</w:t>
            </w:r>
          </w:p>
        </w:tc>
      </w:tr>
      <w:tr w:rsidR="00EE733C" w:rsidRPr="00C67355" w14:paraId="76B2DDCF" w14:textId="77777777" w:rsidTr="00EE733C">
        <w:tc>
          <w:tcPr>
            <w:tcW w:w="9345" w:type="dxa"/>
            <w:gridSpan w:val="10"/>
          </w:tcPr>
          <w:p w14:paraId="38CC7C7D" w14:textId="726E16F0" w:rsidR="00432712" w:rsidRPr="00432712" w:rsidRDefault="00432712" w:rsidP="00432712">
            <w:pPr>
              <w:jc w:val="both"/>
              <w:rPr>
                <w:lang w:val="uk-UA"/>
              </w:rPr>
            </w:pPr>
            <w:r>
              <w:rPr>
                <w:lang w:val="uk-UA"/>
              </w:rPr>
              <w:t>1.</w:t>
            </w:r>
            <w:r w:rsidRPr="00432712">
              <w:rPr>
                <w:lang w:val="uk-UA"/>
              </w:rPr>
              <w:t>Баранівський В.Ф. Політологія: Підручник//В.Ф. Баранівський.- Київ:</w:t>
            </w:r>
          </w:p>
          <w:p w14:paraId="17D08D79" w14:textId="77777777" w:rsidR="00432712" w:rsidRPr="00432712" w:rsidRDefault="00432712" w:rsidP="00432712">
            <w:pPr>
              <w:jc w:val="both"/>
              <w:rPr>
                <w:lang w:val="uk-UA"/>
              </w:rPr>
            </w:pPr>
            <w:r w:rsidRPr="00432712">
              <w:rPr>
                <w:lang w:val="uk-UA"/>
              </w:rPr>
              <w:t>Національна академія управління, 2016.-232с.</w:t>
            </w:r>
          </w:p>
          <w:p w14:paraId="36D00811" w14:textId="77777777" w:rsidR="00432712" w:rsidRPr="00432712" w:rsidRDefault="00432712" w:rsidP="00432712">
            <w:pPr>
              <w:jc w:val="both"/>
              <w:rPr>
                <w:lang w:val="uk-UA"/>
              </w:rPr>
            </w:pPr>
            <w:r w:rsidRPr="00432712">
              <w:rPr>
                <w:lang w:val="uk-UA"/>
              </w:rPr>
              <w:t xml:space="preserve">2. </w:t>
            </w:r>
            <w:proofErr w:type="spellStart"/>
            <w:r w:rsidRPr="00432712">
              <w:rPr>
                <w:lang w:val="uk-UA"/>
              </w:rPr>
              <w:t>Воронянський</w:t>
            </w:r>
            <w:proofErr w:type="spellEnd"/>
            <w:r w:rsidRPr="00432712">
              <w:rPr>
                <w:lang w:val="uk-UA"/>
              </w:rPr>
              <w:t xml:space="preserve"> О. В., </w:t>
            </w:r>
            <w:proofErr w:type="spellStart"/>
            <w:r w:rsidRPr="00432712">
              <w:rPr>
                <w:lang w:val="uk-UA"/>
              </w:rPr>
              <w:t>Кулішенко</w:t>
            </w:r>
            <w:proofErr w:type="spellEnd"/>
            <w:r w:rsidRPr="00432712">
              <w:rPr>
                <w:lang w:val="uk-UA"/>
              </w:rPr>
              <w:t xml:space="preserve"> Т. Ю., </w:t>
            </w:r>
            <w:proofErr w:type="spellStart"/>
            <w:r w:rsidRPr="00432712">
              <w:rPr>
                <w:lang w:val="uk-UA"/>
              </w:rPr>
              <w:t>Скубій</w:t>
            </w:r>
            <w:proofErr w:type="spellEnd"/>
            <w:r w:rsidRPr="00432712">
              <w:rPr>
                <w:lang w:val="uk-UA"/>
              </w:rPr>
              <w:t xml:space="preserve"> І. В. Політологія: підручник. —</w:t>
            </w:r>
          </w:p>
          <w:p w14:paraId="65D234FD" w14:textId="77777777" w:rsidR="00432712" w:rsidRPr="00432712" w:rsidRDefault="00432712" w:rsidP="00432712">
            <w:pPr>
              <w:jc w:val="both"/>
              <w:rPr>
                <w:lang w:val="uk-UA"/>
              </w:rPr>
            </w:pPr>
            <w:r w:rsidRPr="00432712">
              <w:rPr>
                <w:lang w:val="uk-UA"/>
              </w:rPr>
              <w:t>Харків, ХНТУСГ імені Петра Василенка, 2016. — 180с</w:t>
            </w:r>
          </w:p>
          <w:p w14:paraId="4C47AC52" w14:textId="77777777" w:rsidR="00432712" w:rsidRPr="00432712" w:rsidRDefault="00432712" w:rsidP="00432712">
            <w:pPr>
              <w:jc w:val="both"/>
              <w:rPr>
                <w:lang w:val="uk-UA"/>
              </w:rPr>
            </w:pPr>
            <w:r w:rsidRPr="00432712">
              <w:rPr>
                <w:lang w:val="uk-UA"/>
              </w:rPr>
              <w:t xml:space="preserve">3. </w:t>
            </w:r>
            <w:proofErr w:type="spellStart"/>
            <w:r w:rsidRPr="00432712">
              <w:rPr>
                <w:lang w:val="uk-UA"/>
              </w:rPr>
              <w:t>Левківський</w:t>
            </w:r>
            <w:proofErr w:type="spellEnd"/>
            <w:r w:rsidRPr="00432712">
              <w:rPr>
                <w:lang w:val="uk-UA"/>
              </w:rPr>
              <w:t xml:space="preserve"> К.М., </w:t>
            </w:r>
            <w:proofErr w:type="spellStart"/>
            <w:r w:rsidRPr="00432712">
              <w:rPr>
                <w:lang w:val="uk-UA"/>
              </w:rPr>
              <w:t>Піча</w:t>
            </w:r>
            <w:proofErr w:type="spellEnd"/>
            <w:r w:rsidRPr="00432712">
              <w:rPr>
                <w:lang w:val="uk-UA"/>
              </w:rPr>
              <w:t xml:space="preserve"> В.М., Хома Н.М. Політологія: Підручник для студентів</w:t>
            </w:r>
          </w:p>
          <w:p w14:paraId="74AA9A88" w14:textId="77777777" w:rsidR="00432712" w:rsidRPr="00432712" w:rsidRDefault="00432712" w:rsidP="00432712">
            <w:pPr>
              <w:jc w:val="both"/>
              <w:rPr>
                <w:lang w:val="uk-UA"/>
              </w:rPr>
            </w:pPr>
            <w:r w:rsidRPr="00432712">
              <w:rPr>
                <w:lang w:val="uk-UA"/>
              </w:rPr>
              <w:t>вищих закладів освіти. – Львів, 2014. – 476 с.</w:t>
            </w:r>
          </w:p>
          <w:p w14:paraId="4FF73DF4" w14:textId="77777777" w:rsidR="00432712" w:rsidRPr="00432712" w:rsidRDefault="00432712" w:rsidP="00432712">
            <w:pPr>
              <w:jc w:val="both"/>
              <w:rPr>
                <w:lang w:val="uk-UA"/>
              </w:rPr>
            </w:pPr>
            <w:r w:rsidRPr="00432712">
              <w:rPr>
                <w:lang w:val="uk-UA"/>
              </w:rPr>
              <w:t>4. Погорілий Д.Є. Політологія: кредитно-модульний курс. Навчальний посібник. –</w:t>
            </w:r>
          </w:p>
          <w:p w14:paraId="5B109EDE" w14:textId="77777777" w:rsidR="00432712" w:rsidRPr="00432712" w:rsidRDefault="00432712" w:rsidP="00432712">
            <w:pPr>
              <w:jc w:val="both"/>
              <w:rPr>
                <w:lang w:val="uk-UA"/>
              </w:rPr>
            </w:pPr>
            <w:r w:rsidRPr="00432712">
              <w:rPr>
                <w:lang w:val="uk-UA"/>
              </w:rPr>
              <w:t>К., 2014. – 432 с.</w:t>
            </w:r>
          </w:p>
          <w:p w14:paraId="27AB93B3" w14:textId="77777777" w:rsidR="00432712" w:rsidRPr="00432712" w:rsidRDefault="00432712" w:rsidP="00432712">
            <w:pPr>
              <w:jc w:val="both"/>
              <w:rPr>
                <w:lang w:val="uk-UA"/>
              </w:rPr>
            </w:pPr>
            <w:r w:rsidRPr="00432712">
              <w:rPr>
                <w:lang w:val="uk-UA"/>
              </w:rPr>
              <w:t xml:space="preserve">5. Політологія. Підручник/ За ред.. </w:t>
            </w:r>
            <w:proofErr w:type="spellStart"/>
            <w:r w:rsidRPr="00432712">
              <w:rPr>
                <w:lang w:val="uk-UA"/>
              </w:rPr>
              <w:t>О.В.Бабкіної</w:t>
            </w:r>
            <w:proofErr w:type="spellEnd"/>
            <w:r w:rsidRPr="00432712">
              <w:rPr>
                <w:lang w:val="uk-UA"/>
              </w:rPr>
              <w:t xml:space="preserve">, </w:t>
            </w:r>
            <w:proofErr w:type="spellStart"/>
            <w:r w:rsidRPr="00432712">
              <w:rPr>
                <w:lang w:val="uk-UA"/>
              </w:rPr>
              <w:t>В.П.Горбатенка</w:t>
            </w:r>
            <w:proofErr w:type="spellEnd"/>
            <w:r w:rsidRPr="00432712">
              <w:rPr>
                <w:lang w:val="uk-UA"/>
              </w:rPr>
              <w:t>. – К.: ВЦ</w:t>
            </w:r>
          </w:p>
          <w:p w14:paraId="7C4E06D3" w14:textId="77777777" w:rsidR="00432712" w:rsidRPr="00432712" w:rsidRDefault="00432712" w:rsidP="00432712">
            <w:pPr>
              <w:jc w:val="both"/>
              <w:rPr>
                <w:lang w:val="uk-UA"/>
              </w:rPr>
            </w:pPr>
            <w:r w:rsidRPr="00432712">
              <w:rPr>
                <w:lang w:val="uk-UA"/>
              </w:rPr>
              <w:t>«Академія», 2015. – 568 с.</w:t>
            </w:r>
          </w:p>
          <w:p w14:paraId="5868D3D2" w14:textId="77777777" w:rsidR="00432712" w:rsidRPr="00432712" w:rsidRDefault="00432712" w:rsidP="00432712">
            <w:pPr>
              <w:jc w:val="both"/>
              <w:rPr>
                <w:lang w:val="uk-UA"/>
              </w:rPr>
            </w:pPr>
            <w:r w:rsidRPr="00432712">
              <w:rPr>
                <w:lang w:val="uk-UA"/>
              </w:rPr>
              <w:t xml:space="preserve">6. </w:t>
            </w:r>
            <w:proofErr w:type="spellStart"/>
            <w:r w:rsidRPr="00432712">
              <w:rPr>
                <w:lang w:val="uk-UA"/>
              </w:rPr>
              <w:t>Шляхтун</w:t>
            </w:r>
            <w:proofErr w:type="spellEnd"/>
            <w:r w:rsidRPr="00432712">
              <w:rPr>
                <w:lang w:val="uk-UA"/>
              </w:rPr>
              <w:t xml:space="preserve"> П.П. Політологія (теорія та історія політичної науки). Підручник. – К.,</w:t>
            </w:r>
          </w:p>
          <w:p w14:paraId="48931334" w14:textId="77777777" w:rsidR="00432712" w:rsidRPr="00432712" w:rsidRDefault="00432712" w:rsidP="00432712">
            <w:pPr>
              <w:jc w:val="both"/>
              <w:rPr>
                <w:lang w:val="uk-UA"/>
              </w:rPr>
            </w:pPr>
            <w:r w:rsidRPr="00432712">
              <w:rPr>
                <w:lang w:val="uk-UA"/>
              </w:rPr>
              <w:t>2019.</w:t>
            </w:r>
          </w:p>
          <w:p w14:paraId="7126C079" w14:textId="4D548BA7" w:rsidR="00EE733C" w:rsidRPr="00C67355" w:rsidRDefault="00432712" w:rsidP="00432712">
            <w:pPr>
              <w:jc w:val="both"/>
              <w:rPr>
                <w:lang w:val="uk-UA"/>
              </w:rPr>
            </w:pPr>
            <w:r w:rsidRPr="00432712">
              <w:rPr>
                <w:lang w:val="uk-UA"/>
              </w:rPr>
              <w:t>7.Ситник О.І. Політологія. Конспект лекцій. – Луцьк: РВВ ЛДТУ, 2014. – С. 8-13.</w:t>
            </w:r>
          </w:p>
        </w:tc>
      </w:tr>
    </w:tbl>
    <w:p w14:paraId="46F45824" w14:textId="77777777" w:rsidR="00395013" w:rsidRPr="00C67355" w:rsidRDefault="00395013" w:rsidP="00395013">
      <w:pPr>
        <w:jc w:val="both"/>
        <w:rPr>
          <w:lang w:val="uk-UA"/>
        </w:rPr>
      </w:pPr>
    </w:p>
    <w:p w14:paraId="26E6465B" w14:textId="77777777" w:rsidR="00395013" w:rsidRDefault="00395013" w:rsidP="00395013">
      <w:pPr>
        <w:jc w:val="both"/>
        <w:rPr>
          <w:sz w:val="28"/>
          <w:szCs w:val="28"/>
          <w:lang w:val="uk-UA"/>
        </w:rPr>
      </w:pPr>
    </w:p>
    <w:p w14:paraId="6B25CC66" w14:textId="77777777" w:rsidR="00F9137E" w:rsidRDefault="00F9137E" w:rsidP="00395013">
      <w:pPr>
        <w:jc w:val="both"/>
        <w:rPr>
          <w:lang w:val="uk-UA"/>
        </w:rPr>
      </w:pPr>
    </w:p>
    <w:p w14:paraId="241F5FDD" w14:textId="77777777" w:rsidR="00395013" w:rsidRDefault="00395013" w:rsidP="00395013">
      <w:pPr>
        <w:jc w:val="both"/>
        <w:rPr>
          <w:sz w:val="28"/>
          <w:szCs w:val="28"/>
          <w:lang w:val="uk-UA"/>
        </w:rPr>
      </w:pPr>
    </w:p>
    <w:p w14:paraId="62AD7008" w14:textId="1806BE84"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807F29">
        <w:rPr>
          <w:b/>
          <w:sz w:val="28"/>
          <w:szCs w:val="28"/>
          <w:lang w:val="uk-UA"/>
        </w:rPr>
        <w:t>Струтинська Т.З.</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20338"/>
    <w:rsid w:val="00071F79"/>
    <w:rsid w:val="00072283"/>
    <w:rsid w:val="000C46E3"/>
    <w:rsid w:val="001039A3"/>
    <w:rsid w:val="00110F6F"/>
    <w:rsid w:val="00151BC4"/>
    <w:rsid w:val="00193CEB"/>
    <w:rsid w:val="002234D8"/>
    <w:rsid w:val="00254871"/>
    <w:rsid w:val="002B6F5C"/>
    <w:rsid w:val="002C2330"/>
    <w:rsid w:val="00335A19"/>
    <w:rsid w:val="00335C22"/>
    <w:rsid w:val="00373614"/>
    <w:rsid w:val="00395013"/>
    <w:rsid w:val="00432712"/>
    <w:rsid w:val="00467D66"/>
    <w:rsid w:val="00483A45"/>
    <w:rsid w:val="004A04EE"/>
    <w:rsid w:val="004F136D"/>
    <w:rsid w:val="004F7AFF"/>
    <w:rsid w:val="00527984"/>
    <w:rsid w:val="00654CF9"/>
    <w:rsid w:val="00690A18"/>
    <w:rsid w:val="006A14B2"/>
    <w:rsid w:val="006A6C0F"/>
    <w:rsid w:val="007332CF"/>
    <w:rsid w:val="00777431"/>
    <w:rsid w:val="00784AB3"/>
    <w:rsid w:val="00807F29"/>
    <w:rsid w:val="0084333C"/>
    <w:rsid w:val="008A1B87"/>
    <w:rsid w:val="009506C9"/>
    <w:rsid w:val="0095499A"/>
    <w:rsid w:val="009A12FE"/>
    <w:rsid w:val="009A2779"/>
    <w:rsid w:val="00A402FD"/>
    <w:rsid w:val="00A93CEA"/>
    <w:rsid w:val="00AB324B"/>
    <w:rsid w:val="00AC76DC"/>
    <w:rsid w:val="00B10A22"/>
    <w:rsid w:val="00B93336"/>
    <w:rsid w:val="00BC32A7"/>
    <w:rsid w:val="00C67355"/>
    <w:rsid w:val="00C81B4F"/>
    <w:rsid w:val="00CA1BE2"/>
    <w:rsid w:val="00D74B80"/>
    <w:rsid w:val="00E85713"/>
    <w:rsid w:val="00EE1819"/>
    <w:rsid w:val="00EE4289"/>
    <w:rsid w:val="00EE733C"/>
    <w:rsid w:val="00F57E30"/>
    <w:rsid w:val="00F71319"/>
    <w:rsid w:val="00F8620B"/>
    <w:rsid w:val="00F9137E"/>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A12F"/>
  <w15:docId w15:val="{1972492A-B0C4-4366-9216-08F6AF50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178">
      <w:bodyDiv w:val="1"/>
      <w:marLeft w:val="0"/>
      <w:marRight w:val="0"/>
      <w:marTop w:val="0"/>
      <w:marBottom w:val="0"/>
      <w:divBdr>
        <w:top w:val="none" w:sz="0" w:space="0" w:color="auto"/>
        <w:left w:val="none" w:sz="0" w:space="0" w:color="auto"/>
        <w:bottom w:val="none" w:sz="0" w:space="0" w:color="auto"/>
        <w:right w:val="none" w:sz="0" w:space="0" w:color="auto"/>
      </w:divBdr>
    </w:div>
    <w:div w:id="1832673462">
      <w:bodyDiv w:val="1"/>
      <w:marLeft w:val="0"/>
      <w:marRight w:val="0"/>
      <w:marTop w:val="0"/>
      <w:marBottom w:val="0"/>
      <w:divBdr>
        <w:top w:val="none" w:sz="0" w:space="0" w:color="auto"/>
        <w:left w:val="none" w:sz="0" w:space="0" w:color="auto"/>
        <w:bottom w:val="none" w:sz="0" w:space="0" w:color="auto"/>
        <w:right w:val="none" w:sz="0" w:space="0" w:color="auto"/>
      </w:divBdr>
    </w:div>
    <w:div w:id="19374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52CB-3B15-4FF5-B5A7-01D1A54A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9724</Words>
  <Characters>5544</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DELL</cp:lastModifiedBy>
  <cp:revision>24</cp:revision>
  <cp:lastPrinted>2020-10-13T06:35:00Z</cp:lastPrinted>
  <dcterms:created xsi:type="dcterms:W3CDTF">2022-02-21T08:24:00Z</dcterms:created>
  <dcterms:modified xsi:type="dcterms:W3CDTF">2022-02-21T10:59:00Z</dcterms:modified>
</cp:coreProperties>
</file>