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557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6CA5D6E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31313A0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488AD7C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1840B7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1B798FD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B74D87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33E2420" w14:textId="21A090EC" w:rsidR="00395013" w:rsidRDefault="00395013" w:rsidP="00395013">
      <w:pPr>
        <w:jc w:val="center"/>
        <w:rPr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314C18">
        <w:rPr>
          <w:sz w:val="28"/>
          <w:szCs w:val="28"/>
          <w:lang w:val="uk-UA"/>
        </w:rPr>
        <w:t xml:space="preserve"> історії, політології і міжнародних відносин</w:t>
      </w:r>
    </w:p>
    <w:p w14:paraId="27E47212" w14:textId="77777777" w:rsidR="00314C18" w:rsidRDefault="00314C18" w:rsidP="00395013">
      <w:pPr>
        <w:jc w:val="center"/>
        <w:rPr>
          <w:b/>
          <w:sz w:val="28"/>
          <w:szCs w:val="28"/>
          <w:lang w:val="uk-UA"/>
        </w:rPr>
      </w:pPr>
    </w:p>
    <w:p w14:paraId="7233D7A6" w14:textId="15B6D1F0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314C18">
        <w:rPr>
          <w:sz w:val="28"/>
          <w:szCs w:val="28"/>
          <w:lang w:val="uk-UA"/>
        </w:rPr>
        <w:t xml:space="preserve"> міжнародних відносин</w:t>
      </w:r>
    </w:p>
    <w:p w14:paraId="68A61D73" w14:textId="77777777" w:rsidR="00314C18" w:rsidRDefault="00314C18" w:rsidP="00395013">
      <w:pPr>
        <w:jc w:val="center"/>
        <w:rPr>
          <w:sz w:val="28"/>
          <w:szCs w:val="28"/>
          <w:lang w:val="uk-UA"/>
        </w:rPr>
      </w:pPr>
    </w:p>
    <w:p w14:paraId="49E4ECD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E5E155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2A64CD3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7822B76F" w14:textId="36293F35" w:rsidR="00395013" w:rsidRPr="00A773EA" w:rsidRDefault="00A773EA" w:rsidP="00395013">
      <w:pPr>
        <w:jc w:val="center"/>
        <w:rPr>
          <w:b/>
          <w:sz w:val="40"/>
          <w:szCs w:val="40"/>
          <w:lang w:val="uk-UA"/>
        </w:rPr>
      </w:pPr>
      <w:r w:rsidRPr="00A773EA">
        <w:rPr>
          <w:b/>
          <w:sz w:val="40"/>
          <w:szCs w:val="40"/>
          <w:lang w:val="uk-UA"/>
        </w:rPr>
        <w:t xml:space="preserve">ЄС  В  МІЖНАРОДНИХ  ВІДНОСИНАХ </w:t>
      </w:r>
    </w:p>
    <w:p w14:paraId="66E41D73" w14:textId="77777777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584AB5FE" w14:textId="5F4878DD"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 w:rsidRPr="00314C18">
        <w:rPr>
          <w:b/>
          <w:bCs/>
          <w:sz w:val="28"/>
          <w:szCs w:val="28"/>
          <w:lang w:val="uk-UA"/>
        </w:rPr>
        <w:t xml:space="preserve">Освітня </w:t>
      </w:r>
      <w:r w:rsidR="00C67355" w:rsidRPr="00314C18">
        <w:rPr>
          <w:b/>
          <w:bCs/>
          <w:sz w:val="28"/>
          <w:szCs w:val="28"/>
          <w:lang w:val="uk-UA"/>
        </w:rPr>
        <w:t>про</w:t>
      </w:r>
      <w:r w:rsidR="00B10A22" w:rsidRPr="00314C18">
        <w:rPr>
          <w:b/>
          <w:bCs/>
          <w:sz w:val="28"/>
          <w:szCs w:val="28"/>
          <w:lang w:val="uk-UA"/>
        </w:rPr>
        <w:t>грама</w:t>
      </w:r>
      <w:r w:rsidR="00314C18" w:rsidRPr="00314C18">
        <w:rPr>
          <w:b/>
          <w:bCs/>
          <w:sz w:val="28"/>
          <w:szCs w:val="28"/>
          <w:lang w:val="uk-UA"/>
        </w:rPr>
        <w:t>:</w:t>
      </w:r>
      <w:r w:rsidR="00B10A22" w:rsidRPr="00314C18">
        <w:rPr>
          <w:b/>
          <w:bCs/>
          <w:sz w:val="28"/>
          <w:szCs w:val="28"/>
          <w:lang w:val="uk-UA"/>
        </w:rPr>
        <w:t xml:space="preserve"> </w:t>
      </w:r>
      <w:r w:rsidR="00314C18">
        <w:rPr>
          <w:sz w:val="28"/>
          <w:szCs w:val="28"/>
          <w:lang w:val="uk-UA"/>
        </w:rPr>
        <w:t>Бакалавр</w:t>
      </w:r>
    </w:p>
    <w:p w14:paraId="4534BCB8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1338CAD2" w14:textId="3AFDBDD6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 w:rsidRPr="00314C18">
        <w:rPr>
          <w:b/>
          <w:bCs/>
          <w:sz w:val="28"/>
          <w:szCs w:val="28"/>
          <w:lang w:val="uk-UA"/>
        </w:rPr>
        <w:t>Спеціальність</w:t>
      </w:r>
      <w:r w:rsidR="00314C18" w:rsidRPr="00314C18">
        <w:rPr>
          <w:b/>
          <w:bCs/>
          <w:sz w:val="28"/>
          <w:szCs w:val="28"/>
          <w:lang w:val="uk-UA"/>
        </w:rPr>
        <w:t>:</w:t>
      </w:r>
      <w:r w:rsidR="00B10A22">
        <w:rPr>
          <w:sz w:val="28"/>
          <w:szCs w:val="28"/>
          <w:lang w:val="uk-UA"/>
        </w:rPr>
        <w:t xml:space="preserve"> </w:t>
      </w:r>
      <w:r w:rsidR="00314C18" w:rsidRPr="00314C18">
        <w:rPr>
          <w:sz w:val="28"/>
          <w:szCs w:val="28"/>
          <w:lang w:val="uk-UA"/>
        </w:rPr>
        <w:t>291 «Міжнародні відносини, суспільні комунікації та регіональні студії»</w:t>
      </w:r>
    </w:p>
    <w:p w14:paraId="04C983F4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41D7DAD1" w14:textId="0BEA7D5E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 w:rsidRPr="00314C18">
        <w:rPr>
          <w:b/>
          <w:bCs/>
          <w:sz w:val="28"/>
          <w:szCs w:val="28"/>
          <w:lang w:val="uk-UA"/>
        </w:rPr>
        <w:t>Галузь знань</w:t>
      </w:r>
      <w:r w:rsidR="00314C18">
        <w:rPr>
          <w:sz w:val="28"/>
          <w:szCs w:val="28"/>
          <w:lang w:val="uk-UA"/>
        </w:rPr>
        <w:t xml:space="preserve">: </w:t>
      </w:r>
      <w:r w:rsidR="00314C18" w:rsidRPr="00314C18">
        <w:rPr>
          <w:sz w:val="28"/>
          <w:szCs w:val="28"/>
          <w:lang w:val="uk-UA"/>
        </w:rPr>
        <w:t>29 «Міжнародні відносини»</w:t>
      </w:r>
    </w:p>
    <w:p w14:paraId="10F26017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D5D15D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71CB26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2F3E6B6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1E6CC27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E32CD8F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E04B52D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65A74B19" w14:textId="6BF22BD2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 w:rsidR="00A402FD">
        <w:rPr>
          <w:sz w:val="28"/>
          <w:szCs w:val="28"/>
          <w:lang w:val="uk-UA"/>
        </w:rPr>
        <w:t xml:space="preserve"> 202</w:t>
      </w:r>
      <w:r w:rsidR="00314C1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р.  </w:t>
      </w:r>
    </w:p>
    <w:p w14:paraId="5DF8F06C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22C401E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66A4936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2B84583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24FA4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454A0E5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DAD50C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D01B09F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4E1B02F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2FD7BBC9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24BE324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34559CB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36AF57F" w14:textId="6600570B"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</w:t>
      </w:r>
      <w:r w:rsidR="00314C18">
        <w:rPr>
          <w:sz w:val="28"/>
          <w:szCs w:val="28"/>
          <w:lang w:val="uk-UA"/>
        </w:rPr>
        <w:t>22</w:t>
      </w:r>
    </w:p>
    <w:p w14:paraId="4958FD2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75F3955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1CB5B102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01545167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1AC38E53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37B894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03B0F47A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369F9AED" w14:textId="77777777"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14:paraId="24074F30" w14:textId="77777777"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14:paraId="4775BD27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0AE65D69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429A2943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2F2DB7F2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07F69922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5D552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9980AD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8E5906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9E0E01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3026A3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EB183D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B1CA4D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4ED2AC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98F814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15FE21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671E0B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9C62A6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254FF7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1D865F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5CCC5B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BC9E98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C10B70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84AA9B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35CA17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3AB854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626062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BC814C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5D2497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F587FD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12E3F3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63CEDF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A81D84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2103"/>
        <w:gridCol w:w="592"/>
        <w:gridCol w:w="793"/>
        <w:gridCol w:w="179"/>
        <w:gridCol w:w="1314"/>
        <w:gridCol w:w="940"/>
        <w:gridCol w:w="738"/>
        <w:gridCol w:w="714"/>
        <w:gridCol w:w="610"/>
        <w:gridCol w:w="1588"/>
      </w:tblGrid>
      <w:tr w:rsidR="00C67355" w:rsidRPr="00C67355" w14:paraId="72B7D3AD" w14:textId="77777777" w:rsidTr="00620856">
        <w:tc>
          <w:tcPr>
            <w:tcW w:w="9571" w:type="dxa"/>
            <w:gridSpan w:val="10"/>
          </w:tcPr>
          <w:p w14:paraId="5253C4F5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14:paraId="109ADBF8" w14:textId="77777777" w:rsidTr="00620856">
        <w:tc>
          <w:tcPr>
            <w:tcW w:w="3667" w:type="dxa"/>
            <w:gridSpan w:val="4"/>
          </w:tcPr>
          <w:p w14:paraId="11408A8A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904" w:type="dxa"/>
            <w:gridSpan w:val="6"/>
          </w:tcPr>
          <w:p w14:paraId="740F78D1" w14:textId="575A0181" w:rsidR="002C2330" w:rsidRPr="00C67355" w:rsidRDefault="00314C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ЄС в міжнародних відносинах</w:t>
            </w:r>
          </w:p>
        </w:tc>
      </w:tr>
      <w:tr w:rsidR="00071F79" w:rsidRPr="00C67355" w14:paraId="228633B5" w14:textId="77777777" w:rsidTr="00620856">
        <w:tc>
          <w:tcPr>
            <w:tcW w:w="3667" w:type="dxa"/>
            <w:gridSpan w:val="4"/>
          </w:tcPr>
          <w:p w14:paraId="1FF57E41" w14:textId="77777777"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5904" w:type="dxa"/>
            <w:gridSpan w:val="6"/>
          </w:tcPr>
          <w:p w14:paraId="27F95031" w14:textId="4DC4C94A" w:rsidR="00071F79" w:rsidRPr="00C67355" w:rsidRDefault="00314C18" w:rsidP="00395013">
            <w:pPr>
              <w:jc w:val="both"/>
              <w:rPr>
                <w:lang w:val="uk-UA"/>
              </w:rPr>
            </w:pPr>
            <w:r w:rsidRPr="00314C18">
              <w:rPr>
                <w:lang w:val="uk-UA"/>
              </w:rPr>
              <w:t>ОР «бакалавр»</w:t>
            </w:r>
          </w:p>
        </w:tc>
      </w:tr>
      <w:tr w:rsidR="002C2330" w:rsidRPr="00314C18" w14:paraId="4ACE5E17" w14:textId="77777777" w:rsidTr="00620856">
        <w:tc>
          <w:tcPr>
            <w:tcW w:w="3667" w:type="dxa"/>
            <w:gridSpan w:val="4"/>
          </w:tcPr>
          <w:p w14:paraId="117A5A4F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904" w:type="dxa"/>
            <w:gridSpan w:val="6"/>
          </w:tcPr>
          <w:p w14:paraId="1DE73AFA" w14:textId="4D6D19D9" w:rsidR="002C2330" w:rsidRPr="00C67355" w:rsidRDefault="00741D42" w:rsidP="00395013">
            <w:pPr>
              <w:jc w:val="both"/>
              <w:rPr>
                <w:lang w:val="uk-UA"/>
              </w:rPr>
            </w:pPr>
            <w:r w:rsidRPr="00314C18">
              <w:rPr>
                <w:lang w:val="uk-UA"/>
              </w:rPr>
              <w:t>Дерещук Тетяна Миколаївна</w:t>
            </w:r>
          </w:p>
        </w:tc>
      </w:tr>
      <w:tr w:rsidR="00314C18" w:rsidRPr="00314C18" w14:paraId="7D651487" w14:textId="77777777" w:rsidTr="00620856">
        <w:tc>
          <w:tcPr>
            <w:tcW w:w="3667" w:type="dxa"/>
            <w:gridSpan w:val="4"/>
          </w:tcPr>
          <w:p w14:paraId="69FC66F4" w14:textId="77777777" w:rsidR="00314C18" w:rsidRPr="00C67355" w:rsidRDefault="00314C18" w:rsidP="00314C18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904" w:type="dxa"/>
            <w:gridSpan w:val="6"/>
          </w:tcPr>
          <w:p w14:paraId="13068D3D" w14:textId="5AE13869" w:rsidR="00314C18" w:rsidRPr="00C67355" w:rsidRDefault="00741D42" w:rsidP="00741D42">
            <w:pPr>
              <w:jc w:val="both"/>
              <w:rPr>
                <w:lang w:val="uk-UA"/>
              </w:rPr>
            </w:pPr>
            <w:r w:rsidRPr="00741D42">
              <w:rPr>
                <w:lang w:val="uk-UA"/>
              </w:rPr>
              <w:t>(0342) 75-20-27</w:t>
            </w:r>
          </w:p>
        </w:tc>
      </w:tr>
      <w:tr w:rsidR="00314C18" w:rsidRPr="008F0787" w14:paraId="4404F112" w14:textId="77777777" w:rsidTr="00620856">
        <w:tc>
          <w:tcPr>
            <w:tcW w:w="3667" w:type="dxa"/>
            <w:gridSpan w:val="4"/>
          </w:tcPr>
          <w:p w14:paraId="29D1882A" w14:textId="77777777" w:rsidR="00314C18" w:rsidRPr="00C67355" w:rsidRDefault="00314C18" w:rsidP="00314C18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904" w:type="dxa"/>
            <w:gridSpan w:val="6"/>
          </w:tcPr>
          <w:p w14:paraId="66617651" w14:textId="5D6B9972" w:rsidR="00314C18" w:rsidRPr="00C67355" w:rsidRDefault="008F0787" w:rsidP="00314C18">
            <w:pPr>
              <w:jc w:val="both"/>
              <w:rPr>
                <w:lang w:val="uk-UA"/>
              </w:rPr>
            </w:pPr>
            <w:r w:rsidRPr="008F0787">
              <w:rPr>
                <w:lang w:val="uk-UA"/>
              </w:rPr>
              <w:t>tetiana.dereshchuk@pnu.edu.ua</w:t>
            </w:r>
          </w:p>
        </w:tc>
      </w:tr>
      <w:tr w:rsidR="00314C18" w:rsidRPr="00C67355" w14:paraId="1E5DCEF0" w14:textId="77777777" w:rsidTr="00620856">
        <w:tc>
          <w:tcPr>
            <w:tcW w:w="3667" w:type="dxa"/>
            <w:gridSpan w:val="4"/>
          </w:tcPr>
          <w:p w14:paraId="0CA10BBF" w14:textId="77777777" w:rsidR="00314C18" w:rsidRPr="00C67355" w:rsidRDefault="00314C18" w:rsidP="00314C18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904" w:type="dxa"/>
            <w:gridSpan w:val="6"/>
          </w:tcPr>
          <w:p w14:paraId="194C4773" w14:textId="32A08A53" w:rsidR="00314C18" w:rsidRPr="00C67355" w:rsidRDefault="00314C18" w:rsidP="00314C18">
            <w:pPr>
              <w:jc w:val="both"/>
              <w:rPr>
                <w:lang w:val="uk-UA"/>
              </w:rPr>
            </w:pPr>
            <w:r w:rsidRPr="00314C18">
              <w:rPr>
                <w:lang w:val="uk-UA"/>
              </w:rPr>
              <w:t>Очна</w:t>
            </w:r>
          </w:p>
        </w:tc>
      </w:tr>
      <w:tr w:rsidR="00314C18" w:rsidRPr="00C67355" w14:paraId="455E1ED5" w14:textId="77777777" w:rsidTr="00620856">
        <w:tc>
          <w:tcPr>
            <w:tcW w:w="3667" w:type="dxa"/>
            <w:gridSpan w:val="4"/>
          </w:tcPr>
          <w:p w14:paraId="0FD87D98" w14:textId="77777777" w:rsidR="00314C18" w:rsidRPr="00C67355" w:rsidRDefault="00314C18" w:rsidP="00314C18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904" w:type="dxa"/>
            <w:gridSpan w:val="6"/>
          </w:tcPr>
          <w:p w14:paraId="7F56F0BA" w14:textId="53E76CF7" w:rsidR="00314C18" w:rsidRPr="00C67355" w:rsidRDefault="00314C18" w:rsidP="00314C18">
            <w:pPr>
              <w:jc w:val="both"/>
              <w:rPr>
                <w:lang w:val="uk-UA"/>
              </w:rPr>
            </w:pPr>
            <w:r w:rsidRPr="00314C18">
              <w:rPr>
                <w:lang w:val="uk-UA"/>
              </w:rPr>
              <w:t>6 кредитів ЄКТС, год 180</w:t>
            </w:r>
          </w:p>
        </w:tc>
      </w:tr>
      <w:tr w:rsidR="00314C18" w:rsidRPr="008F0787" w14:paraId="0C73333A" w14:textId="77777777" w:rsidTr="00620856">
        <w:tc>
          <w:tcPr>
            <w:tcW w:w="3667" w:type="dxa"/>
            <w:gridSpan w:val="4"/>
          </w:tcPr>
          <w:p w14:paraId="46D1B69B" w14:textId="77777777" w:rsidR="00314C18" w:rsidRPr="00C67355" w:rsidRDefault="00314C18" w:rsidP="00314C18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904" w:type="dxa"/>
            <w:gridSpan w:val="6"/>
          </w:tcPr>
          <w:p w14:paraId="7657415B" w14:textId="2364D9AC" w:rsidR="00314C18" w:rsidRPr="00C67355" w:rsidRDefault="000C25E3" w:rsidP="00A773EA">
            <w:pPr>
              <w:jc w:val="both"/>
              <w:rPr>
                <w:lang w:val="uk-UA"/>
              </w:rPr>
            </w:pPr>
            <w:hyperlink r:id="rId6" w:history="1">
              <w:r w:rsidR="00A773EA" w:rsidRPr="001239D2">
                <w:rPr>
                  <w:rStyle w:val="a8"/>
                  <w:lang w:val="uk-UA"/>
                </w:rPr>
                <w:t>https://d-learn.pnu.edu.ua/</w:t>
              </w:r>
            </w:hyperlink>
          </w:p>
        </w:tc>
      </w:tr>
      <w:tr w:rsidR="00314C18" w:rsidRPr="008F0787" w14:paraId="6A42BB84" w14:textId="77777777" w:rsidTr="00620856">
        <w:tc>
          <w:tcPr>
            <w:tcW w:w="3667" w:type="dxa"/>
            <w:gridSpan w:val="4"/>
          </w:tcPr>
          <w:p w14:paraId="3A80F297" w14:textId="77777777" w:rsidR="00314C18" w:rsidRPr="00C67355" w:rsidRDefault="00314C18" w:rsidP="00314C18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904" w:type="dxa"/>
            <w:gridSpan w:val="6"/>
          </w:tcPr>
          <w:p w14:paraId="7FE75F5F" w14:textId="6AE9B403" w:rsidR="00314C18" w:rsidRPr="00741D42" w:rsidRDefault="00741D42" w:rsidP="00314C18">
            <w:pPr>
              <w:jc w:val="both"/>
              <w:rPr>
                <w:lang w:val="uk-UA"/>
              </w:rPr>
            </w:pPr>
            <w:r w:rsidRPr="00741D42">
              <w:rPr>
                <w:lang w:val="uk-UA"/>
              </w:rPr>
              <w:t xml:space="preserve">Консультації шляхом листування через електронну пошту, або мережі: </w:t>
            </w:r>
            <w:r>
              <w:rPr>
                <w:lang w:val="uk-UA"/>
              </w:rPr>
              <w:t>V</w:t>
            </w:r>
            <w:proofErr w:type="spellStart"/>
            <w:r>
              <w:rPr>
                <w:lang w:val="en-US"/>
              </w:rPr>
              <w:t>iber</w:t>
            </w:r>
            <w:proofErr w:type="spellEnd"/>
            <w:r w:rsidRPr="00741D42">
              <w:rPr>
                <w:lang w:val="uk-UA"/>
              </w:rPr>
              <w:t xml:space="preserve"> та </w:t>
            </w:r>
            <w:r>
              <w:rPr>
                <w:lang w:val="en-US"/>
              </w:rPr>
              <w:t>Messenger</w:t>
            </w:r>
          </w:p>
        </w:tc>
      </w:tr>
      <w:tr w:rsidR="00314C18" w:rsidRPr="00C67355" w14:paraId="08EBE48E" w14:textId="77777777" w:rsidTr="00620856">
        <w:tc>
          <w:tcPr>
            <w:tcW w:w="9571" w:type="dxa"/>
            <w:gridSpan w:val="10"/>
          </w:tcPr>
          <w:p w14:paraId="1D20A879" w14:textId="77777777" w:rsidR="00314C18" w:rsidRPr="00C67355" w:rsidRDefault="00314C18" w:rsidP="00314C18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314C18" w:rsidRPr="00B75EDB" w14:paraId="4672A7A4" w14:textId="77777777" w:rsidTr="00620856">
        <w:tc>
          <w:tcPr>
            <w:tcW w:w="9571" w:type="dxa"/>
            <w:gridSpan w:val="10"/>
          </w:tcPr>
          <w:p w14:paraId="3F1D28A6" w14:textId="77777777" w:rsidR="00314C18" w:rsidRDefault="003C2D00" w:rsidP="00B75EDB">
            <w:pPr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Курс «ЄС в міжнародних відносинах» направлений на в</w:t>
            </w:r>
            <w:r w:rsidR="004170A6">
              <w:rPr>
                <w:lang w:val="uk-UA"/>
              </w:rPr>
              <w:t xml:space="preserve">становлення місця та ролі Європейського Союзу </w:t>
            </w:r>
            <w:r w:rsidR="0016373B">
              <w:rPr>
                <w:lang w:val="uk-UA"/>
              </w:rPr>
              <w:t>в політичних, економічни</w:t>
            </w:r>
            <w:r w:rsidR="00CA17A0">
              <w:rPr>
                <w:lang w:val="uk-UA"/>
              </w:rPr>
              <w:t xml:space="preserve">х, </w:t>
            </w:r>
            <w:r w:rsidR="0016373B" w:rsidRPr="0016373B">
              <w:rPr>
                <w:lang w:val="uk-UA"/>
              </w:rPr>
              <w:t>соціальних, культурних та інших зв’язк</w:t>
            </w:r>
            <w:r w:rsidR="00CA17A0">
              <w:rPr>
                <w:lang w:val="uk-UA"/>
              </w:rPr>
              <w:t>ах</w:t>
            </w:r>
            <w:r w:rsidR="0016373B" w:rsidRPr="0016373B">
              <w:rPr>
                <w:lang w:val="uk-UA"/>
              </w:rPr>
              <w:t xml:space="preserve"> і взаємовідносин</w:t>
            </w:r>
            <w:r w:rsidR="00CA17A0">
              <w:rPr>
                <w:lang w:val="uk-UA"/>
              </w:rPr>
              <w:t>ах</w:t>
            </w:r>
            <w:r w:rsidR="0016373B" w:rsidRPr="0016373B">
              <w:rPr>
                <w:lang w:val="uk-UA"/>
              </w:rPr>
              <w:t xml:space="preserve"> на міжнародній арені</w:t>
            </w:r>
            <w:r w:rsidR="00CA17A0">
              <w:rPr>
                <w:lang w:val="uk-UA"/>
              </w:rPr>
              <w:t xml:space="preserve">. </w:t>
            </w:r>
          </w:p>
          <w:p w14:paraId="5304131C" w14:textId="1E8BF2F2" w:rsidR="00B75EDB" w:rsidRPr="00B75EDB" w:rsidRDefault="00B75EDB" w:rsidP="00B75EDB">
            <w:pPr>
              <w:ind w:firstLine="567"/>
              <w:jc w:val="both"/>
              <w:rPr>
                <w:lang w:val="uk-UA"/>
              </w:rPr>
            </w:pPr>
            <w:r w:rsidRPr="00B75EDB">
              <w:rPr>
                <w:lang w:val="uk-UA"/>
              </w:rPr>
              <w:t>Навчальна дисципліна “</w:t>
            </w:r>
            <w:r>
              <w:rPr>
                <w:lang w:val="uk-UA"/>
              </w:rPr>
              <w:t>ЄС в міжнародних відносинах</w:t>
            </w:r>
            <w:r w:rsidRPr="00B75EDB">
              <w:rPr>
                <w:lang w:val="uk-UA"/>
              </w:rPr>
              <w:t xml:space="preserve">” є однією із ключових дисциплін в рамках підготовки фахівців за спеціальністю “Міжнародні відносини”. Це </w:t>
            </w:r>
            <w:r>
              <w:rPr>
                <w:lang w:val="uk-UA"/>
              </w:rPr>
              <w:t>вибіркова</w:t>
            </w:r>
            <w:r w:rsidRPr="00B75EDB">
              <w:rPr>
                <w:lang w:val="uk-UA"/>
              </w:rPr>
              <w:t xml:space="preserve"> дисципліна, що входить до циклу професійної підготовки студента. Вона викладається на IІІ курсі, ІІ семестр, в обсязі </w:t>
            </w:r>
            <w:r w:rsidR="00A8515B">
              <w:rPr>
                <w:lang w:val="uk-UA"/>
              </w:rPr>
              <w:t>180</w:t>
            </w:r>
            <w:r w:rsidRPr="00B75EDB">
              <w:rPr>
                <w:lang w:val="uk-UA"/>
              </w:rPr>
              <w:t xml:space="preserve"> навчальних годин (</w:t>
            </w:r>
            <w:r w:rsidR="001E618C">
              <w:rPr>
                <w:lang w:val="uk-UA"/>
              </w:rPr>
              <w:t>6</w:t>
            </w:r>
            <w:r w:rsidRPr="00B75EDB">
              <w:rPr>
                <w:lang w:val="uk-UA"/>
              </w:rPr>
              <w:t xml:space="preserve"> кредитів ECTS (</w:t>
            </w:r>
            <w:proofErr w:type="spellStart"/>
            <w:r w:rsidRPr="00B75EDB">
              <w:rPr>
                <w:lang w:val="uk-UA"/>
              </w:rPr>
              <w:t>the</w:t>
            </w:r>
            <w:proofErr w:type="spellEnd"/>
            <w:r w:rsidRPr="00B75EDB">
              <w:rPr>
                <w:lang w:val="uk-UA"/>
              </w:rPr>
              <w:t xml:space="preserve"> </w:t>
            </w:r>
            <w:proofErr w:type="spellStart"/>
            <w:r w:rsidRPr="00B75EDB">
              <w:rPr>
                <w:lang w:val="uk-UA"/>
              </w:rPr>
              <w:t>European</w:t>
            </w:r>
            <w:proofErr w:type="spellEnd"/>
            <w:r w:rsidRPr="00B75EDB">
              <w:rPr>
                <w:lang w:val="uk-UA"/>
              </w:rPr>
              <w:t xml:space="preserve"> </w:t>
            </w:r>
            <w:proofErr w:type="spellStart"/>
            <w:r w:rsidRPr="00B75EDB">
              <w:rPr>
                <w:lang w:val="uk-UA"/>
              </w:rPr>
              <w:t>Credit</w:t>
            </w:r>
            <w:proofErr w:type="spellEnd"/>
            <w:r w:rsidRPr="00B75EDB">
              <w:rPr>
                <w:lang w:val="uk-UA"/>
              </w:rPr>
              <w:t xml:space="preserve"> </w:t>
            </w:r>
            <w:proofErr w:type="spellStart"/>
            <w:r w:rsidRPr="00B75EDB">
              <w:rPr>
                <w:lang w:val="uk-UA"/>
              </w:rPr>
              <w:t>Transfer</w:t>
            </w:r>
            <w:proofErr w:type="spellEnd"/>
            <w:r w:rsidRPr="00B75EDB">
              <w:rPr>
                <w:lang w:val="uk-UA"/>
              </w:rPr>
              <w:t xml:space="preserve"> </w:t>
            </w:r>
            <w:proofErr w:type="spellStart"/>
            <w:r w:rsidRPr="00B75EDB">
              <w:rPr>
                <w:lang w:val="uk-UA"/>
              </w:rPr>
              <w:t>System</w:t>
            </w:r>
            <w:proofErr w:type="spellEnd"/>
            <w:r w:rsidRPr="00B75EDB">
              <w:rPr>
                <w:lang w:val="uk-UA"/>
              </w:rPr>
              <w:t xml:space="preserve">), а саме: лекції – </w:t>
            </w:r>
            <w:r w:rsidR="001E618C">
              <w:rPr>
                <w:lang w:val="uk-UA"/>
              </w:rPr>
              <w:t>30</w:t>
            </w:r>
            <w:r w:rsidRPr="00B75EDB">
              <w:rPr>
                <w:lang w:val="uk-UA"/>
              </w:rPr>
              <w:t xml:space="preserve"> год., практичні, семінарські заняття – </w:t>
            </w:r>
            <w:r w:rsidR="000E5345">
              <w:rPr>
                <w:lang w:val="uk-UA"/>
              </w:rPr>
              <w:t>30</w:t>
            </w:r>
            <w:r w:rsidRPr="00B75EDB">
              <w:rPr>
                <w:lang w:val="uk-UA"/>
              </w:rPr>
              <w:t xml:space="preserve"> год, самостійна робота – </w:t>
            </w:r>
            <w:r w:rsidR="000E5345">
              <w:rPr>
                <w:lang w:val="uk-UA"/>
              </w:rPr>
              <w:t>120</w:t>
            </w:r>
            <w:r w:rsidRPr="00B75EDB">
              <w:rPr>
                <w:lang w:val="uk-UA"/>
              </w:rPr>
              <w:t xml:space="preserve"> годин.</w:t>
            </w:r>
          </w:p>
          <w:p w14:paraId="5CABD0B5" w14:textId="75E16FEA" w:rsidR="00B75EDB" w:rsidRPr="00C67355" w:rsidRDefault="00B75EDB" w:rsidP="001E618C">
            <w:pPr>
              <w:ind w:firstLine="567"/>
              <w:jc w:val="both"/>
              <w:rPr>
                <w:lang w:val="uk-UA"/>
              </w:rPr>
            </w:pPr>
            <w:r w:rsidRPr="00B75EDB">
              <w:rPr>
                <w:lang w:val="uk-UA"/>
              </w:rPr>
              <w:t xml:space="preserve">Завершується семестр – </w:t>
            </w:r>
            <w:r w:rsidR="001E618C">
              <w:rPr>
                <w:lang w:val="uk-UA"/>
              </w:rPr>
              <w:t>екзаменом</w:t>
            </w:r>
            <w:r w:rsidRPr="00B75EDB">
              <w:rPr>
                <w:lang w:val="uk-UA"/>
              </w:rPr>
              <w:t>.</w:t>
            </w:r>
          </w:p>
        </w:tc>
      </w:tr>
      <w:tr w:rsidR="00314C18" w:rsidRPr="00C67355" w14:paraId="120BAB60" w14:textId="77777777" w:rsidTr="00620856">
        <w:tc>
          <w:tcPr>
            <w:tcW w:w="9571" w:type="dxa"/>
            <w:gridSpan w:val="10"/>
          </w:tcPr>
          <w:p w14:paraId="37960A08" w14:textId="77777777" w:rsidR="00314C18" w:rsidRPr="00C67355" w:rsidRDefault="00314C18" w:rsidP="00314C18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314C18" w:rsidRPr="009854DA" w14:paraId="5A2426C2" w14:textId="77777777" w:rsidTr="00620856">
        <w:tc>
          <w:tcPr>
            <w:tcW w:w="9571" w:type="dxa"/>
            <w:gridSpan w:val="10"/>
          </w:tcPr>
          <w:p w14:paraId="79F99436" w14:textId="77777777" w:rsidR="00314C18" w:rsidRDefault="00A773EA" w:rsidP="009854DA">
            <w:pPr>
              <w:ind w:firstLine="567"/>
              <w:jc w:val="both"/>
              <w:rPr>
                <w:lang w:val="uk-UA"/>
              </w:rPr>
            </w:pPr>
            <w:r w:rsidRPr="000C6305">
              <w:rPr>
                <w:u w:val="single"/>
                <w:lang w:val="uk-UA"/>
              </w:rPr>
              <w:t>Метою</w:t>
            </w:r>
            <w:r w:rsidRPr="00A773EA">
              <w:rPr>
                <w:lang w:val="uk-UA"/>
              </w:rPr>
              <w:t xml:space="preserve"> викладання навчального курсу є опанування студентами особливостей виникнення, розвитку і трансформації європейського інтеграційного проекту – Європейського Союзу, тенденцій і проблем його розвитку, місця і ролі ЄС у сучасній системі міжнародних відносин, співпраці України з Європейським Союзом та головних проблем і перспектив реалізації Україною курсу на повноправне членство в ЄС.</w:t>
            </w:r>
          </w:p>
          <w:p w14:paraId="64BA4CE0" w14:textId="1CF7EC0D" w:rsidR="009854DA" w:rsidRPr="00C67355" w:rsidRDefault="009854DA" w:rsidP="000C6305">
            <w:pPr>
              <w:ind w:firstLine="567"/>
              <w:jc w:val="both"/>
              <w:rPr>
                <w:lang w:val="uk-UA"/>
              </w:rPr>
            </w:pPr>
            <w:r w:rsidRPr="009854DA">
              <w:rPr>
                <w:lang w:val="uk-UA"/>
              </w:rPr>
              <w:t xml:space="preserve">Основними </w:t>
            </w:r>
            <w:r w:rsidRPr="000C6305">
              <w:rPr>
                <w:u w:val="single"/>
                <w:lang w:val="uk-UA"/>
              </w:rPr>
              <w:t>цілями</w:t>
            </w:r>
            <w:r w:rsidRPr="009854DA">
              <w:rPr>
                <w:lang w:val="uk-UA"/>
              </w:rPr>
              <w:t xml:space="preserve"> вивчення дисципліни «</w:t>
            </w:r>
            <w:r>
              <w:rPr>
                <w:lang w:val="uk-UA"/>
              </w:rPr>
              <w:t>ЄС в міжнародних відносинах</w:t>
            </w:r>
            <w:r w:rsidRPr="009854DA">
              <w:rPr>
                <w:lang w:val="uk-UA"/>
              </w:rPr>
              <w:t xml:space="preserve">» є </w:t>
            </w:r>
            <w:r w:rsidR="00620856" w:rsidRPr="00620856">
              <w:rPr>
                <w:lang w:val="uk-UA"/>
              </w:rPr>
              <w:t>дати студентам цілісні й систематизовані знання про становище Європейського союзу  в системі міжнародних відносин.</w:t>
            </w:r>
          </w:p>
        </w:tc>
      </w:tr>
      <w:tr w:rsidR="00314C18" w:rsidRPr="00C67355" w14:paraId="0446F608" w14:textId="77777777" w:rsidTr="00620856">
        <w:tc>
          <w:tcPr>
            <w:tcW w:w="9571" w:type="dxa"/>
            <w:gridSpan w:val="10"/>
          </w:tcPr>
          <w:p w14:paraId="37EFC435" w14:textId="77777777" w:rsidR="00314C18" w:rsidRPr="001039A3" w:rsidRDefault="00314C18" w:rsidP="00314C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314C18" w:rsidRPr="008F0787" w14:paraId="478781F2" w14:textId="77777777" w:rsidTr="00620856">
        <w:tc>
          <w:tcPr>
            <w:tcW w:w="9571" w:type="dxa"/>
            <w:gridSpan w:val="10"/>
          </w:tcPr>
          <w:p w14:paraId="2AFB24CA" w14:textId="39CFA9B8" w:rsidR="008D3F15" w:rsidRPr="008D3F15" w:rsidRDefault="008D3F15" w:rsidP="008D3F15">
            <w:pPr>
              <w:ind w:firstLine="606"/>
              <w:jc w:val="both"/>
              <w:rPr>
                <w:bCs/>
                <w:lang w:val="uk-UA"/>
              </w:rPr>
            </w:pPr>
            <w:r w:rsidRPr="008D3F15">
              <w:rPr>
                <w:bCs/>
                <w:lang w:val="uk-UA"/>
              </w:rPr>
              <w:t>Інтегральна компетентність – на основі засвоєних знань, умінь і навичок із дисципліни «</w:t>
            </w:r>
            <w:r>
              <w:rPr>
                <w:bCs/>
                <w:lang w:val="uk-UA"/>
              </w:rPr>
              <w:t>ЄС в міжнародних відносинах</w:t>
            </w:r>
            <w:r w:rsidRPr="008D3F15">
              <w:rPr>
                <w:bCs/>
                <w:lang w:val="uk-UA"/>
              </w:rPr>
              <w:t>» здатність оперувати основними правовими принципами міжнародних відносин (С1).</w:t>
            </w:r>
          </w:p>
          <w:p w14:paraId="7FBF1D90" w14:textId="77777777" w:rsidR="008D3F15" w:rsidRPr="008D3F15" w:rsidRDefault="008D3F15" w:rsidP="008D3F15">
            <w:pPr>
              <w:ind w:firstLine="606"/>
              <w:jc w:val="both"/>
              <w:rPr>
                <w:bCs/>
                <w:lang w:val="uk-UA"/>
              </w:rPr>
            </w:pPr>
            <w:r w:rsidRPr="008D3F15">
              <w:rPr>
                <w:bCs/>
                <w:lang w:val="uk-UA"/>
              </w:rPr>
              <w:t>Комунікативна – здатність письмово й усно спілкуватися (</w:t>
            </w:r>
            <w:proofErr w:type="spellStart"/>
            <w:r w:rsidRPr="008D3F15">
              <w:rPr>
                <w:bCs/>
                <w:lang w:val="uk-UA"/>
              </w:rPr>
              <w:t>комунікувати</w:t>
            </w:r>
            <w:proofErr w:type="spellEnd"/>
            <w:r w:rsidRPr="008D3F15">
              <w:rPr>
                <w:bCs/>
                <w:lang w:val="uk-UA"/>
              </w:rPr>
              <w:t>) українською – державною мовою; користуватися вербальними і невербальними засобами передачі історичної інформації (усна відповідь, реферат, есе, доповідь на науково-звітній конференції ін.) (С2, С16).</w:t>
            </w:r>
          </w:p>
          <w:p w14:paraId="61DE28C1" w14:textId="77777777" w:rsidR="008D3F15" w:rsidRPr="008D3F15" w:rsidRDefault="008D3F15" w:rsidP="008D3F15">
            <w:pPr>
              <w:ind w:firstLine="606"/>
              <w:jc w:val="both"/>
              <w:rPr>
                <w:bCs/>
                <w:lang w:val="uk-UA"/>
              </w:rPr>
            </w:pPr>
            <w:r w:rsidRPr="008D3F15">
              <w:rPr>
                <w:bCs/>
                <w:lang w:val="uk-UA"/>
              </w:rPr>
              <w:t>Лінгвістична – здатність володіти іноземною мовою для пошуку і опрацювання іншомовних історичних праць і джерел (С3).</w:t>
            </w:r>
          </w:p>
          <w:p w14:paraId="22CE4F4E" w14:textId="77777777" w:rsidR="008D3F15" w:rsidRPr="008D3F15" w:rsidRDefault="008D3F15" w:rsidP="008D3F15">
            <w:pPr>
              <w:ind w:firstLine="606"/>
              <w:jc w:val="both"/>
              <w:rPr>
                <w:bCs/>
                <w:lang w:val="uk-UA"/>
              </w:rPr>
            </w:pPr>
            <w:r w:rsidRPr="008D3F15">
              <w:rPr>
                <w:bCs/>
                <w:lang w:val="uk-UA"/>
              </w:rPr>
              <w:t>Інформаційно-цифрова компетентність – здатність до впевненого, а водночас критичного використання інформаційно-комунікаційних технологій (ІКТ) для пошуку, обробки, аналізу, верифікації інформації із історії міжнародних відносин (С4).</w:t>
            </w:r>
          </w:p>
          <w:p w14:paraId="31593D0A" w14:textId="5FC518FC" w:rsidR="00314C18" w:rsidRDefault="008D3F15" w:rsidP="008D3F15">
            <w:pPr>
              <w:ind w:firstLine="606"/>
              <w:jc w:val="both"/>
              <w:rPr>
                <w:b/>
                <w:lang w:val="uk-UA"/>
              </w:rPr>
            </w:pPr>
            <w:r w:rsidRPr="008D3F15">
              <w:rPr>
                <w:bCs/>
                <w:lang w:val="uk-UA"/>
              </w:rPr>
              <w:t>Соціальна і громадянська компетентність  - здатність до міжособистісної взаємодії.</w:t>
            </w:r>
          </w:p>
        </w:tc>
      </w:tr>
      <w:tr w:rsidR="00314C18" w:rsidRPr="00C67355" w14:paraId="3BE76DA5" w14:textId="77777777" w:rsidTr="00620856">
        <w:tc>
          <w:tcPr>
            <w:tcW w:w="9571" w:type="dxa"/>
            <w:gridSpan w:val="10"/>
          </w:tcPr>
          <w:p w14:paraId="34910E89" w14:textId="77777777" w:rsidR="00314C18" w:rsidRDefault="00314C18" w:rsidP="00314C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314C18" w:rsidRPr="00C67355" w14:paraId="40AE9EE6" w14:textId="77777777" w:rsidTr="00620856">
        <w:tc>
          <w:tcPr>
            <w:tcW w:w="9571" w:type="dxa"/>
            <w:gridSpan w:val="10"/>
          </w:tcPr>
          <w:p w14:paraId="214754DE" w14:textId="3F91B660" w:rsidR="00620856" w:rsidRDefault="00620856" w:rsidP="008D3F15">
            <w:pPr>
              <w:ind w:firstLine="606"/>
              <w:jc w:val="both"/>
              <w:rPr>
                <w:lang w:val="uk-UA"/>
              </w:rPr>
            </w:pPr>
            <w:r w:rsidRPr="00620856">
              <w:rPr>
                <w:lang w:val="uk-UA"/>
              </w:rPr>
              <w:t>У результаті вивчення навчальної дисципліни студент повинен</w:t>
            </w:r>
          </w:p>
          <w:p w14:paraId="26D53143" w14:textId="2F77C82E" w:rsidR="00620856" w:rsidRPr="00620856" w:rsidRDefault="00620856" w:rsidP="008D3F15">
            <w:pPr>
              <w:ind w:firstLine="606"/>
              <w:jc w:val="both"/>
              <w:rPr>
                <w:b/>
                <w:bCs/>
                <w:lang w:val="uk-UA"/>
              </w:rPr>
            </w:pPr>
            <w:r w:rsidRPr="00620856">
              <w:rPr>
                <w:b/>
                <w:bCs/>
                <w:lang w:val="uk-UA"/>
              </w:rPr>
              <w:t xml:space="preserve">знати: </w:t>
            </w:r>
          </w:p>
          <w:p w14:paraId="5BCFAD48" w14:textId="77777777" w:rsidR="00620856" w:rsidRPr="00620856" w:rsidRDefault="00620856" w:rsidP="008D3F15">
            <w:pPr>
              <w:ind w:firstLine="606"/>
              <w:jc w:val="both"/>
              <w:rPr>
                <w:lang w:val="uk-UA"/>
              </w:rPr>
            </w:pPr>
            <w:r w:rsidRPr="00620856">
              <w:rPr>
                <w:lang w:val="uk-UA"/>
              </w:rPr>
              <w:lastRenderedPageBreak/>
              <w:t xml:space="preserve">- витоки інтеграційних процесів у післявоєнній Європі та процес утворення перших інтеграційних співтовариств: Європейського об’єднання вугілля і сталі, Європейського Економічного Співтовариства та </w:t>
            </w:r>
            <w:proofErr w:type="spellStart"/>
            <w:r w:rsidRPr="00620856">
              <w:rPr>
                <w:lang w:val="uk-UA"/>
              </w:rPr>
              <w:t>Євроатому</w:t>
            </w:r>
            <w:proofErr w:type="spellEnd"/>
            <w:r w:rsidRPr="00620856">
              <w:rPr>
                <w:lang w:val="uk-UA"/>
              </w:rPr>
              <w:t>;</w:t>
            </w:r>
          </w:p>
          <w:p w14:paraId="49378A1C" w14:textId="42CCB1E8" w:rsidR="00620856" w:rsidRPr="00620856" w:rsidRDefault="00620856" w:rsidP="008D3F15">
            <w:pPr>
              <w:ind w:firstLine="606"/>
              <w:jc w:val="both"/>
              <w:rPr>
                <w:lang w:val="uk-UA"/>
              </w:rPr>
            </w:pPr>
            <w:r w:rsidRPr="00620856">
              <w:rPr>
                <w:lang w:val="uk-UA"/>
              </w:rPr>
              <w:t>- умови поглиблення і розширення європейських інтеграційних процесів у 60-80-х рр.</w:t>
            </w:r>
            <w:r>
              <w:rPr>
                <w:lang w:val="uk-UA"/>
              </w:rPr>
              <w:t xml:space="preserve">  </w:t>
            </w:r>
            <w:r w:rsidRPr="00620856">
              <w:rPr>
                <w:lang w:val="uk-UA"/>
              </w:rPr>
              <w:t xml:space="preserve"> ХХ ст., шлях утворення Європейського Союзу, процесів його розширення і трансформації; </w:t>
            </w:r>
          </w:p>
          <w:p w14:paraId="72BA1DAC" w14:textId="77777777" w:rsidR="00620856" w:rsidRPr="00620856" w:rsidRDefault="00620856" w:rsidP="008D3F15">
            <w:pPr>
              <w:ind w:firstLine="606"/>
              <w:jc w:val="both"/>
              <w:rPr>
                <w:lang w:val="uk-UA"/>
              </w:rPr>
            </w:pPr>
            <w:r w:rsidRPr="00620856">
              <w:rPr>
                <w:lang w:val="uk-UA"/>
              </w:rPr>
              <w:t xml:space="preserve">- особливості інституційної будови ЄС, склад, організацію діяльності та повноважень його головних інституцій, правову систему ЄС; </w:t>
            </w:r>
          </w:p>
          <w:p w14:paraId="691156F4" w14:textId="77777777" w:rsidR="00620856" w:rsidRPr="00620856" w:rsidRDefault="00620856" w:rsidP="008D3F15">
            <w:pPr>
              <w:ind w:firstLine="606"/>
              <w:jc w:val="both"/>
              <w:rPr>
                <w:lang w:val="uk-UA"/>
              </w:rPr>
            </w:pPr>
            <w:r w:rsidRPr="00620856">
              <w:rPr>
                <w:lang w:val="uk-UA"/>
              </w:rPr>
              <w:t>- основні напрями політики Євросоюзу на сучасному етапі;</w:t>
            </w:r>
          </w:p>
          <w:p w14:paraId="5941B810" w14:textId="77777777" w:rsidR="00620856" w:rsidRPr="00620856" w:rsidRDefault="00620856" w:rsidP="008D3F15">
            <w:pPr>
              <w:ind w:firstLine="606"/>
              <w:jc w:val="both"/>
              <w:rPr>
                <w:lang w:val="uk-UA"/>
              </w:rPr>
            </w:pPr>
            <w:r w:rsidRPr="00620856">
              <w:rPr>
                <w:lang w:val="uk-UA"/>
              </w:rPr>
              <w:t xml:space="preserve"> - теорії європейської інтеграції;</w:t>
            </w:r>
          </w:p>
          <w:p w14:paraId="2D5B3441" w14:textId="77777777" w:rsidR="00314C18" w:rsidRDefault="00620856" w:rsidP="008D3F15">
            <w:pPr>
              <w:ind w:firstLine="606"/>
              <w:jc w:val="both"/>
              <w:rPr>
                <w:lang w:val="uk-UA"/>
              </w:rPr>
            </w:pPr>
            <w:r w:rsidRPr="00620856">
              <w:rPr>
                <w:lang w:val="uk-UA"/>
              </w:rPr>
              <w:t>- шляхи співпраці України з об’єднаною Європою, проблеми і перспективи вступу України до ЄС.</w:t>
            </w:r>
          </w:p>
          <w:p w14:paraId="58111BD0" w14:textId="77777777" w:rsidR="00620856" w:rsidRPr="00620856" w:rsidRDefault="00620856" w:rsidP="008D3F15">
            <w:pPr>
              <w:ind w:firstLine="606"/>
              <w:jc w:val="both"/>
              <w:rPr>
                <w:b/>
                <w:bCs/>
                <w:lang w:val="uk-UA"/>
              </w:rPr>
            </w:pPr>
            <w:r w:rsidRPr="00620856">
              <w:rPr>
                <w:b/>
                <w:bCs/>
                <w:lang w:val="uk-UA"/>
              </w:rPr>
              <w:t xml:space="preserve">вміти: </w:t>
            </w:r>
          </w:p>
          <w:p w14:paraId="2364D18E" w14:textId="7E219359" w:rsidR="00620856" w:rsidRPr="00620856" w:rsidRDefault="00620856" w:rsidP="008D3F15">
            <w:pPr>
              <w:ind w:firstLine="606"/>
              <w:jc w:val="both"/>
              <w:rPr>
                <w:lang w:val="uk-UA"/>
              </w:rPr>
            </w:pPr>
            <w:r w:rsidRPr="00620856">
              <w:rPr>
                <w:lang w:val="uk-UA"/>
              </w:rPr>
              <w:t>-  володіти навчальним матеріалом, вільно орієнтуватися у темах лекцій</w:t>
            </w:r>
            <w:r w:rsidR="008D3F15">
              <w:rPr>
                <w:lang w:val="uk-UA"/>
              </w:rPr>
              <w:t xml:space="preserve"> та семінарів</w:t>
            </w:r>
            <w:r w:rsidRPr="00620856">
              <w:rPr>
                <w:lang w:val="uk-UA"/>
              </w:rPr>
              <w:t xml:space="preserve">; </w:t>
            </w:r>
          </w:p>
          <w:p w14:paraId="6DC80A00" w14:textId="77777777" w:rsidR="00620856" w:rsidRPr="00620856" w:rsidRDefault="00620856" w:rsidP="008D3F15">
            <w:pPr>
              <w:ind w:firstLine="606"/>
              <w:jc w:val="both"/>
              <w:rPr>
                <w:lang w:val="uk-UA"/>
              </w:rPr>
            </w:pPr>
            <w:r w:rsidRPr="00620856">
              <w:rPr>
                <w:lang w:val="uk-UA"/>
              </w:rPr>
              <w:t>- формулювати обґрунтовані висновки та проводити самостійні узагальнення;</w:t>
            </w:r>
          </w:p>
          <w:p w14:paraId="2E34A4E7" w14:textId="77777777" w:rsidR="00620856" w:rsidRPr="00620856" w:rsidRDefault="00620856" w:rsidP="008D3F15">
            <w:pPr>
              <w:ind w:firstLine="606"/>
              <w:jc w:val="both"/>
              <w:rPr>
                <w:lang w:val="uk-UA"/>
              </w:rPr>
            </w:pPr>
            <w:r w:rsidRPr="00620856">
              <w:rPr>
                <w:lang w:val="uk-UA"/>
              </w:rPr>
              <w:t xml:space="preserve">- апелювати до основного категоріального апарату дисципліни; </w:t>
            </w:r>
          </w:p>
          <w:p w14:paraId="34A6F1FC" w14:textId="77777777" w:rsidR="00620856" w:rsidRPr="00620856" w:rsidRDefault="00620856" w:rsidP="008D3F15">
            <w:pPr>
              <w:ind w:firstLine="606"/>
              <w:jc w:val="both"/>
              <w:rPr>
                <w:lang w:val="uk-UA"/>
              </w:rPr>
            </w:pPr>
            <w:r w:rsidRPr="00620856">
              <w:rPr>
                <w:lang w:val="uk-UA"/>
              </w:rPr>
              <w:t>- самостійно працювати з першоджерелами та документами, користуватися науковою та мемуарною літературою.</w:t>
            </w:r>
          </w:p>
          <w:p w14:paraId="38661E8B" w14:textId="039E0FA4" w:rsidR="00620856" w:rsidRPr="00C67355" w:rsidRDefault="00620856" w:rsidP="008D3F15">
            <w:pPr>
              <w:ind w:firstLine="606"/>
              <w:jc w:val="both"/>
              <w:rPr>
                <w:lang w:val="uk-UA"/>
              </w:rPr>
            </w:pPr>
            <w:r w:rsidRPr="00620856">
              <w:rPr>
                <w:lang w:val="uk-UA"/>
              </w:rPr>
              <w:t>- простежувати причинно-наслідковій зв'язок, проводити певні історичні паралелі та аналогії із сучасністю.</w:t>
            </w:r>
          </w:p>
        </w:tc>
      </w:tr>
      <w:tr w:rsidR="00314C18" w:rsidRPr="00C67355" w14:paraId="195CD4FC" w14:textId="77777777" w:rsidTr="00620856">
        <w:tc>
          <w:tcPr>
            <w:tcW w:w="9571" w:type="dxa"/>
            <w:gridSpan w:val="10"/>
          </w:tcPr>
          <w:p w14:paraId="0612C6AF" w14:textId="77777777" w:rsidR="00314C18" w:rsidRPr="00C67355" w:rsidRDefault="00314C18" w:rsidP="00314C1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314C18" w:rsidRPr="00C67355" w14:paraId="18E0A1F1" w14:textId="77777777" w:rsidTr="00620856">
        <w:tc>
          <w:tcPr>
            <w:tcW w:w="9571" w:type="dxa"/>
            <w:gridSpan w:val="10"/>
          </w:tcPr>
          <w:p w14:paraId="19637DDF" w14:textId="77777777" w:rsidR="00314C18" w:rsidRPr="00C67355" w:rsidRDefault="00314C18" w:rsidP="00314C18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314C18" w:rsidRPr="00C67355" w14:paraId="50AB20C4" w14:textId="77777777" w:rsidTr="00620856">
        <w:tc>
          <w:tcPr>
            <w:tcW w:w="5921" w:type="dxa"/>
            <w:gridSpan w:val="6"/>
          </w:tcPr>
          <w:p w14:paraId="7CB14A6D" w14:textId="77777777" w:rsidR="00314C18" w:rsidRPr="000C46E3" w:rsidRDefault="00314C18" w:rsidP="00314C18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650" w:type="dxa"/>
            <w:gridSpan w:val="4"/>
          </w:tcPr>
          <w:p w14:paraId="38813A6C" w14:textId="77777777" w:rsidR="00314C18" w:rsidRPr="000C46E3" w:rsidRDefault="00314C18" w:rsidP="00314C18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314C18" w:rsidRPr="00C67355" w14:paraId="45FC6A62" w14:textId="77777777" w:rsidTr="00620856">
        <w:tc>
          <w:tcPr>
            <w:tcW w:w="5921" w:type="dxa"/>
            <w:gridSpan w:val="6"/>
          </w:tcPr>
          <w:p w14:paraId="5014EFBF" w14:textId="19A01773" w:rsidR="00314C18" w:rsidRDefault="00314C18" w:rsidP="00314C1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650" w:type="dxa"/>
            <w:gridSpan w:val="4"/>
          </w:tcPr>
          <w:p w14:paraId="4E3E457B" w14:textId="7AC7D2FA" w:rsidR="00314C18" w:rsidRPr="000C46E3" w:rsidRDefault="00784C88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 год.</w:t>
            </w:r>
          </w:p>
        </w:tc>
      </w:tr>
      <w:tr w:rsidR="00314C18" w:rsidRPr="00C67355" w14:paraId="519028FD" w14:textId="77777777" w:rsidTr="00620856">
        <w:tc>
          <w:tcPr>
            <w:tcW w:w="5921" w:type="dxa"/>
            <w:gridSpan w:val="6"/>
          </w:tcPr>
          <w:p w14:paraId="7F89FE40" w14:textId="77777777" w:rsidR="00314C18" w:rsidRDefault="00314C18" w:rsidP="00314C1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650" w:type="dxa"/>
            <w:gridSpan w:val="4"/>
          </w:tcPr>
          <w:p w14:paraId="6BEBD67B" w14:textId="2CBC7ACD" w:rsidR="00314C18" w:rsidRPr="00C67355" w:rsidRDefault="000E5345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784C88">
              <w:rPr>
                <w:lang w:val="uk-UA"/>
              </w:rPr>
              <w:t xml:space="preserve"> год.</w:t>
            </w:r>
          </w:p>
        </w:tc>
      </w:tr>
      <w:tr w:rsidR="00314C18" w:rsidRPr="00C67355" w14:paraId="76EE9361" w14:textId="77777777" w:rsidTr="00620856">
        <w:tc>
          <w:tcPr>
            <w:tcW w:w="5921" w:type="dxa"/>
            <w:gridSpan w:val="6"/>
          </w:tcPr>
          <w:p w14:paraId="228158F0" w14:textId="77777777" w:rsidR="00314C18" w:rsidRDefault="00314C18" w:rsidP="00314C1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650" w:type="dxa"/>
            <w:gridSpan w:val="4"/>
          </w:tcPr>
          <w:p w14:paraId="573DBFA9" w14:textId="14461DA0" w:rsidR="00314C18" w:rsidRPr="00C67355" w:rsidRDefault="000E5345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120</w:t>
            </w:r>
            <w:r w:rsidR="00784C88">
              <w:rPr>
                <w:lang w:val="uk-UA"/>
              </w:rPr>
              <w:t xml:space="preserve"> год.</w:t>
            </w:r>
          </w:p>
        </w:tc>
      </w:tr>
      <w:tr w:rsidR="00314C18" w:rsidRPr="00C67355" w14:paraId="37F17764" w14:textId="77777777" w:rsidTr="00620856">
        <w:tc>
          <w:tcPr>
            <w:tcW w:w="9571" w:type="dxa"/>
            <w:gridSpan w:val="10"/>
          </w:tcPr>
          <w:p w14:paraId="3998DA0A" w14:textId="77777777" w:rsidR="00314C18" w:rsidRPr="000C46E3" w:rsidRDefault="00314C18" w:rsidP="00314C18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5A087F" w:rsidRPr="00C67355" w14:paraId="03E1EDF2" w14:textId="77777777" w:rsidTr="00620856">
        <w:tc>
          <w:tcPr>
            <w:tcW w:w="2695" w:type="dxa"/>
            <w:gridSpan w:val="2"/>
            <w:vAlign w:val="center"/>
          </w:tcPr>
          <w:p w14:paraId="457E154A" w14:textId="77777777" w:rsidR="00314C18" w:rsidRPr="000C46E3" w:rsidRDefault="00314C18" w:rsidP="00314C1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86" w:type="dxa"/>
            <w:gridSpan w:val="3"/>
            <w:vAlign w:val="center"/>
          </w:tcPr>
          <w:p w14:paraId="1103892F" w14:textId="77777777" w:rsidR="00314C18" w:rsidRPr="000C46E3" w:rsidRDefault="00314C18" w:rsidP="00314C1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2" w:type="dxa"/>
            <w:gridSpan w:val="3"/>
          </w:tcPr>
          <w:p w14:paraId="4FB2869F" w14:textId="77777777" w:rsidR="00314C18" w:rsidRPr="000C46E3" w:rsidRDefault="00314C18" w:rsidP="00314C1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EE36498" w14:textId="77777777" w:rsidR="00314C18" w:rsidRPr="000C46E3" w:rsidRDefault="00314C18" w:rsidP="00314C1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98" w:type="dxa"/>
            <w:gridSpan w:val="2"/>
          </w:tcPr>
          <w:p w14:paraId="4496E519" w14:textId="77777777" w:rsidR="00314C18" w:rsidRPr="00483A45" w:rsidRDefault="00314C18" w:rsidP="00314C1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6BDFCDAA" w14:textId="77777777" w:rsidR="00314C18" w:rsidRPr="000C46E3" w:rsidRDefault="00314C18" w:rsidP="00314C1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5A087F" w:rsidRPr="00C67355" w14:paraId="0A670805" w14:textId="77777777" w:rsidTr="00620856">
        <w:tc>
          <w:tcPr>
            <w:tcW w:w="2695" w:type="dxa"/>
            <w:gridSpan w:val="2"/>
          </w:tcPr>
          <w:p w14:paraId="0D7201B5" w14:textId="7CE4B420" w:rsidR="00314C18" w:rsidRPr="005B2717" w:rsidRDefault="006249D4" w:rsidP="00314C1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en-US"/>
              </w:rPr>
              <w:t>2-</w:t>
            </w:r>
            <w:r w:rsidR="005B2717">
              <w:rPr>
                <w:b/>
                <w:lang w:val="uk-UA"/>
              </w:rPr>
              <w:t>й</w:t>
            </w:r>
          </w:p>
        </w:tc>
        <w:tc>
          <w:tcPr>
            <w:tcW w:w="2286" w:type="dxa"/>
            <w:gridSpan w:val="3"/>
          </w:tcPr>
          <w:p w14:paraId="69B83758" w14:textId="08867A61" w:rsidR="00314C18" w:rsidRPr="007A60DE" w:rsidRDefault="005B2717" w:rsidP="00314C18">
            <w:pPr>
              <w:jc w:val="both"/>
              <w:rPr>
                <w:bCs/>
                <w:lang w:val="uk-UA"/>
              </w:rPr>
            </w:pPr>
            <w:r w:rsidRPr="007A60DE">
              <w:rPr>
                <w:bCs/>
                <w:lang w:val="uk-UA"/>
              </w:rPr>
              <w:t>291 «Міжнародні відносини, суспільні комунікації та регіональні студії»</w:t>
            </w:r>
          </w:p>
        </w:tc>
        <w:tc>
          <w:tcPr>
            <w:tcW w:w="2392" w:type="dxa"/>
            <w:gridSpan w:val="3"/>
          </w:tcPr>
          <w:p w14:paraId="5B302CD1" w14:textId="71A79765" w:rsidR="00314C18" w:rsidRPr="000E5345" w:rsidRDefault="00784C88" w:rsidP="00314C18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III</w:t>
            </w:r>
            <w:r w:rsidR="000E5345">
              <w:rPr>
                <w:lang w:val="uk-UA"/>
              </w:rPr>
              <w:t>-й</w:t>
            </w:r>
          </w:p>
        </w:tc>
        <w:tc>
          <w:tcPr>
            <w:tcW w:w="2198" w:type="dxa"/>
            <w:gridSpan w:val="2"/>
          </w:tcPr>
          <w:p w14:paraId="623445CF" w14:textId="0EDF67FE" w:rsidR="00314C18" w:rsidRPr="00C67355" w:rsidRDefault="007A60DE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314C18" w:rsidRPr="00C67355" w14:paraId="2158C3BD" w14:textId="77777777" w:rsidTr="00620856">
        <w:tc>
          <w:tcPr>
            <w:tcW w:w="9571" w:type="dxa"/>
            <w:gridSpan w:val="10"/>
          </w:tcPr>
          <w:p w14:paraId="2DAB57EC" w14:textId="77777777" w:rsidR="00314C18" w:rsidRPr="00C67355" w:rsidRDefault="00314C18" w:rsidP="00314C18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932DCE" w:rsidRPr="00C67355" w14:paraId="459511C4" w14:textId="77777777" w:rsidTr="00620856">
        <w:tc>
          <w:tcPr>
            <w:tcW w:w="2103" w:type="dxa"/>
          </w:tcPr>
          <w:p w14:paraId="6559FCAE" w14:textId="77777777" w:rsidR="00314C18" w:rsidRPr="00AC76DC" w:rsidRDefault="00314C18" w:rsidP="00314C18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385" w:type="dxa"/>
            <w:gridSpan w:val="2"/>
          </w:tcPr>
          <w:p w14:paraId="483F82F1" w14:textId="77777777" w:rsidR="00314C18" w:rsidRPr="00AC76DC" w:rsidRDefault="00314C18" w:rsidP="0031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493" w:type="dxa"/>
            <w:gridSpan w:val="2"/>
          </w:tcPr>
          <w:p w14:paraId="478F2853" w14:textId="77777777" w:rsidR="00314C18" w:rsidRPr="00AC76DC" w:rsidRDefault="00314C18" w:rsidP="00314C18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678" w:type="dxa"/>
            <w:gridSpan w:val="2"/>
          </w:tcPr>
          <w:p w14:paraId="5A0ACAA6" w14:textId="77777777" w:rsidR="00314C18" w:rsidRPr="00AC76DC" w:rsidRDefault="00314C18" w:rsidP="00314C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324" w:type="dxa"/>
            <w:gridSpan w:val="2"/>
          </w:tcPr>
          <w:p w14:paraId="6B0D1B9E" w14:textId="77777777" w:rsidR="00314C18" w:rsidRPr="00AC76DC" w:rsidRDefault="00314C18" w:rsidP="00314C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88" w:type="dxa"/>
          </w:tcPr>
          <w:p w14:paraId="70E96A04" w14:textId="77777777" w:rsidR="00314C18" w:rsidRPr="00AC76DC" w:rsidRDefault="00314C18" w:rsidP="00314C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932DCE" w:rsidRPr="00C67355" w14:paraId="0A380ED2" w14:textId="77777777" w:rsidTr="00620856">
        <w:trPr>
          <w:trHeight w:val="968"/>
        </w:trPr>
        <w:tc>
          <w:tcPr>
            <w:tcW w:w="2103" w:type="dxa"/>
            <w:vMerge w:val="restart"/>
          </w:tcPr>
          <w:p w14:paraId="02D75EDA" w14:textId="4A34CC1B" w:rsidR="00242EFA" w:rsidRPr="007A60DE" w:rsidRDefault="00242EFA" w:rsidP="00314C18">
            <w:pPr>
              <w:jc w:val="both"/>
              <w:rPr>
                <w:b/>
                <w:bCs/>
                <w:lang w:val="uk-UA"/>
              </w:rPr>
            </w:pPr>
            <w:r w:rsidRPr="007A60DE">
              <w:rPr>
                <w:b/>
                <w:bCs/>
                <w:lang w:val="uk-UA"/>
              </w:rPr>
              <w:t>Тема 1. Історія створення та роль ЄС на міжнародній арені</w:t>
            </w:r>
          </w:p>
        </w:tc>
        <w:tc>
          <w:tcPr>
            <w:tcW w:w="1385" w:type="dxa"/>
            <w:gridSpan w:val="2"/>
          </w:tcPr>
          <w:p w14:paraId="20E51C5D" w14:textId="7750C1A8" w:rsidR="00242EFA" w:rsidRDefault="00242EFA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Лекція 1</w:t>
            </w:r>
          </w:p>
          <w:p w14:paraId="70224583" w14:textId="6DD1999D" w:rsidR="00242EFA" w:rsidRDefault="00242EFA" w:rsidP="00314C18">
            <w:pPr>
              <w:jc w:val="both"/>
              <w:rPr>
                <w:lang w:val="uk-UA"/>
              </w:rPr>
            </w:pPr>
          </w:p>
          <w:p w14:paraId="08C7DA09" w14:textId="77777777" w:rsidR="00242EFA" w:rsidRDefault="00242EFA" w:rsidP="00314C18">
            <w:pPr>
              <w:jc w:val="both"/>
              <w:rPr>
                <w:lang w:val="uk-UA"/>
              </w:rPr>
            </w:pPr>
          </w:p>
          <w:p w14:paraId="1B5E9216" w14:textId="3283D808" w:rsidR="00242EFA" w:rsidRPr="00AC76DC" w:rsidRDefault="00242EFA" w:rsidP="00314C18">
            <w:pPr>
              <w:jc w:val="both"/>
              <w:rPr>
                <w:lang w:val="uk-UA"/>
              </w:rPr>
            </w:pPr>
          </w:p>
        </w:tc>
        <w:tc>
          <w:tcPr>
            <w:tcW w:w="1493" w:type="dxa"/>
            <w:gridSpan w:val="2"/>
            <w:vMerge w:val="restart"/>
          </w:tcPr>
          <w:p w14:paraId="0D4F48C1" w14:textId="77777777" w:rsidR="00242EFA" w:rsidRDefault="00242EFA" w:rsidP="00314C18">
            <w:pPr>
              <w:jc w:val="both"/>
              <w:rPr>
                <w:lang w:val="uk-UA"/>
              </w:rPr>
            </w:pPr>
          </w:p>
          <w:p w14:paraId="16171503" w14:textId="29A72BFD" w:rsidR="00242EFA" w:rsidRPr="00AC76DC" w:rsidRDefault="00242EFA" w:rsidP="00314C18">
            <w:pPr>
              <w:jc w:val="both"/>
              <w:rPr>
                <w:lang w:val="uk-UA"/>
              </w:rPr>
            </w:pPr>
            <w:r w:rsidRPr="007A60DE">
              <w:rPr>
                <w:lang w:val="uk-UA"/>
              </w:rPr>
              <w:t>Згідно поданого списку літератури</w:t>
            </w:r>
          </w:p>
        </w:tc>
        <w:tc>
          <w:tcPr>
            <w:tcW w:w="1678" w:type="dxa"/>
            <w:gridSpan w:val="2"/>
          </w:tcPr>
          <w:p w14:paraId="1FECF6A3" w14:textId="77777777" w:rsidR="00242EFA" w:rsidRDefault="00242EFA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14:paraId="0C226385" w14:textId="77777777" w:rsidR="00242EFA" w:rsidRDefault="00242EFA" w:rsidP="00314C18">
            <w:pPr>
              <w:jc w:val="both"/>
              <w:rPr>
                <w:lang w:val="uk-UA"/>
              </w:rPr>
            </w:pPr>
          </w:p>
          <w:p w14:paraId="0E8DD55B" w14:textId="6EBDD0B5" w:rsidR="00242EFA" w:rsidRPr="00AC76DC" w:rsidRDefault="00242EFA" w:rsidP="00314C18">
            <w:pPr>
              <w:jc w:val="both"/>
              <w:rPr>
                <w:lang w:val="uk-UA"/>
              </w:rPr>
            </w:pPr>
          </w:p>
        </w:tc>
        <w:tc>
          <w:tcPr>
            <w:tcW w:w="1324" w:type="dxa"/>
            <w:gridSpan w:val="2"/>
          </w:tcPr>
          <w:p w14:paraId="3D49B9A0" w14:textId="77777777" w:rsidR="00242EFA" w:rsidRDefault="00242EFA" w:rsidP="00314C18">
            <w:pPr>
              <w:jc w:val="both"/>
              <w:rPr>
                <w:lang w:val="uk-UA"/>
              </w:rPr>
            </w:pPr>
          </w:p>
          <w:p w14:paraId="01E5F9B6" w14:textId="77777777" w:rsidR="00242EFA" w:rsidRDefault="00242EFA" w:rsidP="00314C18">
            <w:pPr>
              <w:jc w:val="both"/>
              <w:rPr>
                <w:lang w:val="uk-UA"/>
              </w:rPr>
            </w:pPr>
          </w:p>
          <w:p w14:paraId="75EA848B" w14:textId="77777777" w:rsidR="00242EFA" w:rsidRDefault="00242EFA" w:rsidP="00314C18">
            <w:pPr>
              <w:jc w:val="both"/>
              <w:rPr>
                <w:lang w:val="uk-UA"/>
              </w:rPr>
            </w:pPr>
          </w:p>
          <w:p w14:paraId="723EBF8D" w14:textId="566A2B51" w:rsidR="00242EFA" w:rsidRPr="00AC76DC" w:rsidRDefault="00242EFA" w:rsidP="00314C18">
            <w:pPr>
              <w:jc w:val="both"/>
              <w:rPr>
                <w:lang w:val="uk-UA"/>
              </w:rPr>
            </w:pPr>
          </w:p>
        </w:tc>
        <w:tc>
          <w:tcPr>
            <w:tcW w:w="1588" w:type="dxa"/>
            <w:vMerge w:val="restart"/>
          </w:tcPr>
          <w:p w14:paraId="671A63B3" w14:textId="77777777" w:rsidR="00242EFA" w:rsidRDefault="00242EFA" w:rsidP="00314C18">
            <w:pPr>
              <w:jc w:val="both"/>
              <w:rPr>
                <w:lang w:val="uk-UA"/>
              </w:rPr>
            </w:pPr>
          </w:p>
          <w:p w14:paraId="2855C8AB" w14:textId="77777777" w:rsidR="00242EFA" w:rsidRDefault="00242EFA" w:rsidP="00314C18">
            <w:pPr>
              <w:jc w:val="both"/>
              <w:rPr>
                <w:lang w:val="uk-UA"/>
              </w:rPr>
            </w:pPr>
          </w:p>
          <w:p w14:paraId="6C47669A" w14:textId="7E000064" w:rsidR="00242EFA" w:rsidRPr="00AC76DC" w:rsidRDefault="00242EFA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932DCE" w:rsidRPr="00C67355" w14:paraId="76AB5B31" w14:textId="77777777" w:rsidTr="00620856">
        <w:trPr>
          <w:trHeight w:val="967"/>
        </w:trPr>
        <w:tc>
          <w:tcPr>
            <w:tcW w:w="2103" w:type="dxa"/>
            <w:vMerge/>
          </w:tcPr>
          <w:p w14:paraId="55C6A600" w14:textId="77777777" w:rsidR="00242EFA" w:rsidRPr="007A60DE" w:rsidRDefault="00242EFA" w:rsidP="00314C1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385" w:type="dxa"/>
            <w:gridSpan w:val="2"/>
          </w:tcPr>
          <w:p w14:paraId="40DB23B8" w14:textId="07036E32" w:rsidR="00242EFA" w:rsidRDefault="00242EFA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1</w:t>
            </w:r>
          </w:p>
        </w:tc>
        <w:tc>
          <w:tcPr>
            <w:tcW w:w="1493" w:type="dxa"/>
            <w:gridSpan w:val="2"/>
            <w:vMerge/>
          </w:tcPr>
          <w:p w14:paraId="31F61BE4" w14:textId="77777777" w:rsidR="00242EFA" w:rsidRPr="007A60DE" w:rsidRDefault="00242EFA" w:rsidP="00314C18">
            <w:pPr>
              <w:jc w:val="both"/>
              <w:rPr>
                <w:lang w:val="uk-UA"/>
              </w:rPr>
            </w:pPr>
          </w:p>
        </w:tc>
        <w:tc>
          <w:tcPr>
            <w:tcW w:w="1678" w:type="dxa"/>
            <w:gridSpan w:val="2"/>
          </w:tcPr>
          <w:p w14:paraId="4998CFB2" w14:textId="21955069" w:rsidR="00242EFA" w:rsidRDefault="00242EFA" w:rsidP="00314C18">
            <w:pPr>
              <w:jc w:val="both"/>
              <w:rPr>
                <w:lang w:val="uk-UA"/>
              </w:rPr>
            </w:pPr>
            <w:r w:rsidRPr="007A60DE">
              <w:rPr>
                <w:lang w:val="uk-UA"/>
              </w:rPr>
              <w:t>Підготовка до семінарського заняття, 2 год</w:t>
            </w:r>
            <w:r w:rsidR="00932DCE">
              <w:rPr>
                <w:lang w:val="uk-UA"/>
              </w:rPr>
              <w:t>.</w:t>
            </w:r>
          </w:p>
        </w:tc>
        <w:tc>
          <w:tcPr>
            <w:tcW w:w="1324" w:type="dxa"/>
            <w:gridSpan w:val="2"/>
          </w:tcPr>
          <w:p w14:paraId="0664BFA7" w14:textId="420CAC86" w:rsidR="00242EFA" w:rsidRDefault="00242EFA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 балів</w:t>
            </w:r>
          </w:p>
        </w:tc>
        <w:tc>
          <w:tcPr>
            <w:tcW w:w="1588" w:type="dxa"/>
            <w:vMerge/>
          </w:tcPr>
          <w:p w14:paraId="621910EE" w14:textId="77777777" w:rsidR="00242EFA" w:rsidRDefault="00242EFA" w:rsidP="00314C18">
            <w:pPr>
              <w:jc w:val="both"/>
              <w:rPr>
                <w:lang w:val="uk-UA"/>
              </w:rPr>
            </w:pPr>
          </w:p>
        </w:tc>
      </w:tr>
      <w:tr w:rsidR="005A087F" w:rsidRPr="00C67355" w14:paraId="59B5F266" w14:textId="77777777" w:rsidTr="00620856">
        <w:trPr>
          <w:trHeight w:val="1103"/>
        </w:trPr>
        <w:tc>
          <w:tcPr>
            <w:tcW w:w="2103" w:type="dxa"/>
            <w:vMerge w:val="restart"/>
          </w:tcPr>
          <w:p w14:paraId="5CBD3E09" w14:textId="0C842CA5" w:rsidR="00242EFA" w:rsidRPr="005A087F" w:rsidRDefault="00242EFA" w:rsidP="00314C18">
            <w:pPr>
              <w:contextualSpacing/>
              <w:jc w:val="both"/>
              <w:rPr>
                <w:b/>
                <w:bCs/>
                <w:color w:val="FF0000"/>
                <w:lang w:val="uk-UA"/>
              </w:rPr>
            </w:pPr>
            <w:r>
              <w:rPr>
                <w:b/>
                <w:bCs/>
                <w:lang w:val="uk-UA"/>
              </w:rPr>
              <w:t>Тема 2. Засади, п</w:t>
            </w:r>
            <w:r w:rsidRPr="00242EFA">
              <w:rPr>
                <w:b/>
                <w:bCs/>
                <w:lang w:val="uk-UA"/>
              </w:rPr>
              <w:t xml:space="preserve">роцедура, критерії та </w:t>
            </w:r>
            <w:r w:rsidRPr="00242EFA">
              <w:rPr>
                <w:b/>
                <w:bCs/>
                <w:lang w:val="uk-UA"/>
              </w:rPr>
              <w:lastRenderedPageBreak/>
              <w:t>механізми вступу до ЄС для країн претендентів</w:t>
            </w:r>
          </w:p>
        </w:tc>
        <w:tc>
          <w:tcPr>
            <w:tcW w:w="1385" w:type="dxa"/>
            <w:gridSpan w:val="2"/>
          </w:tcPr>
          <w:p w14:paraId="21A4754A" w14:textId="66370A16" w:rsidR="00242EFA" w:rsidRDefault="00242EFA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 2</w:t>
            </w:r>
          </w:p>
          <w:p w14:paraId="6301BB21" w14:textId="6F1DB431" w:rsidR="00242EFA" w:rsidRDefault="00242EFA" w:rsidP="00314C18">
            <w:pPr>
              <w:jc w:val="both"/>
              <w:rPr>
                <w:lang w:val="uk-UA"/>
              </w:rPr>
            </w:pPr>
          </w:p>
        </w:tc>
        <w:tc>
          <w:tcPr>
            <w:tcW w:w="1493" w:type="dxa"/>
            <w:gridSpan w:val="2"/>
            <w:vMerge w:val="restart"/>
          </w:tcPr>
          <w:p w14:paraId="18A4E15A" w14:textId="77777777" w:rsidR="00E860D8" w:rsidRDefault="00E860D8" w:rsidP="00314C18">
            <w:pPr>
              <w:jc w:val="both"/>
              <w:rPr>
                <w:lang w:val="uk-UA"/>
              </w:rPr>
            </w:pPr>
          </w:p>
          <w:p w14:paraId="4B900867" w14:textId="77777777" w:rsidR="00E860D8" w:rsidRDefault="00E860D8" w:rsidP="00314C18">
            <w:pPr>
              <w:jc w:val="both"/>
              <w:rPr>
                <w:lang w:val="uk-UA"/>
              </w:rPr>
            </w:pPr>
          </w:p>
          <w:p w14:paraId="5474D55A" w14:textId="0865FC63" w:rsidR="00242EFA" w:rsidRPr="007A60DE" w:rsidRDefault="00242EFA" w:rsidP="00314C18">
            <w:pPr>
              <w:jc w:val="both"/>
              <w:rPr>
                <w:lang w:val="uk-UA"/>
              </w:rPr>
            </w:pPr>
            <w:r w:rsidRPr="00242EFA">
              <w:rPr>
                <w:lang w:val="uk-UA"/>
              </w:rPr>
              <w:t xml:space="preserve">Згідно </w:t>
            </w:r>
            <w:r w:rsidRPr="00242EFA">
              <w:rPr>
                <w:lang w:val="uk-UA"/>
              </w:rPr>
              <w:lastRenderedPageBreak/>
              <w:t>поданого списку літератури</w:t>
            </w:r>
          </w:p>
        </w:tc>
        <w:tc>
          <w:tcPr>
            <w:tcW w:w="1678" w:type="dxa"/>
            <w:gridSpan w:val="2"/>
          </w:tcPr>
          <w:p w14:paraId="2129BAE9" w14:textId="37BE5582" w:rsidR="00E860D8" w:rsidRPr="007A60DE" w:rsidRDefault="00E860D8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 год.</w:t>
            </w:r>
          </w:p>
        </w:tc>
        <w:tc>
          <w:tcPr>
            <w:tcW w:w="1324" w:type="dxa"/>
            <w:gridSpan w:val="2"/>
          </w:tcPr>
          <w:p w14:paraId="58F42E9F" w14:textId="77777777" w:rsidR="00242EFA" w:rsidRDefault="00242EFA" w:rsidP="00314C18">
            <w:pPr>
              <w:jc w:val="both"/>
              <w:rPr>
                <w:lang w:val="uk-UA"/>
              </w:rPr>
            </w:pPr>
          </w:p>
        </w:tc>
        <w:tc>
          <w:tcPr>
            <w:tcW w:w="1588" w:type="dxa"/>
            <w:vMerge w:val="restart"/>
          </w:tcPr>
          <w:p w14:paraId="5C3BF78B" w14:textId="77777777" w:rsidR="00E860D8" w:rsidRDefault="00E860D8" w:rsidP="00314C18">
            <w:pPr>
              <w:jc w:val="both"/>
              <w:rPr>
                <w:lang w:val="uk-UA"/>
              </w:rPr>
            </w:pPr>
          </w:p>
          <w:p w14:paraId="73798D4B" w14:textId="77777777" w:rsidR="00E860D8" w:rsidRDefault="00E860D8" w:rsidP="00314C18">
            <w:pPr>
              <w:jc w:val="both"/>
              <w:rPr>
                <w:lang w:val="uk-UA"/>
              </w:rPr>
            </w:pPr>
          </w:p>
          <w:p w14:paraId="2AAD6986" w14:textId="03948330" w:rsidR="00242EFA" w:rsidRDefault="00E860D8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Згідно </w:t>
            </w:r>
            <w:r>
              <w:rPr>
                <w:lang w:val="uk-UA"/>
              </w:rPr>
              <w:lastRenderedPageBreak/>
              <w:t>розкладу</w:t>
            </w:r>
          </w:p>
        </w:tc>
      </w:tr>
      <w:tr w:rsidR="005A087F" w:rsidRPr="00C67355" w14:paraId="49FE149E" w14:textId="77777777" w:rsidTr="00620856">
        <w:trPr>
          <w:trHeight w:val="1102"/>
        </w:trPr>
        <w:tc>
          <w:tcPr>
            <w:tcW w:w="2103" w:type="dxa"/>
            <w:vMerge/>
          </w:tcPr>
          <w:p w14:paraId="4FC63B3F" w14:textId="77777777" w:rsidR="00242EFA" w:rsidRDefault="00242EFA" w:rsidP="00314C18">
            <w:pPr>
              <w:contextualSpacing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385" w:type="dxa"/>
            <w:gridSpan w:val="2"/>
          </w:tcPr>
          <w:p w14:paraId="02DBBF59" w14:textId="6196AA2B" w:rsidR="00242EFA" w:rsidRDefault="00242EFA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2</w:t>
            </w:r>
          </w:p>
        </w:tc>
        <w:tc>
          <w:tcPr>
            <w:tcW w:w="1493" w:type="dxa"/>
            <w:gridSpan w:val="2"/>
            <w:vMerge/>
          </w:tcPr>
          <w:p w14:paraId="43487C8B" w14:textId="77777777" w:rsidR="00242EFA" w:rsidRPr="007A60DE" w:rsidRDefault="00242EFA" w:rsidP="00314C18">
            <w:pPr>
              <w:jc w:val="both"/>
              <w:rPr>
                <w:lang w:val="uk-UA"/>
              </w:rPr>
            </w:pPr>
          </w:p>
        </w:tc>
        <w:tc>
          <w:tcPr>
            <w:tcW w:w="1678" w:type="dxa"/>
            <w:gridSpan w:val="2"/>
          </w:tcPr>
          <w:p w14:paraId="4EDEB7B7" w14:textId="2DD00D27" w:rsidR="00242EFA" w:rsidRPr="007A60DE" w:rsidRDefault="00E860D8" w:rsidP="00314C18">
            <w:pPr>
              <w:jc w:val="both"/>
              <w:rPr>
                <w:lang w:val="uk-UA"/>
              </w:rPr>
            </w:pPr>
            <w:r w:rsidRPr="00E860D8">
              <w:rPr>
                <w:lang w:val="uk-UA"/>
              </w:rPr>
              <w:t>Підготовка до семінарського заняття, 2 год</w:t>
            </w:r>
            <w:r w:rsidR="00932DCE">
              <w:rPr>
                <w:lang w:val="uk-UA"/>
              </w:rPr>
              <w:t>.</w:t>
            </w:r>
          </w:p>
        </w:tc>
        <w:tc>
          <w:tcPr>
            <w:tcW w:w="1324" w:type="dxa"/>
            <w:gridSpan w:val="2"/>
          </w:tcPr>
          <w:p w14:paraId="282778AF" w14:textId="77777777" w:rsidR="00E860D8" w:rsidRDefault="00E860D8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14:paraId="513AC271" w14:textId="7150144B" w:rsidR="00242EFA" w:rsidRDefault="00E860D8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 балів</w:t>
            </w:r>
          </w:p>
        </w:tc>
        <w:tc>
          <w:tcPr>
            <w:tcW w:w="1588" w:type="dxa"/>
            <w:vMerge/>
          </w:tcPr>
          <w:p w14:paraId="56425685" w14:textId="77777777" w:rsidR="00242EFA" w:rsidRDefault="00242EFA" w:rsidP="00314C18">
            <w:pPr>
              <w:jc w:val="both"/>
              <w:rPr>
                <w:lang w:val="uk-UA"/>
              </w:rPr>
            </w:pPr>
          </w:p>
        </w:tc>
      </w:tr>
      <w:tr w:rsidR="005A087F" w:rsidRPr="00C67355" w14:paraId="3CA9C9A5" w14:textId="77777777" w:rsidTr="00620856">
        <w:trPr>
          <w:trHeight w:val="555"/>
        </w:trPr>
        <w:tc>
          <w:tcPr>
            <w:tcW w:w="2103" w:type="dxa"/>
            <w:vMerge w:val="restart"/>
          </w:tcPr>
          <w:p w14:paraId="5625C993" w14:textId="069F3065" w:rsidR="00E860D8" w:rsidRDefault="00E860D8" w:rsidP="00314C18">
            <w:pPr>
              <w:contextualSpacing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Тема 3. Інституційна структура ЄС</w:t>
            </w:r>
          </w:p>
        </w:tc>
        <w:tc>
          <w:tcPr>
            <w:tcW w:w="1385" w:type="dxa"/>
            <w:gridSpan w:val="2"/>
          </w:tcPr>
          <w:p w14:paraId="02B2E3FF" w14:textId="6488E198" w:rsidR="00E860D8" w:rsidRDefault="00E860D8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3</w:t>
            </w:r>
          </w:p>
        </w:tc>
        <w:tc>
          <w:tcPr>
            <w:tcW w:w="1493" w:type="dxa"/>
            <w:gridSpan w:val="2"/>
            <w:vMerge w:val="restart"/>
          </w:tcPr>
          <w:p w14:paraId="23E16E14" w14:textId="272C7E40" w:rsidR="00E860D8" w:rsidRPr="007A60DE" w:rsidRDefault="00E860D8" w:rsidP="00314C18">
            <w:pPr>
              <w:jc w:val="both"/>
              <w:rPr>
                <w:lang w:val="uk-UA"/>
              </w:rPr>
            </w:pPr>
            <w:r w:rsidRPr="00E860D8">
              <w:rPr>
                <w:lang w:val="uk-UA"/>
              </w:rPr>
              <w:t>Згідно поданого списку літератури</w:t>
            </w:r>
          </w:p>
        </w:tc>
        <w:tc>
          <w:tcPr>
            <w:tcW w:w="1678" w:type="dxa"/>
            <w:gridSpan w:val="2"/>
          </w:tcPr>
          <w:p w14:paraId="1A48B0D7" w14:textId="42B7D583" w:rsidR="00E860D8" w:rsidRPr="00E860D8" w:rsidRDefault="00E860D8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</w:t>
            </w:r>
            <w:r w:rsidR="005A087F">
              <w:rPr>
                <w:lang w:val="uk-UA"/>
              </w:rPr>
              <w:t>.</w:t>
            </w:r>
          </w:p>
        </w:tc>
        <w:tc>
          <w:tcPr>
            <w:tcW w:w="1324" w:type="dxa"/>
            <w:gridSpan w:val="2"/>
          </w:tcPr>
          <w:p w14:paraId="71B4DBBA" w14:textId="77777777" w:rsidR="00E860D8" w:rsidRDefault="00E860D8" w:rsidP="00314C18">
            <w:pPr>
              <w:jc w:val="both"/>
              <w:rPr>
                <w:lang w:val="uk-UA"/>
              </w:rPr>
            </w:pPr>
          </w:p>
        </w:tc>
        <w:tc>
          <w:tcPr>
            <w:tcW w:w="1588" w:type="dxa"/>
            <w:vMerge w:val="restart"/>
          </w:tcPr>
          <w:p w14:paraId="1F5BFE03" w14:textId="77777777" w:rsidR="00E860D8" w:rsidRDefault="00E860D8" w:rsidP="00314C18">
            <w:pPr>
              <w:jc w:val="both"/>
              <w:rPr>
                <w:lang w:val="uk-UA"/>
              </w:rPr>
            </w:pPr>
          </w:p>
          <w:p w14:paraId="425E748B" w14:textId="6D1D7D47" w:rsidR="00E860D8" w:rsidRDefault="00E860D8" w:rsidP="00314C18">
            <w:pPr>
              <w:jc w:val="both"/>
              <w:rPr>
                <w:lang w:val="uk-UA"/>
              </w:rPr>
            </w:pPr>
            <w:r w:rsidRPr="00E860D8">
              <w:rPr>
                <w:lang w:val="uk-UA"/>
              </w:rPr>
              <w:t>Згідно розкладу</w:t>
            </w:r>
          </w:p>
        </w:tc>
      </w:tr>
      <w:tr w:rsidR="005A087F" w:rsidRPr="00C67355" w14:paraId="78DE8465" w14:textId="77777777" w:rsidTr="00620856">
        <w:trPr>
          <w:trHeight w:val="555"/>
        </w:trPr>
        <w:tc>
          <w:tcPr>
            <w:tcW w:w="2103" w:type="dxa"/>
            <w:vMerge/>
          </w:tcPr>
          <w:p w14:paraId="167C21D6" w14:textId="77777777" w:rsidR="00E860D8" w:rsidRDefault="00E860D8" w:rsidP="00314C1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385" w:type="dxa"/>
            <w:gridSpan w:val="2"/>
          </w:tcPr>
          <w:p w14:paraId="306D5332" w14:textId="77777777" w:rsidR="00E860D8" w:rsidRDefault="00E860D8" w:rsidP="00314C18">
            <w:pPr>
              <w:jc w:val="both"/>
              <w:rPr>
                <w:lang w:val="uk-UA"/>
              </w:rPr>
            </w:pPr>
          </w:p>
          <w:p w14:paraId="332AC43E" w14:textId="3829A35F" w:rsidR="00E860D8" w:rsidRDefault="00E860D8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3</w:t>
            </w:r>
          </w:p>
        </w:tc>
        <w:tc>
          <w:tcPr>
            <w:tcW w:w="1493" w:type="dxa"/>
            <w:gridSpan w:val="2"/>
            <w:vMerge/>
          </w:tcPr>
          <w:p w14:paraId="0AB75807" w14:textId="77777777" w:rsidR="00E860D8" w:rsidRPr="007A60DE" w:rsidRDefault="00E860D8" w:rsidP="00314C18">
            <w:pPr>
              <w:jc w:val="both"/>
              <w:rPr>
                <w:lang w:val="uk-UA"/>
              </w:rPr>
            </w:pPr>
          </w:p>
        </w:tc>
        <w:tc>
          <w:tcPr>
            <w:tcW w:w="1678" w:type="dxa"/>
            <w:gridSpan w:val="2"/>
          </w:tcPr>
          <w:p w14:paraId="36B8CA0A" w14:textId="371EA5EC" w:rsidR="00E860D8" w:rsidRPr="00E860D8" w:rsidRDefault="00E860D8" w:rsidP="00314C18">
            <w:pPr>
              <w:jc w:val="both"/>
              <w:rPr>
                <w:lang w:val="uk-UA"/>
              </w:rPr>
            </w:pPr>
            <w:r w:rsidRPr="00E860D8">
              <w:rPr>
                <w:lang w:val="uk-UA"/>
              </w:rPr>
              <w:t>Підготовка до семінарського заняття, 2 год</w:t>
            </w:r>
            <w:r w:rsidR="00932DCE">
              <w:rPr>
                <w:lang w:val="uk-UA"/>
              </w:rPr>
              <w:t>.</w:t>
            </w:r>
          </w:p>
        </w:tc>
        <w:tc>
          <w:tcPr>
            <w:tcW w:w="1324" w:type="dxa"/>
            <w:gridSpan w:val="2"/>
          </w:tcPr>
          <w:p w14:paraId="7B8854C9" w14:textId="77777777" w:rsidR="00E860D8" w:rsidRDefault="00E860D8" w:rsidP="00314C18">
            <w:pPr>
              <w:jc w:val="both"/>
              <w:rPr>
                <w:lang w:val="uk-UA"/>
              </w:rPr>
            </w:pPr>
          </w:p>
          <w:p w14:paraId="6A2BBA62" w14:textId="0712E92F" w:rsidR="00E860D8" w:rsidRDefault="00E860D8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 балів</w:t>
            </w:r>
          </w:p>
        </w:tc>
        <w:tc>
          <w:tcPr>
            <w:tcW w:w="1588" w:type="dxa"/>
            <w:vMerge/>
          </w:tcPr>
          <w:p w14:paraId="2A9A348B" w14:textId="77777777" w:rsidR="00E860D8" w:rsidRDefault="00E860D8" w:rsidP="00314C18">
            <w:pPr>
              <w:jc w:val="both"/>
              <w:rPr>
                <w:lang w:val="uk-UA"/>
              </w:rPr>
            </w:pPr>
          </w:p>
        </w:tc>
      </w:tr>
      <w:tr w:rsidR="005A087F" w:rsidRPr="00C67355" w14:paraId="102A4F6A" w14:textId="77777777" w:rsidTr="00620856">
        <w:trPr>
          <w:trHeight w:val="278"/>
        </w:trPr>
        <w:tc>
          <w:tcPr>
            <w:tcW w:w="2103" w:type="dxa"/>
            <w:vMerge w:val="restart"/>
          </w:tcPr>
          <w:p w14:paraId="02ABE6DC" w14:textId="1A8086F2" w:rsidR="00E860D8" w:rsidRDefault="00E860D8" w:rsidP="00314C18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Тема 4. </w:t>
            </w:r>
            <w:r w:rsidR="005A087F">
              <w:rPr>
                <w:b/>
                <w:bCs/>
                <w:lang w:val="uk-UA"/>
              </w:rPr>
              <w:t>Спільна зовнішня п</w:t>
            </w:r>
            <w:r w:rsidR="005A087F" w:rsidRPr="005A087F">
              <w:rPr>
                <w:b/>
                <w:bCs/>
                <w:lang w:val="uk-UA"/>
              </w:rPr>
              <w:t xml:space="preserve">олітика </w:t>
            </w:r>
            <w:r w:rsidR="005A087F">
              <w:rPr>
                <w:b/>
                <w:bCs/>
                <w:lang w:val="uk-UA"/>
              </w:rPr>
              <w:t>та політика без</w:t>
            </w:r>
            <w:r w:rsidR="005A087F" w:rsidRPr="005A087F">
              <w:rPr>
                <w:b/>
                <w:bCs/>
                <w:lang w:val="uk-UA"/>
              </w:rPr>
              <w:t xml:space="preserve">пеки та оборони </w:t>
            </w:r>
            <w:r w:rsidR="00932DCE">
              <w:rPr>
                <w:b/>
                <w:bCs/>
                <w:lang w:val="uk-UA"/>
              </w:rPr>
              <w:t>ЄС</w:t>
            </w:r>
            <w:r w:rsidR="005A087F" w:rsidRPr="005A087F">
              <w:rPr>
                <w:b/>
                <w:bCs/>
                <w:lang w:val="uk-UA"/>
              </w:rPr>
              <w:t>: еволюція формування</w:t>
            </w:r>
          </w:p>
        </w:tc>
        <w:tc>
          <w:tcPr>
            <w:tcW w:w="1385" w:type="dxa"/>
            <w:gridSpan w:val="2"/>
          </w:tcPr>
          <w:p w14:paraId="1A92278A" w14:textId="77777777" w:rsidR="00E860D8" w:rsidRDefault="00E860D8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4</w:t>
            </w:r>
          </w:p>
          <w:p w14:paraId="6C8C1D51" w14:textId="77777777" w:rsidR="00E860D8" w:rsidRDefault="00E860D8" w:rsidP="00314C18">
            <w:pPr>
              <w:jc w:val="both"/>
              <w:rPr>
                <w:lang w:val="uk-UA"/>
              </w:rPr>
            </w:pPr>
          </w:p>
          <w:p w14:paraId="7A8BA956" w14:textId="77777777" w:rsidR="00932DCE" w:rsidRDefault="00932DCE" w:rsidP="00314C18">
            <w:pPr>
              <w:jc w:val="both"/>
              <w:rPr>
                <w:lang w:val="uk-UA"/>
              </w:rPr>
            </w:pPr>
          </w:p>
          <w:p w14:paraId="17C424CC" w14:textId="564D9CF8" w:rsidR="00932DCE" w:rsidRDefault="00932DCE" w:rsidP="00314C18">
            <w:pPr>
              <w:jc w:val="both"/>
              <w:rPr>
                <w:lang w:val="uk-UA"/>
              </w:rPr>
            </w:pPr>
          </w:p>
        </w:tc>
        <w:tc>
          <w:tcPr>
            <w:tcW w:w="1493" w:type="dxa"/>
            <w:gridSpan w:val="2"/>
            <w:vMerge w:val="restart"/>
          </w:tcPr>
          <w:p w14:paraId="3481BC4C" w14:textId="77777777" w:rsidR="00932DCE" w:rsidRDefault="00932DCE" w:rsidP="00314C18">
            <w:pPr>
              <w:jc w:val="both"/>
              <w:rPr>
                <w:lang w:val="uk-UA"/>
              </w:rPr>
            </w:pPr>
          </w:p>
          <w:p w14:paraId="52CAE521" w14:textId="77777777" w:rsidR="00932DCE" w:rsidRDefault="00932DCE" w:rsidP="00314C18">
            <w:pPr>
              <w:jc w:val="both"/>
              <w:rPr>
                <w:lang w:val="uk-UA"/>
              </w:rPr>
            </w:pPr>
          </w:p>
          <w:p w14:paraId="5AC4534B" w14:textId="7021912A" w:rsidR="00E860D8" w:rsidRPr="007A60DE" w:rsidRDefault="00E860D8" w:rsidP="00314C18">
            <w:pPr>
              <w:jc w:val="both"/>
              <w:rPr>
                <w:lang w:val="uk-UA"/>
              </w:rPr>
            </w:pPr>
            <w:r w:rsidRPr="00E860D8">
              <w:rPr>
                <w:lang w:val="uk-UA"/>
              </w:rPr>
              <w:t>Згідно поданого списку літератури</w:t>
            </w:r>
          </w:p>
        </w:tc>
        <w:tc>
          <w:tcPr>
            <w:tcW w:w="1678" w:type="dxa"/>
            <w:gridSpan w:val="2"/>
          </w:tcPr>
          <w:p w14:paraId="38BC4308" w14:textId="7E64D218" w:rsidR="00E860D8" w:rsidRPr="00E860D8" w:rsidRDefault="005A087F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1324" w:type="dxa"/>
            <w:gridSpan w:val="2"/>
          </w:tcPr>
          <w:p w14:paraId="29645B21" w14:textId="77777777" w:rsidR="00E860D8" w:rsidRDefault="00E860D8" w:rsidP="00314C18">
            <w:pPr>
              <w:jc w:val="both"/>
              <w:rPr>
                <w:lang w:val="uk-UA"/>
              </w:rPr>
            </w:pPr>
          </w:p>
        </w:tc>
        <w:tc>
          <w:tcPr>
            <w:tcW w:w="1588" w:type="dxa"/>
            <w:vMerge w:val="restart"/>
          </w:tcPr>
          <w:p w14:paraId="172DE901" w14:textId="77777777" w:rsidR="00E860D8" w:rsidRDefault="00E860D8" w:rsidP="00314C18">
            <w:pPr>
              <w:jc w:val="both"/>
              <w:rPr>
                <w:lang w:val="uk-UA"/>
              </w:rPr>
            </w:pPr>
          </w:p>
          <w:p w14:paraId="3BB6E79A" w14:textId="77777777" w:rsidR="00932DCE" w:rsidRDefault="00932DCE" w:rsidP="00314C18">
            <w:pPr>
              <w:jc w:val="both"/>
              <w:rPr>
                <w:lang w:val="uk-UA"/>
              </w:rPr>
            </w:pPr>
          </w:p>
          <w:p w14:paraId="0A08D6EF" w14:textId="4CC4F9FB" w:rsidR="00E860D8" w:rsidRDefault="00E860D8" w:rsidP="00314C18">
            <w:pPr>
              <w:jc w:val="both"/>
              <w:rPr>
                <w:lang w:val="uk-UA"/>
              </w:rPr>
            </w:pPr>
            <w:r w:rsidRPr="00E860D8">
              <w:rPr>
                <w:lang w:val="uk-UA"/>
              </w:rPr>
              <w:t>Згідно розкладу</w:t>
            </w:r>
          </w:p>
        </w:tc>
      </w:tr>
      <w:tr w:rsidR="005A087F" w:rsidRPr="00C67355" w14:paraId="3F215BBC" w14:textId="77777777" w:rsidTr="00620856">
        <w:trPr>
          <w:trHeight w:val="277"/>
        </w:trPr>
        <w:tc>
          <w:tcPr>
            <w:tcW w:w="2103" w:type="dxa"/>
            <w:vMerge/>
          </w:tcPr>
          <w:p w14:paraId="60CCC59F" w14:textId="77777777" w:rsidR="00E860D8" w:rsidRDefault="00E860D8" w:rsidP="00314C1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385" w:type="dxa"/>
            <w:gridSpan w:val="2"/>
          </w:tcPr>
          <w:p w14:paraId="7394CD35" w14:textId="77777777" w:rsidR="00E860D8" w:rsidRDefault="00E860D8" w:rsidP="00314C18">
            <w:pPr>
              <w:jc w:val="both"/>
              <w:rPr>
                <w:lang w:val="uk-UA"/>
              </w:rPr>
            </w:pPr>
          </w:p>
          <w:p w14:paraId="2AC63F47" w14:textId="18439416" w:rsidR="00E860D8" w:rsidRDefault="00E860D8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4</w:t>
            </w:r>
          </w:p>
        </w:tc>
        <w:tc>
          <w:tcPr>
            <w:tcW w:w="1493" w:type="dxa"/>
            <w:gridSpan w:val="2"/>
            <w:vMerge/>
          </w:tcPr>
          <w:p w14:paraId="12764A75" w14:textId="77777777" w:rsidR="00E860D8" w:rsidRPr="007A60DE" w:rsidRDefault="00E860D8" w:rsidP="00314C18">
            <w:pPr>
              <w:jc w:val="both"/>
              <w:rPr>
                <w:lang w:val="uk-UA"/>
              </w:rPr>
            </w:pPr>
          </w:p>
        </w:tc>
        <w:tc>
          <w:tcPr>
            <w:tcW w:w="1678" w:type="dxa"/>
            <w:gridSpan w:val="2"/>
          </w:tcPr>
          <w:p w14:paraId="5F131ECD" w14:textId="1A909130" w:rsidR="00E860D8" w:rsidRPr="00E860D8" w:rsidRDefault="005A087F" w:rsidP="00314C18">
            <w:pPr>
              <w:jc w:val="both"/>
              <w:rPr>
                <w:lang w:val="uk-UA"/>
              </w:rPr>
            </w:pPr>
            <w:r w:rsidRPr="005A087F">
              <w:rPr>
                <w:lang w:val="uk-UA"/>
              </w:rPr>
              <w:t>Підготовка до семінарського заняття, 2 год</w:t>
            </w:r>
            <w:r w:rsidR="00932DCE">
              <w:rPr>
                <w:lang w:val="uk-UA"/>
              </w:rPr>
              <w:t>.</w:t>
            </w:r>
          </w:p>
        </w:tc>
        <w:tc>
          <w:tcPr>
            <w:tcW w:w="1324" w:type="dxa"/>
            <w:gridSpan w:val="2"/>
          </w:tcPr>
          <w:p w14:paraId="7D5605AE" w14:textId="77777777" w:rsidR="00932DCE" w:rsidRDefault="00932DCE" w:rsidP="00314C18">
            <w:pPr>
              <w:jc w:val="both"/>
              <w:rPr>
                <w:lang w:val="uk-UA"/>
              </w:rPr>
            </w:pPr>
          </w:p>
          <w:p w14:paraId="7B91966E" w14:textId="6C150462" w:rsidR="00E860D8" w:rsidRDefault="005A087F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 балів</w:t>
            </w:r>
          </w:p>
        </w:tc>
        <w:tc>
          <w:tcPr>
            <w:tcW w:w="1588" w:type="dxa"/>
            <w:vMerge/>
          </w:tcPr>
          <w:p w14:paraId="1B44F2BF" w14:textId="77777777" w:rsidR="00E860D8" w:rsidRDefault="00E860D8" w:rsidP="00314C18">
            <w:pPr>
              <w:jc w:val="both"/>
              <w:rPr>
                <w:lang w:val="uk-UA"/>
              </w:rPr>
            </w:pPr>
          </w:p>
        </w:tc>
      </w:tr>
      <w:tr w:rsidR="00932DCE" w:rsidRPr="00C67355" w14:paraId="14295321" w14:textId="77777777" w:rsidTr="00620856">
        <w:trPr>
          <w:trHeight w:val="968"/>
        </w:trPr>
        <w:tc>
          <w:tcPr>
            <w:tcW w:w="2103" w:type="dxa"/>
            <w:vMerge w:val="restart"/>
          </w:tcPr>
          <w:p w14:paraId="107764EE" w14:textId="66E9F3BA" w:rsidR="00932DCE" w:rsidRDefault="00932DCE" w:rsidP="00314C18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Тема 5. </w:t>
            </w:r>
            <w:r w:rsidRPr="00932DCE">
              <w:rPr>
                <w:b/>
                <w:bCs/>
                <w:lang w:val="uk-UA"/>
              </w:rPr>
              <w:t>Правоохоронне та безпекове співробітництво в Європейському Союзі</w:t>
            </w:r>
          </w:p>
        </w:tc>
        <w:tc>
          <w:tcPr>
            <w:tcW w:w="1385" w:type="dxa"/>
            <w:gridSpan w:val="2"/>
          </w:tcPr>
          <w:p w14:paraId="4F67B130" w14:textId="60FDF918" w:rsidR="00932DCE" w:rsidRDefault="00932DCE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5</w:t>
            </w:r>
          </w:p>
        </w:tc>
        <w:tc>
          <w:tcPr>
            <w:tcW w:w="1493" w:type="dxa"/>
            <w:gridSpan w:val="2"/>
            <w:vMerge w:val="restart"/>
          </w:tcPr>
          <w:p w14:paraId="1CDC08CB" w14:textId="77777777" w:rsidR="00932DCE" w:rsidRDefault="00932DCE" w:rsidP="00314C18">
            <w:pPr>
              <w:jc w:val="both"/>
              <w:rPr>
                <w:lang w:val="uk-UA"/>
              </w:rPr>
            </w:pPr>
          </w:p>
          <w:p w14:paraId="77CC7048" w14:textId="77777777" w:rsidR="00932DCE" w:rsidRDefault="00932DCE" w:rsidP="00314C18">
            <w:pPr>
              <w:jc w:val="both"/>
              <w:rPr>
                <w:lang w:val="uk-UA"/>
              </w:rPr>
            </w:pPr>
          </w:p>
          <w:p w14:paraId="58055727" w14:textId="404A2724" w:rsidR="00932DCE" w:rsidRPr="007A60DE" w:rsidRDefault="00932DCE" w:rsidP="00314C18">
            <w:pPr>
              <w:jc w:val="both"/>
              <w:rPr>
                <w:lang w:val="uk-UA"/>
              </w:rPr>
            </w:pPr>
            <w:r w:rsidRPr="00932DCE">
              <w:rPr>
                <w:lang w:val="uk-UA"/>
              </w:rPr>
              <w:t>Згідно поданого списку літератури</w:t>
            </w:r>
          </w:p>
        </w:tc>
        <w:tc>
          <w:tcPr>
            <w:tcW w:w="1678" w:type="dxa"/>
            <w:gridSpan w:val="2"/>
          </w:tcPr>
          <w:p w14:paraId="5FED4F67" w14:textId="2139497E" w:rsidR="00932DCE" w:rsidRPr="00E860D8" w:rsidRDefault="00932DCE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1324" w:type="dxa"/>
            <w:gridSpan w:val="2"/>
          </w:tcPr>
          <w:p w14:paraId="2E0C1343" w14:textId="77777777" w:rsidR="00932DCE" w:rsidRDefault="00932DCE" w:rsidP="00314C18">
            <w:pPr>
              <w:jc w:val="both"/>
              <w:rPr>
                <w:lang w:val="uk-UA"/>
              </w:rPr>
            </w:pPr>
          </w:p>
        </w:tc>
        <w:tc>
          <w:tcPr>
            <w:tcW w:w="1588" w:type="dxa"/>
            <w:vMerge w:val="restart"/>
          </w:tcPr>
          <w:p w14:paraId="03D65ACC" w14:textId="77777777" w:rsidR="00932DCE" w:rsidRDefault="00932DCE" w:rsidP="00314C18">
            <w:pPr>
              <w:jc w:val="both"/>
              <w:rPr>
                <w:lang w:val="uk-UA"/>
              </w:rPr>
            </w:pPr>
          </w:p>
          <w:p w14:paraId="4E7956F1" w14:textId="77777777" w:rsidR="00932DCE" w:rsidRDefault="00932DCE" w:rsidP="00314C18">
            <w:pPr>
              <w:jc w:val="both"/>
              <w:rPr>
                <w:lang w:val="uk-UA"/>
              </w:rPr>
            </w:pPr>
          </w:p>
          <w:p w14:paraId="204BB9F3" w14:textId="5165EE71" w:rsidR="00932DCE" w:rsidRDefault="00932DCE" w:rsidP="00314C18">
            <w:pPr>
              <w:jc w:val="both"/>
              <w:rPr>
                <w:lang w:val="uk-UA"/>
              </w:rPr>
            </w:pPr>
            <w:r w:rsidRPr="00932DCE">
              <w:rPr>
                <w:lang w:val="uk-UA"/>
              </w:rPr>
              <w:t>Згідно розкладу</w:t>
            </w:r>
          </w:p>
        </w:tc>
      </w:tr>
      <w:tr w:rsidR="00932DCE" w:rsidRPr="00C67355" w14:paraId="50F9F632" w14:textId="77777777" w:rsidTr="00620856">
        <w:trPr>
          <w:trHeight w:val="967"/>
        </w:trPr>
        <w:tc>
          <w:tcPr>
            <w:tcW w:w="2103" w:type="dxa"/>
            <w:vMerge/>
          </w:tcPr>
          <w:p w14:paraId="396A4554" w14:textId="77777777" w:rsidR="00932DCE" w:rsidRDefault="00932DCE" w:rsidP="00314C1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385" w:type="dxa"/>
            <w:gridSpan w:val="2"/>
          </w:tcPr>
          <w:p w14:paraId="3CF27897" w14:textId="7BA14DCD" w:rsidR="00932DCE" w:rsidRDefault="00932DCE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5</w:t>
            </w:r>
          </w:p>
        </w:tc>
        <w:tc>
          <w:tcPr>
            <w:tcW w:w="1493" w:type="dxa"/>
            <w:gridSpan w:val="2"/>
            <w:vMerge/>
          </w:tcPr>
          <w:p w14:paraId="3D0900DD" w14:textId="77777777" w:rsidR="00932DCE" w:rsidRPr="007A60DE" w:rsidRDefault="00932DCE" w:rsidP="00314C18">
            <w:pPr>
              <w:jc w:val="both"/>
              <w:rPr>
                <w:lang w:val="uk-UA"/>
              </w:rPr>
            </w:pPr>
          </w:p>
        </w:tc>
        <w:tc>
          <w:tcPr>
            <w:tcW w:w="1678" w:type="dxa"/>
            <w:gridSpan w:val="2"/>
          </w:tcPr>
          <w:p w14:paraId="1D72E71E" w14:textId="10474E39" w:rsidR="00932DCE" w:rsidRPr="00E860D8" w:rsidRDefault="00932DCE" w:rsidP="00314C18">
            <w:pPr>
              <w:jc w:val="both"/>
              <w:rPr>
                <w:lang w:val="uk-UA"/>
              </w:rPr>
            </w:pPr>
            <w:r w:rsidRPr="00932DCE">
              <w:rPr>
                <w:lang w:val="uk-UA"/>
              </w:rPr>
              <w:t>Підготовка до семінарського заняття, 2 год</w:t>
            </w:r>
            <w:r>
              <w:rPr>
                <w:lang w:val="uk-UA"/>
              </w:rPr>
              <w:t>.</w:t>
            </w:r>
          </w:p>
        </w:tc>
        <w:tc>
          <w:tcPr>
            <w:tcW w:w="1324" w:type="dxa"/>
            <w:gridSpan w:val="2"/>
          </w:tcPr>
          <w:p w14:paraId="69085783" w14:textId="77777777" w:rsidR="00932DCE" w:rsidRDefault="00932DCE" w:rsidP="00314C18">
            <w:pPr>
              <w:jc w:val="both"/>
              <w:rPr>
                <w:lang w:val="uk-UA"/>
              </w:rPr>
            </w:pPr>
          </w:p>
          <w:p w14:paraId="5C1932A7" w14:textId="6824DB92" w:rsidR="00932DCE" w:rsidRDefault="00932DCE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 балів</w:t>
            </w:r>
          </w:p>
        </w:tc>
        <w:tc>
          <w:tcPr>
            <w:tcW w:w="1588" w:type="dxa"/>
            <w:vMerge/>
          </w:tcPr>
          <w:p w14:paraId="4DB918D1" w14:textId="77777777" w:rsidR="00932DCE" w:rsidRDefault="00932DCE" w:rsidP="00314C18">
            <w:pPr>
              <w:jc w:val="both"/>
              <w:rPr>
                <w:lang w:val="uk-UA"/>
              </w:rPr>
            </w:pPr>
          </w:p>
        </w:tc>
      </w:tr>
      <w:tr w:rsidR="00932DCE" w:rsidRPr="00C67355" w14:paraId="47BBDCEE" w14:textId="77777777" w:rsidTr="00620856">
        <w:trPr>
          <w:trHeight w:val="825"/>
        </w:trPr>
        <w:tc>
          <w:tcPr>
            <w:tcW w:w="2103" w:type="dxa"/>
            <w:vMerge w:val="restart"/>
          </w:tcPr>
          <w:p w14:paraId="18087ED0" w14:textId="41857DF2" w:rsidR="00932DCE" w:rsidRDefault="00932DCE" w:rsidP="00314C18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Тема 6</w:t>
            </w:r>
            <w:r w:rsidR="00360630">
              <w:rPr>
                <w:b/>
                <w:bCs/>
                <w:lang w:val="uk-UA"/>
              </w:rPr>
              <w:t>, 7</w:t>
            </w:r>
            <w:r>
              <w:rPr>
                <w:b/>
                <w:bCs/>
                <w:lang w:val="uk-UA"/>
              </w:rPr>
              <w:t xml:space="preserve"> </w:t>
            </w:r>
            <w:r w:rsidRPr="00932DCE">
              <w:rPr>
                <w:lang w:val="uk-UA"/>
              </w:rPr>
              <w:t>Відносини Європейського Союзу з міжнародними організаціями</w:t>
            </w:r>
          </w:p>
        </w:tc>
        <w:tc>
          <w:tcPr>
            <w:tcW w:w="1385" w:type="dxa"/>
            <w:gridSpan w:val="2"/>
          </w:tcPr>
          <w:p w14:paraId="18F5AFD5" w14:textId="55FBD7AF" w:rsidR="00932DCE" w:rsidRDefault="00932DCE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6, 7</w:t>
            </w:r>
          </w:p>
        </w:tc>
        <w:tc>
          <w:tcPr>
            <w:tcW w:w="1493" w:type="dxa"/>
            <w:gridSpan w:val="2"/>
            <w:vMerge w:val="restart"/>
          </w:tcPr>
          <w:p w14:paraId="28D40F5B" w14:textId="77777777" w:rsidR="00932DCE" w:rsidRDefault="00932DCE" w:rsidP="00314C18">
            <w:pPr>
              <w:jc w:val="both"/>
              <w:rPr>
                <w:lang w:val="uk-UA"/>
              </w:rPr>
            </w:pPr>
          </w:p>
          <w:p w14:paraId="24673B2F" w14:textId="0358717F" w:rsidR="00932DCE" w:rsidRPr="007A60DE" w:rsidRDefault="00932DCE" w:rsidP="00314C18">
            <w:pPr>
              <w:jc w:val="both"/>
              <w:rPr>
                <w:lang w:val="uk-UA"/>
              </w:rPr>
            </w:pPr>
            <w:r w:rsidRPr="00932DCE">
              <w:rPr>
                <w:lang w:val="uk-UA"/>
              </w:rPr>
              <w:t>Згідно поданого списку літератури</w:t>
            </w:r>
          </w:p>
        </w:tc>
        <w:tc>
          <w:tcPr>
            <w:tcW w:w="1678" w:type="dxa"/>
            <w:gridSpan w:val="2"/>
          </w:tcPr>
          <w:p w14:paraId="27565022" w14:textId="6187ED9A" w:rsidR="00932DCE" w:rsidRPr="00E860D8" w:rsidRDefault="00360630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год.</w:t>
            </w:r>
          </w:p>
        </w:tc>
        <w:tc>
          <w:tcPr>
            <w:tcW w:w="1324" w:type="dxa"/>
            <w:gridSpan w:val="2"/>
          </w:tcPr>
          <w:p w14:paraId="354CE036" w14:textId="77777777" w:rsidR="00932DCE" w:rsidRDefault="00932DCE" w:rsidP="00314C18">
            <w:pPr>
              <w:jc w:val="both"/>
              <w:rPr>
                <w:lang w:val="uk-UA"/>
              </w:rPr>
            </w:pPr>
          </w:p>
        </w:tc>
        <w:tc>
          <w:tcPr>
            <w:tcW w:w="1588" w:type="dxa"/>
            <w:vMerge w:val="restart"/>
          </w:tcPr>
          <w:p w14:paraId="25CC5057" w14:textId="77777777" w:rsidR="00360630" w:rsidRDefault="00360630" w:rsidP="00314C18">
            <w:pPr>
              <w:jc w:val="both"/>
              <w:rPr>
                <w:lang w:val="uk-UA"/>
              </w:rPr>
            </w:pPr>
          </w:p>
          <w:p w14:paraId="7FAF4E36" w14:textId="77777777" w:rsidR="00360630" w:rsidRDefault="00360630" w:rsidP="00314C18">
            <w:pPr>
              <w:jc w:val="both"/>
              <w:rPr>
                <w:lang w:val="uk-UA"/>
              </w:rPr>
            </w:pPr>
          </w:p>
          <w:p w14:paraId="61424E1F" w14:textId="2A32F35F" w:rsidR="00932DCE" w:rsidRDefault="00932DCE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932DCE" w:rsidRPr="00C67355" w14:paraId="230B3A69" w14:textId="77777777" w:rsidTr="00620856">
        <w:trPr>
          <w:trHeight w:val="825"/>
        </w:trPr>
        <w:tc>
          <w:tcPr>
            <w:tcW w:w="2103" w:type="dxa"/>
            <w:vMerge/>
          </w:tcPr>
          <w:p w14:paraId="5AC5B3D3" w14:textId="77777777" w:rsidR="00932DCE" w:rsidRDefault="00932DCE" w:rsidP="00314C1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385" w:type="dxa"/>
            <w:gridSpan w:val="2"/>
          </w:tcPr>
          <w:p w14:paraId="6D90870F" w14:textId="47BE1C63" w:rsidR="00932DCE" w:rsidRDefault="00932DCE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6, 7</w:t>
            </w:r>
          </w:p>
        </w:tc>
        <w:tc>
          <w:tcPr>
            <w:tcW w:w="1493" w:type="dxa"/>
            <w:gridSpan w:val="2"/>
            <w:vMerge/>
          </w:tcPr>
          <w:p w14:paraId="5C9A2962" w14:textId="77777777" w:rsidR="00932DCE" w:rsidRPr="007A60DE" w:rsidRDefault="00932DCE" w:rsidP="00314C18">
            <w:pPr>
              <w:jc w:val="both"/>
              <w:rPr>
                <w:lang w:val="uk-UA"/>
              </w:rPr>
            </w:pPr>
          </w:p>
        </w:tc>
        <w:tc>
          <w:tcPr>
            <w:tcW w:w="1678" w:type="dxa"/>
            <w:gridSpan w:val="2"/>
          </w:tcPr>
          <w:p w14:paraId="213273D6" w14:textId="3B46305F" w:rsidR="00932DCE" w:rsidRPr="00E860D8" w:rsidRDefault="00360630" w:rsidP="00314C18">
            <w:pPr>
              <w:jc w:val="both"/>
              <w:rPr>
                <w:lang w:val="uk-UA"/>
              </w:rPr>
            </w:pPr>
            <w:r w:rsidRPr="00360630">
              <w:rPr>
                <w:lang w:val="uk-UA"/>
              </w:rPr>
              <w:t xml:space="preserve">Підготовка до семінарського заняття, </w:t>
            </w:r>
            <w:r>
              <w:rPr>
                <w:lang w:val="uk-UA"/>
              </w:rPr>
              <w:t>4</w:t>
            </w:r>
            <w:r w:rsidRPr="00360630">
              <w:rPr>
                <w:lang w:val="uk-UA"/>
              </w:rPr>
              <w:t xml:space="preserve"> год.</w:t>
            </w:r>
          </w:p>
        </w:tc>
        <w:tc>
          <w:tcPr>
            <w:tcW w:w="1324" w:type="dxa"/>
            <w:gridSpan w:val="2"/>
          </w:tcPr>
          <w:p w14:paraId="2792AD6A" w14:textId="440CA759" w:rsidR="00932DCE" w:rsidRDefault="00932DCE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 балів</w:t>
            </w:r>
          </w:p>
        </w:tc>
        <w:tc>
          <w:tcPr>
            <w:tcW w:w="1588" w:type="dxa"/>
            <w:vMerge/>
          </w:tcPr>
          <w:p w14:paraId="411378B9" w14:textId="77777777" w:rsidR="00932DCE" w:rsidRDefault="00932DCE" w:rsidP="00314C18">
            <w:pPr>
              <w:jc w:val="both"/>
              <w:rPr>
                <w:lang w:val="uk-UA"/>
              </w:rPr>
            </w:pPr>
          </w:p>
        </w:tc>
      </w:tr>
      <w:tr w:rsidR="00360630" w:rsidRPr="00C67355" w14:paraId="2ACD85FC" w14:textId="77777777" w:rsidTr="00620856">
        <w:trPr>
          <w:trHeight w:val="413"/>
        </w:trPr>
        <w:tc>
          <w:tcPr>
            <w:tcW w:w="2103" w:type="dxa"/>
            <w:vMerge w:val="restart"/>
          </w:tcPr>
          <w:p w14:paraId="7F9FB5BD" w14:textId="77777777" w:rsidR="00360630" w:rsidRDefault="00360630" w:rsidP="00314C18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Тема 8.</w:t>
            </w:r>
          </w:p>
          <w:p w14:paraId="028027D0" w14:textId="608CA2DE" w:rsidR="00360630" w:rsidRDefault="00360630" w:rsidP="00314C18">
            <w:pPr>
              <w:jc w:val="both"/>
              <w:rPr>
                <w:b/>
                <w:bCs/>
                <w:lang w:val="uk-UA"/>
              </w:rPr>
            </w:pPr>
            <w:r w:rsidRPr="00360630">
              <w:rPr>
                <w:b/>
                <w:bCs/>
                <w:lang w:val="uk-UA"/>
              </w:rPr>
              <w:t>Східна політика ЄС</w:t>
            </w:r>
          </w:p>
        </w:tc>
        <w:tc>
          <w:tcPr>
            <w:tcW w:w="1385" w:type="dxa"/>
            <w:gridSpan w:val="2"/>
          </w:tcPr>
          <w:p w14:paraId="64665BC9" w14:textId="77777777" w:rsidR="00360630" w:rsidRDefault="00360630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8</w:t>
            </w:r>
          </w:p>
          <w:p w14:paraId="0983F68F" w14:textId="02A8A4C3" w:rsidR="00360630" w:rsidRDefault="00360630" w:rsidP="00314C18">
            <w:pPr>
              <w:jc w:val="both"/>
              <w:rPr>
                <w:lang w:val="uk-UA"/>
              </w:rPr>
            </w:pPr>
          </w:p>
        </w:tc>
        <w:tc>
          <w:tcPr>
            <w:tcW w:w="1493" w:type="dxa"/>
            <w:gridSpan w:val="2"/>
            <w:vMerge w:val="restart"/>
          </w:tcPr>
          <w:p w14:paraId="269694EF" w14:textId="004693B4" w:rsidR="00360630" w:rsidRPr="007A60DE" w:rsidRDefault="00360630" w:rsidP="00314C18">
            <w:pPr>
              <w:jc w:val="both"/>
              <w:rPr>
                <w:lang w:val="uk-UA"/>
              </w:rPr>
            </w:pPr>
            <w:r w:rsidRPr="00360630">
              <w:rPr>
                <w:lang w:val="uk-UA"/>
              </w:rPr>
              <w:t>Згідно поданого списку літератури</w:t>
            </w:r>
          </w:p>
        </w:tc>
        <w:tc>
          <w:tcPr>
            <w:tcW w:w="1678" w:type="dxa"/>
            <w:gridSpan w:val="2"/>
          </w:tcPr>
          <w:p w14:paraId="79DC5C25" w14:textId="4146F4D2" w:rsidR="00360630" w:rsidRPr="00360630" w:rsidRDefault="00360630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год. </w:t>
            </w:r>
          </w:p>
        </w:tc>
        <w:tc>
          <w:tcPr>
            <w:tcW w:w="1324" w:type="dxa"/>
            <w:gridSpan w:val="2"/>
          </w:tcPr>
          <w:p w14:paraId="15C7E567" w14:textId="77777777" w:rsidR="00360630" w:rsidRDefault="00360630" w:rsidP="00314C18">
            <w:pPr>
              <w:jc w:val="both"/>
              <w:rPr>
                <w:lang w:val="uk-UA"/>
              </w:rPr>
            </w:pPr>
          </w:p>
        </w:tc>
        <w:tc>
          <w:tcPr>
            <w:tcW w:w="1588" w:type="dxa"/>
            <w:vMerge w:val="restart"/>
          </w:tcPr>
          <w:p w14:paraId="480844DC" w14:textId="77777777" w:rsidR="00360630" w:rsidRDefault="00360630" w:rsidP="00314C18">
            <w:pPr>
              <w:jc w:val="both"/>
              <w:rPr>
                <w:lang w:val="uk-UA"/>
              </w:rPr>
            </w:pPr>
          </w:p>
          <w:p w14:paraId="30B85625" w14:textId="4BBA602C" w:rsidR="00360630" w:rsidRDefault="00360630" w:rsidP="00314C18">
            <w:pPr>
              <w:jc w:val="both"/>
              <w:rPr>
                <w:lang w:val="uk-UA"/>
              </w:rPr>
            </w:pPr>
            <w:r w:rsidRPr="00360630">
              <w:rPr>
                <w:lang w:val="uk-UA"/>
              </w:rPr>
              <w:t>Згідно розкладу</w:t>
            </w:r>
          </w:p>
        </w:tc>
      </w:tr>
      <w:tr w:rsidR="00360630" w:rsidRPr="00C67355" w14:paraId="728203C6" w14:textId="77777777" w:rsidTr="00620856">
        <w:trPr>
          <w:trHeight w:val="412"/>
        </w:trPr>
        <w:tc>
          <w:tcPr>
            <w:tcW w:w="2103" w:type="dxa"/>
            <w:vMerge/>
          </w:tcPr>
          <w:p w14:paraId="3A2DF403" w14:textId="77777777" w:rsidR="00360630" w:rsidRDefault="00360630" w:rsidP="00314C1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385" w:type="dxa"/>
            <w:gridSpan w:val="2"/>
          </w:tcPr>
          <w:p w14:paraId="0FF6EBD6" w14:textId="0497196C" w:rsidR="00360630" w:rsidRDefault="00360630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8</w:t>
            </w:r>
          </w:p>
        </w:tc>
        <w:tc>
          <w:tcPr>
            <w:tcW w:w="1493" w:type="dxa"/>
            <w:gridSpan w:val="2"/>
            <w:vMerge/>
          </w:tcPr>
          <w:p w14:paraId="0EC234EE" w14:textId="77777777" w:rsidR="00360630" w:rsidRPr="007A60DE" w:rsidRDefault="00360630" w:rsidP="00314C18">
            <w:pPr>
              <w:jc w:val="both"/>
              <w:rPr>
                <w:lang w:val="uk-UA"/>
              </w:rPr>
            </w:pPr>
          </w:p>
        </w:tc>
        <w:tc>
          <w:tcPr>
            <w:tcW w:w="1678" w:type="dxa"/>
            <w:gridSpan w:val="2"/>
          </w:tcPr>
          <w:p w14:paraId="4B754D2D" w14:textId="39398483" w:rsidR="00360630" w:rsidRPr="00360630" w:rsidRDefault="00360630" w:rsidP="00314C18">
            <w:pPr>
              <w:jc w:val="both"/>
              <w:rPr>
                <w:lang w:val="uk-UA"/>
              </w:rPr>
            </w:pPr>
            <w:r w:rsidRPr="00360630">
              <w:rPr>
                <w:lang w:val="uk-UA"/>
              </w:rPr>
              <w:t xml:space="preserve">Підготовка до семінарського заняття, </w:t>
            </w:r>
            <w:r>
              <w:rPr>
                <w:lang w:val="uk-UA"/>
              </w:rPr>
              <w:t>2</w:t>
            </w:r>
            <w:r w:rsidRPr="00360630">
              <w:rPr>
                <w:lang w:val="uk-UA"/>
              </w:rPr>
              <w:t xml:space="preserve"> год.</w:t>
            </w:r>
          </w:p>
        </w:tc>
        <w:tc>
          <w:tcPr>
            <w:tcW w:w="1324" w:type="dxa"/>
            <w:gridSpan w:val="2"/>
          </w:tcPr>
          <w:p w14:paraId="6E1E9275" w14:textId="598CAB9A" w:rsidR="00360630" w:rsidRDefault="00360630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 балів</w:t>
            </w:r>
          </w:p>
        </w:tc>
        <w:tc>
          <w:tcPr>
            <w:tcW w:w="1588" w:type="dxa"/>
            <w:vMerge/>
          </w:tcPr>
          <w:p w14:paraId="25E58DEA" w14:textId="77777777" w:rsidR="00360630" w:rsidRDefault="00360630" w:rsidP="00314C18">
            <w:pPr>
              <w:jc w:val="both"/>
              <w:rPr>
                <w:lang w:val="uk-UA"/>
              </w:rPr>
            </w:pPr>
          </w:p>
        </w:tc>
      </w:tr>
      <w:tr w:rsidR="00604F7A" w:rsidRPr="00C67355" w14:paraId="6BAB84ED" w14:textId="77777777" w:rsidTr="00620856">
        <w:trPr>
          <w:trHeight w:val="413"/>
        </w:trPr>
        <w:tc>
          <w:tcPr>
            <w:tcW w:w="2103" w:type="dxa"/>
            <w:vMerge w:val="restart"/>
          </w:tcPr>
          <w:p w14:paraId="095526BB" w14:textId="7FEB91F1" w:rsidR="00604F7A" w:rsidRDefault="00604F7A" w:rsidP="00314C18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Тема 9.</w:t>
            </w:r>
            <w:r>
              <w:t xml:space="preserve"> </w:t>
            </w:r>
            <w:r w:rsidRPr="00604F7A">
              <w:rPr>
                <w:b/>
                <w:bCs/>
                <w:lang w:val="uk-UA"/>
              </w:rPr>
              <w:t>Трансатлантичні відносини ЄС</w:t>
            </w:r>
          </w:p>
        </w:tc>
        <w:tc>
          <w:tcPr>
            <w:tcW w:w="1385" w:type="dxa"/>
            <w:gridSpan w:val="2"/>
          </w:tcPr>
          <w:p w14:paraId="60E9D3EF" w14:textId="77777777" w:rsidR="00604F7A" w:rsidRDefault="00604F7A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9</w:t>
            </w:r>
          </w:p>
          <w:p w14:paraId="22BB7AD3" w14:textId="3CCEB45B" w:rsidR="00604F7A" w:rsidRDefault="00604F7A" w:rsidP="00314C18">
            <w:pPr>
              <w:jc w:val="both"/>
              <w:rPr>
                <w:lang w:val="uk-UA"/>
              </w:rPr>
            </w:pPr>
          </w:p>
        </w:tc>
        <w:tc>
          <w:tcPr>
            <w:tcW w:w="1493" w:type="dxa"/>
            <w:gridSpan w:val="2"/>
            <w:vMerge w:val="restart"/>
          </w:tcPr>
          <w:p w14:paraId="0D63AE8C" w14:textId="474DEFFF" w:rsidR="00604F7A" w:rsidRPr="007A60DE" w:rsidRDefault="00604F7A" w:rsidP="00314C18">
            <w:pPr>
              <w:jc w:val="both"/>
              <w:rPr>
                <w:lang w:val="uk-UA"/>
              </w:rPr>
            </w:pPr>
            <w:r w:rsidRPr="00604F7A">
              <w:rPr>
                <w:lang w:val="uk-UA"/>
              </w:rPr>
              <w:t>Згідно поданого списку літератури</w:t>
            </w:r>
          </w:p>
        </w:tc>
        <w:tc>
          <w:tcPr>
            <w:tcW w:w="1678" w:type="dxa"/>
            <w:gridSpan w:val="2"/>
          </w:tcPr>
          <w:p w14:paraId="442BE5AF" w14:textId="5100FDED" w:rsidR="00604F7A" w:rsidRPr="00360630" w:rsidRDefault="00604F7A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1324" w:type="dxa"/>
            <w:gridSpan w:val="2"/>
          </w:tcPr>
          <w:p w14:paraId="63174696" w14:textId="77777777" w:rsidR="00604F7A" w:rsidRDefault="00604F7A" w:rsidP="00314C18">
            <w:pPr>
              <w:jc w:val="both"/>
              <w:rPr>
                <w:lang w:val="uk-UA"/>
              </w:rPr>
            </w:pPr>
          </w:p>
        </w:tc>
        <w:tc>
          <w:tcPr>
            <w:tcW w:w="1588" w:type="dxa"/>
            <w:vMerge w:val="restart"/>
          </w:tcPr>
          <w:p w14:paraId="5C846060" w14:textId="77777777" w:rsidR="00604F7A" w:rsidRDefault="00604F7A" w:rsidP="00314C18">
            <w:pPr>
              <w:jc w:val="both"/>
              <w:rPr>
                <w:lang w:val="uk-UA"/>
              </w:rPr>
            </w:pPr>
          </w:p>
          <w:p w14:paraId="0EFBC46F" w14:textId="05745F9B" w:rsidR="00604F7A" w:rsidRDefault="00604F7A" w:rsidP="00314C18">
            <w:pPr>
              <w:jc w:val="both"/>
              <w:rPr>
                <w:lang w:val="uk-UA"/>
              </w:rPr>
            </w:pPr>
            <w:r w:rsidRPr="00604F7A">
              <w:rPr>
                <w:lang w:val="uk-UA"/>
              </w:rPr>
              <w:t>Згідно розкладу</w:t>
            </w:r>
          </w:p>
        </w:tc>
      </w:tr>
      <w:tr w:rsidR="00604F7A" w:rsidRPr="00C67355" w14:paraId="2C5F89E6" w14:textId="77777777" w:rsidTr="00620856">
        <w:trPr>
          <w:trHeight w:val="412"/>
        </w:trPr>
        <w:tc>
          <w:tcPr>
            <w:tcW w:w="2103" w:type="dxa"/>
            <w:vMerge/>
          </w:tcPr>
          <w:p w14:paraId="588EFD01" w14:textId="77777777" w:rsidR="00604F7A" w:rsidRDefault="00604F7A" w:rsidP="00314C1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385" w:type="dxa"/>
            <w:gridSpan w:val="2"/>
          </w:tcPr>
          <w:p w14:paraId="385863F1" w14:textId="77777777" w:rsidR="00604F7A" w:rsidRDefault="00604F7A" w:rsidP="00314C18">
            <w:pPr>
              <w:jc w:val="both"/>
              <w:rPr>
                <w:lang w:val="uk-UA"/>
              </w:rPr>
            </w:pPr>
          </w:p>
          <w:p w14:paraId="008CFBF0" w14:textId="08F19E73" w:rsidR="00604F7A" w:rsidRDefault="00604F7A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9</w:t>
            </w:r>
          </w:p>
        </w:tc>
        <w:tc>
          <w:tcPr>
            <w:tcW w:w="1493" w:type="dxa"/>
            <w:gridSpan w:val="2"/>
            <w:vMerge/>
          </w:tcPr>
          <w:p w14:paraId="3BA9E13B" w14:textId="77777777" w:rsidR="00604F7A" w:rsidRPr="007A60DE" w:rsidRDefault="00604F7A" w:rsidP="00314C18">
            <w:pPr>
              <w:jc w:val="both"/>
              <w:rPr>
                <w:lang w:val="uk-UA"/>
              </w:rPr>
            </w:pPr>
          </w:p>
        </w:tc>
        <w:tc>
          <w:tcPr>
            <w:tcW w:w="1678" w:type="dxa"/>
            <w:gridSpan w:val="2"/>
          </w:tcPr>
          <w:p w14:paraId="7F32735E" w14:textId="2DDDC489" w:rsidR="00604F7A" w:rsidRPr="00360630" w:rsidRDefault="00604F7A" w:rsidP="00314C18">
            <w:pPr>
              <w:jc w:val="both"/>
              <w:rPr>
                <w:lang w:val="uk-UA"/>
              </w:rPr>
            </w:pPr>
            <w:r w:rsidRPr="00604F7A">
              <w:rPr>
                <w:lang w:val="uk-UA"/>
              </w:rPr>
              <w:t>Підготовка до семінарського заняття, 2 год.</w:t>
            </w:r>
          </w:p>
        </w:tc>
        <w:tc>
          <w:tcPr>
            <w:tcW w:w="1324" w:type="dxa"/>
            <w:gridSpan w:val="2"/>
          </w:tcPr>
          <w:p w14:paraId="4D80C7C5" w14:textId="1C87D2AF" w:rsidR="00604F7A" w:rsidRDefault="00604F7A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 балів</w:t>
            </w:r>
          </w:p>
        </w:tc>
        <w:tc>
          <w:tcPr>
            <w:tcW w:w="1588" w:type="dxa"/>
            <w:vMerge/>
          </w:tcPr>
          <w:p w14:paraId="607CBCB0" w14:textId="77777777" w:rsidR="00604F7A" w:rsidRDefault="00604F7A" w:rsidP="00314C18">
            <w:pPr>
              <w:jc w:val="both"/>
              <w:rPr>
                <w:lang w:val="uk-UA"/>
              </w:rPr>
            </w:pPr>
          </w:p>
        </w:tc>
      </w:tr>
      <w:tr w:rsidR="00604F7A" w:rsidRPr="00C67355" w14:paraId="1CC46782" w14:textId="77777777" w:rsidTr="00620856">
        <w:trPr>
          <w:trHeight w:val="825"/>
        </w:trPr>
        <w:tc>
          <w:tcPr>
            <w:tcW w:w="2103" w:type="dxa"/>
            <w:vMerge w:val="restart"/>
          </w:tcPr>
          <w:p w14:paraId="49B831D7" w14:textId="7678A2DC" w:rsidR="00604F7A" w:rsidRDefault="00604F7A" w:rsidP="00314C18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Тема 10, 11 </w:t>
            </w:r>
            <w:r>
              <w:t xml:space="preserve"> </w:t>
            </w:r>
            <w:r w:rsidRPr="00604F7A">
              <w:rPr>
                <w:b/>
                <w:bCs/>
                <w:lang w:val="uk-UA"/>
              </w:rPr>
              <w:t>Співробітництво з європейськими країнами, що не входять у ЄС та Туреччиною</w:t>
            </w:r>
          </w:p>
        </w:tc>
        <w:tc>
          <w:tcPr>
            <w:tcW w:w="1385" w:type="dxa"/>
            <w:gridSpan w:val="2"/>
          </w:tcPr>
          <w:p w14:paraId="3A5CDC2C" w14:textId="689D1B16" w:rsidR="00604F7A" w:rsidRDefault="00604F7A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10, 11</w:t>
            </w:r>
          </w:p>
        </w:tc>
        <w:tc>
          <w:tcPr>
            <w:tcW w:w="1493" w:type="dxa"/>
            <w:gridSpan w:val="2"/>
            <w:vMerge w:val="restart"/>
          </w:tcPr>
          <w:p w14:paraId="17776060" w14:textId="37C35C8E" w:rsidR="00604F7A" w:rsidRPr="007A60DE" w:rsidRDefault="00604F7A" w:rsidP="00314C18">
            <w:pPr>
              <w:jc w:val="both"/>
              <w:rPr>
                <w:lang w:val="uk-UA"/>
              </w:rPr>
            </w:pPr>
            <w:r w:rsidRPr="00604F7A">
              <w:rPr>
                <w:lang w:val="uk-UA"/>
              </w:rPr>
              <w:t>Згідно поданого списку літератури</w:t>
            </w:r>
          </w:p>
        </w:tc>
        <w:tc>
          <w:tcPr>
            <w:tcW w:w="1678" w:type="dxa"/>
            <w:gridSpan w:val="2"/>
          </w:tcPr>
          <w:p w14:paraId="59B8F4ED" w14:textId="48D1E34A" w:rsidR="00604F7A" w:rsidRPr="00360630" w:rsidRDefault="00604F7A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год.</w:t>
            </w:r>
          </w:p>
        </w:tc>
        <w:tc>
          <w:tcPr>
            <w:tcW w:w="1324" w:type="dxa"/>
            <w:gridSpan w:val="2"/>
          </w:tcPr>
          <w:p w14:paraId="27990ED3" w14:textId="77777777" w:rsidR="00604F7A" w:rsidRDefault="00604F7A" w:rsidP="00314C18">
            <w:pPr>
              <w:jc w:val="both"/>
              <w:rPr>
                <w:lang w:val="uk-UA"/>
              </w:rPr>
            </w:pPr>
          </w:p>
        </w:tc>
        <w:tc>
          <w:tcPr>
            <w:tcW w:w="1588" w:type="dxa"/>
            <w:vMerge w:val="restart"/>
          </w:tcPr>
          <w:p w14:paraId="394BBDFE" w14:textId="77777777" w:rsidR="002A5815" w:rsidRDefault="002A5815" w:rsidP="00314C18">
            <w:pPr>
              <w:jc w:val="both"/>
              <w:rPr>
                <w:lang w:val="uk-UA"/>
              </w:rPr>
            </w:pPr>
          </w:p>
          <w:p w14:paraId="748BF9DE" w14:textId="77777777" w:rsidR="002A5815" w:rsidRDefault="002A5815" w:rsidP="00314C18">
            <w:pPr>
              <w:jc w:val="both"/>
              <w:rPr>
                <w:lang w:val="uk-UA"/>
              </w:rPr>
            </w:pPr>
          </w:p>
          <w:p w14:paraId="35DA8F9E" w14:textId="29C48E18" w:rsidR="00604F7A" w:rsidRDefault="002A5815" w:rsidP="00314C18">
            <w:pPr>
              <w:jc w:val="both"/>
              <w:rPr>
                <w:lang w:val="uk-UA"/>
              </w:rPr>
            </w:pPr>
            <w:r w:rsidRPr="002A5815">
              <w:rPr>
                <w:lang w:val="uk-UA"/>
              </w:rPr>
              <w:t>Згідно розкладу</w:t>
            </w:r>
          </w:p>
        </w:tc>
      </w:tr>
      <w:tr w:rsidR="00604F7A" w:rsidRPr="00C67355" w14:paraId="049081FC" w14:textId="77777777" w:rsidTr="00620856">
        <w:trPr>
          <w:trHeight w:val="825"/>
        </w:trPr>
        <w:tc>
          <w:tcPr>
            <w:tcW w:w="2103" w:type="dxa"/>
            <w:vMerge/>
          </w:tcPr>
          <w:p w14:paraId="7EF0EB5C" w14:textId="77777777" w:rsidR="00604F7A" w:rsidRDefault="00604F7A" w:rsidP="00314C1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385" w:type="dxa"/>
            <w:gridSpan w:val="2"/>
          </w:tcPr>
          <w:p w14:paraId="7B821477" w14:textId="7C909673" w:rsidR="00604F7A" w:rsidRDefault="00604F7A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10, 11</w:t>
            </w:r>
          </w:p>
        </w:tc>
        <w:tc>
          <w:tcPr>
            <w:tcW w:w="1493" w:type="dxa"/>
            <w:gridSpan w:val="2"/>
            <w:vMerge/>
          </w:tcPr>
          <w:p w14:paraId="485816BC" w14:textId="77777777" w:rsidR="00604F7A" w:rsidRPr="007A60DE" w:rsidRDefault="00604F7A" w:rsidP="00314C18">
            <w:pPr>
              <w:jc w:val="both"/>
              <w:rPr>
                <w:lang w:val="uk-UA"/>
              </w:rPr>
            </w:pPr>
          </w:p>
        </w:tc>
        <w:tc>
          <w:tcPr>
            <w:tcW w:w="1678" w:type="dxa"/>
            <w:gridSpan w:val="2"/>
          </w:tcPr>
          <w:p w14:paraId="766D0DB9" w14:textId="5FC83FB3" w:rsidR="00604F7A" w:rsidRPr="00360630" w:rsidRDefault="002A5815" w:rsidP="00314C18">
            <w:pPr>
              <w:jc w:val="both"/>
              <w:rPr>
                <w:lang w:val="uk-UA"/>
              </w:rPr>
            </w:pPr>
            <w:r w:rsidRPr="002A5815">
              <w:rPr>
                <w:lang w:val="uk-UA"/>
              </w:rPr>
              <w:t>Підготовка до семінарського заняття, 4 год.</w:t>
            </w:r>
          </w:p>
        </w:tc>
        <w:tc>
          <w:tcPr>
            <w:tcW w:w="1324" w:type="dxa"/>
            <w:gridSpan w:val="2"/>
          </w:tcPr>
          <w:p w14:paraId="50B473D5" w14:textId="7CBB27E5" w:rsidR="00604F7A" w:rsidRDefault="002A5815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 балів</w:t>
            </w:r>
          </w:p>
        </w:tc>
        <w:tc>
          <w:tcPr>
            <w:tcW w:w="1588" w:type="dxa"/>
            <w:vMerge/>
          </w:tcPr>
          <w:p w14:paraId="35CC9583" w14:textId="77777777" w:rsidR="00604F7A" w:rsidRDefault="00604F7A" w:rsidP="00314C18">
            <w:pPr>
              <w:jc w:val="both"/>
              <w:rPr>
                <w:lang w:val="uk-UA"/>
              </w:rPr>
            </w:pPr>
          </w:p>
        </w:tc>
      </w:tr>
      <w:tr w:rsidR="000D28E0" w:rsidRPr="00C67355" w14:paraId="52587CD8" w14:textId="77777777" w:rsidTr="00620856">
        <w:trPr>
          <w:trHeight w:val="555"/>
        </w:trPr>
        <w:tc>
          <w:tcPr>
            <w:tcW w:w="2103" w:type="dxa"/>
            <w:vMerge w:val="restart"/>
          </w:tcPr>
          <w:p w14:paraId="2E00E139" w14:textId="39FC6BF2" w:rsidR="000D28E0" w:rsidRDefault="000D28E0" w:rsidP="00314C18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Тема 12, 13</w:t>
            </w:r>
            <w:r>
              <w:t xml:space="preserve"> </w:t>
            </w:r>
            <w:r w:rsidRPr="000D28E0">
              <w:rPr>
                <w:b/>
                <w:bCs/>
                <w:lang w:val="uk-UA"/>
              </w:rPr>
              <w:t>Історичні аспекти розвитку відносин між Україною та ЄС</w:t>
            </w:r>
          </w:p>
        </w:tc>
        <w:tc>
          <w:tcPr>
            <w:tcW w:w="1385" w:type="dxa"/>
            <w:gridSpan w:val="2"/>
          </w:tcPr>
          <w:p w14:paraId="72CD1568" w14:textId="14BEDFE8" w:rsidR="000D28E0" w:rsidRDefault="00075D18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12, 13</w:t>
            </w:r>
          </w:p>
        </w:tc>
        <w:tc>
          <w:tcPr>
            <w:tcW w:w="1493" w:type="dxa"/>
            <w:gridSpan w:val="2"/>
            <w:vMerge w:val="restart"/>
          </w:tcPr>
          <w:p w14:paraId="7B34C5F1" w14:textId="77777777" w:rsidR="00075D18" w:rsidRDefault="00075D18" w:rsidP="00314C18">
            <w:pPr>
              <w:jc w:val="both"/>
              <w:rPr>
                <w:lang w:val="uk-UA"/>
              </w:rPr>
            </w:pPr>
          </w:p>
          <w:p w14:paraId="40BB1E7B" w14:textId="0138CD9E" w:rsidR="000D28E0" w:rsidRPr="007A60DE" w:rsidRDefault="000D28E0" w:rsidP="00314C18">
            <w:pPr>
              <w:jc w:val="both"/>
              <w:rPr>
                <w:lang w:val="uk-UA"/>
              </w:rPr>
            </w:pPr>
            <w:r w:rsidRPr="000D28E0">
              <w:rPr>
                <w:lang w:val="uk-UA"/>
              </w:rPr>
              <w:t>Згідно поданого списку літератури</w:t>
            </w:r>
          </w:p>
        </w:tc>
        <w:tc>
          <w:tcPr>
            <w:tcW w:w="1678" w:type="dxa"/>
            <w:gridSpan w:val="2"/>
          </w:tcPr>
          <w:p w14:paraId="658D3D82" w14:textId="2D099A17" w:rsidR="000D28E0" w:rsidRPr="00360630" w:rsidRDefault="00075D18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год.</w:t>
            </w:r>
          </w:p>
        </w:tc>
        <w:tc>
          <w:tcPr>
            <w:tcW w:w="1324" w:type="dxa"/>
            <w:gridSpan w:val="2"/>
          </w:tcPr>
          <w:p w14:paraId="767D827C" w14:textId="77777777" w:rsidR="000D28E0" w:rsidRDefault="000D28E0" w:rsidP="00314C18">
            <w:pPr>
              <w:jc w:val="both"/>
              <w:rPr>
                <w:lang w:val="uk-UA"/>
              </w:rPr>
            </w:pPr>
          </w:p>
        </w:tc>
        <w:tc>
          <w:tcPr>
            <w:tcW w:w="1588" w:type="dxa"/>
            <w:vMerge w:val="restart"/>
          </w:tcPr>
          <w:p w14:paraId="7024025E" w14:textId="77777777" w:rsidR="00075D18" w:rsidRDefault="00075D18" w:rsidP="00314C18">
            <w:pPr>
              <w:jc w:val="both"/>
              <w:rPr>
                <w:lang w:val="uk-UA"/>
              </w:rPr>
            </w:pPr>
          </w:p>
          <w:p w14:paraId="4803BC38" w14:textId="329A9A73" w:rsidR="000D28E0" w:rsidRDefault="000D28E0" w:rsidP="00314C18">
            <w:pPr>
              <w:jc w:val="both"/>
              <w:rPr>
                <w:lang w:val="uk-UA"/>
              </w:rPr>
            </w:pPr>
            <w:r w:rsidRPr="000D28E0">
              <w:rPr>
                <w:lang w:val="uk-UA"/>
              </w:rPr>
              <w:t>Згідно розкладу</w:t>
            </w:r>
          </w:p>
        </w:tc>
      </w:tr>
      <w:tr w:rsidR="000D28E0" w:rsidRPr="00C67355" w14:paraId="3569F4E5" w14:textId="77777777" w:rsidTr="00620856">
        <w:trPr>
          <w:trHeight w:val="555"/>
        </w:trPr>
        <w:tc>
          <w:tcPr>
            <w:tcW w:w="2103" w:type="dxa"/>
            <w:vMerge/>
          </w:tcPr>
          <w:p w14:paraId="225299C7" w14:textId="77777777" w:rsidR="000D28E0" w:rsidRDefault="000D28E0" w:rsidP="00314C1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385" w:type="dxa"/>
            <w:gridSpan w:val="2"/>
          </w:tcPr>
          <w:p w14:paraId="55E21E5D" w14:textId="1BCF77EF" w:rsidR="000D28E0" w:rsidRDefault="00075D18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12, 13</w:t>
            </w:r>
          </w:p>
        </w:tc>
        <w:tc>
          <w:tcPr>
            <w:tcW w:w="1493" w:type="dxa"/>
            <w:gridSpan w:val="2"/>
            <w:vMerge/>
          </w:tcPr>
          <w:p w14:paraId="5EB3C307" w14:textId="77777777" w:rsidR="000D28E0" w:rsidRPr="000D28E0" w:rsidRDefault="000D28E0" w:rsidP="00314C18">
            <w:pPr>
              <w:jc w:val="both"/>
              <w:rPr>
                <w:lang w:val="uk-UA"/>
              </w:rPr>
            </w:pPr>
          </w:p>
        </w:tc>
        <w:tc>
          <w:tcPr>
            <w:tcW w:w="1678" w:type="dxa"/>
            <w:gridSpan w:val="2"/>
          </w:tcPr>
          <w:p w14:paraId="314DDD4D" w14:textId="5C0FA41F" w:rsidR="000D28E0" w:rsidRPr="00360630" w:rsidRDefault="00075D18" w:rsidP="00314C18">
            <w:pPr>
              <w:jc w:val="both"/>
              <w:rPr>
                <w:lang w:val="uk-UA"/>
              </w:rPr>
            </w:pPr>
            <w:r w:rsidRPr="00075D18">
              <w:rPr>
                <w:lang w:val="uk-UA"/>
              </w:rPr>
              <w:t>Підготовка до семінарського заняття, 4 год.</w:t>
            </w:r>
          </w:p>
        </w:tc>
        <w:tc>
          <w:tcPr>
            <w:tcW w:w="1324" w:type="dxa"/>
            <w:gridSpan w:val="2"/>
          </w:tcPr>
          <w:p w14:paraId="3F8DCDC8" w14:textId="77777777" w:rsidR="00075D18" w:rsidRDefault="00075D18" w:rsidP="00314C18">
            <w:pPr>
              <w:jc w:val="both"/>
              <w:rPr>
                <w:lang w:val="uk-UA"/>
              </w:rPr>
            </w:pPr>
          </w:p>
          <w:p w14:paraId="132FB32F" w14:textId="1D7228A4" w:rsidR="000D28E0" w:rsidRDefault="00075D18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 балів</w:t>
            </w:r>
          </w:p>
        </w:tc>
        <w:tc>
          <w:tcPr>
            <w:tcW w:w="1588" w:type="dxa"/>
            <w:vMerge/>
          </w:tcPr>
          <w:p w14:paraId="27F9CE3E" w14:textId="77777777" w:rsidR="000D28E0" w:rsidRPr="000D28E0" w:rsidRDefault="000D28E0" w:rsidP="00314C18">
            <w:pPr>
              <w:jc w:val="both"/>
              <w:rPr>
                <w:lang w:val="uk-UA"/>
              </w:rPr>
            </w:pPr>
          </w:p>
        </w:tc>
      </w:tr>
      <w:tr w:rsidR="000D28E0" w:rsidRPr="00C67355" w14:paraId="17E6403D" w14:textId="77777777" w:rsidTr="00620856">
        <w:trPr>
          <w:trHeight w:val="555"/>
        </w:trPr>
        <w:tc>
          <w:tcPr>
            <w:tcW w:w="2103" w:type="dxa"/>
            <w:vMerge w:val="restart"/>
          </w:tcPr>
          <w:p w14:paraId="59438D40" w14:textId="2AEF3A15" w:rsidR="000D28E0" w:rsidRDefault="000D28E0" w:rsidP="00314C18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 xml:space="preserve">Тема 14. </w:t>
            </w:r>
            <w:r w:rsidR="00075D18">
              <w:rPr>
                <w:b/>
                <w:bCs/>
                <w:lang w:val="uk-UA"/>
              </w:rPr>
              <w:t>Сучасний стан розвитку відносин між  Україною та ЄС</w:t>
            </w:r>
          </w:p>
        </w:tc>
        <w:tc>
          <w:tcPr>
            <w:tcW w:w="1385" w:type="dxa"/>
            <w:gridSpan w:val="2"/>
          </w:tcPr>
          <w:p w14:paraId="0F8EA3A6" w14:textId="6A0E126A" w:rsidR="000D28E0" w:rsidRDefault="00075D18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14</w:t>
            </w:r>
          </w:p>
        </w:tc>
        <w:tc>
          <w:tcPr>
            <w:tcW w:w="1493" w:type="dxa"/>
            <w:gridSpan w:val="2"/>
            <w:vMerge w:val="restart"/>
          </w:tcPr>
          <w:p w14:paraId="6E28D126" w14:textId="2454D957" w:rsidR="000D28E0" w:rsidRPr="007A60DE" w:rsidRDefault="000D28E0" w:rsidP="00314C18">
            <w:pPr>
              <w:jc w:val="both"/>
              <w:rPr>
                <w:lang w:val="uk-UA"/>
              </w:rPr>
            </w:pPr>
            <w:r w:rsidRPr="000D28E0">
              <w:rPr>
                <w:lang w:val="uk-UA"/>
              </w:rPr>
              <w:t>Згідно поданого списку літератури</w:t>
            </w:r>
          </w:p>
        </w:tc>
        <w:tc>
          <w:tcPr>
            <w:tcW w:w="1678" w:type="dxa"/>
            <w:gridSpan w:val="2"/>
          </w:tcPr>
          <w:p w14:paraId="2EEC8156" w14:textId="4169C047" w:rsidR="000D28E0" w:rsidRPr="00360630" w:rsidRDefault="00075D18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1324" w:type="dxa"/>
            <w:gridSpan w:val="2"/>
          </w:tcPr>
          <w:p w14:paraId="422A94B0" w14:textId="77777777" w:rsidR="000D28E0" w:rsidRDefault="000D28E0" w:rsidP="00314C18">
            <w:pPr>
              <w:jc w:val="both"/>
              <w:rPr>
                <w:lang w:val="uk-UA"/>
              </w:rPr>
            </w:pPr>
          </w:p>
        </w:tc>
        <w:tc>
          <w:tcPr>
            <w:tcW w:w="1588" w:type="dxa"/>
            <w:vMerge w:val="restart"/>
          </w:tcPr>
          <w:p w14:paraId="06E54355" w14:textId="77777777" w:rsidR="00075D18" w:rsidRDefault="00075D18" w:rsidP="00314C18">
            <w:pPr>
              <w:jc w:val="both"/>
              <w:rPr>
                <w:lang w:val="uk-UA"/>
              </w:rPr>
            </w:pPr>
          </w:p>
          <w:p w14:paraId="7696F29C" w14:textId="3738536D" w:rsidR="000D28E0" w:rsidRDefault="000D28E0" w:rsidP="00314C18">
            <w:pPr>
              <w:jc w:val="both"/>
              <w:rPr>
                <w:lang w:val="uk-UA"/>
              </w:rPr>
            </w:pPr>
            <w:r w:rsidRPr="000D28E0">
              <w:rPr>
                <w:lang w:val="uk-UA"/>
              </w:rPr>
              <w:t>Згідно розкладу</w:t>
            </w:r>
          </w:p>
        </w:tc>
      </w:tr>
      <w:tr w:rsidR="000D28E0" w:rsidRPr="00C67355" w14:paraId="2C24021E" w14:textId="77777777" w:rsidTr="00620856">
        <w:trPr>
          <w:trHeight w:val="555"/>
        </w:trPr>
        <w:tc>
          <w:tcPr>
            <w:tcW w:w="2103" w:type="dxa"/>
            <w:vMerge/>
          </w:tcPr>
          <w:p w14:paraId="61C1276F" w14:textId="77777777" w:rsidR="000D28E0" w:rsidRDefault="000D28E0" w:rsidP="00314C1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385" w:type="dxa"/>
            <w:gridSpan w:val="2"/>
          </w:tcPr>
          <w:p w14:paraId="4A12C3B6" w14:textId="433083AD" w:rsidR="000D28E0" w:rsidRDefault="00075D18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14</w:t>
            </w:r>
          </w:p>
        </w:tc>
        <w:tc>
          <w:tcPr>
            <w:tcW w:w="1493" w:type="dxa"/>
            <w:gridSpan w:val="2"/>
            <w:vMerge/>
          </w:tcPr>
          <w:p w14:paraId="4CEAF6A8" w14:textId="77777777" w:rsidR="000D28E0" w:rsidRPr="000D28E0" w:rsidRDefault="000D28E0" w:rsidP="00314C18">
            <w:pPr>
              <w:jc w:val="both"/>
              <w:rPr>
                <w:lang w:val="uk-UA"/>
              </w:rPr>
            </w:pPr>
          </w:p>
        </w:tc>
        <w:tc>
          <w:tcPr>
            <w:tcW w:w="1678" w:type="dxa"/>
            <w:gridSpan w:val="2"/>
          </w:tcPr>
          <w:p w14:paraId="6D056731" w14:textId="3743172D" w:rsidR="000D28E0" w:rsidRPr="00360630" w:rsidRDefault="00075D18" w:rsidP="00314C18">
            <w:pPr>
              <w:jc w:val="both"/>
              <w:rPr>
                <w:lang w:val="uk-UA"/>
              </w:rPr>
            </w:pPr>
            <w:r w:rsidRPr="00075D18">
              <w:rPr>
                <w:lang w:val="uk-UA"/>
              </w:rPr>
              <w:t xml:space="preserve">Підготовка до семінарського заняття, </w:t>
            </w:r>
            <w:r>
              <w:rPr>
                <w:lang w:val="uk-UA"/>
              </w:rPr>
              <w:t>2</w:t>
            </w:r>
            <w:r w:rsidRPr="00075D18">
              <w:rPr>
                <w:lang w:val="uk-UA"/>
              </w:rPr>
              <w:t xml:space="preserve"> год.</w:t>
            </w:r>
          </w:p>
        </w:tc>
        <w:tc>
          <w:tcPr>
            <w:tcW w:w="1324" w:type="dxa"/>
            <w:gridSpan w:val="2"/>
          </w:tcPr>
          <w:p w14:paraId="0354ACAE" w14:textId="023EEDAC" w:rsidR="000D28E0" w:rsidRDefault="00075D18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 балів</w:t>
            </w:r>
          </w:p>
        </w:tc>
        <w:tc>
          <w:tcPr>
            <w:tcW w:w="1588" w:type="dxa"/>
            <w:vMerge/>
          </w:tcPr>
          <w:p w14:paraId="627135A6" w14:textId="77777777" w:rsidR="000D28E0" w:rsidRPr="000D28E0" w:rsidRDefault="000D28E0" w:rsidP="00314C18">
            <w:pPr>
              <w:jc w:val="both"/>
              <w:rPr>
                <w:lang w:val="uk-UA"/>
              </w:rPr>
            </w:pPr>
          </w:p>
        </w:tc>
      </w:tr>
      <w:tr w:rsidR="000D28E0" w:rsidRPr="00C67355" w14:paraId="6D1FD499" w14:textId="77777777" w:rsidTr="00620856">
        <w:trPr>
          <w:trHeight w:val="555"/>
        </w:trPr>
        <w:tc>
          <w:tcPr>
            <w:tcW w:w="2103" w:type="dxa"/>
            <w:vMerge w:val="restart"/>
          </w:tcPr>
          <w:p w14:paraId="548875FB" w14:textId="69F85E1F" w:rsidR="000D28E0" w:rsidRDefault="000D28E0" w:rsidP="00314C18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Тема 1</w:t>
            </w:r>
            <w:r w:rsidR="00075D18">
              <w:rPr>
                <w:b/>
                <w:bCs/>
                <w:lang w:val="uk-UA"/>
              </w:rPr>
              <w:t>5</w:t>
            </w:r>
            <w:r>
              <w:rPr>
                <w:b/>
                <w:bCs/>
                <w:lang w:val="uk-UA"/>
              </w:rPr>
              <w:t>.</w:t>
            </w:r>
            <w:r w:rsidR="00075D18">
              <w:rPr>
                <w:b/>
                <w:bCs/>
                <w:lang w:val="uk-UA"/>
              </w:rPr>
              <w:t xml:space="preserve"> </w:t>
            </w:r>
            <w:r w:rsidR="00430E79" w:rsidRPr="00430E79">
              <w:rPr>
                <w:b/>
                <w:bCs/>
                <w:lang w:val="uk-UA"/>
              </w:rPr>
              <w:t>Потенціал ЄС на міжнародній арен</w:t>
            </w:r>
            <w:r w:rsidR="00430E79">
              <w:rPr>
                <w:b/>
                <w:bCs/>
                <w:lang w:val="uk-UA"/>
              </w:rPr>
              <w:t>і</w:t>
            </w:r>
          </w:p>
        </w:tc>
        <w:tc>
          <w:tcPr>
            <w:tcW w:w="1385" w:type="dxa"/>
            <w:gridSpan w:val="2"/>
          </w:tcPr>
          <w:p w14:paraId="1222FBFF" w14:textId="0EC21CBA" w:rsidR="000D28E0" w:rsidRDefault="00CD24D2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15</w:t>
            </w:r>
          </w:p>
        </w:tc>
        <w:tc>
          <w:tcPr>
            <w:tcW w:w="1493" w:type="dxa"/>
            <w:gridSpan w:val="2"/>
            <w:vMerge w:val="restart"/>
          </w:tcPr>
          <w:p w14:paraId="632A28FF" w14:textId="0B957F12" w:rsidR="000D28E0" w:rsidRPr="007A60DE" w:rsidRDefault="000D28E0" w:rsidP="00314C18">
            <w:pPr>
              <w:jc w:val="both"/>
              <w:rPr>
                <w:lang w:val="uk-UA"/>
              </w:rPr>
            </w:pPr>
            <w:r w:rsidRPr="000D28E0">
              <w:rPr>
                <w:lang w:val="uk-UA"/>
              </w:rPr>
              <w:t>Згідно поданого списку літератури</w:t>
            </w:r>
          </w:p>
        </w:tc>
        <w:tc>
          <w:tcPr>
            <w:tcW w:w="1678" w:type="dxa"/>
            <w:gridSpan w:val="2"/>
          </w:tcPr>
          <w:p w14:paraId="6373A3CA" w14:textId="61B1BCAC" w:rsidR="000D28E0" w:rsidRPr="00360630" w:rsidRDefault="00CD24D2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1324" w:type="dxa"/>
            <w:gridSpan w:val="2"/>
          </w:tcPr>
          <w:p w14:paraId="665F5E76" w14:textId="77777777" w:rsidR="000D28E0" w:rsidRDefault="000D28E0" w:rsidP="00314C18">
            <w:pPr>
              <w:jc w:val="both"/>
              <w:rPr>
                <w:lang w:val="uk-UA"/>
              </w:rPr>
            </w:pPr>
          </w:p>
        </w:tc>
        <w:tc>
          <w:tcPr>
            <w:tcW w:w="1588" w:type="dxa"/>
            <w:vMerge w:val="restart"/>
          </w:tcPr>
          <w:p w14:paraId="5FED8681" w14:textId="77777777" w:rsidR="00CD24D2" w:rsidRDefault="00CD24D2" w:rsidP="00314C18">
            <w:pPr>
              <w:jc w:val="both"/>
              <w:rPr>
                <w:lang w:val="uk-UA"/>
              </w:rPr>
            </w:pPr>
          </w:p>
          <w:p w14:paraId="73B7CC26" w14:textId="704D48C4" w:rsidR="000D28E0" w:rsidRDefault="000D28E0" w:rsidP="00314C18">
            <w:pPr>
              <w:jc w:val="both"/>
              <w:rPr>
                <w:lang w:val="uk-UA"/>
              </w:rPr>
            </w:pPr>
            <w:r w:rsidRPr="000D28E0">
              <w:rPr>
                <w:lang w:val="uk-UA"/>
              </w:rPr>
              <w:t>Згідно розкладу</w:t>
            </w:r>
          </w:p>
        </w:tc>
      </w:tr>
      <w:tr w:rsidR="00075D18" w:rsidRPr="00C67355" w14:paraId="5E63A2EE" w14:textId="77777777" w:rsidTr="00620856">
        <w:trPr>
          <w:trHeight w:val="722"/>
        </w:trPr>
        <w:tc>
          <w:tcPr>
            <w:tcW w:w="2103" w:type="dxa"/>
            <w:vMerge/>
          </w:tcPr>
          <w:p w14:paraId="14C24AB0" w14:textId="77777777" w:rsidR="00075D18" w:rsidRDefault="00075D18" w:rsidP="00314C1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385" w:type="dxa"/>
            <w:gridSpan w:val="2"/>
          </w:tcPr>
          <w:p w14:paraId="7CB7F15D" w14:textId="449AB774" w:rsidR="00075D18" w:rsidRDefault="00CD24D2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15</w:t>
            </w:r>
          </w:p>
        </w:tc>
        <w:tc>
          <w:tcPr>
            <w:tcW w:w="1493" w:type="dxa"/>
            <w:gridSpan w:val="2"/>
            <w:vMerge/>
          </w:tcPr>
          <w:p w14:paraId="37B37C2A" w14:textId="77777777" w:rsidR="00075D18" w:rsidRPr="000D28E0" w:rsidRDefault="00075D18" w:rsidP="00314C18">
            <w:pPr>
              <w:jc w:val="both"/>
              <w:rPr>
                <w:lang w:val="uk-UA"/>
              </w:rPr>
            </w:pPr>
          </w:p>
        </w:tc>
        <w:tc>
          <w:tcPr>
            <w:tcW w:w="1678" w:type="dxa"/>
            <w:gridSpan w:val="2"/>
          </w:tcPr>
          <w:p w14:paraId="7BAF2900" w14:textId="49DB2C2D" w:rsidR="00075D18" w:rsidRPr="00360630" w:rsidRDefault="00CD24D2" w:rsidP="00314C18">
            <w:pPr>
              <w:jc w:val="both"/>
              <w:rPr>
                <w:lang w:val="uk-UA"/>
              </w:rPr>
            </w:pPr>
            <w:r w:rsidRPr="00CD24D2">
              <w:rPr>
                <w:lang w:val="uk-UA"/>
              </w:rPr>
              <w:t>Підготовка до семінарського заняття, 2 год.</w:t>
            </w:r>
          </w:p>
        </w:tc>
        <w:tc>
          <w:tcPr>
            <w:tcW w:w="1324" w:type="dxa"/>
            <w:gridSpan w:val="2"/>
          </w:tcPr>
          <w:p w14:paraId="09C4EBBA" w14:textId="6C2C0874" w:rsidR="00075D18" w:rsidRDefault="00CD24D2" w:rsidP="00314C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 балів</w:t>
            </w:r>
          </w:p>
        </w:tc>
        <w:tc>
          <w:tcPr>
            <w:tcW w:w="1588" w:type="dxa"/>
            <w:vMerge/>
          </w:tcPr>
          <w:p w14:paraId="6293E276" w14:textId="77777777" w:rsidR="00075D18" w:rsidRPr="000D28E0" w:rsidRDefault="00075D18" w:rsidP="00314C18">
            <w:pPr>
              <w:jc w:val="both"/>
              <w:rPr>
                <w:lang w:val="uk-UA"/>
              </w:rPr>
            </w:pPr>
          </w:p>
        </w:tc>
      </w:tr>
      <w:tr w:rsidR="00314C18" w:rsidRPr="00C67355" w14:paraId="628392CA" w14:textId="77777777" w:rsidTr="00620856">
        <w:tc>
          <w:tcPr>
            <w:tcW w:w="9571" w:type="dxa"/>
            <w:gridSpan w:val="10"/>
          </w:tcPr>
          <w:p w14:paraId="239D3EEB" w14:textId="77777777" w:rsidR="00314C18" w:rsidRPr="00151BC4" w:rsidRDefault="00314C18" w:rsidP="00314C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314C18" w:rsidRPr="00C67355" w14:paraId="77CCE3D7" w14:textId="77777777" w:rsidTr="00620856">
        <w:tc>
          <w:tcPr>
            <w:tcW w:w="3488" w:type="dxa"/>
            <w:gridSpan w:val="3"/>
          </w:tcPr>
          <w:p w14:paraId="6CA32BEB" w14:textId="77777777" w:rsidR="00314C18" w:rsidRPr="00151BC4" w:rsidRDefault="00314C18" w:rsidP="00314C1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083" w:type="dxa"/>
            <w:gridSpan w:val="7"/>
          </w:tcPr>
          <w:p w14:paraId="4AD8BCB9" w14:textId="73CE25E0" w:rsidR="00314C18" w:rsidRPr="00C67355" w:rsidRDefault="00A714B7" w:rsidP="00CD24D2">
            <w:pPr>
              <w:jc w:val="both"/>
              <w:rPr>
                <w:lang w:val="uk-UA"/>
              </w:rPr>
            </w:pPr>
            <w:r w:rsidRPr="00A714B7">
              <w:rPr>
                <w:lang w:val="uk-UA"/>
              </w:rPr>
              <w:t xml:space="preserve">Підсумкова оцінка за дисципліну є сумою оцінок за роботу на семінарських заняттях (усні відповіді та письмові роботи (максимально – 20 балів), оцінка за контрольну роботу (максимально – 20 балів)), індивідуальну самостійну науково-дослідну роботу (максимально – 10 балів), </w:t>
            </w:r>
            <w:r>
              <w:rPr>
                <w:lang w:val="uk-UA"/>
              </w:rPr>
              <w:t>екзамен</w:t>
            </w:r>
            <w:r w:rsidRPr="00A714B7">
              <w:rPr>
                <w:lang w:val="uk-UA"/>
              </w:rPr>
              <w:t xml:space="preserve"> (максимально – 50 балів).</w:t>
            </w:r>
          </w:p>
        </w:tc>
      </w:tr>
      <w:tr w:rsidR="00314C18" w:rsidRPr="00C67355" w14:paraId="756CC38D" w14:textId="77777777" w:rsidTr="00620856">
        <w:tc>
          <w:tcPr>
            <w:tcW w:w="3488" w:type="dxa"/>
            <w:gridSpan w:val="3"/>
          </w:tcPr>
          <w:p w14:paraId="0A4D98C2" w14:textId="77777777" w:rsidR="00314C18" w:rsidRPr="00151BC4" w:rsidRDefault="00314C18" w:rsidP="00314C1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083" w:type="dxa"/>
            <w:gridSpan w:val="7"/>
          </w:tcPr>
          <w:p w14:paraId="2922FCB5" w14:textId="3C99A7CB" w:rsidR="00A714B7" w:rsidRPr="00A714B7" w:rsidRDefault="00A714B7" w:rsidP="00A714B7">
            <w:pPr>
              <w:jc w:val="both"/>
              <w:rPr>
                <w:lang w:val="uk-UA"/>
              </w:rPr>
            </w:pPr>
            <w:r w:rsidRPr="00A714B7">
              <w:rPr>
                <w:lang w:val="uk-UA"/>
              </w:rPr>
              <w:t xml:space="preserve">Вивчення дисципліни передбачає обов’язкове виконання всіма студентами двох письмових контрольних робіт. Робота виконується на </w:t>
            </w:r>
            <w:r>
              <w:rPr>
                <w:lang w:val="uk-UA"/>
              </w:rPr>
              <w:t>7</w:t>
            </w:r>
            <w:r w:rsidRPr="00A714B7">
              <w:rPr>
                <w:lang w:val="uk-UA"/>
              </w:rPr>
              <w:t xml:space="preserve"> та </w:t>
            </w:r>
            <w:r>
              <w:rPr>
                <w:lang w:val="uk-UA"/>
              </w:rPr>
              <w:t>15</w:t>
            </w:r>
            <w:r w:rsidRPr="00A714B7">
              <w:rPr>
                <w:lang w:val="uk-UA"/>
              </w:rPr>
              <w:t xml:space="preserve"> семінарських заняттях.</w:t>
            </w:r>
          </w:p>
          <w:p w14:paraId="5DEA0272" w14:textId="20AA706C" w:rsidR="00314C18" w:rsidRPr="00C67355" w:rsidRDefault="00A714B7" w:rsidP="00A714B7">
            <w:pPr>
              <w:jc w:val="both"/>
              <w:rPr>
                <w:lang w:val="uk-UA"/>
              </w:rPr>
            </w:pPr>
            <w:r w:rsidRPr="00A714B7">
              <w:rPr>
                <w:lang w:val="uk-UA"/>
              </w:rPr>
              <w:t>На контрольну</w:t>
            </w:r>
            <w:r>
              <w:rPr>
                <w:lang w:val="uk-UA"/>
              </w:rPr>
              <w:t xml:space="preserve"> роботу можуть</w:t>
            </w:r>
            <w:r w:rsidRPr="00A714B7">
              <w:rPr>
                <w:lang w:val="uk-UA"/>
              </w:rPr>
              <w:t xml:space="preserve"> виноситься </w:t>
            </w:r>
            <w:r>
              <w:rPr>
                <w:lang w:val="uk-UA"/>
              </w:rPr>
              <w:t>тестові завдання,</w:t>
            </w:r>
            <w:r w:rsidRPr="00A714B7">
              <w:rPr>
                <w:lang w:val="uk-UA"/>
              </w:rPr>
              <w:t xml:space="preserve"> коротких описових завдання, та повн</w:t>
            </w:r>
            <w:r>
              <w:rPr>
                <w:lang w:val="uk-UA"/>
              </w:rPr>
              <w:t>і</w:t>
            </w:r>
            <w:r w:rsidRPr="00A714B7">
              <w:rPr>
                <w:lang w:val="uk-UA"/>
              </w:rPr>
              <w:t xml:space="preserve"> описов</w:t>
            </w:r>
            <w:r>
              <w:rPr>
                <w:lang w:val="uk-UA"/>
              </w:rPr>
              <w:t>і</w:t>
            </w:r>
            <w:r w:rsidRPr="00A714B7">
              <w:rPr>
                <w:lang w:val="uk-UA"/>
              </w:rPr>
              <w:t xml:space="preserve"> завдання нормативного змісту. Максимальний бал за одну контрольну роботу становить 10.</w:t>
            </w:r>
          </w:p>
        </w:tc>
      </w:tr>
      <w:tr w:rsidR="00314C18" w:rsidRPr="00C67355" w14:paraId="17BF28EA" w14:textId="77777777" w:rsidTr="00620856">
        <w:tc>
          <w:tcPr>
            <w:tcW w:w="3488" w:type="dxa"/>
            <w:gridSpan w:val="3"/>
          </w:tcPr>
          <w:p w14:paraId="6896E6E4" w14:textId="77777777" w:rsidR="00314C18" w:rsidRPr="00151BC4" w:rsidRDefault="00314C18" w:rsidP="00314C1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083" w:type="dxa"/>
            <w:gridSpan w:val="7"/>
          </w:tcPr>
          <w:p w14:paraId="00249D9C" w14:textId="09EEBCCA" w:rsidR="00314C18" w:rsidRPr="00C67355" w:rsidRDefault="00A714B7" w:rsidP="00314C18">
            <w:pPr>
              <w:jc w:val="both"/>
              <w:rPr>
                <w:lang w:val="uk-UA"/>
              </w:rPr>
            </w:pPr>
            <w:r w:rsidRPr="00A714B7">
              <w:rPr>
                <w:lang w:val="uk-UA"/>
              </w:rPr>
              <w:t xml:space="preserve">В ході семінарських занять студенти отримують оцінки за усні відповіді та самостійні роботи </w:t>
            </w:r>
            <w:r>
              <w:rPr>
                <w:lang w:val="uk-UA"/>
              </w:rPr>
              <w:t>(</w:t>
            </w:r>
            <w:r w:rsidRPr="00A714B7">
              <w:rPr>
                <w:lang w:val="uk-UA"/>
              </w:rPr>
              <w:t>тестов</w:t>
            </w:r>
            <w:r w:rsidR="00B82E81">
              <w:rPr>
                <w:lang w:val="uk-UA"/>
              </w:rPr>
              <w:t>а</w:t>
            </w:r>
            <w:r w:rsidRPr="00A714B7">
              <w:rPr>
                <w:lang w:val="uk-UA"/>
              </w:rPr>
              <w:t xml:space="preserve"> форм</w:t>
            </w:r>
            <w:r w:rsidR="00B82E81">
              <w:rPr>
                <w:lang w:val="uk-UA"/>
              </w:rPr>
              <w:t>а</w:t>
            </w:r>
            <w:r>
              <w:rPr>
                <w:lang w:val="uk-UA"/>
              </w:rPr>
              <w:t>).</w:t>
            </w:r>
          </w:p>
        </w:tc>
      </w:tr>
      <w:tr w:rsidR="00314C18" w:rsidRPr="00C67355" w14:paraId="71F4DC65" w14:textId="77777777" w:rsidTr="00620856">
        <w:tc>
          <w:tcPr>
            <w:tcW w:w="3488" w:type="dxa"/>
            <w:gridSpan w:val="3"/>
          </w:tcPr>
          <w:p w14:paraId="1B91582D" w14:textId="77777777" w:rsidR="00314C18" w:rsidRPr="00151BC4" w:rsidRDefault="00314C18" w:rsidP="00314C1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083" w:type="dxa"/>
            <w:gridSpan w:val="7"/>
          </w:tcPr>
          <w:p w14:paraId="31F07CEA" w14:textId="26F9EE1E" w:rsidR="00314C18" w:rsidRPr="00C67355" w:rsidRDefault="00A714B7" w:rsidP="00314C18">
            <w:pPr>
              <w:jc w:val="both"/>
              <w:rPr>
                <w:lang w:val="uk-UA"/>
              </w:rPr>
            </w:pPr>
            <w:r w:rsidRPr="00A714B7">
              <w:rPr>
                <w:lang w:val="uk-UA"/>
              </w:rPr>
              <w:t>До підсумкового контролю допускаються студенти, які виконали усі завдання передбачені робочою програмою, не мають невідпрацьованих незадовільних оцінок та пропусків.</w:t>
            </w:r>
          </w:p>
        </w:tc>
      </w:tr>
      <w:tr w:rsidR="00314C18" w:rsidRPr="00C67355" w14:paraId="03378EED" w14:textId="77777777" w:rsidTr="00620856">
        <w:tc>
          <w:tcPr>
            <w:tcW w:w="9571" w:type="dxa"/>
            <w:gridSpan w:val="10"/>
          </w:tcPr>
          <w:p w14:paraId="59B80228" w14:textId="77777777" w:rsidR="00314C18" w:rsidRPr="00483A45" w:rsidRDefault="00314C18" w:rsidP="00314C1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314C18" w:rsidRPr="008F0787" w14:paraId="22C0957F" w14:textId="77777777" w:rsidTr="00620856">
        <w:tc>
          <w:tcPr>
            <w:tcW w:w="9571" w:type="dxa"/>
            <w:gridSpan w:val="10"/>
          </w:tcPr>
          <w:p w14:paraId="0496C7C3" w14:textId="4527BCAD" w:rsidR="00A714B7" w:rsidRDefault="00A714B7" w:rsidP="00A714B7">
            <w:pPr>
              <w:ind w:firstLine="567"/>
              <w:jc w:val="both"/>
              <w:rPr>
                <w:lang w:val="uk-UA"/>
              </w:rPr>
            </w:pPr>
            <w:r w:rsidRPr="00A714B7">
              <w:rPr>
                <w:lang w:val="uk-UA"/>
              </w:rPr>
              <w:t>На першому занятті студенти отримують детальну інформацію стосовно засад оцінювання конкретних форм роботи (оцінки за усні відповіді та письмові (самостійні) роботи під час семінарських занять, за контрольну роботу, за індивідуальну науково-дослідну роботу, за самостійну роботу, а також про особливості семестрового контролю у формі заліку. Так само до відома студентів доводиться необхідність своєчасного відвідування занять, виконання завдань, передбачених навчальною дисципліною, відбувається їхнє ознайомлення із способом відпрацювання у випадку, якщо студент отримав негативну оцінку або ж пропустив аудиторне заняття. Додаткову інформацію стосовно навчальної дисципліни студенти можуть отримати під час консультацій впродовж семестру.</w:t>
            </w:r>
          </w:p>
          <w:p w14:paraId="277A361E" w14:textId="77777777" w:rsidR="00A714B7" w:rsidRPr="00D63BD1" w:rsidRDefault="00A714B7" w:rsidP="00D63BD1">
            <w:pPr>
              <w:ind w:firstLine="567"/>
              <w:jc w:val="both"/>
              <w:rPr>
                <w:b/>
                <w:bCs/>
                <w:u w:val="single"/>
                <w:lang w:val="uk-UA"/>
              </w:rPr>
            </w:pPr>
            <w:r w:rsidRPr="00D63BD1">
              <w:rPr>
                <w:b/>
                <w:bCs/>
                <w:u w:val="single"/>
                <w:lang w:val="uk-UA"/>
              </w:rPr>
              <w:t>Академічна доброчесність:</w:t>
            </w:r>
          </w:p>
          <w:p w14:paraId="5B9ABCD4" w14:textId="77777777" w:rsidR="00D63BD1" w:rsidRDefault="00A714B7" w:rsidP="00A714B7">
            <w:pPr>
              <w:ind w:firstLine="567"/>
              <w:jc w:val="both"/>
              <w:rPr>
                <w:lang w:val="uk-UA"/>
              </w:rPr>
            </w:pPr>
            <w:r w:rsidRPr="00A714B7">
              <w:rPr>
                <w:lang w:val="uk-UA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 </w:t>
            </w:r>
          </w:p>
          <w:p w14:paraId="52F0D6E4" w14:textId="24CF5820" w:rsidR="00D63BD1" w:rsidRDefault="000C25E3" w:rsidP="00D63BD1">
            <w:pPr>
              <w:ind w:firstLine="567"/>
              <w:jc w:val="both"/>
              <w:rPr>
                <w:lang w:val="uk-UA"/>
              </w:rPr>
            </w:pPr>
            <w:hyperlink r:id="rId7" w:history="1">
              <w:r w:rsidR="00D63BD1" w:rsidRPr="001239D2">
                <w:rPr>
                  <w:rStyle w:val="a8"/>
                  <w:lang w:val="uk-UA"/>
                </w:rPr>
                <w:t>https://pnu.edu.ua/положення-про-запобігання-плагіату/</w:t>
              </w:r>
            </w:hyperlink>
            <w:r w:rsidR="00D63BD1">
              <w:rPr>
                <w:lang w:val="uk-UA"/>
              </w:rPr>
              <w:t>.</w:t>
            </w:r>
          </w:p>
          <w:p w14:paraId="0572DE23" w14:textId="77BE19CD" w:rsidR="00D63BD1" w:rsidRPr="00483A45" w:rsidRDefault="00D63BD1" w:rsidP="00D63BD1">
            <w:pPr>
              <w:jc w:val="both"/>
              <w:rPr>
                <w:lang w:val="uk-UA"/>
              </w:rPr>
            </w:pPr>
          </w:p>
        </w:tc>
      </w:tr>
      <w:tr w:rsidR="00314C18" w:rsidRPr="00C67355" w14:paraId="5282709B" w14:textId="77777777" w:rsidTr="00620856">
        <w:tc>
          <w:tcPr>
            <w:tcW w:w="9571" w:type="dxa"/>
            <w:gridSpan w:val="10"/>
          </w:tcPr>
          <w:p w14:paraId="5133FD1F" w14:textId="77777777" w:rsidR="00314C18" w:rsidRPr="00151BC4" w:rsidRDefault="00314C18" w:rsidP="00314C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14C18" w:rsidRPr="00C67355" w14:paraId="76B2DDCF" w14:textId="77777777" w:rsidTr="00620856">
        <w:tc>
          <w:tcPr>
            <w:tcW w:w="9571" w:type="dxa"/>
            <w:gridSpan w:val="10"/>
          </w:tcPr>
          <w:p w14:paraId="54C9E4C5" w14:textId="77777777" w:rsidR="00D63BD1" w:rsidRPr="00D63BD1" w:rsidRDefault="00D63BD1" w:rsidP="00D63BD1">
            <w:pPr>
              <w:jc w:val="center"/>
              <w:rPr>
                <w:b/>
                <w:bCs/>
                <w:lang w:val="uk-UA"/>
              </w:rPr>
            </w:pPr>
            <w:r w:rsidRPr="00D63BD1">
              <w:rPr>
                <w:b/>
                <w:bCs/>
                <w:lang w:val="uk-UA"/>
              </w:rPr>
              <w:t>Базова</w:t>
            </w:r>
          </w:p>
          <w:p w14:paraId="605A3786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1. </w:t>
            </w:r>
            <w:proofErr w:type="spellStart"/>
            <w:r w:rsidRPr="00D63BD1">
              <w:rPr>
                <w:lang w:val="uk-UA"/>
              </w:rPr>
              <w:t>Фісун</w:t>
            </w:r>
            <w:proofErr w:type="spellEnd"/>
            <w:r w:rsidRPr="00D63BD1">
              <w:rPr>
                <w:lang w:val="uk-UA"/>
              </w:rPr>
              <w:t xml:space="preserve"> О. А. Проблеми та перспективи реалізації зовнішньої політики Європейського </w:t>
            </w:r>
            <w:r w:rsidRPr="00D63BD1">
              <w:rPr>
                <w:lang w:val="uk-UA"/>
              </w:rPr>
              <w:lastRenderedPageBreak/>
              <w:t xml:space="preserve">Союзу / О. А. </w:t>
            </w:r>
            <w:proofErr w:type="spellStart"/>
            <w:r w:rsidRPr="00D63BD1">
              <w:rPr>
                <w:lang w:val="uk-UA"/>
              </w:rPr>
              <w:t>Фісун</w:t>
            </w:r>
            <w:proofErr w:type="spellEnd"/>
            <w:r w:rsidRPr="00D63BD1">
              <w:rPr>
                <w:lang w:val="uk-UA"/>
              </w:rPr>
              <w:t xml:space="preserve">, Н. А. </w:t>
            </w:r>
            <w:proofErr w:type="spellStart"/>
            <w:r w:rsidRPr="00D63BD1">
              <w:rPr>
                <w:lang w:val="uk-UA"/>
              </w:rPr>
              <w:t>Вінникова</w:t>
            </w:r>
            <w:proofErr w:type="spellEnd"/>
            <w:r w:rsidRPr="00D63BD1">
              <w:rPr>
                <w:lang w:val="uk-UA"/>
              </w:rPr>
              <w:t xml:space="preserve"> // Нова парадигма: Журнал наукових праць [Гол. ред. В.П. </w:t>
            </w:r>
            <w:proofErr w:type="spellStart"/>
            <w:r w:rsidRPr="00D63BD1">
              <w:rPr>
                <w:lang w:val="uk-UA"/>
              </w:rPr>
              <w:t>Бех</w:t>
            </w:r>
            <w:proofErr w:type="spellEnd"/>
            <w:r w:rsidRPr="00D63BD1">
              <w:rPr>
                <w:lang w:val="uk-UA"/>
              </w:rPr>
              <w:t xml:space="preserve">]. ― К. : Вид-во НПУ імені М. П. Драгоманова, 2005. ― </w:t>
            </w:r>
            <w:proofErr w:type="spellStart"/>
            <w:r w:rsidRPr="00D63BD1">
              <w:rPr>
                <w:lang w:val="uk-UA"/>
              </w:rPr>
              <w:t>Вип</w:t>
            </w:r>
            <w:proofErr w:type="spellEnd"/>
            <w:r w:rsidRPr="00D63BD1">
              <w:rPr>
                <w:lang w:val="uk-UA"/>
              </w:rPr>
              <w:t>. 51. ― С. 110–121.</w:t>
            </w:r>
          </w:p>
          <w:p w14:paraId="00110758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2. </w:t>
            </w:r>
            <w:proofErr w:type="spellStart"/>
            <w:r w:rsidRPr="00D63BD1">
              <w:rPr>
                <w:lang w:val="uk-UA"/>
              </w:rPr>
              <w:t>История</w:t>
            </w:r>
            <w:proofErr w:type="spellEnd"/>
            <w:r w:rsidRPr="00D63BD1">
              <w:rPr>
                <w:lang w:val="uk-UA"/>
              </w:rPr>
              <w:t xml:space="preserve"> </w:t>
            </w:r>
            <w:proofErr w:type="spellStart"/>
            <w:r w:rsidRPr="00D63BD1">
              <w:rPr>
                <w:lang w:val="uk-UA"/>
              </w:rPr>
              <w:t>международных</w:t>
            </w:r>
            <w:proofErr w:type="spellEnd"/>
            <w:r w:rsidRPr="00D63BD1">
              <w:rPr>
                <w:lang w:val="uk-UA"/>
              </w:rPr>
              <w:t xml:space="preserve"> </w:t>
            </w:r>
            <w:proofErr w:type="spellStart"/>
            <w:r w:rsidRPr="00D63BD1">
              <w:rPr>
                <w:lang w:val="uk-UA"/>
              </w:rPr>
              <w:t>отношений</w:t>
            </w:r>
            <w:proofErr w:type="spellEnd"/>
            <w:r w:rsidRPr="00D63BD1">
              <w:rPr>
                <w:lang w:val="uk-UA"/>
              </w:rPr>
              <w:t xml:space="preserve"> и </w:t>
            </w:r>
            <w:proofErr w:type="spellStart"/>
            <w:r w:rsidRPr="00D63BD1">
              <w:rPr>
                <w:lang w:val="uk-UA"/>
              </w:rPr>
              <w:t>внешней</w:t>
            </w:r>
            <w:proofErr w:type="spellEnd"/>
            <w:r w:rsidRPr="00D63BD1">
              <w:rPr>
                <w:lang w:val="uk-UA"/>
              </w:rPr>
              <w:t xml:space="preserve"> </w:t>
            </w:r>
            <w:proofErr w:type="spellStart"/>
            <w:r w:rsidRPr="00D63BD1">
              <w:rPr>
                <w:lang w:val="uk-UA"/>
              </w:rPr>
              <w:t>политики</w:t>
            </w:r>
            <w:proofErr w:type="spellEnd"/>
            <w:r w:rsidRPr="00D63BD1">
              <w:rPr>
                <w:lang w:val="uk-UA"/>
              </w:rPr>
              <w:t xml:space="preserve"> ХХ - начало XXI </w:t>
            </w:r>
            <w:proofErr w:type="spellStart"/>
            <w:r w:rsidRPr="00D63BD1">
              <w:rPr>
                <w:lang w:val="uk-UA"/>
              </w:rPr>
              <w:t>вв</w:t>
            </w:r>
            <w:proofErr w:type="spellEnd"/>
            <w:r w:rsidRPr="00D63BD1">
              <w:rPr>
                <w:lang w:val="uk-UA"/>
              </w:rPr>
              <w:t xml:space="preserve"> .: </w:t>
            </w:r>
            <w:proofErr w:type="spellStart"/>
            <w:r w:rsidRPr="00D63BD1">
              <w:rPr>
                <w:lang w:val="uk-UA"/>
              </w:rPr>
              <w:t>Учеб</w:t>
            </w:r>
            <w:proofErr w:type="spellEnd"/>
            <w:r w:rsidRPr="00D63BD1">
              <w:rPr>
                <w:lang w:val="uk-UA"/>
              </w:rPr>
              <w:t xml:space="preserve">. </w:t>
            </w:r>
            <w:proofErr w:type="spellStart"/>
            <w:r w:rsidRPr="00D63BD1">
              <w:rPr>
                <w:lang w:val="uk-UA"/>
              </w:rPr>
              <w:t>пособие</w:t>
            </w:r>
            <w:proofErr w:type="spellEnd"/>
            <w:r w:rsidRPr="00D63BD1">
              <w:rPr>
                <w:lang w:val="uk-UA"/>
              </w:rPr>
              <w:t xml:space="preserve">. / В. Ф. </w:t>
            </w:r>
            <w:proofErr w:type="spellStart"/>
            <w:r w:rsidRPr="00D63BD1">
              <w:rPr>
                <w:lang w:val="uk-UA"/>
              </w:rPr>
              <w:t>Салабай</w:t>
            </w:r>
            <w:proofErr w:type="spellEnd"/>
            <w:r w:rsidRPr="00D63BD1">
              <w:rPr>
                <w:lang w:val="uk-UA"/>
              </w:rPr>
              <w:t xml:space="preserve">, И. Д. Дудко, М. В. Борисенко, М. П. Чуб. - М .: </w:t>
            </w:r>
            <w:proofErr w:type="spellStart"/>
            <w:r w:rsidRPr="00D63BD1">
              <w:rPr>
                <w:lang w:val="uk-UA"/>
              </w:rPr>
              <w:t>Финансы</w:t>
            </w:r>
            <w:proofErr w:type="spellEnd"/>
            <w:r w:rsidRPr="00D63BD1">
              <w:rPr>
                <w:lang w:val="uk-UA"/>
              </w:rPr>
              <w:t>, 2006. - 368 с.</w:t>
            </w:r>
          </w:p>
          <w:p w14:paraId="28537185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3. </w:t>
            </w:r>
            <w:proofErr w:type="spellStart"/>
            <w:r w:rsidRPr="00D63BD1">
              <w:rPr>
                <w:lang w:val="uk-UA"/>
              </w:rPr>
              <w:t>Султанов</w:t>
            </w:r>
            <w:proofErr w:type="spellEnd"/>
            <w:r w:rsidRPr="00D63BD1">
              <w:rPr>
                <w:lang w:val="uk-UA"/>
              </w:rPr>
              <w:t xml:space="preserve"> Ш. С. </w:t>
            </w:r>
            <w:proofErr w:type="spellStart"/>
            <w:r w:rsidRPr="00D63BD1">
              <w:rPr>
                <w:lang w:val="uk-UA"/>
              </w:rPr>
              <w:t>Региональные</w:t>
            </w:r>
            <w:proofErr w:type="spellEnd"/>
            <w:r w:rsidRPr="00D63BD1">
              <w:rPr>
                <w:lang w:val="uk-UA"/>
              </w:rPr>
              <w:t xml:space="preserve"> </w:t>
            </w:r>
            <w:proofErr w:type="spellStart"/>
            <w:r w:rsidRPr="00D63BD1">
              <w:rPr>
                <w:lang w:val="uk-UA"/>
              </w:rPr>
              <w:t>конфликты</w:t>
            </w:r>
            <w:proofErr w:type="spellEnd"/>
            <w:r w:rsidRPr="00D63BD1">
              <w:rPr>
                <w:lang w:val="uk-UA"/>
              </w:rPr>
              <w:t xml:space="preserve"> и </w:t>
            </w:r>
            <w:proofErr w:type="spellStart"/>
            <w:r w:rsidRPr="00D63BD1">
              <w:rPr>
                <w:lang w:val="uk-UA"/>
              </w:rPr>
              <w:t>глобальная</w:t>
            </w:r>
            <w:proofErr w:type="spellEnd"/>
            <w:r w:rsidRPr="00D63BD1">
              <w:rPr>
                <w:lang w:val="uk-UA"/>
              </w:rPr>
              <w:t xml:space="preserve"> </w:t>
            </w:r>
            <w:proofErr w:type="spellStart"/>
            <w:r w:rsidRPr="00D63BD1">
              <w:rPr>
                <w:lang w:val="uk-UA"/>
              </w:rPr>
              <w:t>безопасность</w:t>
            </w:r>
            <w:proofErr w:type="spellEnd"/>
            <w:r w:rsidRPr="00D63BD1">
              <w:rPr>
                <w:lang w:val="uk-UA"/>
              </w:rPr>
              <w:t>. - М., 1990.</w:t>
            </w:r>
          </w:p>
          <w:p w14:paraId="2436B7C9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4. </w:t>
            </w:r>
            <w:proofErr w:type="spellStart"/>
            <w:r w:rsidRPr="00D63BD1">
              <w:rPr>
                <w:lang w:val="uk-UA"/>
              </w:rPr>
              <w:t>Гелей</w:t>
            </w:r>
            <w:proofErr w:type="spellEnd"/>
            <w:r w:rsidRPr="00D63BD1">
              <w:rPr>
                <w:lang w:val="uk-UA"/>
              </w:rPr>
              <w:t xml:space="preserve"> С., </w:t>
            </w:r>
            <w:proofErr w:type="spellStart"/>
            <w:r w:rsidRPr="00D63BD1">
              <w:rPr>
                <w:lang w:val="uk-UA"/>
              </w:rPr>
              <w:t>Рутар</w:t>
            </w:r>
            <w:proofErr w:type="spellEnd"/>
            <w:r w:rsidRPr="00D63BD1">
              <w:rPr>
                <w:lang w:val="uk-UA"/>
              </w:rPr>
              <w:t xml:space="preserve"> С. Політико-правові системи світу: </w:t>
            </w:r>
            <w:proofErr w:type="spellStart"/>
            <w:r w:rsidRPr="00D63BD1">
              <w:rPr>
                <w:lang w:val="uk-UA"/>
              </w:rPr>
              <w:t>Навч</w:t>
            </w:r>
            <w:proofErr w:type="spellEnd"/>
            <w:r w:rsidRPr="00D63BD1">
              <w:rPr>
                <w:lang w:val="uk-UA"/>
              </w:rPr>
              <w:t xml:space="preserve">. </w:t>
            </w:r>
            <w:proofErr w:type="spellStart"/>
            <w:r w:rsidRPr="00D63BD1">
              <w:rPr>
                <w:lang w:val="uk-UA"/>
              </w:rPr>
              <w:t>посіб</w:t>
            </w:r>
            <w:proofErr w:type="spellEnd"/>
            <w:r w:rsidRPr="00D63BD1">
              <w:rPr>
                <w:lang w:val="uk-UA"/>
              </w:rPr>
              <w:t>. - К., 2005.</w:t>
            </w:r>
          </w:p>
          <w:p w14:paraId="62357189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5. </w:t>
            </w:r>
            <w:proofErr w:type="spellStart"/>
            <w:r w:rsidRPr="00D63BD1">
              <w:rPr>
                <w:lang w:val="uk-UA"/>
              </w:rPr>
              <w:t>Аракелян</w:t>
            </w:r>
            <w:proofErr w:type="spellEnd"/>
            <w:r w:rsidRPr="00D63BD1">
              <w:rPr>
                <w:lang w:val="uk-UA"/>
              </w:rPr>
              <w:t xml:space="preserve"> М. Р. Право Європейського Союзу : підручник / М. Р. </w:t>
            </w:r>
            <w:proofErr w:type="spellStart"/>
            <w:r w:rsidRPr="00D63BD1">
              <w:rPr>
                <w:lang w:val="uk-UA"/>
              </w:rPr>
              <w:t>Аракелян</w:t>
            </w:r>
            <w:proofErr w:type="spellEnd"/>
            <w:r w:rsidRPr="00D63BD1">
              <w:rPr>
                <w:lang w:val="uk-UA"/>
              </w:rPr>
              <w:t>, М. Д. Василенко. – О. : Фенікс, 2012. – 390 с.</w:t>
            </w:r>
          </w:p>
          <w:p w14:paraId="3751749B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6. </w:t>
            </w:r>
            <w:proofErr w:type="spellStart"/>
            <w:r w:rsidRPr="00D63BD1">
              <w:rPr>
                <w:lang w:val="uk-UA"/>
              </w:rPr>
              <w:t>Европейский</w:t>
            </w:r>
            <w:proofErr w:type="spellEnd"/>
            <w:r w:rsidRPr="00D63BD1">
              <w:rPr>
                <w:lang w:val="uk-UA"/>
              </w:rPr>
              <w:t xml:space="preserve"> Союз: </w:t>
            </w:r>
            <w:proofErr w:type="spellStart"/>
            <w:r w:rsidRPr="00D63BD1">
              <w:rPr>
                <w:lang w:val="uk-UA"/>
              </w:rPr>
              <w:t>основополагающие</w:t>
            </w:r>
            <w:proofErr w:type="spellEnd"/>
            <w:r w:rsidRPr="00D63BD1">
              <w:rPr>
                <w:lang w:val="uk-UA"/>
              </w:rPr>
              <w:t xml:space="preserve"> </w:t>
            </w:r>
            <w:proofErr w:type="spellStart"/>
            <w:r w:rsidRPr="00D63BD1">
              <w:rPr>
                <w:lang w:val="uk-UA"/>
              </w:rPr>
              <w:t>акты</w:t>
            </w:r>
            <w:proofErr w:type="spellEnd"/>
            <w:r w:rsidRPr="00D63BD1">
              <w:rPr>
                <w:lang w:val="uk-UA"/>
              </w:rPr>
              <w:t xml:space="preserve"> в </w:t>
            </w:r>
            <w:proofErr w:type="spellStart"/>
            <w:r w:rsidRPr="00D63BD1">
              <w:rPr>
                <w:lang w:val="uk-UA"/>
              </w:rPr>
              <w:t>редакции</w:t>
            </w:r>
            <w:proofErr w:type="spellEnd"/>
            <w:r w:rsidRPr="00D63BD1">
              <w:rPr>
                <w:lang w:val="uk-UA"/>
              </w:rPr>
              <w:t xml:space="preserve"> </w:t>
            </w:r>
            <w:proofErr w:type="spellStart"/>
            <w:r w:rsidRPr="00D63BD1">
              <w:rPr>
                <w:lang w:val="uk-UA"/>
              </w:rPr>
              <w:t>Лиссабонского</w:t>
            </w:r>
            <w:proofErr w:type="spellEnd"/>
            <w:r w:rsidRPr="00D63BD1">
              <w:rPr>
                <w:lang w:val="uk-UA"/>
              </w:rPr>
              <w:t xml:space="preserve"> </w:t>
            </w:r>
            <w:proofErr w:type="spellStart"/>
            <w:r w:rsidRPr="00D63BD1">
              <w:rPr>
                <w:lang w:val="uk-UA"/>
              </w:rPr>
              <w:t>договора</w:t>
            </w:r>
            <w:proofErr w:type="spellEnd"/>
            <w:r w:rsidRPr="00D63BD1">
              <w:rPr>
                <w:lang w:val="uk-UA"/>
              </w:rPr>
              <w:t xml:space="preserve"> с </w:t>
            </w:r>
            <w:proofErr w:type="spellStart"/>
            <w:r w:rsidRPr="00D63BD1">
              <w:rPr>
                <w:lang w:val="uk-UA"/>
              </w:rPr>
              <w:t>комментариями</w:t>
            </w:r>
            <w:proofErr w:type="spellEnd"/>
            <w:r w:rsidRPr="00D63BD1">
              <w:rPr>
                <w:lang w:val="uk-UA"/>
              </w:rPr>
              <w:t xml:space="preserve"> / </w:t>
            </w:r>
            <w:proofErr w:type="spellStart"/>
            <w:r w:rsidRPr="00D63BD1">
              <w:rPr>
                <w:lang w:val="uk-UA"/>
              </w:rPr>
              <w:t>отв</w:t>
            </w:r>
            <w:proofErr w:type="spellEnd"/>
            <w:r w:rsidRPr="00D63BD1">
              <w:rPr>
                <w:lang w:val="uk-UA"/>
              </w:rPr>
              <w:t xml:space="preserve">. ред. С. Ю. </w:t>
            </w:r>
            <w:proofErr w:type="spellStart"/>
            <w:r w:rsidRPr="00D63BD1">
              <w:rPr>
                <w:lang w:val="uk-UA"/>
              </w:rPr>
              <w:t>Кашкин</w:t>
            </w:r>
            <w:proofErr w:type="spellEnd"/>
            <w:r w:rsidRPr="00D63BD1">
              <w:rPr>
                <w:lang w:val="uk-UA"/>
              </w:rPr>
              <w:t xml:space="preserve">. – М. : ИНФРА-М, 2013. – 698 с. </w:t>
            </w:r>
          </w:p>
          <w:p w14:paraId="4AF31DFF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7. Європейський Союз: економіка, політика, право : </w:t>
            </w:r>
            <w:proofErr w:type="spellStart"/>
            <w:r w:rsidRPr="00D63BD1">
              <w:rPr>
                <w:lang w:val="uk-UA"/>
              </w:rPr>
              <w:t>енцикл</w:t>
            </w:r>
            <w:proofErr w:type="spellEnd"/>
            <w:r w:rsidRPr="00D63BD1">
              <w:rPr>
                <w:lang w:val="uk-UA"/>
              </w:rPr>
              <w:t xml:space="preserve">. </w:t>
            </w:r>
            <w:proofErr w:type="spellStart"/>
            <w:r w:rsidRPr="00D63BD1">
              <w:rPr>
                <w:lang w:val="uk-UA"/>
              </w:rPr>
              <w:t>слов</w:t>
            </w:r>
            <w:proofErr w:type="spellEnd"/>
            <w:r w:rsidRPr="00D63BD1">
              <w:rPr>
                <w:lang w:val="uk-UA"/>
              </w:rPr>
              <w:t>. – К. : Київ. ун-т, 2011. – 368 с.</w:t>
            </w:r>
          </w:p>
          <w:p w14:paraId="6BD2A89C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>8. Європейський Союз і Україна: особливості взаємовідносин на сучасному етапі. – Х. : Оберіг, 2012. – 76 с.</w:t>
            </w:r>
          </w:p>
          <w:p w14:paraId="0B9B54DF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9. Право Європейського Союзу : </w:t>
            </w:r>
            <w:proofErr w:type="spellStart"/>
            <w:r w:rsidRPr="00D63BD1">
              <w:rPr>
                <w:lang w:val="uk-UA"/>
              </w:rPr>
              <w:t>навч</w:t>
            </w:r>
            <w:proofErr w:type="spellEnd"/>
            <w:r w:rsidRPr="00D63BD1">
              <w:rPr>
                <w:lang w:val="uk-UA"/>
              </w:rPr>
              <w:t xml:space="preserve">. </w:t>
            </w:r>
            <w:proofErr w:type="spellStart"/>
            <w:r w:rsidRPr="00D63BD1">
              <w:rPr>
                <w:lang w:val="uk-UA"/>
              </w:rPr>
              <w:t>посіб</w:t>
            </w:r>
            <w:proofErr w:type="spellEnd"/>
            <w:r w:rsidRPr="00D63BD1">
              <w:rPr>
                <w:lang w:val="uk-UA"/>
              </w:rPr>
              <w:t xml:space="preserve">. / за ред. В. М. </w:t>
            </w:r>
            <w:proofErr w:type="spellStart"/>
            <w:r w:rsidRPr="00D63BD1">
              <w:rPr>
                <w:lang w:val="uk-UA"/>
              </w:rPr>
              <w:t>Бесчастного</w:t>
            </w:r>
            <w:proofErr w:type="spellEnd"/>
            <w:r w:rsidRPr="00D63BD1">
              <w:rPr>
                <w:lang w:val="uk-UA"/>
              </w:rPr>
              <w:t>. – 2-ге вид., стер. – К. : Знання, 2011. – 366 с.</w:t>
            </w:r>
          </w:p>
          <w:p w14:paraId="6113AD93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10. Право Європейського Союзу : підручник / за ред. В. І. Муравйова. – К. : Юрінком Інтер, 2011. – 704 с. </w:t>
            </w:r>
          </w:p>
          <w:p w14:paraId="4AF6D3F1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11. Представництво ЄС у міжнародних організаціях / М. М. Гнатюк // Наукові записки </w:t>
            </w:r>
            <w:proofErr w:type="spellStart"/>
            <w:r w:rsidRPr="00D63BD1">
              <w:rPr>
                <w:lang w:val="uk-UA"/>
              </w:rPr>
              <w:t>НаУКМА</w:t>
            </w:r>
            <w:proofErr w:type="spellEnd"/>
            <w:r w:rsidRPr="00D63BD1">
              <w:rPr>
                <w:lang w:val="uk-UA"/>
              </w:rPr>
              <w:t>. Політичні науки. - 2012. - Т. 134. - С. 40-44. - Режим доступу: http://nbuv.gov.ua/UJRN/NaUKMAp_2012_134_11</w:t>
            </w:r>
          </w:p>
          <w:p w14:paraId="7A2DA1D5" w14:textId="77777777" w:rsidR="00D63BD1" w:rsidRPr="00D63BD1" w:rsidRDefault="00D63BD1" w:rsidP="00D63BD1">
            <w:pPr>
              <w:jc w:val="center"/>
              <w:rPr>
                <w:b/>
                <w:bCs/>
                <w:lang w:val="uk-UA"/>
              </w:rPr>
            </w:pPr>
            <w:r w:rsidRPr="00D63BD1">
              <w:rPr>
                <w:b/>
                <w:bCs/>
                <w:lang w:val="uk-UA"/>
              </w:rPr>
              <w:t>Додаткова</w:t>
            </w:r>
          </w:p>
          <w:p w14:paraId="43A66E0D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12. </w:t>
            </w:r>
            <w:proofErr w:type="spellStart"/>
            <w:r w:rsidRPr="00D63BD1">
              <w:rPr>
                <w:lang w:val="uk-UA"/>
              </w:rPr>
              <w:t>Анакіна</w:t>
            </w:r>
            <w:proofErr w:type="spellEnd"/>
            <w:r w:rsidRPr="00D63BD1">
              <w:rPr>
                <w:lang w:val="uk-UA"/>
              </w:rPr>
              <w:t xml:space="preserve"> Т. М. Співробітництво Європейського Союзу з сусідніми державами / Т. М. </w:t>
            </w:r>
            <w:proofErr w:type="spellStart"/>
            <w:r w:rsidRPr="00D63BD1">
              <w:rPr>
                <w:lang w:val="uk-UA"/>
              </w:rPr>
              <w:t>Анакіна</w:t>
            </w:r>
            <w:proofErr w:type="spellEnd"/>
            <w:r w:rsidRPr="00D63BD1">
              <w:rPr>
                <w:lang w:val="uk-UA"/>
              </w:rPr>
              <w:t xml:space="preserve"> // Юридична осінь 2011 року : </w:t>
            </w:r>
            <w:proofErr w:type="spellStart"/>
            <w:r w:rsidRPr="00D63BD1">
              <w:rPr>
                <w:lang w:val="uk-UA"/>
              </w:rPr>
              <w:t>зб</w:t>
            </w:r>
            <w:proofErr w:type="spellEnd"/>
            <w:r w:rsidRPr="00D63BD1">
              <w:rPr>
                <w:lang w:val="uk-UA"/>
              </w:rPr>
              <w:t xml:space="preserve">. тез </w:t>
            </w:r>
            <w:proofErr w:type="spellStart"/>
            <w:r w:rsidRPr="00D63BD1">
              <w:rPr>
                <w:lang w:val="uk-UA"/>
              </w:rPr>
              <w:t>доп</w:t>
            </w:r>
            <w:proofErr w:type="spellEnd"/>
            <w:r w:rsidRPr="00D63BD1">
              <w:rPr>
                <w:lang w:val="uk-UA"/>
              </w:rPr>
              <w:t xml:space="preserve">. та наук. </w:t>
            </w:r>
            <w:proofErr w:type="spellStart"/>
            <w:r w:rsidRPr="00D63BD1">
              <w:rPr>
                <w:lang w:val="uk-UA"/>
              </w:rPr>
              <w:t>повідомл</w:t>
            </w:r>
            <w:proofErr w:type="spellEnd"/>
            <w:r w:rsidRPr="00D63BD1">
              <w:rPr>
                <w:lang w:val="uk-UA"/>
              </w:rPr>
              <w:t xml:space="preserve">. </w:t>
            </w:r>
            <w:proofErr w:type="spellStart"/>
            <w:r w:rsidRPr="00D63BD1">
              <w:rPr>
                <w:lang w:val="uk-UA"/>
              </w:rPr>
              <w:t>учасн</w:t>
            </w:r>
            <w:proofErr w:type="spellEnd"/>
            <w:r w:rsidRPr="00D63BD1">
              <w:rPr>
                <w:lang w:val="uk-UA"/>
              </w:rPr>
              <w:t xml:space="preserve">. </w:t>
            </w:r>
            <w:proofErr w:type="spellStart"/>
            <w:r w:rsidRPr="00D63BD1">
              <w:rPr>
                <w:lang w:val="uk-UA"/>
              </w:rPr>
              <w:t>всеукр</w:t>
            </w:r>
            <w:proofErr w:type="spellEnd"/>
            <w:r w:rsidRPr="00D63BD1">
              <w:rPr>
                <w:lang w:val="uk-UA"/>
              </w:rPr>
              <w:t>. наук.-</w:t>
            </w:r>
            <w:proofErr w:type="spellStart"/>
            <w:r w:rsidRPr="00D63BD1">
              <w:rPr>
                <w:lang w:val="uk-UA"/>
              </w:rPr>
              <w:t>практ</w:t>
            </w:r>
            <w:proofErr w:type="spellEnd"/>
            <w:r w:rsidRPr="00D63BD1">
              <w:rPr>
                <w:lang w:val="uk-UA"/>
              </w:rPr>
              <w:t xml:space="preserve">. </w:t>
            </w:r>
            <w:proofErr w:type="spellStart"/>
            <w:r w:rsidRPr="00D63BD1">
              <w:rPr>
                <w:lang w:val="uk-UA"/>
              </w:rPr>
              <w:t>конф</w:t>
            </w:r>
            <w:proofErr w:type="spellEnd"/>
            <w:r w:rsidRPr="00D63BD1">
              <w:rPr>
                <w:lang w:val="uk-UA"/>
              </w:rPr>
              <w:t xml:space="preserve">. молодих учених та здобувачів (9 </w:t>
            </w:r>
            <w:proofErr w:type="spellStart"/>
            <w:r w:rsidRPr="00D63BD1">
              <w:rPr>
                <w:lang w:val="uk-UA"/>
              </w:rPr>
              <w:t>листоп</w:t>
            </w:r>
            <w:proofErr w:type="spellEnd"/>
            <w:r w:rsidRPr="00D63BD1">
              <w:rPr>
                <w:lang w:val="uk-UA"/>
              </w:rPr>
              <w:t>. 2011 р.). – Х., 2011. – С. 34–37.</w:t>
            </w:r>
          </w:p>
          <w:p w14:paraId="62D8C45C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>13. Бальцерович Л. Свобода і розвиток. Переклад з польської. - Краків: Знак, 1998. -    280 с.</w:t>
            </w:r>
          </w:p>
          <w:p w14:paraId="30F1DCE2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>14. Березовська І. А. Лісабонський договір як правова основа для регулювання зовнішніх зносин Європейського Союзу / І. А. Березовська, О. М. Лисенко // Часопис Київського університету права. – 2011. – № 1. – С. 307–311.</w:t>
            </w:r>
          </w:p>
          <w:p w14:paraId="49B38D50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15. </w:t>
            </w:r>
            <w:proofErr w:type="spellStart"/>
            <w:r w:rsidRPr="00D63BD1">
              <w:rPr>
                <w:lang w:val="uk-UA"/>
              </w:rPr>
              <w:t>Білоцький</w:t>
            </w:r>
            <w:proofErr w:type="spellEnd"/>
            <w:r w:rsidRPr="00D63BD1">
              <w:rPr>
                <w:lang w:val="uk-UA"/>
              </w:rPr>
              <w:t xml:space="preserve"> С. Д. Новітні тенденції в гармонізації енергетичного законодавства Європейського Союзу та його вплив на треті країни щодо розвитку альтернативної енергетики / С. Д. </w:t>
            </w:r>
            <w:proofErr w:type="spellStart"/>
            <w:r w:rsidRPr="00D63BD1">
              <w:rPr>
                <w:lang w:val="uk-UA"/>
              </w:rPr>
              <w:t>Білоцький</w:t>
            </w:r>
            <w:proofErr w:type="spellEnd"/>
            <w:r w:rsidRPr="00D63BD1">
              <w:rPr>
                <w:lang w:val="uk-UA"/>
              </w:rPr>
              <w:t xml:space="preserve"> // Право України. – 2013. – № 6. – С. 120–135.</w:t>
            </w:r>
          </w:p>
          <w:p w14:paraId="08410D48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16. </w:t>
            </w:r>
            <w:proofErr w:type="spellStart"/>
            <w:r w:rsidRPr="00D63BD1">
              <w:rPr>
                <w:lang w:val="uk-UA"/>
              </w:rPr>
              <w:t>Білоцький</w:t>
            </w:r>
            <w:proofErr w:type="spellEnd"/>
            <w:r w:rsidRPr="00D63BD1">
              <w:rPr>
                <w:lang w:val="uk-UA"/>
              </w:rPr>
              <w:t xml:space="preserve"> С. Д. Проект DESERTEC – нове явище в реалізації міжнародно-правового забезпечення екологічно орієнтованої енергетики / С. Д. </w:t>
            </w:r>
            <w:proofErr w:type="spellStart"/>
            <w:r w:rsidRPr="00D63BD1">
              <w:rPr>
                <w:lang w:val="uk-UA"/>
              </w:rPr>
              <w:t>Білоцький</w:t>
            </w:r>
            <w:proofErr w:type="spellEnd"/>
            <w:r w:rsidRPr="00D63BD1">
              <w:rPr>
                <w:lang w:val="uk-UA"/>
              </w:rPr>
              <w:t xml:space="preserve"> // Держава і право. Юридичні і політичні науки. – К., 2013. – </w:t>
            </w:r>
            <w:proofErr w:type="spellStart"/>
            <w:r w:rsidRPr="00D63BD1">
              <w:rPr>
                <w:lang w:val="uk-UA"/>
              </w:rPr>
              <w:t>Вип</w:t>
            </w:r>
            <w:proofErr w:type="spellEnd"/>
            <w:r w:rsidRPr="00D63BD1">
              <w:rPr>
                <w:lang w:val="uk-UA"/>
              </w:rPr>
              <w:t>. 59. – С. 421–427.</w:t>
            </w:r>
          </w:p>
          <w:p w14:paraId="42A7471E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17. </w:t>
            </w:r>
            <w:proofErr w:type="spellStart"/>
            <w:r w:rsidRPr="00D63BD1">
              <w:rPr>
                <w:lang w:val="uk-UA"/>
              </w:rPr>
              <w:t>Грицаєнко</w:t>
            </w:r>
            <w:proofErr w:type="spellEnd"/>
            <w:r w:rsidRPr="00D63BD1">
              <w:rPr>
                <w:lang w:val="uk-UA"/>
              </w:rPr>
              <w:t xml:space="preserve"> Л. Становлення Європейського Союзу як суб'єкта міжнародного права / Л. </w:t>
            </w:r>
            <w:proofErr w:type="spellStart"/>
            <w:r w:rsidRPr="00D63BD1">
              <w:rPr>
                <w:lang w:val="uk-UA"/>
              </w:rPr>
              <w:t>Грицаєнко</w:t>
            </w:r>
            <w:proofErr w:type="spellEnd"/>
            <w:r w:rsidRPr="00D63BD1">
              <w:rPr>
                <w:lang w:val="uk-UA"/>
              </w:rPr>
              <w:t xml:space="preserve"> // Європейське право. – 2012. – № 1. – С. 84–89.</w:t>
            </w:r>
          </w:p>
          <w:p w14:paraId="26601A13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18. </w:t>
            </w:r>
            <w:proofErr w:type="spellStart"/>
            <w:r w:rsidRPr="00D63BD1">
              <w:rPr>
                <w:lang w:val="uk-UA"/>
              </w:rPr>
              <w:t>Гріненко</w:t>
            </w:r>
            <w:proofErr w:type="spellEnd"/>
            <w:r w:rsidRPr="00D63BD1">
              <w:rPr>
                <w:lang w:val="uk-UA"/>
              </w:rPr>
              <w:t xml:space="preserve"> О. Європейська політика сусідства як підґрунтя для співробітництва Європейського Союзу з Україною / О. </w:t>
            </w:r>
            <w:proofErr w:type="spellStart"/>
            <w:r w:rsidRPr="00D63BD1">
              <w:rPr>
                <w:lang w:val="uk-UA"/>
              </w:rPr>
              <w:t>Гріненко</w:t>
            </w:r>
            <w:proofErr w:type="spellEnd"/>
            <w:r w:rsidRPr="00D63BD1">
              <w:rPr>
                <w:lang w:val="uk-UA"/>
              </w:rPr>
              <w:t xml:space="preserve"> // Європейське право. – 2012. – № 2/4. – С. 208–214.</w:t>
            </w:r>
          </w:p>
          <w:p w14:paraId="4FD50C04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19. </w:t>
            </w:r>
            <w:proofErr w:type="spellStart"/>
            <w:r w:rsidRPr="00D63BD1">
              <w:rPr>
                <w:lang w:val="uk-UA"/>
              </w:rPr>
              <w:t>Гріненко</w:t>
            </w:r>
            <w:proofErr w:type="spellEnd"/>
            <w:r w:rsidRPr="00D63BD1">
              <w:rPr>
                <w:lang w:val="uk-UA"/>
              </w:rPr>
              <w:t xml:space="preserve"> О. О. Органи зовнішніх зносин Європейського Союзу та їх функціонування / О. О. </w:t>
            </w:r>
            <w:proofErr w:type="spellStart"/>
            <w:r w:rsidRPr="00D63BD1">
              <w:rPr>
                <w:lang w:val="uk-UA"/>
              </w:rPr>
              <w:t>Гріненко</w:t>
            </w:r>
            <w:proofErr w:type="spellEnd"/>
            <w:r w:rsidRPr="00D63BD1">
              <w:rPr>
                <w:lang w:val="uk-UA"/>
              </w:rPr>
              <w:t xml:space="preserve"> // Порівняльно-правові дослідження. – 2011. – № 2. – С. 115–126.</w:t>
            </w:r>
          </w:p>
          <w:p w14:paraId="3B3AC960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20. </w:t>
            </w:r>
            <w:proofErr w:type="spellStart"/>
            <w:r w:rsidRPr="00D63BD1">
              <w:rPr>
                <w:lang w:val="uk-UA"/>
              </w:rPr>
              <w:t>Гріненко</w:t>
            </w:r>
            <w:proofErr w:type="spellEnd"/>
            <w:r w:rsidRPr="00D63BD1">
              <w:rPr>
                <w:lang w:val="uk-UA"/>
              </w:rPr>
              <w:t xml:space="preserve"> О. О. Правове регулювання зовнішніх зносин ЄС – США в сфері безпеки та оборони / О. О. </w:t>
            </w:r>
            <w:proofErr w:type="spellStart"/>
            <w:r w:rsidRPr="00D63BD1">
              <w:rPr>
                <w:lang w:val="uk-UA"/>
              </w:rPr>
              <w:t>Гріненко</w:t>
            </w:r>
            <w:proofErr w:type="spellEnd"/>
            <w:r w:rsidRPr="00D63BD1">
              <w:rPr>
                <w:lang w:val="uk-UA"/>
              </w:rPr>
              <w:t xml:space="preserve"> // Держава і право. Юридичні і політичні науки. – К., 2011. – </w:t>
            </w:r>
            <w:proofErr w:type="spellStart"/>
            <w:r w:rsidRPr="00D63BD1">
              <w:rPr>
                <w:lang w:val="uk-UA"/>
              </w:rPr>
              <w:t>Вип</w:t>
            </w:r>
            <w:proofErr w:type="spellEnd"/>
            <w:r w:rsidRPr="00D63BD1">
              <w:rPr>
                <w:lang w:val="uk-UA"/>
              </w:rPr>
              <w:t>. 54. – С. 548–554.</w:t>
            </w:r>
          </w:p>
          <w:p w14:paraId="594C2C22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21. </w:t>
            </w:r>
            <w:proofErr w:type="spellStart"/>
            <w:r w:rsidRPr="00D63BD1">
              <w:rPr>
                <w:lang w:val="uk-UA"/>
              </w:rPr>
              <w:t>Грубінко</w:t>
            </w:r>
            <w:proofErr w:type="spellEnd"/>
            <w:r w:rsidRPr="00D63BD1">
              <w:rPr>
                <w:lang w:val="uk-UA"/>
              </w:rPr>
              <w:t xml:space="preserve"> А. </w:t>
            </w:r>
            <w:proofErr w:type="spellStart"/>
            <w:r w:rsidRPr="00D63BD1">
              <w:rPr>
                <w:lang w:val="uk-UA"/>
              </w:rPr>
              <w:t>Лісанський</w:t>
            </w:r>
            <w:proofErr w:type="spellEnd"/>
            <w:r w:rsidRPr="00D63BD1">
              <w:rPr>
                <w:lang w:val="uk-UA"/>
              </w:rPr>
              <w:t xml:space="preserve"> </w:t>
            </w:r>
            <w:proofErr w:type="spellStart"/>
            <w:r w:rsidRPr="00D63BD1">
              <w:rPr>
                <w:lang w:val="uk-UA"/>
              </w:rPr>
              <w:t>договор</w:t>
            </w:r>
            <w:proofErr w:type="spellEnd"/>
            <w:r w:rsidRPr="00D63BD1">
              <w:rPr>
                <w:lang w:val="uk-UA"/>
              </w:rPr>
              <w:t xml:space="preserve"> та юридичне закріплення спільної зовнішньої політики і політики безпеки ЄС / А. </w:t>
            </w:r>
            <w:proofErr w:type="spellStart"/>
            <w:r w:rsidRPr="00D63BD1">
              <w:rPr>
                <w:lang w:val="uk-UA"/>
              </w:rPr>
              <w:t>Грубінко</w:t>
            </w:r>
            <w:proofErr w:type="spellEnd"/>
            <w:r w:rsidRPr="00D63BD1">
              <w:rPr>
                <w:lang w:val="uk-UA"/>
              </w:rPr>
              <w:t xml:space="preserve"> // Юридичний журнал. – 2010. – № 7. – С. 33–35.</w:t>
            </w:r>
          </w:p>
          <w:p w14:paraId="5A460066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22. Давиденко О. І. Правовий статус Верховного представника ЄС із закордонних справ та </w:t>
            </w:r>
            <w:r w:rsidRPr="00D63BD1">
              <w:rPr>
                <w:lang w:val="uk-UA"/>
              </w:rPr>
              <w:lastRenderedPageBreak/>
              <w:t xml:space="preserve">безпекової політики / О. І. Давиденко // Держава і право. Юридичні і політичні науки. – К., 2013. – </w:t>
            </w:r>
            <w:proofErr w:type="spellStart"/>
            <w:r w:rsidRPr="00D63BD1">
              <w:rPr>
                <w:lang w:val="uk-UA"/>
              </w:rPr>
              <w:t>Вип</w:t>
            </w:r>
            <w:proofErr w:type="spellEnd"/>
            <w:r w:rsidRPr="00D63BD1">
              <w:rPr>
                <w:lang w:val="uk-UA"/>
              </w:rPr>
              <w:t>. 60. – С. 412–418.</w:t>
            </w:r>
          </w:p>
          <w:p w14:paraId="4A8A200C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23. </w:t>
            </w:r>
            <w:proofErr w:type="spellStart"/>
            <w:r w:rsidRPr="00D63BD1">
              <w:rPr>
                <w:lang w:val="uk-UA"/>
              </w:rPr>
              <w:t>Добржанська</w:t>
            </w:r>
            <w:proofErr w:type="spellEnd"/>
            <w:r w:rsidRPr="00D63BD1">
              <w:rPr>
                <w:lang w:val="uk-UA"/>
              </w:rPr>
              <w:t xml:space="preserve"> О. О. Багатосторонній вимір східного партнерства / О. О. </w:t>
            </w:r>
            <w:proofErr w:type="spellStart"/>
            <w:r w:rsidRPr="00D63BD1">
              <w:rPr>
                <w:lang w:val="uk-UA"/>
              </w:rPr>
              <w:t>Добржанська</w:t>
            </w:r>
            <w:proofErr w:type="spellEnd"/>
            <w:r w:rsidRPr="00D63BD1">
              <w:rPr>
                <w:lang w:val="uk-UA"/>
              </w:rPr>
              <w:t xml:space="preserve"> // Держава і право. Юридичні і політичні науки. – К., 2011. – </w:t>
            </w:r>
            <w:proofErr w:type="spellStart"/>
            <w:r w:rsidRPr="00D63BD1">
              <w:rPr>
                <w:lang w:val="uk-UA"/>
              </w:rPr>
              <w:t>Вип</w:t>
            </w:r>
            <w:proofErr w:type="spellEnd"/>
            <w:r w:rsidRPr="00D63BD1">
              <w:rPr>
                <w:lang w:val="uk-UA"/>
              </w:rPr>
              <w:t>. 51. – С. 711–716.</w:t>
            </w:r>
          </w:p>
          <w:p w14:paraId="2FFC41C7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24. Дудко І. Д. Союзницькі відносини США та євроатлантичної спільноти / І. Д. Дудко // Сучасна українська політика. Політики і політологи про неї. – К., 2010. – </w:t>
            </w:r>
            <w:proofErr w:type="spellStart"/>
            <w:r w:rsidRPr="00D63BD1">
              <w:rPr>
                <w:lang w:val="uk-UA"/>
              </w:rPr>
              <w:t>Вип</w:t>
            </w:r>
            <w:proofErr w:type="spellEnd"/>
            <w:r w:rsidRPr="00D63BD1">
              <w:rPr>
                <w:lang w:val="uk-UA"/>
              </w:rPr>
              <w:t>. 19. – С. 430–439.</w:t>
            </w:r>
          </w:p>
          <w:p w14:paraId="7B744BD3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25. </w:t>
            </w:r>
            <w:proofErr w:type="spellStart"/>
            <w:r w:rsidRPr="00D63BD1">
              <w:rPr>
                <w:lang w:val="uk-UA"/>
              </w:rPr>
              <w:t>Зіглер</w:t>
            </w:r>
            <w:proofErr w:type="spellEnd"/>
            <w:r w:rsidRPr="00D63BD1">
              <w:rPr>
                <w:lang w:val="uk-UA"/>
              </w:rPr>
              <w:t xml:space="preserve"> К. Міжнародне право та право Європейського Союзу: між асиметричною </w:t>
            </w:r>
            <w:proofErr w:type="spellStart"/>
            <w:r w:rsidRPr="00D63BD1">
              <w:rPr>
                <w:lang w:val="uk-UA"/>
              </w:rPr>
              <w:t>конституціоналізацією</w:t>
            </w:r>
            <w:proofErr w:type="spellEnd"/>
            <w:r w:rsidRPr="00D63BD1">
              <w:rPr>
                <w:lang w:val="uk-UA"/>
              </w:rPr>
              <w:t xml:space="preserve"> та фрагментацією / К. </w:t>
            </w:r>
            <w:proofErr w:type="spellStart"/>
            <w:r w:rsidRPr="00D63BD1">
              <w:rPr>
                <w:lang w:val="uk-UA"/>
              </w:rPr>
              <w:t>Зіглер</w:t>
            </w:r>
            <w:proofErr w:type="spellEnd"/>
            <w:r w:rsidRPr="00D63BD1">
              <w:rPr>
                <w:lang w:val="uk-UA"/>
              </w:rPr>
              <w:t xml:space="preserve"> // Європейське право. – 2012. – № 1. – С. 32–47; № 2/4. – С. 24–47.</w:t>
            </w:r>
          </w:p>
          <w:p w14:paraId="378DEA5E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26. </w:t>
            </w:r>
            <w:proofErr w:type="spellStart"/>
            <w:r w:rsidRPr="00D63BD1">
              <w:rPr>
                <w:lang w:val="uk-UA"/>
              </w:rPr>
              <w:t>Зубко</w:t>
            </w:r>
            <w:proofErr w:type="spellEnd"/>
            <w:r w:rsidRPr="00D63BD1">
              <w:rPr>
                <w:lang w:val="uk-UA"/>
              </w:rPr>
              <w:t xml:space="preserve"> Д. В. Механізми та важелі впливу ЄС на держави Східного партнерства в рамках європейської зовнішньої політики / Д. В. </w:t>
            </w:r>
            <w:proofErr w:type="spellStart"/>
            <w:r w:rsidRPr="00D63BD1">
              <w:rPr>
                <w:lang w:val="uk-UA"/>
              </w:rPr>
              <w:t>Зубко</w:t>
            </w:r>
            <w:proofErr w:type="spellEnd"/>
            <w:r w:rsidRPr="00D63BD1">
              <w:rPr>
                <w:lang w:val="uk-UA"/>
              </w:rPr>
              <w:t xml:space="preserve"> // Наукові записки / </w:t>
            </w:r>
            <w:proofErr w:type="spellStart"/>
            <w:r w:rsidRPr="00D63BD1">
              <w:rPr>
                <w:lang w:val="uk-UA"/>
              </w:rPr>
              <w:t>Нац</w:t>
            </w:r>
            <w:proofErr w:type="spellEnd"/>
            <w:r w:rsidRPr="00D63BD1">
              <w:rPr>
                <w:lang w:val="uk-UA"/>
              </w:rPr>
              <w:t>. ун-т "Києво-Могилян. акад.". – К., 2010. – Т. 108. Політичні науки. – С. 62–66.</w:t>
            </w:r>
          </w:p>
          <w:p w14:paraId="5A64F6C8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27. </w:t>
            </w:r>
            <w:proofErr w:type="spellStart"/>
            <w:r w:rsidRPr="00D63BD1">
              <w:rPr>
                <w:lang w:val="uk-UA"/>
              </w:rPr>
              <w:t>Каліцка</w:t>
            </w:r>
            <w:proofErr w:type="spellEnd"/>
            <w:r w:rsidRPr="00D63BD1">
              <w:rPr>
                <w:lang w:val="uk-UA"/>
              </w:rPr>
              <w:t xml:space="preserve"> - </w:t>
            </w:r>
            <w:proofErr w:type="spellStart"/>
            <w:r w:rsidRPr="00D63BD1">
              <w:rPr>
                <w:lang w:val="uk-UA"/>
              </w:rPr>
              <w:t>Міколайчик</w:t>
            </w:r>
            <w:proofErr w:type="spellEnd"/>
            <w:r w:rsidRPr="00D63BD1">
              <w:rPr>
                <w:lang w:val="uk-UA"/>
              </w:rPr>
              <w:t xml:space="preserve"> А. Європейська політика сусідства та її значення для держав Східної Європи / А. </w:t>
            </w:r>
            <w:proofErr w:type="spellStart"/>
            <w:r w:rsidRPr="00D63BD1">
              <w:rPr>
                <w:lang w:val="uk-UA"/>
              </w:rPr>
              <w:t>Каліцка</w:t>
            </w:r>
            <w:proofErr w:type="spellEnd"/>
            <w:r w:rsidRPr="00D63BD1">
              <w:rPr>
                <w:lang w:val="uk-UA"/>
              </w:rPr>
              <w:t xml:space="preserve"> - </w:t>
            </w:r>
            <w:proofErr w:type="spellStart"/>
            <w:r w:rsidRPr="00D63BD1">
              <w:rPr>
                <w:lang w:val="uk-UA"/>
              </w:rPr>
              <w:t>Міколайчик</w:t>
            </w:r>
            <w:proofErr w:type="spellEnd"/>
            <w:r w:rsidRPr="00D63BD1">
              <w:rPr>
                <w:lang w:val="uk-UA"/>
              </w:rPr>
              <w:t xml:space="preserve"> // </w:t>
            </w:r>
            <w:proofErr w:type="spellStart"/>
            <w:r w:rsidRPr="00D63BD1">
              <w:rPr>
                <w:lang w:val="uk-UA"/>
              </w:rPr>
              <w:t>Вроцлавсько</w:t>
            </w:r>
            <w:proofErr w:type="spellEnd"/>
            <w:r w:rsidRPr="00D63BD1">
              <w:rPr>
                <w:lang w:val="uk-UA"/>
              </w:rPr>
              <w:t xml:space="preserve">-Львівський юридичний збірник. – Вроцлав, 2010. – </w:t>
            </w:r>
            <w:proofErr w:type="spellStart"/>
            <w:r w:rsidRPr="00D63BD1">
              <w:rPr>
                <w:lang w:val="uk-UA"/>
              </w:rPr>
              <w:t>Вип</w:t>
            </w:r>
            <w:proofErr w:type="spellEnd"/>
            <w:r w:rsidRPr="00D63BD1">
              <w:rPr>
                <w:lang w:val="uk-UA"/>
              </w:rPr>
              <w:t>. 1. – С. 86–100.</w:t>
            </w:r>
          </w:p>
          <w:p w14:paraId="6E5C404D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28. </w:t>
            </w:r>
            <w:proofErr w:type="spellStart"/>
            <w:r w:rsidRPr="00D63BD1">
              <w:rPr>
                <w:lang w:val="uk-UA"/>
              </w:rPr>
              <w:t>Макаруха</w:t>
            </w:r>
            <w:proofErr w:type="spellEnd"/>
            <w:r w:rsidRPr="00D63BD1">
              <w:rPr>
                <w:lang w:val="uk-UA"/>
              </w:rPr>
              <w:t xml:space="preserve"> З. Правове регулювання актуальних проблем співробітництва України та ЄС у сфері свободи, безпеки та юстиції / З. </w:t>
            </w:r>
            <w:proofErr w:type="spellStart"/>
            <w:r w:rsidRPr="00D63BD1">
              <w:rPr>
                <w:lang w:val="uk-UA"/>
              </w:rPr>
              <w:t>Макаруха</w:t>
            </w:r>
            <w:proofErr w:type="spellEnd"/>
            <w:r w:rsidRPr="00D63BD1">
              <w:rPr>
                <w:lang w:val="uk-UA"/>
              </w:rPr>
              <w:t xml:space="preserve"> // Право України. – 2010. – № 6. – С. 135–141.</w:t>
            </w:r>
          </w:p>
          <w:p w14:paraId="641BCE85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29. </w:t>
            </w:r>
            <w:proofErr w:type="spellStart"/>
            <w:r w:rsidRPr="00D63BD1">
              <w:rPr>
                <w:lang w:val="uk-UA"/>
              </w:rPr>
              <w:t>Ошитко</w:t>
            </w:r>
            <w:proofErr w:type="spellEnd"/>
            <w:r w:rsidRPr="00D63BD1">
              <w:rPr>
                <w:lang w:val="uk-UA"/>
              </w:rPr>
              <w:t xml:space="preserve"> О. Сучасні тенденції міжкультурного співробітництва у Європі / О. </w:t>
            </w:r>
            <w:proofErr w:type="spellStart"/>
            <w:r w:rsidRPr="00D63BD1">
              <w:rPr>
                <w:lang w:val="uk-UA"/>
              </w:rPr>
              <w:t>Ошитко</w:t>
            </w:r>
            <w:proofErr w:type="spellEnd"/>
            <w:r w:rsidRPr="00D63BD1">
              <w:rPr>
                <w:lang w:val="uk-UA"/>
              </w:rPr>
              <w:t xml:space="preserve"> // Віче. – 2011. – № 8. – С. 17–20.</w:t>
            </w:r>
          </w:p>
          <w:p w14:paraId="19CEAA99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>30. Романюк А. Порівняльний аналіз політичних систем країн Західної Єв­ропи: Монографія. - Видавничий центр ЛНУ імені Івана Франка, 2007.</w:t>
            </w:r>
          </w:p>
          <w:p w14:paraId="287360BD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31. Сакс, </w:t>
            </w:r>
            <w:proofErr w:type="spellStart"/>
            <w:r w:rsidRPr="00D63BD1">
              <w:rPr>
                <w:lang w:val="uk-UA"/>
              </w:rPr>
              <w:t>Джефрі</w:t>
            </w:r>
            <w:proofErr w:type="spellEnd"/>
            <w:r w:rsidRPr="00D63BD1">
              <w:rPr>
                <w:lang w:val="uk-UA"/>
              </w:rPr>
              <w:t xml:space="preserve">; </w:t>
            </w:r>
            <w:proofErr w:type="spellStart"/>
            <w:r w:rsidRPr="00D63BD1">
              <w:rPr>
                <w:lang w:val="uk-UA"/>
              </w:rPr>
              <w:t>Пивоварський</w:t>
            </w:r>
            <w:proofErr w:type="spellEnd"/>
            <w:r w:rsidRPr="00D63BD1">
              <w:rPr>
                <w:lang w:val="uk-UA"/>
              </w:rPr>
              <w:t xml:space="preserve"> Олександр. Економіка перехідного періо­ду: </w:t>
            </w:r>
            <w:proofErr w:type="spellStart"/>
            <w:r w:rsidRPr="00D63BD1">
              <w:rPr>
                <w:lang w:val="uk-UA"/>
              </w:rPr>
              <w:t>Уроки</w:t>
            </w:r>
            <w:proofErr w:type="spellEnd"/>
            <w:r w:rsidRPr="00D63BD1">
              <w:rPr>
                <w:lang w:val="uk-UA"/>
              </w:rPr>
              <w:t xml:space="preserve"> для України/ Пер. З </w:t>
            </w:r>
            <w:proofErr w:type="spellStart"/>
            <w:r w:rsidRPr="00D63BD1">
              <w:rPr>
                <w:lang w:val="uk-UA"/>
              </w:rPr>
              <w:t>англ</w:t>
            </w:r>
            <w:proofErr w:type="spellEnd"/>
            <w:r w:rsidRPr="00D63BD1">
              <w:rPr>
                <w:lang w:val="uk-UA"/>
              </w:rPr>
              <w:t xml:space="preserve">. О. </w:t>
            </w:r>
            <w:proofErr w:type="spellStart"/>
            <w:r w:rsidRPr="00D63BD1">
              <w:rPr>
                <w:lang w:val="uk-UA"/>
              </w:rPr>
              <w:t>Пивоварський</w:t>
            </w:r>
            <w:proofErr w:type="spellEnd"/>
            <w:r w:rsidRPr="00D63BD1">
              <w:rPr>
                <w:lang w:val="uk-UA"/>
              </w:rPr>
              <w:t>. - К.: Основи, 1996. - 345 с.</w:t>
            </w:r>
          </w:p>
          <w:p w14:paraId="6D52EC21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32. </w:t>
            </w:r>
            <w:proofErr w:type="spellStart"/>
            <w:r w:rsidRPr="00D63BD1">
              <w:rPr>
                <w:lang w:val="uk-UA"/>
              </w:rPr>
              <w:t>Сарафінчан</w:t>
            </w:r>
            <w:proofErr w:type="spellEnd"/>
            <w:r w:rsidRPr="00D63BD1">
              <w:rPr>
                <w:lang w:val="uk-UA"/>
              </w:rPr>
              <w:t xml:space="preserve"> Л. Н. Розвиток політичного життя Румунії після вступу до НАТО та Європейського Союзу / Л. Н. </w:t>
            </w:r>
            <w:proofErr w:type="spellStart"/>
            <w:r w:rsidRPr="00D63BD1">
              <w:rPr>
                <w:lang w:val="uk-UA"/>
              </w:rPr>
              <w:t>Сарафінчан</w:t>
            </w:r>
            <w:proofErr w:type="spellEnd"/>
            <w:r w:rsidRPr="00D63BD1">
              <w:rPr>
                <w:lang w:val="uk-UA"/>
              </w:rPr>
              <w:t xml:space="preserve">, Ю. С. </w:t>
            </w:r>
            <w:proofErr w:type="spellStart"/>
            <w:r w:rsidRPr="00D63BD1">
              <w:rPr>
                <w:lang w:val="uk-UA"/>
              </w:rPr>
              <w:t>Борісов</w:t>
            </w:r>
            <w:proofErr w:type="spellEnd"/>
            <w:r w:rsidRPr="00D63BD1">
              <w:rPr>
                <w:lang w:val="uk-UA"/>
              </w:rPr>
              <w:t xml:space="preserve"> // Держава і право. Юридичні і політичні науки. – К., 2011. – </w:t>
            </w:r>
            <w:proofErr w:type="spellStart"/>
            <w:r w:rsidRPr="00D63BD1">
              <w:rPr>
                <w:lang w:val="uk-UA"/>
              </w:rPr>
              <w:t>Вип</w:t>
            </w:r>
            <w:proofErr w:type="spellEnd"/>
            <w:r w:rsidRPr="00D63BD1">
              <w:rPr>
                <w:lang w:val="uk-UA"/>
              </w:rPr>
              <w:t>. 51. – С. 706–711.</w:t>
            </w:r>
          </w:p>
          <w:p w14:paraId="2139940B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33. Стадник О. В. Мотиваційні засади арктичної політики ЄС / О. В. Стадник // Актуальні проблеми міжнародних відносин. – К., 2010. – </w:t>
            </w:r>
            <w:proofErr w:type="spellStart"/>
            <w:r w:rsidRPr="00D63BD1">
              <w:rPr>
                <w:lang w:val="uk-UA"/>
              </w:rPr>
              <w:t>Вип</w:t>
            </w:r>
            <w:proofErr w:type="spellEnd"/>
            <w:r w:rsidRPr="00D63BD1">
              <w:rPr>
                <w:lang w:val="uk-UA"/>
              </w:rPr>
              <w:t xml:space="preserve">. 90, ч. 1. – С. 44–46. </w:t>
            </w:r>
          </w:p>
          <w:p w14:paraId="38F12CC2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34. </w:t>
            </w:r>
            <w:proofErr w:type="spellStart"/>
            <w:r w:rsidRPr="00D63BD1">
              <w:rPr>
                <w:lang w:val="uk-UA"/>
              </w:rPr>
              <w:t>Стігліц</w:t>
            </w:r>
            <w:proofErr w:type="spellEnd"/>
            <w:r w:rsidRPr="00D63BD1">
              <w:rPr>
                <w:lang w:val="uk-UA"/>
              </w:rPr>
              <w:t xml:space="preserve">, Джозеф. Глобалізація та її тягар: Пер. з </w:t>
            </w:r>
            <w:proofErr w:type="spellStart"/>
            <w:r w:rsidRPr="00D63BD1">
              <w:rPr>
                <w:lang w:val="uk-UA"/>
              </w:rPr>
              <w:t>англ</w:t>
            </w:r>
            <w:proofErr w:type="spellEnd"/>
            <w:r w:rsidRPr="00D63BD1">
              <w:rPr>
                <w:lang w:val="uk-UA"/>
              </w:rPr>
              <w:t xml:space="preserve">.. - К.: </w:t>
            </w:r>
            <w:proofErr w:type="spellStart"/>
            <w:r w:rsidRPr="00D63BD1">
              <w:rPr>
                <w:lang w:val="uk-UA"/>
              </w:rPr>
              <w:t>Вид.дім</w:t>
            </w:r>
            <w:proofErr w:type="spellEnd"/>
            <w:r w:rsidRPr="00D63BD1">
              <w:rPr>
                <w:lang w:val="uk-UA"/>
              </w:rPr>
              <w:t xml:space="preserve"> "Км Академія", 2003. - 252 с.</w:t>
            </w:r>
          </w:p>
          <w:p w14:paraId="174EE240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35. </w:t>
            </w:r>
            <w:proofErr w:type="spellStart"/>
            <w:r w:rsidRPr="00D63BD1">
              <w:rPr>
                <w:lang w:val="uk-UA"/>
              </w:rPr>
              <w:t>Халаджи</w:t>
            </w:r>
            <w:proofErr w:type="spellEnd"/>
            <w:r w:rsidRPr="00D63BD1">
              <w:rPr>
                <w:lang w:val="uk-UA"/>
              </w:rPr>
              <w:t xml:space="preserve"> В. В. Європейська політика сусідства – причини її появи, еволюція та подальші перспективи розвитку / В. В. </w:t>
            </w:r>
            <w:proofErr w:type="spellStart"/>
            <w:r w:rsidRPr="00D63BD1">
              <w:rPr>
                <w:lang w:val="uk-UA"/>
              </w:rPr>
              <w:t>Халаджи</w:t>
            </w:r>
            <w:proofErr w:type="spellEnd"/>
            <w:r w:rsidRPr="00D63BD1">
              <w:rPr>
                <w:lang w:val="uk-UA"/>
              </w:rPr>
              <w:t xml:space="preserve"> // Держава і право. Юридичні і політичні науки. – К., 2011. – </w:t>
            </w:r>
            <w:proofErr w:type="spellStart"/>
            <w:r w:rsidRPr="00D63BD1">
              <w:rPr>
                <w:lang w:val="uk-UA"/>
              </w:rPr>
              <w:t>Вип</w:t>
            </w:r>
            <w:proofErr w:type="spellEnd"/>
            <w:r w:rsidRPr="00D63BD1">
              <w:rPr>
                <w:lang w:val="uk-UA"/>
              </w:rPr>
              <w:t>. 51. – С. 619–623.</w:t>
            </w:r>
          </w:p>
          <w:p w14:paraId="484A6793" w14:textId="77777777" w:rsidR="00D63BD1" w:rsidRP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>36. Цифра Ю. Статус спостерігача, Митний союз і ЄС. Розбіжність зобов'язань / Ю. Цифра // Віче. – 2013. – № 11. – С. 8–9.</w:t>
            </w:r>
          </w:p>
          <w:p w14:paraId="443D9121" w14:textId="77777777" w:rsidR="00314C18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 xml:space="preserve">37. </w:t>
            </w:r>
            <w:proofErr w:type="spellStart"/>
            <w:r w:rsidRPr="00D63BD1">
              <w:rPr>
                <w:lang w:val="uk-UA"/>
              </w:rPr>
              <w:t>Шелковнікова</w:t>
            </w:r>
            <w:proofErr w:type="spellEnd"/>
            <w:r w:rsidRPr="00D63BD1">
              <w:rPr>
                <w:lang w:val="uk-UA"/>
              </w:rPr>
              <w:t xml:space="preserve"> Ю. Спільна зовнішня політика країн ЄС / Ю. </w:t>
            </w:r>
            <w:proofErr w:type="spellStart"/>
            <w:r w:rsidRPr="00D63BD1">
              <w:rPr>
                <w:lang w:val="uk-UA"/>
              </w:rPr>
              <w:t>Шелковнікова</w:t>
            </w:r>
            <w:proofErr w:type="spellEnd"/>
            <w:r w:rsidRPr="00D63BD1">
              <w:rPr>
                <w:lang w:val="uk-UA"/>
              </w:rPr>
              <w:t xml:space="preserve"> // Актуальні проблеми міжнародних відносин. – К., 2010. – </w:t>
            </w:r>
            <w:proofErr w:type="spellStart"/>
            <w:r w:rsidRPr="00D63BD1">
              <w:rPr>
                <w:lang w:val="uk-UA"/>
              </w:rPr>
              <w:t>Вып</w:t>
            </w:r>
            <w:proofErr w:type="spellEnd"/>
            <w:r w:rsidRPr="00D63BD1">
              <w:rPr>
                <w:lang w:val="uk-UA"/>
              </w:rPr>
              <w:t>. 88, ч. 1. – С. 77–78.</w:t>
            </w:r>
          </w:p>
          <w:p w14:paraId="239F0D5E" w14:textId="77777777" w:rsidR="00D63BD1" w:rsidRDefault="00D63BD1" w:rsidP="00D63BD1">
            <w:pPr>
              <w:jc w:val="center"/>
              <w:rPr>
                <w:b/>
                <w:bCs/>
                <w:lang w:val="uk-UA"/>
              </w:rPr>
            </w:pPr>
            <w:r w:rsidRPr="00D63BD1">
              <w:rPr>
                <w:b/>
                <w:bCs/>
                <w:lang w:val="uk-UA"/>
              </w:rPr>
              <w:t>Інтернет-ресурси</w:t>
            </w:r>
          </w:p>
          <w:p w14:paraId="6E35F7D7" w14:textId="714AC756" w:rsid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>Офіційний сайт ЄС</w:t>
            </w:r>
            <w:r>
              <w:rPr>
                <w:lang w:val="uk-UA"/>
              </w:rPr>
              <w:t>:</w:t>
            </w:r>
            <w:r w:rsidRPr="00D63BD1">
              <w:rPr>
                <w:lang w:val="uk-UA"/>
              </w:rPr>
              <w:tab/>
            </w:r>
            <w:hyperlink r:id="rId8" w:history="1">
              <w:r w:rsidRPr="001239D2">
                <w:rPr>
                  <w:rStyle w:val="a8"/>
                  <w:lang w:val="uk-UA"/>
                </w:rPr>
                <w:t>https://europa.eu/european-union/index_en</w:t>
              </w:r>
            </w:hyperlink>
          </w:p>
          <w:p w14:paraId="08A3BF28" w14:textId="5F66B5B9" w:rsid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>Офіційний сайт Європейського Парламенту</w:t>
            </w:r>
            <w:r>
              <w:rPr>
                <w:lang w:val="uk-UA"/>
              </w:rPr>
              <w:t>:</w:t>
            </w:r>
            <w:r w:rsidRPr="00D63BD1">
              <w:rPr>
                <w:lang w:val="uk-UA"/>
              </w:rPr>
              <w:tab/>
            </w:r>
            <w:hyperlink r:id="rId9" w:history="1">
              <w:r w:rsidRPr="001239D2">
                <w:rPr>
                  <w:rStyle w:val="a8"/>
                  <w:lang w:val="uk-UA"/>
                </w:rPr>
                <w:t>http://www.europarl.eu.int/</w:t>
              </w:r>
            </w:hyperlink>
          </w:p>
          <w:p w14:paraId="56D30C4C" w14:textId="34CE2A92" w:rsid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>Офіційний сайт представництва ЄС в Україні</w:t>
            </w:r>
            <w:r w:rsidR="00A773EA">
              <w:rPr>
                <w:lang w:val="uk-UA"/>
              </w:rPr>
              <w:t>:</w:t>
            </w:r>
            <w:r w:rsidRPr="00D63BD1">
              <w:rPr>
                <w:lang w:val="uk-UA"/>
              </w:rPr>
              <w:tab/>
            </w:r>
            <w:hyperlink r:id="rId10" w:history="1">
              <w:r w:rsidR="00A773EA" w:rsidRPr="001239D2">
                <w:rPr>
                  <w:rStyle w:val="a8"/>
                  <w:lang w:val="uk-UA"/>
                </w:rPr>
                <w:t>https://eeas.europa.eu/delegations/ukraine_uk</w:t>
              </w:r>
            </w:hyperlink>
          </w:p>
          <w:p w14:paraId="798BA13D" w14:textId="1DE3752F" w:rsid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>Офіційний сайт новин Євросоюзу</w:t>
            </w:r>
            <w:r w:rsidR="00A773EA">
              <w:rPr>
                <w:lang w:val="uk-UA"/>
              </w:rPr>
              <w:t>:</w:t>
            </w:r>
            <w:r w:rsidRPr="00D63BD1">
              <w:rPr>
                <w:lang w:val="uk-UA"/>
              </w:rPr>
              <w:tab/>
            </w:r>
            <w:hyperlink r:id="rId11" w:history="1">
              <w:r w:rsidR="00A773EA" w:rsidRPr="001239D2">
                <w:rPr>
                  <w:rStyle w:val="a8"/>
                  <w:lang w:val="uk-UA"/>
                </w:rPr>
                <w:t>http://www.euractiv.com/</w:t>
              </w:r>
            </w:hyperlink>
          </w:p>
          <w:p w14:paraId="284CE1CA" w14:textId="77777777" w:rsidR="00A773EA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>Офіційний</w:t>
            </w:r>
            <w:r w:rsidR="00A773EA">
              <w:rPr>
                <w:lang w:val="uk-UA"/>
              </w:rPr>
              <w:t xml:space="preserve"> </w:t>
            </w:r>
            <w:r w:rsidRPr="00D63BD1">
              <w:rPr>
                <w:lang w:val="uk-UA"/>
              </w:rPr>
              <w:t>сайт Європейської політики сусідств</w:t>
            </w:r>
            <w:r w:rsidR="00A773EA">
              <w:rPr>
                <w:lang w:val="uk-UA"/>
              </w:rPr>
              <w:t>а:</w:t>
            </w:r>
          </w:p>
          <w:p w14:paraId="7CB594FF" w14:textId="1603BBEB" w:rsidR="00D63BD1" w:rsidRDefault="00A773EA" w:rsidP="00D63B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D63BD1" w:rsidRPr="00D63BD1">
              <w:rPr>
                <w:lang w:val="uk-UA"/>
              </w:rPr>
              <w:tab/>
            </w:r>
            <w:hyperlink r:id="rId12" w:history="1">
              <w:r w:rsidRPr="001239D2">
                <w:rPr>
                  <w:rStyle w:val="a8"/>
                  <w:lang w:val="uk-UA"/>
                </w:rPr>
                <w:t>http://ec.europa.eu/world/enp/index_en.htm</w:t>
              </w:r>
            </w:hyperlink>
          </w:p>
          <w:p w14:paraId="5D21F3F2" w14:textId="640BFC14" w:rsidR="00D63BD1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>Офіційний сайт Організації з безпеки і співробітництва в Європі (ОБСЄ)</w:t>
            </w:r>
            <w:r w:rsidR="00A773EA">
              <w:rPr>
                <w:lang w:val="uk-UA"/>
              </w:rPr>
              <w:t>:</w:t>
            </w:r>
            <w:r w:rsidRPr="00D63BD1">
              <w:rPr>
                <w:lang w:val="uk-UA"/>
              </w:rPr>
              <w:tab/>
            </w:r>
            <w:hyperlink r:id="rId13" w:history="1">
              <w:r w:rsidR="00A773EA" w:rsidRPr="001239D2">
                <w:rPr>
                  <w:rStyle w:val="a8"/>
                  <w:lang w:val="uk-UA"/>
                </w:rPr>
                <w:t>http://www.osce.org</w:t>
              </w:r>
            </w:hyperlink>
          </w:p>
          <w:p w14:paraId="41533A55" w14:textId="77777777" w:rsidR="00A773EA" w:rsidRPr="00D63BD1" w:rsidRDefault="00A773EA" w:rsidP="00D63BD1">
            <w:pPr>
              <w:jc w:val="both"/>
              <w:rPr>
                <w:lang w:val="uk-UA"/>
              </w:rPr>
            </w:pPr>
          </w:p>
          <w:p w14:paraId="7126C079" w14:textId="736BC8E1" w:rsidR="00A773EA" w:rsidRPr="00A773EA" w:rsidRDefault="00D63BD1" w:rsidP="00D63BD1">
            <w:pPr>
              <w:jc w:val="both"/>
              <w:rPr>
                <w:lang w:val="uk-UA"/>
              </w:rPr>
            </w:pPr>
            <w:r w:rsidRPr="00D63BD1">
              <w:rPr>
                <w:lang w:val="uk-UA"/>
              </w:rPr>
              <w:t>Офіційний сайт Координатора проектів ОБСЄ в Україні</w:t>
            </w:r>
            <w:r w:rsidR="00A773EA">
              <w:rPr>
                <w:lang w:val="uk-UA"/>
              </w:rPr>
              <w:t>:</w:t>
            </w:r>
            <w:r w:rsidRPr="00D63BD1">
              <w:rPr>
                <w:lang w:val="uk-UA"/>
              </w:rPr>
              <w:tab/>
            </w:r>
            <w:hyperlink r:id="rId14" w:history="1">
              <w:r w:rsidR="00A773EA" w:rsidRPr="001239D2">
                <w:rPr>
                  <w:rStyle w:val="a8"/>
                  <w:lang w:val="uk-UA"/>
                </w:rPr>
                <w:t>http://www.osce.org/ukraine</w:t>
              </w:r>
            </w:hyperlink>
          </w:p>
        </w:tc>
      </w:tr>
    </w:tbl>
    <w:p w14:paraId="46F45824" w14:textId="77777777" w:rsidR="00395013" w:rsidRPr="00C67355" w:rsidRDefault="00395013" w:rsidP="00395013">
      <w:pPr>
        <w:jc w:val="both"/>
        <w:rPr>
          <w:lang w:val="uk-UA"/>
        </w:rPr>
      </w:pPr>
    </w:p>
    <w:p w14:paraId="26E6465B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6B25CC66" w14:textId="77777777" w:rsidR="00F9137E" w:rsidRDefault="00F9137E" w:rsidP="00395013">
      <w:pPr>
        <w:jc w:val="both"/>
        <w:rPr>
          <w:lang w:val="uk-UA"/>
        </w:rPr>
      </w:pPr>
    </w:p>
    <w:p w14:paraId="241F5FD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62AD7008" w14:textId="12A8265C"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A773EA">
        <w:rPr>
          <w:b/>
          <w:sz w:val="28"/>
          <w:szCs w:val="28"/>
          <w:lang w:val="uk-UA"/>
        </w:rPr>
        <w:t xml:space="preserve">: </w:t>
      </w:r>
      <w:r w:rsidR="00335A19">
        <w:rPr>
          <w:b/>
          <w:sz w:val="28"/>
          <w:szCs w:val="28"/>
          <w:lang w:val="uk-UA"/>
        </w:rPr>
        <w:t xml:space="preserve"> </w:t>
      </w:r>
      <w:r w:rsidR="00A773EA">
        <w:rPr>
          <w:b/>
          <w:sz w:val="28"/>
          <w:szCs w:val="28"/>
          <w:lang w:val="uk-UA"/>
        </w:rPr>
        <w:t>Дерещук Тетяна Миколаївна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013"/>
    <w:rsid w:val="00071F79"/>
    <w:rsid w:val="00072283"/>
    <w:rsid w:val="00075D18"/>
    <w:rsid w:val="000C25E3"/>
    <w:rsid w:val="000C46E3"/>
    <w:rsid w:val="000C6305"/>
    <w:rsid w:val="000D28E0"/>
    <w:rsid w:val="000E5345"/>
    <w:rsid w:val="001039A3"/>
    <w:rsid w:val="00110F6F"/>
    <w:rsid w:val="00151BC4"/>
    <w:rsid w:val="0016373B"/>
    <w:rsid w:val="00193CEB"/>
    <w:rsid w:val="001E618C"/>
    <w:rsid w:val="00242EFA"/>
    <w:rsid w:val="00254871"/>
    <w:rsid w:val="002A5815"/>
    <w:rsid w:val="002B7BE2"/>
    <w:rsid w:val="002C2330"/>
    <w:rsid w:val="00314C18"/>
    <w:rsid w:val="00335A19"/>
    <w:rsid w:val="00360630"/>
    <w:rsid w:val="00373614"/>
    <w:rsid w:val="00395013"/>
    <w:rsid w:val="003C2D00"/>
    <w:rsid w:val="004170A6"/>
    <w:rsid w:val="00430E79"/>
    <w:rsid w:val="00467D66"/>
    <w:rsid w:val="00483A45"/>
    <w:rsid w:val="004F7AFF"/>
    <w:rsid w:val="00527984"/>
    <w:rsid w:val="005A087F"/>
    <w:rsid w:val="005B2717"/>
    <w:rsid w:val="00604F7A"/>
    <w:rsid w:val="00620856"/>
    <w:rsid w:val="006249D4"/>
    <w:rsid w:val="00654CF9"/>
    <w:rsid w:val="00690A18"/>
    <w:rsid w:val="006A14B2"/>
    <w:rsid w:val="00741D42"/>
    <w:rsid w:val="00784AB3"/>
    <w:rsid w:val="00784C88"/>
    <w:rsid w:val="007A60DE"/>
    <w:rsid w:val="0084333C"/>
    <w:rsid w:val="008A1B87"/>
    <w:rsid w:val="008D3F15"/>
    <w:rsid w:val="008F0787"/>
    <w:rsid w:val="00932DCE"/>
    <w:rsid w:val="009506C9"/>
    <w:rsid w:val="0095499A"/>
    <w:rsid w:val="009854DA"/>
    <w:rsid w:val="009A2779"/>
    <w:rsid w:val="00A402FD"/>
    <w:rsid w:val="00A714B7"/>
    <w:rsid w:val="00A773EA"/>
    <w:rsid w:val="00A8515B"/>
    <w:rsid w:val="00A93CEA"/>
    <w:rsid w:val="00AB324B"/>
    <w:rsid w:val="00AC76DC"/>
    <w:rsid w:val="00B10A22"/>
    <w:rsid w:val="00B75EDB"/>
    <w:rsid w:val="00B82E81"/>
    <w:rsid w:val="00B93336"/>
    <w:rsid w:val="00BC32A7"/>
    <w:rsid w:val="00C67355"/>
    <w:rsid w:val="00C81B4F"/>
    <w:rsid w:val="00CA17A0"/>
    <w:rsid w:val="00CA1BE2"/>
    <w:rsid w:val="00CD24D2"/>
    <w:rsid w:val="00D63BD1"/>
    <w:rsid w:val="00D74B80"/>
    <w:rsid w:val="00E860D8"/>
    <w:rsid w:val="00EE1819"/>
    <w:rsid w:val="00EE4289"/>
    <w:rsid w:val="00F44905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A12F"/>
  <w15:docId w15:val="{871E4DA3-95C4-471B-A406-02C4C71B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D63BD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63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ean-union/index_en" TargetMode="External"/><Relationship Id="rId13" Type="http://schemas.openxmlformats.org/officeDocument/2006/relationships/hyperlink" Target="http://www.osce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12" Type="http://schemas.openxmlformats.org/officeDocument/2006/relationships/hyperlink" Target="http://ec.europa.eu/world/enp/index_en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-learn.pnu.edu.ua/" TargetMode="External"/><Relationship Id="rId11" Type="http://schemas.openxmlformats.org/officeDocument/2006/relationships/hyperlink" Target="http://www.euractiv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eas.europa.eu/delegations/ukraine_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oparl.eu.int/" TargetMode="External"/><Relationship Id="rId14" Type="http://schemas.openxmlformats.org/officeDocument/2006/relationships/hyperlink" Target="http://www.osce.org/ukra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152CB-3B15-4FF5-B5A7-01D1A54A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9</Pages>
  <Words>10928</Words>
  <Characters>6229</Characters>
  <Application>Microsoft Office Word</Application>
  <DocSecurity>0</DocSecurity>
  <Lines>51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Тетяна Дерещук</cp:lastModifiedBy>
  <cp:revision>4</cp:revision>
  <cp:lastPrinted>2020-10-13T06:35:00Z</cp:lastPrinted>
  <dcterms:created xsi:type="dcterms:W3CDTF">2021-02-22T09:16:00Z</dcterms:created>
  <dcterms:modified xsi:type="dcterms:W3CDTF">2022-02-10T21:45:00Z</dcterms:modified>
</cp:coreProperties>
</file>