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E226C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Факультет історії, політології і міжнародних відносин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Кафедра міжнародних відносин</w:t>
      </w:r>
      <w:r w:rsidRPr="00E226C6">
        <w:rPr>
          <w:rFonts w:ascii="Times New Roman" w:hAnsi="Times New Roman"/>
          <w:sz w:val="28"/>
          <w:szCs w:val="28"/>
        </w:rPr>
        <w:br/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E226C6">
        <w:rPr>
          <w:rFonts w:ascii="Times New Roman" w:hAnsi="Times New Roman"/>
          <w:b/>
          <w:bCs/>
          <w:sz w:val="28"/>
          <w:szCs w:val="28"/>
        </w:rPr>
        <w:t>БАКАЛАВРСЬКА РОБОТА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</w:t>
      </w:r>
    </w:p>
    <w:p w:rsidR="00787364" w:rsidRPr="00E226C6" w:rsidRDefault="00787364" w:rsidP="00787364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C6">
        <w:rPr>
          <w:rFonts w:ascii="Times New Roman" w:hAnsi="Times New Roman" w:cs="Times New Roman"/>
          <w:b/>
          <w:sz w:val="28"/>
          <w:szCs w:val="28"/>
          <w:lang w:val="ru-RU"/>
        </w:rPr>
        <w:t>«МІГРАЦІЯ ПОЛЯКІВ ДО ЄС ПІСЛЯ ВСТУПУ»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7364" w:rsidRPr="00E226C6" w:rsidRDefault="00787364" w:rsidP="00787364">
      <w:pPr>
        <w:spacing w:after="0" w:line="360" w:lineRule="auto"/>
        <w:ind w:left="-142" w:firstLine="142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556"/>
      </w:tblGrid>
      <w:tr w:rsidR="00787364" w:rsidRPr="00E226C6" w:rsidTr="00FA065E">
        <w:tc>
          <w:tcPr>
            <w:tcW w:w="4928" w:type="dxa"/>
          </w:tcPr>
          <w:p w:rsidR="00787364" w:rsidRPr="00E226C6" w:rsidRDefault="00787364" w:rsidP="00FA065E">
            <w:pPr>
              <w:spacing w:line="36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0" w:type="dxa"/>
          </w:tcPr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Виконав(ла): 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курсу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групи МВ-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87364" w:rsidRPr="00E226C6" w:rsidRDefault="00602BF1" w:rsidP="00FA065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bookmarkStart w:id="0" w:name="_GoBack"/>
            <w:bookmarkEnd w:id="0"/>
            <w:r w:rsidR="00787364"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87364"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291 «Міжнародні відносини, суспільні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комунікації та регіональні студії»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 ім’я по-батькові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керівник: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Рецензенти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Допущено до захисту: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«____» 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</w:tbl>
    <w:p w:rsidR="00787364" w:rsidRPr="008B091A" w:rsidRDefault="00787364" w:rsidP="00787364">
      <w:pPr>
        <w:spacing w:after="0" w:line="360" w:lineRule="auto"/>
        <w:ind w:left="170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pStyle w:val="a4"/>
        <w:spacing w:line="360" w:lineRule="auto"/>
        <w:ind w:left="170"/>
        <w:rPr>
          <w:rFonts w:ascii="Times New Roman" w:hAnsi="Times New Roman"/>
          <w:sz w:val="28"/>
        </w:rPr>
      </w:pPr>
    </w:p>
    <w:p w:rsidR="00787364" w:rsidRDefault="00787364" w:rsidP="00787364">
      <w:pPr>
        <w:pStyle w:val="a4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</w:p>
    <w:p w:rsidR="0068304C" w:rsidRDefault="00787364" w:rsidP="00787364">
      <w:pPr>
        <w:pStyle w:val="a4"/>
        <w:spacing w:line="360" w:lineRule="auto"/>
        <w:ind w:left="170" w:firstLine="709"/>
        <w:jc w:val="center"/>
      </w:pPr>
      <w:r>
        <w:rPr>
          <w:rFonts w:ascii="Times New Roman" w:hAnsi="Times New Roman"/>
          <w:sz w:val="28"/>
        </w:rPr>
        <w:t>І</w:t>
      </w:r>
      <w:r w:rsidRPr="002F21CB">
        <w:rPr>
          <w:rFonts w:ascii="Times New Roman" w:hAnsi="Times New Roman"/>
          <w:sz w:val="28"/>
        </w:rPr>
        <w:t>вано-Франківськ</w:t>
      </w:r>
      <w:r>
        <w:rPr>
          <w:rFonts w:ascii="Times New Roman" w:hAnsi="Times New Roman"/>
          <w:sz w:val="28"/>
        </w:rPr>
        <w:t xml:space="preserve">, </w:t>
      </w:r>
      <w:r w:rsidRPr="002F21CB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20</w:t>
      </w: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64"/>
    <w:rsid w:val="000D1AC2"/>
    <w:rsid w:val="00235F9C"/>
    <w:rsid w:val="00602BF1"/>
    <w:rsid w:val="0068304C"/>
    <w:rsid w:val="00787364"/>
    <w:rsid w:val="008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3B4B5E-790B-44AE-9F30-B96F192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787364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78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73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2</cp:revision>
  <dcterms:created xsi:type="dcterms:W3CDTF">2020-02-12T11:39:00Z</dcterms:created>
  <dcterms:modified xsi:type="dcterms:W3CDTF">2020-02-12T11:52:00Z</dcterms:modified>
</cp:coreProperties>
</file>