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517C" w14:textId="77777777" w:rsidR="000F24F6" w:rsidRDefault="00C94763" w:rsidP="00C9476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763">
        <w:rPr>
          <w:rFonts w:ascii="Times New Roman" w:hAnsi="Times New Roman" w:cs="Times New Roman"/>
          <w:b/>
          <w:bCs/>
          <w:sz w:val="28"/>
          <w:szCs w:val="28"/>
        </w:rPr>
        <w:t xml:space="preserve">Тематика магістерських робіт для магістрів </w:t>
      </w:r>
    </w:p>
    <w:p w14:paraId="41FA06B1" w14:textId="01A18873" w:rsidR="003E7F71" w:rsidRDefault="00C94763" w:rsidP="00C9476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763">
        <w:rPr>
          <w:rFonts w:ascii="Times New Roman" w:hAnsi="Times New Roman" w:cs="Times New Roman"/>
          <w:b/>
          <w:bCs/>
          <w:sz w:val="28"/>
          <w:szCs w:val="28"/>
        </w:rPr>
        <w:t>ОП «</w:t>
      </w:r>
      <w:r w:rsidR="00926CC6">
        <w:rPr>
          <w:rFonts w:ascii="Times New Roman" w:hAnsi="Times New Roman" w:cs="Times New Roman"/>
          <w:b/>
          <w:bCs/>
          <w:sz w:val="28"/>
          <w:szCs w:val="28"/>
        </w:rPr>
        <w:t>Управління навчальним закладом</w:t>
      </w:r>
      <w:r w:rsidRPr="00C9476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3D9F328" w14:textId="3B5231E1" w:rsidR="00C94763" w:rsidRDefault="00C94763" w:rsidP="00C94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C2ACE" w14:textId="2E442A74" w:rsidR="00926CC6" w:rsidRDefault="00926CC6" w:rsidP="00C947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Розвиток управлінського потенціалу керівника </w:t>
      </w:r>
      <w:r w:rsidR="00ED002C">
        <w:rPr>
          <w:rFonts w:ascii="Times New Roman" w:hAnsi="Times New Roman" w:cs="Times New Roman"/>
          <w:sz w:val="28"/>
          <w:szCs w:val="28"/>
        </w:rPr>
        <w:t>закладу освіти</w:t>
      </w:r>
    </w:p>
    <w:p w14:paraId="1203FACF" w14:textId="13D5CBD5" w:rsidR="00ED002C" w:rsidRDefault="00926CC6" w:rsidP="00C947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2C">
        <w:rPr>
          <w:rFonts w:ascii="Times New Roman" w:hAnsi="Times New Roman" w:cs="Times New Roman"/>
          <w:sz w:val="28"/>
          <w:szCs w:val="28"/>
        </w:rPr>
        <w:t xml:space="preserve">Сучасні інноваційні технології управління у </w:t>
      </w:r>
      <w:r w:rsidR="00ED002C">
        <w:rPr>
          <w:rFonts w:ascii="Times New Roman" w:hAnsi="Times New Roman" w:cs="Times New Roman"/>
          <w:sz w:val="28"/>
          <w:szCs w:val="28"/>
        </w:rPr>
        <w:t>закладі освіти</w:t>
      </w:r>
      <w:r w:rsidR="00ED002C" w:rsidRPr="00ED00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0DF751" w14:textId="72A73F6D" w:rsidR="00926CC6" w:rsidRPr="00ED002C" w:rsidRDefault="00926CC6" w:rsidP="00C947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2C">
        <w:rPr>
          <w:rFonts w:ascii="Times New Roman" w:hAnsi="Times New Roman" w:cs="Times New Roman"/>
          <w:sz w:val="28"/>
          <w:szCs w:val="28"/>
        </w:rPr>
        <w:t>Модернізація організаційної діяльності керівника закладу</w:t>
      </w:r>
      <w:r w:rsidR="00367862">
        <w:rPr>
          <w:rFonts w:ascii="Times New Roman" w:hAnsi="Times New Roman" w:cs="Times New Roman"/>
          <w:sz w:val="28"/>
          <w:szCs w:val="28"/>
        </w:rPr>
        <w:t xml:space="preserve"> освіти</w:t>
      </w:r>
    </w:p>
    <w:p w14:paraId="598ADD18" w14:textId="75185C40" w:rsidR="004C160A" w:rsidRPr="004C160A" w:rsidRDefault="004C160A" w:rsidP="004C160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160A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4C160A">
        <w:rPr>
          <w:rFonts w:ascii="Times New Roman" w:hAnsi="Times New Roman" w:cs="Times New Roman"/>
          <w:sz w:val="28"/>
          <w:szCs w:val="28"/>
        </w:rPr>
        <w:t xml:space="preserve"> інноваційної діяльності в </w:t>
      </w:r>
      <w:r w:rsidR="00ED002C">
        <w:rPr>
          <w:rFonts w:ascii="Times New Roman" w:hAnsi="Times New Roman" w:cs="Times New Roman"/>
          <w:sz w:val="28"/>
          <w:szCs w:val="28"/>
        </w:rPr>
        <w:t>закладі освіти</w:t>
      </w:r>
      <w:r w:rsidRPr="004C160A">
        <w:rPr>
          <w:rFonts w:ascii="Times New Roman" w:hAnsi="Times New Roman" w:cs="Times New Roman"/>
          <w:sz w:val="28"/>
          <w:szCs w:val="28"/>
        </w:rPr>
        <w:t>.</w:t>
      </w:r>
    </w:p>
    <w:p w14:paraId="612328F0" w14:textId="3EE93550" w:rsidR="004C160A" w:rsidRPr="00646585" w:rsidRDefault="004C160A" w:rsidP="004C160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85">
        <w:rPr>
          <w:rFonts w:ascii="Times New Roman" w:hAnsi="Times New Roman" w:cs="Times New Roman"/>
          <w:sz w:val="28"/>
          <w:szCs w:val="28"/>
        </w:rPr>
        <w:t xml:space="preserve">Аналіз зовнішнього та внутрішнього середовища закладу </w:t>
      </w:r>
      <w:r w:rsidR="00367862" w:rsidRPr="00646585"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646585">
        <w:rPr>
          <w:rFonts w:ascii="Times New Roman" w:hAnsi="Times New Roman" w:cs="Times New Roman"/>
          <w:sz w:val="28"/>
          <w:szCs w:val="28"/>
        </w:rPr>
        <w:t>як основа планування діяльності.</w:t>
      </w:r>
    </w:p>
    <w:p w14:paraId="58EE1D4A" w14:textId="4297F404" w:rsidR="004C160A" w:rsidRPr="00D6665B" w:rsidRDefault="004C160A" w:rsidP="004C160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стратегічного управління діяльності</w:t>
      </w:r>
      <w:r w:rsidRPr="00D6665B">
        <w:rPr>
          <w:rFonts w:ascii="Times New Roman" w:hAnsi="Times New Roman" w:cs="Times New Roman"/>
          <w:sz w:val="28"/>
          <w:szCs w:val="28"/>
        </w:rPr>
        <w:t xml:space="preserve"> педагогічного колективу дошкільного закладу</w:t>
      </w:r>
      <w:r w:rsidR="00367862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D6665B">
        <w:rPr>
          <w:rFonts w:ascii="Times New Roman" w:hAnsi="Times New Roman" w:cs="Times New Roman"/>
          <w:sz w:val="28"/>
          <w:szCs w:val="28"/>
        </w:rPr>
        <w:t>.</w:t>
      </w:r>
    </w:p>
    <w:p w14:paraId="4EE9A74E" w14:textId="7551CCFC" w:rsidR="004C160A" w:rsidRPr="004C160A" w:rsidRDefault="004C160A" w:rsidP="004C160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60A">
        <w:rPr>
          <w:rFonts w:ascii="Times New Roman" w:hAnsi="Times New Roman" w:cs="Times New Roman"/>
          <w:sz w:val="28"/>
          <w:szCs w:val="28"/>
        </w:rPr>
        <w:t>Моніторинг якості знань учнів як управлінська проблема.</w:t>
      </w:r>
    </w:p>
    <w:p w14:paraId="767591A6" w14:textId="5E31CEAA" w:rsidR="004C160A" w:rsidRPr="00D07E94" w:rsidRDefault="004C160A" w:rsidP="004C16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="00CF27EF">
        <w:rPr>
          <w:rFonts w:ascii="Times New Roman" w:hAnsi="Times New Roman" w:cs="Times New Roman"/>
          <w:sz w:val="28"/>
          <w:szCs w:val="28"/>
        </w:rPr>
        <w:t xml:space="preserve">закладом освіти </w:t>
      </w:r>
      <w:r>
        <w:rPr>
          <w:rFonts w:ascii="Times New Roman" w:hAnsi="Times New Roman" w:cs="Times New Roman"/>
          <w:sz w:val="28"/>
          <w:szCs w:val="28"/>
        </w:rPr>
        <w:t>в умовах пандемії</w:t>
      </w:r>
    </w:p>
    <w:p w14:paraId="244A6744" w14:textId="37D237FC" w:rsidR="004C160A" w:rsidRPr="00D6665B" w:rsidRDefault="004C160A" w:rsidP="004C160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Управління закладом освіти в умовах децентралізації</w:t>
      </w:r>
    </w:p>
    <w:p w14:paraId="3F24AB6D" w14:textId="16BA8B6D" w:rsidR="00CF27EF" w:rsidRDefault="00CF27EF" w:rsidP="00C947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7EF">
        <w:rPr>
          <w:rFonts w:ascii="Times New Roman" w:hAnsi="Times New Roman" w:cs="Times New Roman"/>
          <w:sz w:val="28"/>
          <w:szCs w:val="28"/>
        </w:rPr>
        <w:t>Громадське самоврядування в закладі освіти</w:t>
      </w:r>
    </w:p>
    <w:p w14:paraId="58647883" w14:textId="0D839603" w:rsidR="00ED002C" w:rsidRDefault="00ED002C" w:rsidP="00C947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Управління с</w:t>
      </w:r>
      <w:r w:rsidRPr="00ED002C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ED002C">
        <w:rPr>
          <w:rFonts w:ascii="Times New Roman" w:hAnsi="Times New Roman" w:cs="Times New Roman"/>
          <w:sz w:val="28"/>
          <w:szCs w:val="28"/>
        </w:rPr>
        <w:t xml:space="preserve"> забезпечення якості загальної середньої освіти</w:t>
      </w:r>
    </w:p>
    <w:p w14:paraId="46E4AC8E" w14:textId="29422169" w:rsidR="00ED002C" w:rsidRDefault="00ED002C" w:rsidP="00C947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Управління з</w:t>
      </w:r>
      <w:r w:rsidRPr="00ED002C">
        <w:rPr>
          <w:rFonts w:ascii="Times New Roman" w:hAnsi="Times New Roman" w:cs="Times New Roman"/>
          <w:sz w:val="28"/>
          <w:szCs w:val="28"/>
        </w:rPr>
        <w:t>абезпечення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D002C">
        <w:rPr>
          <w:rFonts w:ascii="Times New Roman" w:hAnsi="Times New Roman" w:cs="Times New Roman"/>
          <w:sz w:val="28"/>
          <w:szCs w:val="28"/>
        </w:rPr>
        <w:t xml:space="preserve"> академічної доброчесності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7EF">
        <w:rPr>
          <w:rFonts w:ascii="Times New Roman" w:hAnsi="Times New Roman" w:cs="Times New Roman"/>
          <w:sz w:val="28"/>
          <w:szCs w:val="28"/>
        </w:rPr>
        <w:t>в закладі освіти</w:t>
      </w:r>
    </w:p>
    <w:p w14:paraId="690878AE" w14:textId="6501F032" w:rsidR="00ED002C" w:rsidRDefault="00ED002C" w:rsidP="00C947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2C">
        <w:rPr>
          <w:rFonts w:ascii="Times New Roman" w:hAnsi="Times New Roman" w:cs="Times New Roman"/>
          <w:sz w:val="28"/>
          <w:szCs w:val="28"/>
        </w:rPr>
        <w:t>Управління фінансово-господарською діяльністю заклад</w:t>
      </w:r>
      <w:r w:rsidR="007F325B">
        <w:rPr>
          <w:rFonts w:ascii="Times New Roman" w:hAnsi="Times New Roman" w:cs="Times New Roman"/>
          <w:sz w:val="28"/>
          <w:szCs w:val="28"/>
        </w:rPr>
        <w:t xml:space="preserve">у </w:t>
      </w:r>
      <w:r w:rsidRPr="00ED002C">
        <w:rPr>
          <w:rFonts w:ascii="Times New Roman" w:hAnsi="Times New Roman" w:cs="Times New Roman"/>
          <w:sz w:val="28"/>
          <w:szCs w:val="28"/>
        </w:rPr>
        <w:t>освіти</w:t>
      </w:r>
    </w:p>
    <w:p w14:paraId="41CF5F9C" w14:textId="4E93E32D" w:rsidR="00476232" w:rsidRDefault="00476232" w:rsidP="0047623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232">
        <w:rPr>
          <w:rFonts w:ascii="Times New Roman" w:hAnsi="Times New Roman" w:cs="Times New Roman"/>
          <w:sz w:val="28"/>
          <w:szCs w:val="28"/>
        </w:rPr>
        <w:t>Управління зв’язками з громадськістю</w:t>
      </w:r>
    </w:p>
    <w:p w14:paraId="4AD896E5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Аналіз зовнішнього та внутрішнього середовища навчального закладу як основа планування діяльності.</w:t>
      </w:r>
    </w:p>
    <w:p w14:paraId="7221B9F6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Використання здобутків світового менеджменту в управлінні навчальним закладом.</w:t>
      </w:r>
    </w:p>
    <w:p w14:paraId="12E80C5B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Гендерні аспекти в управлінні навчальним закладом.</w:t>
      </w:r>
    </w:p>
    <w:p w14:paraId="6B2EA771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Діагностико-технологічний підхід в управлінні навчально-виховним процесом.</w:t>
      </w:r>
    </w:p>
    <w:p w14:paraId="77DA9694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Інформатизація навчального закладу як управлінська проблема.</w:t>
      </w:r>
    </w:p>
    <w:p w14:paraId="17CFA7C6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Комплексно-цільова програма як засіб реалізації стратегії розвитку навчального закладу (певної системи).</w:t>
      </w:r>
    </w:p>
    <w:p w14:paraId="14642216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Критерії ефективності діяльності навчального закладу.</w:t>
      </w:r>
    </w:p>
    <w:p w14:paraId="607C6096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Менеджмент в управлінні школою.</w:t>
      </w:r>
    </w:p>
    <w:p w14:paraId="1E9235FB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Менталітет сучасного керівника навчального закладу: складові та шляхи становлення.</w:t>
      </w:r>
    </w:p>
    <w:p w14:paraId="6A2DAFB4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 xml:space="preserve">Методологічні основи </w:t>
      </w:r>
      <w:proofErr w:type="spellStart"/>
      <w:r w:rsidRPr="00914286">
        <w:rPr>
          <w:rFonts w:ascii="Times New Roman" w:hAnsi="Times New Roman" w:cs="Times New Roman"/>
          <w:sz w:val="28"/>
          <w:szCs w:val="28"/>
        </w:rPr>
        <w:t>внутрішньошкільного</w:t>
      </w:r>
      <w:proofErr w:type="spellEnd"/>
      <w:r w:rsidRPr="00914286">
        <w:rPr>
          <w:rFonts w:ascii="Times New Roman" w:hAnsi="Times New Roman" w:cs="Times New Roman"/>
          <w:sz w:val="28"/>
          <w:szCs w:val="28"/>
        </w:rPr>
        <w:t xml:space="preserve"> менеджменту.</w:t>
      </w:r>
    </w:p>
    <w:p w14:paraId="75BA7E34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Моделювання як засіб удосконалення процесу підготовки й ухвалення рішень.</w:t>
      </w:r>
    </w:p>
    <w:p w14:paraId="0E888DB9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Моніторинг якості знань учнів як управлінська проблема.</w:t>
      </w:r>
    </w:p>
    <w:p w14:paraId="27B1BD5D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Організація дистанційного навчання в системі післядипломної освіти.</w:t>
      </w:r>
    </w:p>
    <w:p w14:paraId="68BA5360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Організація навчання студентів на основі телекомунікаційних технологій.</w:t>
      </w:r>
    </w:p>
    <w:p w14:paraId="4F1D8BBA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Організація науково-дослідницької діяльності педагогів.</w:t>
      </w:r>
    </w:p>
    <w:p w14:paraId="3B863018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Організація науково-дослідницької роботи з учнями.</w:t>
      </w:r>
    </w:p>
    <w:p w14:paraId="25EFD42C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lastRenderedPageBreak/>
        <w:t>Оцінювання в управлінській діяльності.</w:t>
      </w:r>
    </w:p>
    <w:p w14:paraId="7CAB7273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Побудова моделі навчального закладу (школи-родини, школи здоров’я, громадсько-активної школи тощо).</w:t>
      </w:r>
    </w:p>
    <w:p w14:paraId="58529725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Процесуальний підхід до управління навчальним закладом.</w:t>
      </w:r>
    </w:p>
    <w:p w14:paraId="737D3989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Розвиток управлінського потенціалу керівника в умовах реформування освіти.</w:t>
      </w:r>
    </w:p>
    <w:p w14:paraId="26152778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 xml:space="preserve">Розвиток управлінської майстерності як складової </w:t>
      </w:r>
      <w:proofErr w:type="spellStart"/>
      <w:r w:rsidRPr="00914286">
        <w:rPr>
          <w:rFonts w:ascii="Times New Roman" w:hAnsi="Times New Roman" w:cs="Times New Roman"/>
          <w:sz w:val="28"/>
          <w:szCs w:val="28"/>
        </w:rPr>
        <w:t>професіограми</w:t>
      </w:r>
      <w:proofErr w:type="spellEnd"/>
      <w:r w:rsidRPr="00914286">
        <w:rPr>
          <w:rFonts w:ascii="Times New Roman" w:hAnsi="Times New Roman" w:cs="Times New Roman"/>
          <w:sz w:val="28"/>
          <w:szCs w:val="28"/>
        </w:rPr>
        <w:t xml:space="preserve"> керівника навчального закладу.</w:t>
      </w:r>
    </w:p>
    <w:p w14:paraId="1497F340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Система мотивації персоналу до впровадження інновацій.</w:t>
      </w:r>
    </w:p>
    <w:p w14:paraId="245B8AC2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Система оцінки та контроль виконання стратегічного плану.</w:t>
      </w:r>
    </w:p>
    <w:p w14:paraId="66E70A44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Система управління розвитком навчального закладу.</w:t>
      </w:r>
    </w:p>
    <w:p w14:paraId="4881D215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Стратегічне планування як основа розвитку навчального закладу.</w:t>
      </w:r>
    </w:p>
    <w:p w14:paraId="37654160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Технологія педагогічного експерименту в закладах освіти.</w:t>
      </w:r>
    </w:p>
    <w:p w14:paraId="4289E03C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Технологія програмно-цільового управління в закладах освіти.</w:t>
      </w:r>
    </w:p>
    <w:p w14:paraId="3E6C27E7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Удосконалення роботи з нормативними документами у сфері освіти.</w:t>
      </w:r>
    </w:p>
    <w:p w14:paraId="5643950B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Управління інноваційними процесами в навчальному закладі.</w:t>
      </w:r>
    </w:p>
    <w:p w14:paraId="79B9B5D0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Управління освітнім процесом в адаптивній школі.</w:t>
      </w:r>
    </w:p>
    <w:p w14:paraId="6480DF33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Управління якістю навчання.</w:t>
      </w:r>
    </w:p>
    <w:p w14:paraId="3EFFA46F" w14:textId="77777777" w:rsidR="00914286" w:rsidRP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Управлінська культура керівника навчального закладу.</w:t>
      </w:r>
    </w:p>
    <w:p w14:paraId="7054084B" w14:textId="68DD18C9" w:rsidR="00914286" w:rsidRDefault="00914286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286">
        <w:rPr>
          <w:rFonts w:ascii="Times New Roman" w:hAnsi="Times New Roman" w:cs="Times New Roman"/>
          <w:sz w:val="28"/>
          <w:szCs w:val="28"/>
        </w:rPr>
        <w:t>Шляхи та засоби раціоналізації управлінської діяльності.</w:t>
      </w:r>
    </w:p>
    <w:p w14:paraId="050CB32F" w14:textId="49CF07D2" w:rsidR="00024244" w:rsidRPr="00914286" w:rsidRDefault="00024244" w:rsidP="0091428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Євроінтеграційні процеси в закладах освіти.</w:t>
      </w:r>
    </w:p>
    <w:p w14:paraId="737F3E6D" w14:textId="77777777" w:rsidR="00476232" w:rsidRPr="00C94763" w:rsidRDefault="00476232" w:rsidP="00476232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6232" w:rsidRPr="00C947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64418"/>
    <w:multiLevelType w:val="multilevel"/>
    <w:tmpl w:val="FB5A2E22"/>
    <w:lvl w:ilvl="0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</w:lvl>
    <w:lvl w:ilvl="1" w:tentative="1">
      <w:start w:val="1"/>
      <w:numFmt w:val="decimal"/>
      <w:lvlText w:val="%2."/>
      <w:lvlJc w:val="left"/>
      <w:pPr>
        <w:tabs>
          <w:tab w:val="num" w:pos="9586"/>
        </w:tabs>
        <w:ind w:left="9586" w:hanging="360"/>
      </w:pPr>
    </w:lvl>
    <w:lvl w:ilvl="2" w:tentative="1">
      <w:start w:val="1"/>
      <w:numFmt w:val="decimal"/>
      <w:lvlText w:val="%3."/>
      <w:lvlJc w:val="left"/>
      <w:pPr>
        <w:tabs>
          <w:tab w:val="num" w:pos="10306"/>
        </w:tabs>
        <w:ind w:left="10306" w:hanging="360"/>
      </w:pPr>
    </w:lvl>
    <w:lvl w:ilvl="3" w:tentative="1">
      <w:start w:val="1"/>
      <w:numFmt w:val="decimal"/>
      <w:lvlText w:val="%4."/>
      <w:lvlJc w:val="left"/>
      <w:pPr>
        <w:tabs>
          <w:tab w:val="num" w:pos="11026"/>
        </w:tabs>
        <w:ind w:left="11026" w:hanging="360"/>
      </w:pPr>
    </w:lvl>
    <w:lvl w:ilvl="4" w:tentative="1">
      <w:start w:val="1"/>
      <w:numFmt w:val="decimal"/>
      <w:lvlText w:val="%5."/>
      <w:lvlJc w:val="left"/>
      <w:pPr>
        <w:tabs>
          <w:tab w:val="num" w:pos="11746"/>
        </w:tabs>
        <w:ind w:left="11746" w:hanging="360"/>
      </w:pPr>
    </w:lvl>
    <w:lvl w:ilvl="5" w:tentative="1">
      <w:start w:val="1"/>
      <w:numFmt w:val="decimal"/>
      <w:lvlText w:val="%6."/>
      <w:lvlJc w:val="left"/>
      <w:pPr>
        <w:tabs>
          <w:tab w:val="num" w:pos="12466"/>
        </w:tabs>
        <w:ind w:left="12466" w:hanging="360"/>
      </w:pPr>
    </w:lvl>
    <w:lvl w:ilvl="6" w:tentative="1">
      <w:start w:val="1"/>
      <w:numFmt w:val="decimal"/>
      <w:lvlText w:val="%7."/>
      <w:lvlJc w:val="left"/>
      <w:pPr>
        <w:tabs>
          <w:tab w:val="num" w:pos="13186"/>
        </w:tabs>
        <w:ind w:left="13186" w:hanging="360"/>
      </w:pPr>
    </w:lvl>
    <w:lvl w:ilvl="7" w:tentative="1">
      <w:start w:val="1"/>
      <w:numFmt w:val="decimal"/>
      <w:lvlText w:val="%8."/>
      <w:lvlJc w:val="left"/>
      <w:pPr>
        <w:tabs>
          <w:tab w:val="num" w:pos="13906"/>
        </w:tabs>
        <w:ind w:left="13906" w:hanging="360"/>
      </w:pPr>
    </w:lvl>
    <w:lvl w:ilvl="8" w:tentative="1">
      <w:start w:val="1"/>
      <w:numFmt w:val="decimal"/>
      <w:lvlText w:val="%9."/>
      <w:lvlJc w:val="left"/>
      <w:pPr>
        <w:tabs>
          <w:tab w:val="num" w:pos="14626"/>
        </w:tabs>
        <w:ind w:left="14626" w:hanging="360"/>
      </w:pPr>
    </w:lvl>
  </w:abstractNum>
  <w:abstractNum w:abstractNumId="1" w15:restartNumberingAfterBreak="0">
    <w:nsid w:val="5350751E"/>
    <w:multiLevelType w:val="hybridMultilevel"/>
    <w:tmpl w:val="98E6459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A2820"/>
    <w:multiLevelType w:val="multilevel"/>
    <w:tmpl w:val="3F18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B461FA"/>
    <w:multiLevelType w:val="hybridMultilevel"/>
    <w:tmpl w:val="F34E8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60118">
    <w:abstractNumId w:val="3"/>
  </w:num>
  <w:num w:numId="2" w16cid:durableId="401221547">
    <w:abstractNumId w:val="0"/>
  </w:num>
  <w:num w:numId="3" w16cid:durableId="1466969066">
    <w:abstractNumId w:val="1"/>
  </w:num>
  <w:num w:numId="4" w16cid:durableId="907035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C"/>
    <w:rsid w:val="00024244"/>
    <w:rsid w:val="000D5795"/>
    <w:rsid w:val="000F24F6"/>
    <w:rsid w:val="00283932"/>
    <w:rsid w:val="00367862"/>
    <w:rsid w:val="003E7F71"/>
    <w:rsid w:val="00476232"/>
    <w:rsid w:val="004C160A"/>
    <w:rsid w:val="005B6979"/>
    <w:rsid w:val="00646585"/>
    <w:rsid w:val="007F325B"/>
    <w:rsid w:val="00914286"/>
    <w:rsid w:val="00926CC6"/>
    <w:rsid w:val="00C66803"/>
    <w:rsid w:val="00C94763"/>
    <w:rsid w:val="00C94CDA"/>
    <w:rsid w:val="00CA3220"/>
    <w:rsid w:val="00CF27EF"/>
    <w:rsid w:val="00DF308C"/>
    <w:rsid w:val="00E71A43"/>
    <w:rsid w:val="00E82355"/>
    <w:rsid w:val="00ED002C"/>
    <w:rsid w:val="00F1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F9D4"/>
  <w15:docId w15:val="{A43F1D06-FB34-4BE0-BC63-AD6761A3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1958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Spectre</dc:creator>
  <cp:lastModifiedBy>Ірина П'ятничук</cp:lastModifiedBy>
  <cp:revision>4</cp:revision>
  <dcterms:created xsi:type="dcterms:W3CDTF">2022-09-19T09:09:00Z</dcterms:created>
  <dcterms:modified xsi:type="dcterms:W3CDTF">2022-09-19T09:10:00Z</dcterms:modified>
</cp:coreProperties>
</file>