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C97E" w14:textId="0754D478" w:rsidR="00483008" w:rsidRP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9C2">
        <w:rPr>
          <w:rFonts w:ascii="Times New Roman" w:hAnsi="Times New Roman" w:cs="Times New Roman"/>
          <w:b/>
          <w:bCs/>
          <w:sz w:val="28"/>
          <w:szCs w:val="28"/>
        </w:rPr>
        <w:t>ВІДГУК</w:t>
      </w:r>
      <w:r w:rsidR="003E0878">
        <w:rPr>
          <w:rFonts w:ascii="Times New Roman" w:hAnsi="Times New Roman" w:cs="Times New Roman"/>
          <w:b/>
          <w:bCs/>
          <w:sz w:val="28"/>
          <w:szCs w:val="28"/>
        </w:rPr>
        <w:t>-РЕЦЕНЗІЯ</w:t>
      </w:r>
    </w:p>
    <w:p w14:paraId="39FB2056" w14:textId="5CE4C64E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освітню програму «Публічне управління та адміністрування»</w:t>
      </w:r>
    </w:p>
    <w:p w14:paraId="4F987421" w14:textId="5CACC6AF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підготовки бакалаврів за першим (бакалаврським) рівнем вищої освіти</w:t>
      </w:r>
    </w:p>
    <w:p w14:paraId="0FABB0F6" w14:textId="77777777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спеціальності 281 «Публічне управління та адміністрування»</w:t>
      </w:r>
    </w:p>
    <w:p w14:paraId="55342E6A" w14:textId="77777777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галузі знань 28 «Публічне управління та адміністрування»</w:t>
      </w:r>
    </w:p>
    <w:p w14:paraId="6B4F0695" w14:textId="4DE56C6D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Прикарпатському національному університеті імені Василя Стефаника</w:t>
      </w:r>
    </w:p>
    <w:p w14:paraId="757D7C38" w14:textId="6A135C63" w:rsidR="00C219C2" w:rsidRDefault="00C219C2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D1138" w14:textId="77777777" w:rsidR="007D51F6" w:rsidRDefault="007D51F6" w:rsidP="007D51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1ED1A0" w14:textId="44976D8D" w:rsidR="003B6D19" w:rsidRDefault="00E1663A" w:rsidP="003B6D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сучасних </w:t>
      </w:r>
      <w:r w:rsidR="003F7794">
        <w:rPr>
          <w:rFonts w:ascii="Times New Roman" w:hAnsi="Times New Roman" w:cs="Times New Roman"/>
          <w:sz w:val="28"/>
          <w:szCs w:val="28"/>
        </w:rPr>
        <w:t>умовах трансформації діяльності органів державної влади питання підготовки фахівців в галузі публічного управління та адміністрування набуває все більшої актуальності. Працівники, які працюють в органах державної влади та місцевого самоврядування, повинні володіти компетенціями професійного прийняття рішень, розв’язання проблем та завдань стратегічного, тактичного й ситуаційного характеру. Важливий акцент слід ставити на здатність фахівців здійснювати дослідницьку й інноваційну діяльність у сфері публічного управління та адміністрування в умовах електронного врядування.</w:t>
      </w:r>
    </w:p>
    <w:p w14:paraId="5F8BB329" w14:textId="77777777" w:rsidR="00AC35A5" w:rsidRDefault="003F7794" w:rsidP="003B6D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Представлена освітня програма «Публічне управління та адміністрування» викладена логічним чином. Вона вміщує як обов’язкові, так і вибіркові освітні компоненти, що забезпечує можливість здобувачам вищої освіти одержати індивідуальний та комплексний набір знань.</w:t>
      </w:r>
      <w:r w:rsidR="001E4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F30D2" w14:textId="3E200428" w:rsidR="00AC35A5" w:rsidRDefault="001E47E8" w:rsidP="003B6D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 враховує потреби ринку праці та основні запити зі сторони публічної сфери, а також пов’язана із вирішенням стратегічних завдань державних органів, підприємств, установ та організацій, враховуючи фактори внутрішнього та зовнішнього середовища.</w:t>
      </w:r>
      <w:r w:rsidR="00794924">
        <w:rPr>
          <w:rFonts w:ascii="Times New Roman" w:hAnsi="Times New Roman" w:cs="Times New Roman"/>
          <w:sz w:val="28"/>
          <w:szCs w:val="28"/>
        </w:rPr>
        <w:t xml:space="preserve"> Однак, рекомендується включити в перелік за вибором студента курс, який стосувався б вивчення о</w:t>
      </w:r>
      <w:r w:rsidR="00AC35A5" w:rsidRPr="00794924">
        <w:rPr>
          <w:rFonts w:ascii="Times New Roman" w:hAnsi="Times New Roman" w:cs="Times New Roman"/>
          <w:sz w:val="28"/>
          <w:szCs w:val="28"/>
        </w:rPr>
        <w:t>снов держави і права України</w:t>
      </w:r>
      <w:r w:rsidR="00794924" w:rsidRPr="00794924">
        <w:rPr>
          <w:rFonts w:ascii="Times New Roman" w:hAnsi="Times New Roman" w:cs="Times New Roman"/>
          <w:sz w:val="28"/>
          <w:szCs w:val="28"/>
        </w:rPr>
        <w:t>.</w:t>
      </w:r>
    </w:p>
    <w:p w14:paraId="27CF86F2" w14:textId="656E4C6B" w:rsidR="001E47E8" w:rsidRPr="00DD4AB7" w:rsidRDefault="001E47E8" w:rsidP="003B6D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Розроблена освітня програма «Публічне управління та адміністрування» зі спеціальності 281 «Публічне управління та адміністрування» галузі знань 28 «Публічне управління та адміністрування» першого (бакалаврського) рівня вищої освіти може бути використана в освітньому процесі для підготовки здобувачів вищої освіти денної та заочної форми навчання.</w:t>
      </w:r>
    </w:p>
    <w:p w14:paraId="527C9451" w14:textId="1052D08E" w:rsidR="007D51F6" w:rsidRDefault="007D51F6" w:rsidP="007D51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BAB15" w14:textId="77777777" w:rsidR="00DF187A" w:rsidRDefault="00DF187A" w:rsidP="007D51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07997" w14:textId="08158D12" w:rsidR="001E47E8" w:rsidRDefault="001E47E8" w:rsidP="006221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спеціаліст Міжрегіонального управління</w:t>
      </w:r>
    </w:p>
    <w:p w14:paraId="46D44522" w14:textId="77777777" w:rsidR="001E47E8" w:rsidRDefault="001E47E8" w:rsidP="006221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Національного агентства України з питань</w:t>
      </w:r>
    </w:p>
    <w:p w14:paraId="6EB79D37" w14:textId="77777777" w:rsidR="001E47E8" w:rsidRDefault="001E47E8" w:rsidP="006221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служби у Чернівецькій,</w:t>
      </w:r>
    </w:p>
    <w:p w14:paraId="30090C27" w14:textId="7A7D891A" w:rsidR="001E47E8" w:rsidRPr="00C219C2" w:rsidRDefault="001E47E8" w:rsidP="006221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Івано-Франківській та Тернопільській областях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21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Бойко Т.</w:t>
      </w:r>
      <w:r w:rsidR="006221AE">
        <w:rPr>
          <w:rFonts w:ascii="Times New Roman" w:hAnsi="Times New Roman" w:cs="Times New Roman"/>
          <w:sz w:val="28"/>
          <w:szCs w:val="28"/>
        </w:rPr>
        <w:t>М.</w:t>
      </w:r>
    </w:p>
    <w:sectPr w:rsidR="001E47E8" w:rsidRPr="00C21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95"/>
    <w:rsid w:val="00022F90"/>
    <w:rsid w:val="001E47E8"/>
    <w:rsid w:val="00283924"/>
    <w:rsid w:val="003B6D19"/>
    <w:rsid w:val="003E0878"/>
    <w:rsid w:val="003F7794"/>
    <w:rsid w:val="004057DA"/>
    <w:rsid w:val="00483008"/>
    <w:rsid w:val="004F25EF"/>
    <w:rsid w:val="00606F63"/>
    <w:rsid w:val="006221AE"/>
    <w:rsid w:val="00653358"/>
    <w:rsid w:val="00794924"/>
    <w:rsid w:val="007D51F6"/>
    <w:rsid w:val="008F6B95"/>
    <w:rsid w:val="00AC3082"/>
    <w:rsid w:val="00AC35A5"/>
    <w:rsid w:val="00C219C2"/>
    <w:rsid w:val="00CA0052"/>
    <w:rsid w:val="00DD4AB7"/>
    <w:rsid w:val="00DF187A"/>
    <w:rsid w:val="00E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A2BE"/>
  <w15:chartTrackingRefBased/>
  <w15:docId w15:val="{61ADDC96-8995-41F9-B44D-B6DC19AA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Ірина П'ятничук</cp:lastModifiedBy>
  <cp:revision>6</cp:revision>
  <dcterms:created xsi:type="dcterms:W3CDTF">2021-06-10T15:27:00Z</dcterms:created>
  <dcterms:modified xsi:type="dcterms:W3CDTF">2021-06-21T19:18:00Z</dcterms:modified>
</cp:coreProperties>
</file>