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038D6" w14:textId="77777777" w:rsidR="00994335" w:rsidRPr="00387AFC" w:rsidRDefault="00994335" w:rsidP="00994335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УМОВИ ВСТУПУ НА ДРУГИЙ КУРС</w:t>
      </w:r>
    </w:p>
    <w:tbl>
      <w:tblPr>
        <w:tblStyle w:val="-65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1682"/>
        <w:gridCol w:w="1276"/>
        <w:gridCol w:w="1276"/>
        <w:gridCol w:w="1843"/>
        <w:gridCol w:w="1552"/>
      </w:tblGrid>
      <w:tr w:rsidR="00994335" w:rsidRPr="00387AFC" w14:paraId="1C018C51" w14:textId="77777777" w:rsidTr="0048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EEAF6" w:themeFill="accent5" w:themeFillTint="33"/>
            <w:vAlign w:val="center"/>
          </w:tcPr>
          <w:p w14:paraId="51413186" w14:textId="77777777" w:rsidR="00994335" w:rsidRPr="001D2705" w:rsidRDefault="00994335" w:rsidP="0048540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Конкурсний показник</w:t>
            </w:r>
          </w:p>
        </w:tc>
        <w:tc>
          <w:tcPr>
            <w:tcW w:w="1682" w:type="dxa"/>
            <w:shd w:val="clear" w:color="auto" w:fill="DEEAF6" w:themeFill="accent5" w:themeFillTint="33"/>
            <w:vAlign w:val="center"/>
          </w:tcPr>
          <w:p w14:paraId="4D15BBF8" w14:textId="77777777" w:rsidR="00994335" w:rsidRPr="00387AFC" w:rsidRDefault="00994335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 конкурсного показника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5D8EE36" w14:textId="77777777" w:rsidR="00994335" w:rsidRPr="00387AFC" w:rsidRDefault="00994335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</w:t>
            </w:r>
            <w:proofErr w:type="spellEnd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кількість балів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E3774A4" w14:textId="77777777" w:rsidR="00994335" w:rsidRPr="00387AFC" w:rsidRDefault="00994335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 навчання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082AE6A" w14:textId="77777777" w:rsidR="00994335" w:rsidRPr="00387AFC" w:rsidRDefault="00994335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Джерело фінансування</w:t>
            </w:r>
          </w:p>
        </w:tc>
        <w:tc>
          <w:tcPr>
            <w:tcW w:w="1552" w:type="dxa"/>
            <w:shd w:val="clear" w:color="auto" w:fill="DEEAF6" w:themeFill="accent5" w:themeFillTint="33"/>
            <w:vAlign w:val="center"/>
          </w:tcPr>
          <w:p w14:paraId="2069F5A5" w14:textId="77777777" w:rsidR="00994335" w:rsidRPr="00387AFC" w:rsidRDefault="00994335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навчання</w:t>
            </w:r>
          </w:p>
        </w:tc>
      </w:tr>
      <w:tr w:rsidR="00994335" w:rsidRPr="00387AFC" w14:paraId="6193F3C0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0270BCF2" w14:textId="77777777" w:rsidR="00994335" w:rsidRPr="00387AFC" w:rsidRDefault="00994335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1. Сертифікат ЗНО (Українська мова та література)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3A0D4843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A99FC99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07C4448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р. 10 міс.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A548207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Контракт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  <w:vAlign w:val="center"/>
          </w:tcPr>
          <w:p w14:paraId="470D3AC2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Денна, заочна, дистанційна</w:t>
            </w:r>
          </w:p>
        </w:tc>
      </w:tr>
      <w:tr w:rsidR="00994335" w:rsidRPr="00387AFC" w14:paraId="2CF99ED3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03FAED56" w14:textId="77777777" w:rsidR="00994335" w:rsidRPr="00387AFC" w:rsidRDefault="00994335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2. Сертифікат ЗНО (за вибором вступника)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4C6FB4E3" w14:textId="77777777" w:rsidR="00994335" w:rsidRPr="00387AFC" w:rsidRDefault="00994335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47B4E97" w14:textId="77777777" w:rsidR="00994335" w:rsidRPr="00387AFC" w:rsidRDefault="00994335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982E6CD" w14:textId="77777777" w:rsidR="00994335" w:rsidRPr="00387AFC" w:rsidRDefault="00994335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DDD0855" w14:textId="77777777" w:rsidR="00994335" w:rsidRPr="00387AFC" w:rsidRDefault="00994335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5395981E" w14:textId="77777777" w:rsidR="00994335" w:rsidRPr="00387AFC" w:rsidRDefault="00994335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4335" w:rsidRPr="00387AFC" w14:paraId="57B734D2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7F4EDC04" w14:textId="77777777" w:rsidR="00994335" w:rsidRPr="00387AFC" w:rsidRDefault="00994335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3. Фаховий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іспит</w:t>
            </w: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(Основи менеджменту)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0F5B7DB7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3F29D7D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D908D3D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D874C47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0A8627F2" w14:textId="77777777" w:rsidR="00994335" w:rsidRPr="00387AFC" w:rsidRDefault="00994335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A724830" w14:textId="77777777" w:rsidR="00994335" w:rsidRPr="00387AFC" w:rsidRDefault="00994335" w:rsidP="00994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8227D" w14:textId="77777777" w:rsidR="00994335" w:rsidRPr="00387AFC" w:rsidRDefault="00994335" w:rsidP="00994335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ДОКУМЕНТИ</w:t>
      </w:r>
    </w:p>
    <w:p w14:paraId="5360196F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Заява на вступ до університету (електронна).</w:t>
      </w:r>
    </w:p>
    <w:p w14:paraId="28BC9343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Документ державного зразка про раніше здобутий освітній (освітньо-кваліфікаційний) рівень, на основі якого здійснюється вступ, і додаток до нього (копії).</w:t>
      </w:r>
    </w:p>
    <w:p w14:paraId="656A464E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Сертифікати ЗНО (копії).</w:t>
      </w:r>
    </w:p>
    <w:p w14:paraId="39181DCA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Інформаційна картка до сертифікатів ЗНО.</w:t>
      </w:r>
    </w:p>
    <w:p w14:paraId="6D3BA718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документ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, що посвідчує особу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24864652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ідентифікаційного податкового номера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4E448258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я 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військово-облікового документа – для військовозобов’язаних.</w:t>
      </w:r>
    </w:p>
    <w:p w14:paraId="3549398B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Чотири кольорові фотокартки розміром 3 х 4 см, а також електронне фото не менше 120 пікселів за шириною та 150 пікселів за висотою.</w:t>
      </w:r>
    </w:p>
    <w:p w14:paraId="55315F96" w14:textId="77777777" w:rsidR="00994335" w:rsidRPr="00387AFC" w:rsidRDefault="00994335" w:rsidP="00994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Конверт.</w:t>
      </w:r>
    </w:p>
    <w:p w14:paraId="622CF261" w14:textId="77777777" w:rsidR="00994335" w:rsidRPr="00387AFC" w:rsidRDefault="00994335" w:rsidP="00994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Тек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на зав’язках.</w:t>
      </w:r>
    </w:p>
    <w:p w14:paraId="715B5ADD" w14:textId="77777777" w:rsidR="00994335" w:rsidRDefault="00994335" w:rsidP="0099433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AFC">
        <w:rPr>
          <w:rFonts w:ascii="Times New Roman" w:hAnsi="Times New Roman" w:cs="Times New Roman"/>
          <w:sz w:val="24"/>
          <w:szCs w:val="24"/>
        </w:rPr>
        <w:t xml:space="preserve">Вступники </w:t>
      </w:r>
      <w:r w:rsidRPr="00387AFC">
        <w:rPr>
          <w:rFonts w:ascii="Times New Roman" w:hAnsi="Times New Roman" w:cs="Times New Roman"/>
          <w:b/>
          <w:bCs/>
          <w:sz w:val="24"/>
          <w:szCs w:val="24"/>
        </w:rPr>
        <w:t>на основі повної загальної середньої освіти</w:t>
      </w:r>
      <w:r w:rsidRPr="00387AFC">
        <w:rPr>
          <w:rFonts w:ascii="Times New Roman" w:hAnsi="Times New Roman" w:cs="Times New Roman"/>
          <w:sz w:val="24"/>
          <w:szCs w:val="24"/>
        </w:rPr>
        <w:t xml:space="preserve"> за денною та заочною формами навчання подають заяви </w:t>
      </w:r>
      <w:r w:rsidRPr="00387AFC">
        <w:rPr>
          <w:rFonts w:ascii="Times New Roman" w:hAnsi="Times New Roman" w:cs="Times New Roman"/>
          <w:b/>
          <w:bCs/>
          <w:sz w:val="24"/>
          <w:szCs w:val="24"/>
        </w:rPr>
        <w:t>тільки в електронній формі</w:t>
      </w:r>
      <w:r w:rsidRPr="00387AFC">
        <w:rPr>
          <w:rFonts w:ascii="Times New Roman" w:hAnsi="Times New Roman" w:cs="Times New Roman"/>
          <w:sz w:val="24"/>
          <w:szCs w:val="24"/>
        </w:rPr>
        <w:t>, крім окремих випадків.</w:t>
      </w:r>
    </w:p>
    <w:p w14:paraId="58B9B224" w14:textId="77777777" w:rsidR="00994335" w:rsidRDefault="00994335" w:rsidP="0099433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0C0F74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E72FD"/>
    <w:multiLevelType w:val="hybridMultilevel"/>
    <w:tmpl w:val="3264A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35"/>
    <w:rsid w:val="00204695"/>
    <w:rsid w:val="009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EA2D"/>
  <w15:chartTrackingRefBased/>
  <w15:docId w15:val="{6135F239-7F82-4845-AA32-C18875F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3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4335"/>
    <w:pPr>
      <w:spacing w:after="200" w:line="276" w:lineRule="auto"/>
      <w:ind w:left="720"/>
      <w:contextualSpacing/>
    </w:pPr>
    <w:rPr>
      <w:lang w:val="ru-RU"/>
    </w:rPr>
  </w:style>
  <w:style w:type="table" w:styleId="-65">
    <w:name w:val="Grid Table 6 Colorful Accent 5"/>
    <w:basedOn w:val="a1"/>
    <w:uiPriority w:val="51"/>
    <w:rsid w:val="00994335"/>
    <w:pPr>
      <w:spacing w:after="0" w:line="240" w:lineRule="auto"/>
    </w:pPr>
    <w:rPr>
      <w:color w:val="2E74B5" w:themeColor="accent5" w:themeShade="BF"/>
      <w:lang w:val="uk-U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2021-04-24T07:05:00Z</dcterms:created>
  <dcterms:modified xsi:type="dcterms:W3CDTF">2021-04-24T07:05:00Z</dcterms:modified>
</cp:coreProperties>
</file>