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2B6" w:rsidRPr="008756B9" w:rsidRDefault="004C609A" w:rsidP="00436C68">
      <w:pPr>
        <w:spacing w:after="0"/>
        <w:jc w:val="center"/>
        <w:rPr>
          <w:rFonts w:ascii="Times New Roman" w:hAnsi="Times New Roman" w:cs="Times New Roman"/>
          <w:b/>
          <w:sz w:val="28"/>
          <w:lang w:val="en-US"/>
        </w:rPr>
      </w:pPr>
      <w:bookmarkStart w:id="0" w:name="_GoBack"/>
      <w:bookmarkEnd w:id="0"/>
      <w:proofErr w:type="spellStart"/>
      <w:r w:rsidRPr="008756B9">
        <w:rPr>
          <w:rFonts w:ascii="Times New Roman" w:hAnsi="Times New Roman" w:cs="Times New Roman"/>
          <w:b/>
          <w:sz w:val="28"/>
          <w:lang w:val="en-US"/>
        </w:rPr>
        <w:t>Iryna</w:t>
      </w:r>
      <w:proofErr w:type="spellEnd"/>
      <w:r w:rsidRPr="008756B9">
        <w:rPr>
          <w:rFonts w:ascii="Times New Roman" w:hAnsi="Times New Roman" w:cs="Times New Roman"/>
          <w:b/>
          <w:sz w:val="28"/>
          <w:lang w:val="en-US"/>
        </w:rPr>
        <w:t xml:space="preserve"> </w:t>
      </w:r>
      <w:proofErr w:type="spellStart"/>
      <w:r w:rsidRPr="008756B9">
        <w:rPr>
          <w:rFonts w:ascii="Times New Roman" w:hAnsi="Times New Roman" w:cs="Times New Roman"/>
          <w:b/>
          <w:sz w:val="28"/>
          <w:lang w:val="en-US"/>
        </w:rPr>
        <w:t>Boryshkevych</w:t>
      </w:r>
      <w:proofErr w:type="spellEnd"/>
    </w:p>
    <w:p w:rsidR="00EA293C" w:rsidRPr="008756B9" w:rsidRDefault="00204920" w:rsidP="004C609A">
      <w:pPr>
        <w:spacing w:after="0"/>
        <w:jc w:val="center"/>
        <w:rPr>
          <w:rFonts w:ascii="Times New Roman" w:hAnsi="Times New Roman" w:cs="Times New Roman"/>
          <w:b/>
          <w:sz w:val="28"/>
          <w:lang w:val="en-US"/>
        </w:rPr>
      </w:pPr>
      <w:r w:rsidRPr="008756B9">
        <w:rPr>
          <w:rFonts w:ascii="Times New Roman" w:hAnsi="Times New Roman" w:cs="Times New Roman"/>
          <w:b/>
          <w:sz w:val="28"/>
          <w:lang w:val="en-US"/>
        </w:rPr>
        <w:t>Candidate of Economic Sciences</w:t>
      </w:r>
      <w:r w:rsidR="00CA2BF3">
        <w:rPr>
          <w:rFonts w:ascii="Times New Roman" w:hAnsi="Times New Roman" w:cs="Times New Roman"/>
          <w:b/>
          <w:sz w:val="28"/>
          <w:lang w:val="en-US"/>
        </w:rPr>
        <w:t xml:space="preserve">, </w:t>
      </w:r>
      <w:r w:rsidR="004C609A" w:rsidRPr="008756B9">
        <w:rPr>
          <w:rFonts w:ascii="Times New Roman" w:hAnsi="Times New Roman" w:cs="Times New Roman"/>
          <w:b/>
          <w:sz w:val="28"/>
          <w:lang w:val="en-US"/>
        </w:rPr>
        <w:t>Assistant of the Department of Management and Business Administration</w:t>
      </w:r>
    </w:p>
    <w:p w:rsidR="00EA293C" w:rsidRPr="008756B9" w:rsidRDefault="00EA293C" w:rsidP="00EA293C">
      <w:pPr>
        <w:spacing w:after="0"/>
        <w:jc w:val="center"/>
        <w:rPr>
          <w:rFonts w:ascii="Times New Roman" w:hAnsi="Times New Roman" w:cs="Times New Roman"/>
          <w:sz w:val="28"/>
          <w:lang w:val="en-US"/>
        </w:rPr>
      </w:pPr>
      <w:r w:rsidRPr="008756B9">
        <w:rPr>
          <w:rFonts w:ascii="Times New Roman" w:hAnsi="Times New Roman" w:cs="Times New Roman"/>
          <w:noProof/>
          <w:sz w:val="28"/>
          <w:lang/>
        </w:rPr>
        <w:drawing>
          <wp:inline distT="0" distB="0" distL="0" distR="0" wp14:anchorId="00694EC5" wp14:editId="62FF82AD">
            <wp:extent cx="3095195" cy="2876550"/>
            <wp:effectExtent l="0" t="0" r="0" b="0"/>
            <wp:docPr id="1" name="Рисунок 1" descr="E:\Foto\Мої_фото\МВА_2019\Фото_профіл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oto\Мої_фото\МВА_2019\Фото_профіль.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2011"/>
                    <a:stretch/>
                  </pic:blipFill>
                  <pic:spPr bwMode="auto">
                    <a:xfrm>
                      <a:off x="0" y="0"/>
                      <a:ext cx="3095195" cy="2876550"/>
                    </a:xfrm>
                    <a:prstGeom prst="rect">
                      <a:avLst/>
                    </a:prstGeom>
                    <a:noFill/>
                    <a:ln>
                      <a:noFill/>
                    </a:ln>
                    <a:extLst>
                      <a:ext uri="{53640926-AAD7-44D8-BBD7-CCE9431645EC}">
                        <a14:shadowObscured xmlns:a14="http://schemas.microsoft.com/office/drawing/2010/main"/>
                      </a:ext>
                    </a:extLst>
                  </pic:spPr>
                </pic:pic>
              </a:graphicData>
            </a:graphic>
          </wp:inline>
        </w:drawing>
      </w:r>
    </w:p>
    <w:p w:rsidR="00955D7D" w:rsidRPr="008756B9" w:rsidRDefault="00955D7D" w:rsidP="00EA293C">
      <w:pPr>
        <w:spacing w:after="0"/>
        <w:jc w:val="center"/>
        <w:rPr>
          <w:rFonts w:ascii="Times New Roman" w:hAnsi="Times New Roman" w:cs="Times New Roman"/>
          <w:b/>
          <w:sz w:val="28"/>
          <w:lang w:val="en-US"/>
        </w:rPr>
      </w:pPr>
    </w:p>
    <w:p w:rsidR="004C609A" w:rsidRPr="008756B9" w:rsidRDefault="004C609A" w:rsidP="004C609A">
      <w:pPr>
        <w:pStyle w:val="a5"/>
        <w:shd w:val="clear" w:color="auto" w:fill="FFFFFF"/>
        <w:spacing w:before="0" w:beforeAutospacing="0" w:after="240" w:afterAutospacing="0" w:line="276" w:lineRule="auto"/>
        <w:ind w:firstLine="709"/>
        <w:jc w:val="center"/>
        <w:rPr>
          <w:rFonts w:eastAsiaTheme="minorHAnsi"/>
          <w:b/>
          <w:sz w:val="28"/>
          <w:szCs w:val="28"/>
          <w:lang w:val="en-US" w:eastAsia="en-US"/>
        </w:rPr>
      </w:pPr>
      <w:r w:rsidRPr="008756B9">
        <w:rPr>
          <w:rFonts w:eastAsiaTheme="minorHAnsi"/>
          <w:b/>
          <w:sz w:val="28"/>
          <w:szCs w:val="28"/>
          <w:lang w:val="en-US" w:eastAsia="en-US"/>
        </w:rPr>
        <w:t>Personal information</w:t>
      </w:r>
    </w:p>
    <w:p w:rsidR="004C609A" w:rsidRPr="008756B9" w:rsidRDefault="004C609A" w:rsidP="00436C68">
      <w:pPr>
        <w:pStyle w:val="a5"/>
        <w:shd w:val="clear" w:color="auto" w:fill="FFFFFF"/>
        <w:spacing w:before="0" w:beforeAutospacing="0" w:after="0" w:afterAutospacing="0" w:line="276" w:lineRule="auto"/>
        <w:ind w:firstLine="709"/>
        <w:jc w:val="both"/>
        <w:rPr>
          <w:color w:val="000000"/>
          <w:sz w:val="28"/>
          <w:szCs w:val="28"/>
          <w:lang w:val="en-US"/>
        </w:rPr>
      </w:pPr>
      <w:r w:rsidRPr="008756B9">
        <w:rPr>
          <w:color w:val="000000"/>
          <w:sz w:val="28"/>
          <w:szCs w:val="28"/>
          <w:lang w:val="en-US"/>
        </w:rPr>
        <w:t>In 2011 – graduated with honors from the Ivano-Frankivsk State College of Technology and Business with the qualification of Operator in Finance and Credit in the specialty “Finance and Credit”.</w:t>
      </w:r>
    </w:p>
    <w:p w:rsidR="004C609A" w:rsidRPr="008756B9" w:rsidRDefault="004C609A" w:rsidP="009C56AC">
      <w:pPr>
        <w:pStyle w:val="a5"/>
        <w:shd w:val="clear" w:color="auto" w:fill="FFFFFF"/>
        <w:spacing w:before="0" w:beforeAutospacing="0" w:after="0" w:afterAutospacing="0" w:line="276" w:lineRule="auto"/>
        <w:ind w:firstLine="709"/>
        <w:jc w:val="both"/>
        <w:rPr>
          <w:color w:val="000000"/>
          <w:sz w:val="28"/>
          <w:szCs w:val="28"/>
          <w:lang w:val="en-US"/>
        </w:rPr>
      </w:pPr>
      <w:r w:rsidRPr="008756B9">
        <w:rPr>
          <w:color w:val="000000"/>
          <w:sz w:val="28"/>
          <w:szCs w:val="28"/>
          <w:lang w:val="en-US"/>
        </w:rPr>
        <w:t>In 2014 – graduated with honors from Vasyl Stefanyk Precarpathian National University with the qualification of Master’s Degree in Accounting and Auditing, Economics Lecturer in the specialty “Accounting and Auditing”.</w:t>
      </w:r>
    </w:p>
    <w:p w:rsidR="009C56AC" w:rsidRPr="008756B9" w:rsidRDefault="004C609A" w:rsidP="009C56AC">
      <w:pPr>
        <w:pStyle w:val="a5"/>
        <w:shd w:val="clear" w:color="auto" w:fill="FFFFFF"/>
        <w:spacing w:before="0" w:beforeAutospacing="0" w:after="0" w:afterAutospacing="0" w:line="276" w:lineRule="auto"/>
        <w:ind w:firstLine="709"/>
        <w:jc w:val="both"/>
        <w:rPr>
          <w:color w:val="000000"/>
          <w:sz w:val="28"/>
          <w:szCs w:val="28"/>
          <w:lang w:val="en-US"/>
        </w:rPr>
      </w:pPr>
      <w:r w:rsidRPr="008756B9">
        <w:rPr>
          <w:color w:val="000000"/>
          <w:sz w:val="28"/>
          <w:szCs w:val="28"/>
          <w:lang w:val="en-US"/>
        </w:rPr>
        <w:t>Since</w:t>
      </w:r>
      <w:r w:rsidR="008756B9">
        <w:rPr>
          <w:color w:val="000000"/>
          <w:sz w:val="28"/>
          <w:szCs w:val="28"/>
          <w:lang w:val="en-US"/>
        </w:rPr>
        <w:t xml:space="preserve"> 2017 </w:t>
      </w:r>
      <w:r w:rsidR="00CB02E8">
        <w:rPr>
          <w:color w:val="000000"/>
          <w:sz w:val="28"/>
          <w:szCs w:val="28"/>
          <w:lang w:val="en-US"/>
        </w:rPr>
        <w:t>s</w:t>
      </w:r>
      <w:r w:rsidR="008756B9">
        <w:rPr>
          <w:color w:val="000000"/>
          <w:sz w:val="28"/>
          <w:szCs w:val="28"/>
          <w:lang w:val="en-US"/>
        </w:rPr>
        <w:t>he has been working as a Business C</w:t>
      </w:r>
      <w:r w:rsidRPr="008756B9">
        <w:rPr>
          <w:color w:val="000000"/>
          <w:sz w:val="28"/>
          <w:szCs w:val="28"/>
          <w:lang w:val="en-US"/>
        </w:rPr>
        <w:t>oach at the School of Business and Management.</w:t>
      </w:r>
    </w:p>
    <w:p w:rsidR="004C609A" w:rsidRPr="008756B9" w:rsidRDefault="004C609A" w:rsidP="00436C68">
      <w:pPr>
        <w:pStyle w:val="a5"/>
        <w:shd w:val="clear" w:color="auto" w:fill="FFFFFF"/>
        <w:spacing w:before="0" w:beforeAutospacing="0" w:after="0" w:afterAutospacing="0" w:line="276" w:lineRule="auto"/>
        <w:ind w:firstLine="709"/>
        <w:jc w:val="both"/>
        <w:rPr>
          <w:color w:val="000000"/>
          <w:sz w:val="28"/>
          <w:szCs w:val="28"/>
          <w:lang w:val="en-US"/>
        </w:rPr>
      </w:pPr>
      <w:r w:rsidRPr="008756B9">
        <w:rPr>
          <w:color w:val="000000"/>
          <w:sz w:val="28"/>
          <w:szCs w:val="28"/>
          <w:lang w:val="en-US"/>
        </w:rPr>
        <w:t xml:space="preserve">Since 2018 </w:t>
      </w:r>
      <w:r w:rsidR="00CB02E8">
        <w:rPr>
          <w:color w:val="000000"/>
          <w:sz w:val="28"/>
          <w:szCs w:val="28"/>
          <w:lang w:val="en-US"/>
        </w:rPr>
        <w:t>she has been working at</w:t>
      </w:r>
      <w:r w:rsidRPr="008756B9">
        <w:rPr>
          <w:color w:val="000000"/>
          <w:sz w:val="28"/>
          <w:szCs w:val="28"/>
          <w:lang w:val="en-US"/>
        </w:rPr>
        <w:t xml:space="preserve"> Vasyl Stefanyk Precarpathian National University as an assistant of the Department of Management and Business Administration. </w:t>
      </w:r>
      <w:r w:rsidR="00CB02E8">
        <w:rPr>
          <w:color w:val="000000"/>
          <w:sz w:val="28"/>
          <w:szCs w:val="28"/>
          <w:lang w:val="en-US"/>
        </w:rPr>
        <w:t>Sh</w:t>
      </w:r>
      <w:r w:rsidRPr="008756B9">
        <w:rPr>
          <w:color w:val="000000"/>
          <w:sz w:val="28"/>
          <w:szCs w:val="28"/>
          <w:lang w:val="en-US"/>
        </w:rPr>
        <w:t xml:space="preserve">e has experience as a manager at one of the establishments of the Pizza Plus Group network (5 </w:t>
      </w:r>
      <w:r w:rsidR="00D42B81">
        <w:rPr>
          <w:color w:val="000000"/>
          <w:sz w:val="28"/>
          <w:szCs w:val="28"/>
          <w:lang w:val="en-US"/>
        </w:rPr>
        <w:t>years of</w:t>
      </w:r>
      <w:r w:rsidR="00D42B81" w:rsidRPr="008756B9">
        <w:rPr>
          <w:color w:val="000000"/>
          <w:sz w:val="28"/>
          <w:szCs w:val="28"/>
          <w:lang w:val="en-US"/>
        </w:rPr>
        <w:t xml:space="preserve"> experience</w:t>
      </w:r>
      <w:r w:rsidRPr="008756B9">
        <w:rPr>
          <w:color w:val="000000"/>
          <w:sz w:val="28"/>
          <w:szCs w:val="28"/>
          <w:lang w:val="en-US"/>
        </w:rPr>
        <w:t xml:space="preserve"> in the restaurant business).</w:t>
      </w:r>
    </w:p>
    <w:p w:rsidR="00955D7D" w:rsidRPr="008756B9" w:rsidRDefault="00204920" w:rsidP="00436C68">
      <w:pPr>
        <w:pStyle w:val="a5"/>
        <w:shd w:val="clear" w:color="auto" w:fill="FFFFFF"/>
        <w:spacing w:before="0" w:beforeAutospacing="0" w:after="0" w:afterAutospacing="0" w:line="276" w:lineRule="auto"/>
        <w:ind w:firstLine="709"/>
        <w:jc w:val="both"/>
        <w:rPr>
          <w:color w:val="000000"/>
          <w:sz w:val="28"/>
          <w:szCs w:val="28"/>
          <w:lang w:val="en-US"/>
        </w:rPr>
      </w:pPr>
      <w:r w:rsidRPr="008756B9">
        <w:rPr>
          <w:color w:val="000000"/>
          <w:sz w:val="28"/>
          <w:szCs w:val="28"/>
          <w:lang w:val="en-US"/>
        </w:rPr>
        <w:t xml:space="preserve">In 2019 – </w:t>
      </w:r>
      <w:r w:rsidR="004C609A" w:rsidRPr="008756B9">
        <w:rPr>
          <w:color w:val="000000"/>
          <w:sz w:val="28"/>
          <w:szCs w:val="28"/>
          <w:lang w:val="en-US"/>
        </w:rPr>
        <w:t>defended dissertation for the degree of Candidate of Economic Sciences in the specialty 08.00.04 –</w:t>
      </w:r>
      <w:r w:rsidRPr="008756B9">
        <w:rPr>
          <w:color w:val="000000"/>
          <w:sz w:val="28"/>
          <w:szCs w:val="28"/>
          <w:lang w:val="en-US"/>
        </w:rPr>
        <w:t xml:space="preserve"> Economics and Management </w:t>
      </w:r>
      <w:r w:rsidR="00D42B81" w:rsidRPr="008756B9">
        <w:rPr>
          <w:color w:val="000000"/>
          <w:sz w:val="28"/>
          <w:szCs w:val="28"/>
          <w:lang w:val="en-US"/>
        </w:rPr>
        <w:t>of Enterprises</w:t>
      </w:r>
      <w:r w:rsidRPr="008756B9">
        <w:rPr>
          <w:color w:val="000000"/>
          <w:sz w:val="28"/>
          <w:szCs w:val="28"/>
          <w:lang w:val="en-US"/>
        </w:rPr>
        <w:t xml:space="preserve"> (by </w:t>
      </w:r>
      <w:r w:rsidR="004C609A" w:rsidRPr="008756B9">
        <w:rPr>
          <w:color w:val="000000"/>
          <w:sz w:val="28"/>
          <w:szCs w:val="28"/>
          <w:lang w:val="en-US"/>
        </w:rPr>
        <w:t xml:space="preserve">economic activity). Candidate’s dissertation topic: “Mechanism for the formation and implementation of a strategy </w:t>
      </w:r>
      <w:r w:rsidRPr="008756B9">
        <w:rPr>
          <w:sz w:val="28"/>
          <w:szCs w:val="28"/>
          <w:lang w:val="en-US"/>
        </w:rPr>
        <w:t>for the development of agricultural enterprises</w:t>
      </w:r>
      <w:r w:rsidR="004C609A" w:rsidRPr="008756B9">
        <w:rPr>
          <w:color w:val="000000"/>
          <w:sz w:val="28"/>
          <w:szCs w:val="28"/>
          <w:lang w:val="en-US"/>
        </w:rPr>
        <w:t>”.</w:t>
      </w:r>
    </w:p>
    <w:p w:rsidR="00204920" w:rsidRPr="008756B9" w:rsidRDefault="00D42B81" w:rsidP="00436C68">
      <w:pPr>
        <w:pStyle w:val="a5"/>
        <w:shd w:val="clear" w:color="auto" w:fill="FFFFFF"/>
        <w:spacing w:before="0" w:beforeAutospacing="0" w:after="0" w:afterAutospacing="0" w:line="276" w:lineRule="auto"/>
        <w:ind w:firstLine="709"/>
        <w:jc w:val="both"/>
        <w:rPr>
          <w:b/>
          <w:i/>
          <w:color w:val="000000"/>
          <w:sz w:val="28"/>
          <w:szCs w:val="28"/>
          <w:lang w:val="en-US"/>
        </w:rPr>
      </w:pPr>
      <w:r>
        <w:rPr>
          <w:b/>
          <w:i/>
          <w:color w:val="000000"/>
          <w:sz w:val="28"/>
          <w:szCs w:val="28"/>
          <w:lang w:val="en-US"/>
        </w:rPr>
        <w:t>F</w:t>
      </w:r>
      <w:r w:rsidR="00204920" w:rsidRPr="008756B9">
        <w:rPr>
          <w:b/>
          <w:i/>
          <w:color w:val="000000"/>
          <w:sz w:val="28"/>
          <w:szCs w:val="28"/>
          <w:lang w:val="en-US"/>
        </w:rPr>
        <w:t xml:space="preserve">oreign languages: </w:t>
      </w:r>
      <w:r w:rsidR="00204920" w:rsidRPr="008756B9">
        <w:rPr>
          <w:color w:val="000000"/>
          <w:sz w:val="28"/>
          <w:szCs w:val="28"/>
          <w:lang w:val="en-US"/>
        </w:rPr>
        <w:t>English, Polish, Russian.</w:t>
      </w:r>
    </w:p>
    <w:p w:rsidR="00955D7D" w:rsidRPr="008756B9" w:rsidRDefault="00204920" w:rsidP="00204920">
      <w:pPr>
        <w:pStyle w:val="a5"/>
        <w:shd w:val="clear" w:color="auto" w:fill="FFFFFF"/>
        <w:spacing w:before="0" w:beforeAutospacing="0" w:after="0" w:afterAutospacing="0" w:line="276" w:lineRule="auto"/>
        <w:ind w:firstLine="709"/>
        <w:jc w:val="both"/>
        <w:rPr>
          <w:color w:val="000000"/>
          <w:sz w:val="28"/>
          <w:szCs w:val="28"/>
          <w:lang w:val="en-US"/>
        </w:rPr>
      </w:pPr>
      <w:r w:rsidRPr="008756B9">
        <w:rPr>
          <w:b/>
          <w:i/>
          <w:color w:val="000000"/>
          <w:sz w:val="28"/>
          <w:szCs w:val="28"/>
          <w:lang w:val="en-US"/>
        </w:rPr>
        <w:t xml:space="preserve">Scientific interests: </w:t>
      </w:r>
      <w:r w:rsidRPr="008756B9">
        <w:rPr>
          <w:color w:val="000000"/>
          <w:sz w:val="28"/>
          <w:szCs w:val="28"/>
          <w:lang w:val="en-US"/>
        </w:rPr>
        <w:t>development of strategic management system in the modern business environment, improvement of the mechanism of formation and implementation of development strategy, development of measures to increase the competitiveness of agricultural enterprises.</w:t>
      </w:r>
    </w:p>
    <w:p w:rsidR="00436C68" w:rsidRPr="008756B9" w:rsidRDefault="00436C68" w:rsidP="00436C68">
      <w:pPr>
        <w:spacing w:after="0"/>
        <w:jc w:val="center"/>
        <w:rPr>
          <w:rFonts w:ascii="Times New Roman" w:hAnsi="Times New Roman" w:cs="Times New Roman"/>
          <w:b/>
          <w:sz w:val="28"/>
          <w:szCs w:val="28"/>
          <w:lang w:val="en-US"/>
        </w:rPr>
      </w:pPr>
    </w:p>
    <w:p w:rsidR="00204920" w:rsidRPr="008756B9" w:rsidRDefault="00204920" w:rsidP="00204920">
      <w:pPr>
        <w:jc w:val="center"/>
        <w:rPr>
          <w:rFonts w:ascii="Times New Roman" w:hAnsi="Times New Roman" w:cs="Times New Roman"/>
          <w:b/>
          <w:sz w:val="28"/>
          <w:szCs w:val="28"/>
          <w:lang w:val="en-US"/>
        </w:rPr>
      </w:pPr>
      <w:r w:rsidRPr="008756B9">
        <w:rPr>
          <w:rFonts w:ascii="Times New Roman" w:hAnsi="Times New Roman" w:cs="Times New Roman"/>
          <w:b/>
          <w:sz w:val="28"/>
          <w:szCs w:val="28"/>
          <w:lang w:val="en-US"/>
        </w:rPr>
        <w:lastRenderedPageBreak/>
        <w:t>Main publications</w:t>
      </w:r>
    </w:p>
    <w:p w:rsidR="00204920" w:rsidRPr="008756B9" w:rsidRDefault="00204920" w:rsidP="00204920">
      <w:pPr>
        <w:spacing w:after="0"/>
        <w:ind w:firstLine="709"/>
        <w:jc w:val="both"/>
        <w:rPr>
          <w:rFonts w:ascii="Times New Roman" w:hAnsi="Times New Roman" w:cs="Times New Roman"/>
          <w:sz w:val="28"/>
          <w:szCs w:val="28"/>
          <w:lang w:val="en-US"/>
        </w:rPr>
      </w:pPr>
      <w:r w:rsidRPr="008756B9">
        <w:rPr>
          <w:rFonts w:ascii="Times New Roman" w:hAnsi="Times New Roman" w:cs="Times New Roman"/>
          <w:sz w:val="28"/>
          <w:szCs w:val="28"/>
          <w:lang w:val="en-US"/>
        </w:rPr>
        <w:t xml:space="preserve">1. Yakubiv V. and Boryshkevych I. </w:t>
      </w:r>
      <w:r w:rsidR="00F66635" w:rsidRPr="008756B9">
        <w:rPr>
          <w:rFonts w:ascii="Times New Roman" w:hAnsi="Times New Roman" w:cs="Times New Roman"/>
          <w:sz w:val="28"/>
          <w:szCs w:val="28"/>
          <w:lang w:val="en-US"/>
        </w:rPr>
        <w:t>Problems and Prospects of Improvement of the Simplified Taxation S</w:t>
      </w:r>
      <w:r w:rsidRPr="008756B9">
        <w:rPr>
          <w:rFonts w:ascii="Times New Roman" w:hAnsi="Times New Roman" w:cs="Times New Roman"/>
          <w:sz w:val="28"/>
          <w:szCs w:val="28"/>
          <w:lang w:val="en-US"/>
        </w:rPr>
        <w:t xml:space="preserve">ystem in Ukraine // </w:t>
      </w:r>
      <w:r w:rsidRPr="008756B9">
        <w:rPr>
          <w:rFonts w:ascii="Times New Roman" w:hAnsi="Times New Roman" w:cs="Times New Roman"/>
          <w:i/>
          <w:sz w:val="28"/>
          <w:szCs w:val="28"/>
          <w:lang w:val="en-US"/>
        </w:rPr>
        <w:t>Actual problems of development of economy of the region.</w:t>
      </w:r>
      <w:r w:rsidRPr="008756B9">
        <w:rPr>
          <w:rFonts w:ascii="Times New Roman" w:hAnsi="Times New Roman" w:cs="Times New Roman"/>
          <w:sz w:val="28"/>
          <w:szCs w:val="28"/>
          <w:lang w:val="en-US"/>
        </w:rPr>
        <w:t xml:space="preserve"> 2014. Vol. 10 (2). P. 15-22.</w:t>
      </w:r>
    </w:p>
    <w:p w:rsidR="00204920" w:rsidRPr="008756B9" w:rsidRDefault="00204920" w:rsidP="00204920">
      <w:pPr>
        <w:spacing w:after="0"/>
        <w:ind w:firstLine="709"/>
        <w:jc w:val="both"/>
        <w:rPr>
          <w:rFonts w:ascii="Times New Roman" w:hAnsi="Times New Roman" w:cs="Times New Roman"/>
          <w:sz w:val="28"/>
          <w:szCs w:val="28"/>
          <w:lang w:val="en-US"/>
        </w:rPr>
      </w:pPr>
      <w:r w:rsidRPr="008756B9">
        <w:rPr>
          <w:rFonts w:ascii="Times New Roman" w:hAnsi="Times New Roman" w:cs="Times New Roman"/>
          <w:sz w:val="28"/>
          <w:szCs w:val="28"/>
          <w:lang w:val="en-US"/>
        </w:rPr>
        <w:t xml:space="preserve">2. Boryshkevych I. </w:t>
      </w:r>
      <w:r w:rsidR="00F66635" w:rsidRPr="008756B9">
        <w:rPr>
          <w:rFonts w:ascii="Times New Roman" w:hAnsi="Times New Roman"/>
          <w:sz w:val="28"/>
          <w:szCs w:val="28"/>
          <w:lang w:val="en-US"/>
        </w:rPr>
        <w:t>Theoretical Approaches to Understanding the Nature of the Strategy of Agricultural Enterprises</w:t>
      </w:r>
      <w:r w:rsidR="00F66635" w:rsidRPr="008756B9">
        <w:rPr>
          <w:rFonts w:ascii="Times New Roman" w:hAnsi="Times New Roman" w:cs="Times New Roman"/>
          <w:sz w:val="28"/>
          <w:szCs w:val="28"/>
          <w:lang w:val="en-US"/>
        </w:rPr>
        <w:t xml:space="preserve"> </w:t>
      </w:r>
      <w:r w:rsidRPr="008756B9">
        <w:rPr>
          <w:rFonts w:ascii="Times New Roman" w:hAnsi="Times New Roman" w:cs="Times New Roman"/>
          <w:sz w:val="28"/>
          <w:szCs w:val="28"/>
          <w:lang w:val="en-US"/>
        </w:rPr>
        <w:t xml:space="preserve">// </w:t>
      </w:r>
      <w:r w:rsidRPr="008756B9">
        <w:rPr>
          <w:rFonts w:ascii="Times New Roman" w:hAnsi="Times New Roman" w:cs="Times New Roman"/>
          <w:i/>
          <w:sz w:val="28"/>
          <w:szCs w:val="28"/>
          <w:lang w:val="en-US"/>
        </w:rPr>
        <w:t>Innovative Economics.</w:t>
      </w:r>
      <w:r w:rsidRPr="008756B9">
        <w:rPr>
          <w:rFonts w:ascii="Times New Roman" w:hAnsi="Times New Roman" w:cs="Times New Roman"/>
          <w:sz w:val="28"/>
          <w:szCs w:val="28"/>
          <w:lang w:val="en-US"/>
        </w:rPr>
        <w:t xml:space="preserve"> 2016. № 9-10. P. 88-92.</w:t>
      </w:r>
    </w:p>
    <w:p w:rsidR="00204920" w:rsidRPr="008756B9" w:rsidRDefault="00204920" w:rsidP="00204920">
      <w:pPr>
        <w:spacing w:after="0"/>
        <w:ind w:firstLine="709"/>
        <w:jc w:val="both"/>
        <w:rPr>
          <w:rFonts w:ascii="Times New Roman" w:hAnsi="Times New Roman" w:cs="Times New Roman"/>
          <w:sz w:val="28"/>
          <w:szCs w:val="28"/>
          <w:lang w:val="en-US"/>
        </w:rPr>
      </w:pPr>
      <w:r w:rsidRPr="008756B9">
        <w:rPr>
          <w:rFonts w:ascii="Times New Roman" w:hAnsi="Times New Roman" w:cs="Times New Roman"/>
          <w:sz w:val="28"/>
          <w:szCs w:val="28"/>
          <w:lang w:val="en-US"/>
        </w:rPr>
        <w:t xml:space="preserve">3. Yakubiv V. and Boryshkevych I. </w:t>
      </w:r>
      <w:r w:rsidR="00F66635" w:rsidRPr="008756B9">
        <w:rPr>
          <w:rFonts w:ascii="Times New Roman" w:hAnsi="Times New Roman" w:cs="Times New Roman"/>
          <w:sz w:val="28"/>
          <w:szCs w:val="28"/>
          <w:lang w:val="en-US"/>
        </w:rPr>
        <w:t>A Strategic Set as an Essential Tool for the Development of Agricultural E</w:t>
      </w:r>
      <w:r w:rsidRPr="008756B9">
        <w:rPr>
          <w:rFonts w:ascii="Times New Roman" w:hAnsi="Times New Roman" w:cs="Times New Roman"/>
          <w:sz w:val="28"/>
          <w:szCs w:val="28"/>
          <w:lang w:val="en-US"/>
        </w:rPr>
        <w:t xml:space="preserve">nterprises // </w:t>
      </w:r>
      <w:r w:rsidRPr="008756B9">
        <w:rPr>
          <w:rFonts w:ascii="Times New Roman" w:hAnsi="Times New Roman" w:cs="Times New Roman"/>
          <w:i/>
          <w:sz w:val="28"/>
          <w:szCs w:val="28"/>
          <w:lang w:val="en-US"/>
        </w:rPr>
        <w:t>Problems of Economy.</w:t>
      </w:r>
      <w:r w:rsidRPr="008756B9">
        <w:rPr>
          <w:rFonts w:ascii="Times New Roman" w:hAnsi="Times New Roman" w:cs="Times New Roman"/>
          <w:sz w:val="28"/>
          <w:szCs w:val="28"/>
          <w:lang w:val="en-US"/>
        </w:rPr>
        <w:t xml:space="preserve"> 2017, No. 1, P. 284-289.</w:t>
      </w:r>
    </w:p>
    <w:p w:rsidR="00204920" w:rsidRPr="008756B9" w:rsidRDefault="00F66635" w:rsidP="00204920">
      <w:pPr>
        <w:spacing w:after="0"/>
        <w:ind w:firstLine="709"/>
        <w:jc w:val="both"/>
        <w:rPr>
          <w:rFonts w:ascii="Times New Roman" w:hAnsi="Times New Roman" w:cs="Times New Roman"/>
          <w:sz w:val="28"/>
          <w:szCs w:val="28"/>
          <w:lang w:val="en-US"/>
        </w:rPr>
      </w:pPr>
      <w:r w:rsidRPr="008756B9">
        <w:rPr>
          <w:rFonts w:ascii="Times New Roman" w:hAnsi="Times New Roman" w:cs="Times New Roman"/>
          <w:sz w:val="28"/>
          <w:szCs w:val="28"/>
          <w:lang w:val="en-US"/>
        </w:rPr>
        <w:t>4. Boryshkevych I. Strategic Directions of E</w:t>
      </w:r>
      <w:r w:rsidR="00204920" w:rsidRPr="008756B9">
        <w:rPr>
          <w:rFonts w:ascii="Times New Roman" w:hAnsi="Times New Roman" w:cs="Times New Roman"/>
          <w:sz w:val="28"/>
          <w:szCs w:val="28"/>
          <w:lang w:val="en-US"/>
        </w:rPr>
        <w:t xml:space="preserve">nsuring </w:t>
      </w:r>
      <w:r w:rsidRPr="008756B9">
        <w:rPr>
          <w:rFonts w:ascii="Times New Roman" w:hAnsi="Times New Roman" w:cs="Times New Roman"/>
          <w:sz w:val="28"/>
          <w:szCs w:val="28"/>
          <w:lang w:val="en-US"/>
        </w:rPr>
        <w:t>C</w:t>
      </w:r>
      <w:r w:rsidR="00204920" w:rsidRPr="008756B9">
        <w:rPr>
          <w:rFonts w:ascii="Times New Roman" w:hAnsi="Times New Roman" w:cs="Times New Roman"/>
          <w:sz w:val="28"/>
          <w:szCs w:val="28"/>
          <w:lang w:val="en-US"/>
        </w:rPr>
        <w:t xml:space="preserve">ompetitiveness of </w:t>
      </w:r>
      <w:r w:rsidRPr="008756B9">
        <w:rPr>
          <w:rFonts w:ascii="Times New Roman" w:hAnsi="Times New Roman" w:cs="Times New Roman"/>
          <w:sz w:val="28"/>
          <w:szCs w:val="28"/>
          <w:lang w:val="en-US"/>
        </w:rPr>
        <w:t>Agricultural E</w:t>
      </w:r>
      <w:r w:rsidR="00204920" w:rsidRPr="008756B9">
        <w:rPr>
          <w:rFonts w:ascii="Times New Roman" w:hAnsi="Times New Roman" w:cs="Times New Roman"/>
          <w:sz w:val="28"/>
          <w:szCs w:val="28"/>
          <w:lang w:val="en-US"/>
        </w:rPr>
        <w:t xml:space="preserve">nterprises // </w:t>
      </w:r>
      <w:r w:rsidR="00204920" w:rsidRPr="008756B9">
        <w:rPr>
          <w:rFonts w:ascii="Times New Roman" w:hAnsi="Times New Roman" w:cs="Times New Roman"/>
          <w:i/>
          <w:sz w:val="28"/>
          <w:szCs w:val="28"/>
          <w:lang w:val="en-US"/>
        </w:rPr>
        <w:t xml:space="preserve">Bulletin of </w:t>
      </w:r>
      <w:r w:rsidRPr="008756B9">
        <w:rPr>
          <w:rFonts w:ascii="Times New Roman" w:hAnsi="Times New Roman" w:cs="Times New Roman"/>
          <w:i/>
          <w:sz w:val="28"/>
          <w:szCs w:val="28"/>
          <w:lang w:val="en-US"/>
        </w:rPr>
        <w:t xml:space="preserve">Ivan </w:t>
      </w:r>
      <w:proofErr w:type="spellStart"/>
      <w:r w:rsidRPr="008756B9">
        <w:rPr>
          <w:rFonts w:ascii="Times New Roman" w:hAnsi="Times New Roman" w:cs="Times New Roman"/>
          <w:i/>
          <w:sz w:val="28"/>
          <w:szCs w:val="28"/>
          <w:lang w:val="en-US"/>
        </w:rPr>
        <w:t>Ogienko</w:t>
      </w:r>
      <w:proofErr w:type="spellEnd"/>
      <w:r w:rsidRPr="008756B9">
        <w:rPr>
          <w:rFonts w:ascii="Times New Roman" w:hAnsi="Times New Roman" w:cs="Times New Roman"/>
          <w:i/>
          <w:sz w:val="28"/>
          <w:szCs w:val="28"/>
          <w:lang w:val="en-US"/>
        </w:rPr>
        <w:t xml:space="preserve"> </w:t>
      </w:r>
      <w:proofErr w:type="spellStart"/>
      <w:r w:rsidR="00204920" w:rsidRPr="008756B9">
        <w:rPr>
          <w:rFonts w:ascii="Times New Roman" w:hAnsi="Times New Roman" w:cs="Times New Roman"/>
          <w:i/>
          <w:sz w:val="28"/>
          <w:szCs w:val="28"/>
          <w:lang w:val="en-US"/>
        </w:rPr>
        <w:t>Kamyanets-Podilskyi</w:t>
      </w:r>
      <w:proofErr w:type="spellEnd"/>
      <w:r w:rsidR="00204920" w:rsidRPr="008756B9">
        <w:rPr>
          <w:rFonts w:ascii="Times New Roman" w:hAnsi="Times New Roman" w:cs="Times New Roman"/>
          <w:i/>
          <w:sz w:val="28"/>
          <w:szCs w:val="28"/>
          <w:lang w:val="en-US"/>
        </w:rPr>
        <w:t xml:space="preserve"> National University.</w:t>
      </w:r>
      <w:r w:rsidRPr="008756B9">
        <w:rPr>
          <w:rFonts w:ascii="Times New Roman" w:hAnsi="Times New Roman" w:cs="Times New Roman"/>
          <w:sz w:val="28"/>
          <w:szCs w:val="28"/>
          <w:lang w:val="en-US"/>
        </w:rPr>
        <w:t xml:space="preserve"> 2017. Vol. 12, Volume 1. P</w:t>
      </w:r>
      <w:r w:rsidR="00204920" w:rsidRPr="008756B9">
        <w:rPr>
          <w:rFonts w:ascii="Times New Roman" w:hAnsi="Times New Roman" w:cs="Times New Roman"/>
          <w:sz w:val="28"/>
          <w:szCs w:val="28"/>
          <w:lang w:val="en-US"/>
        </w:rPr>
        <w:t>. 6-12.</w:t>
      </w:r>
    </w:p>
    <w:p w:rsidR="00204920" w:rsidRPr="008756B9" w:rsidRDefault="00F66635" w:rsidP="00204920">
      <w:pPr>
        <w:spacing w:after="0"/>
        <w:ind w:firstLine="709"/>
        <w:jc w:val="both"/>
        <w:rPr>
          <w:rFonts w:ascii="Times New Roman" w:hAnsi="Times New Roman" w:cs="Times New Roman"/>
          <w:sz w:val="28"/>
          <w:szCs w:val="28"/>
          <w:lang w:val="en-US"/>
        </w:rPr>
      </w:pPr>
      <w:r w:rsidRPr="008756B9">
        <w:rPr>
          <w:rFonts w:ascii="Times New Roman" w:hAnsi="Times New Roman" w:cs="Times New Roman"/>
          <w:sz w:val="28"/>
          <w:szCs w:val="28"/>
          <w:lang w:val="en-US"/>
        </w:rPr>
        <w:t>5. Boryshkevych I. The Development S</w:t>
      </w:r>
      <w:r w:rsidR="00204920" w:rsidRPr="008756B9">
        <w:rPr>
          <w:rFonts w:ascii="Times New Roman" w:hAnsi="Times New Roman" w:cs="Times New Roman"/>
          <w:sz w:val="28"/>
          <w:szCs w:val="28"/>
          <w:lang w:val="en-US"/>
        </w:rPr>
        <w:t xml:space="preserve">trategy Formulation for Agricultural Enterprises // </w:t>
      </w:r>
      <w:r w:rsidR="00204920" w:rsidRPr="008756B9">
        <w:rPr>
          <w:rFonts w:ascii="Times New Roman" w:hAnsi="Times New Roman" w:cs="Times New Roman"/>
          <w:i/>
          <w:sz w:val="28"/>
          <w:szCs w:val="28"/>
          <w:lang w:val="en-US"/>
        </w:rPr>
        <w:t xml:space="preserve">Perspectives </w:t>
      </w:r>
      <w:r w:rsidRPr="008756B9">
        <w:rPr>
          <w:rFonts w:ascii="Times New Roman" w:hAnsi="Times New Roman" w:cs="Times New Roman"/>
          <w:i/>
          <w:sz w:val="28"/>
          <w:szCs w:val="28"/>
          <w:lang w:val="en-US"/>
        </w:rPr>
        <w:t>–</w:t>
      </w:r>
      <w:r w:rsidR="00204920" w:rsidRPr="008756B9">
        <w:rPr>
          <w:rFonts w:ascii="Times New Roman" w:hAnsi="Times New Roman" w:cs="Times New Roman"/>
          <w:i/>
          <w:sz w:val="28"/>
          <w:szCs w:val="28"/>
          <w:lang w:val="en-US"/>
        </w:rPr>
        <w:t xml:space="preserve"> Journal on Economic Issues. </w:t>
      </w:r>
      <w:r w:rsidR="00204920" w:rsidRPr="008756B9">
        <w:rPr>
          <w:rFonts w:ascii="Times New Roman" w:hAnsi="Times New Roman" w:cs="Times New Roman"/>
          <w:sz w:val="28"/>
          <w:szCs w:val="28"/>
          <w:lang w:val="en-US"/>
        </w:rPr>
        <w:t>2017. Vol. 6. P. 85-91.</w:t>
      </w:r>
    </w:p>
    <w:p w:rsidR="00204920" w:rsidRPr="008756B9" w:rsidRDefault="00F66635" w:rsidP="00204920">
      <w:pPr>
        <w:spacing w:after="0"/>
        <w:ind w:firstLine="709"/>
        <w:jc w:val="both"/>
        <w:rPr>
          <w:rFonts w:ascii="Times New Roman" w:hAnsi="Times New Roman" w:cs="Times New Roman"/>
          <w:sz w:val="28"/>
          <w:szCs w:val="28"/>
          <w:lang w:val="en-US"/>
        </w:rPr>
      </w:pPr>
      <w:r w:rsidRPr="008756B9">
        <w:rPr>
          <w:rFonts w:ascii="Times New Roman" w:hAnsi="Times New Roman" w:cs="Times New Roman"/>
          <w:sz w:val="28"/>
          <w:szCs w:val="28"/>
          <w:lang w:val="en-US"/>
        </w:rPr>
        <w:t xml:space="preserve">6. Boryshkevych I. </w:t>
      </w:r>
      <w:r w:rsidR="00204920" w:rsidRPr="008756B9">
        <w:rPr>
          <w:rFonts w:ascii="Times New Roman" w:hAnsi="Times New Roman" w:cs="Times New Roman"/>
          <w:sz w:val="28"/>
          <w:szCs w:val="28"/>
          <w:lang w:val="en-US"/>
        </w:rPr>
        <w:t xml:space="preserve">Strategic Management at Agricultural Enterprises as an Essential Tool on the Way to European Integration // </w:t>
      </w:r>
      <w:r w:rsidR="00204920" w:rsidRPr="008756B9">
        <w:rPr>
          <w:rFonts w:ascii="Times New Roman" w:hAnsi="Times New Roman" w:cs="Times New Roman"/>
          <w:i/>
          <w:sz w:val="28"/>
          <w:szCs w:val="28"/>
          <w:lang w:val="en-US"/>
        </w:rPr>
        <w:t>C</w:t>
      </w:r>
      <w:r w:rsidRPr="008756B9">
        <w:rPr>
          <w:rFonts w:ascii="Times New Roman" w:hAnsi="Times New Roman" w:cs="Times New Roman"/>
          <w:i/>
          <w:sz w:val="28"/>
          <w:szCs w:val="28"/>
          <w:lang w:val="en-US"/>
        </w:rPr>
        <w:t>ollection of scientific papers “</w:t>
      </w:r>
      <w:r w:rsidR="00204920" w:rsidRPr="008756B9">
        <w:rPr>
          <w:rFonts w:ascii="Times New Roman" w:hAnsi="Times New Roman" w:cs="Times New Roman"/>
          <w:i/>
          <w:sz w:val="28"/>
          <w:szCs w:val="28"/>
          <w:lang w:val="en-US"/>
        </w:rPr>
        <w:t xml:space="preserve">Socio-economic problems </w:t>
      </w:r>
      <w:r w:rsidRPr="008756B9">
        <w:rPr>
          <w:rFonts w:ascii="Times New Roman" w:hAnsi="Times New Roman" w:cs="Times New Roman"/>
          <w:i/>
          <w:sz w:val="28"/>
          <w:szCs w:val="28"/>
          <w:lang w:val="en-US"/>
        </w:rPr>
        <w:t>of the modern period of Ukraine”</w:t>
      </w:r>
      <w:r w:rsidR="00204920" w:rsidRPr="008756B9">
        <w:rPr>
          <w:rFonts w:ascii="Times New Roman" w:hAnsi="Times New Roman" w:cs="Times New Roman"/>
          <w:i/>
          <w:sz w:val="28"/>
          <w:szCs w:val="28"/>
          <w:lang w:val="en-US"/>
        </w:rPr>
        <w:t>.</w:t>
      </w:r>
      <w:r w:rsidRPr="008756B9">
        <w:rPr>
          <w:rFonts w:ascii="Times New Roman" w:hAnsi="Times New Roman" w:cs="Times New Roman"/>
          <w:sz w:val="28"/>
          <w:szCs w:val="28"/>
          <w:lang w:val="en-US"/>
        </w:rPr>
        <w:t xml:space="preserve"> 2017. Vol. 5 (127). P</w:t>
      </w:r>
      <w:r w:rsidR="00204920" w:rsidRPr="008756B9">
        <w:rPr>
          <w:rFonts w:ascii="Times New Roman" w:hAnsi="Times New Roman" w:cs="Times New Roman"/>
          <w:sz w:val="28"/>
          <w:szCs w:val="28"/>
          <w:lang w:val="en-US"/>
        </w:rPr>
        <w:t>. 79-83.</w:t>
      </w:r>
    </w:p>
    <w:p w:rsidR="00204920" w:rsidRPr="008756B9" w:rsidRDefault="00F66635" w:rsidP="00204920">
      <w:pPr>
        <w:spacing w:after="0"/>
        <w:ind w:firstLine="709"/>
        <w:jc w:val="both"/>
        <w:rPr>
          <w:rFonts w:ascii="Times New Roman" w:hAnsi="Times New Roman" w:cs="Times New Roman"/>
          <w:sz w:val="28"/>
          <w:szCs w:val="28"/>
          <w:lang w:val="en-US"/>
        </w:rPr>
      </w:pPr>
      <w:r w:rsidRPr="008756B9">
        <w:rPr>
          <w:rFonts w:ascii="Times New Roman" w:hAnsi="Times New Roman" w:cs="Times New Roman"/>
          <w:sz w:val="28"/>
          <w:szCs w:val="28"/>
          <w:lang w:val="en-US"/>
        </w:rPr>
        <w:t>7. Boryshkevych I. Methodology of Formation of Strategy of Development of Agricultural E</w:t>
      </w:r>
      <w:r w:rsidR="00204920" w:rsidRPr="008756B9">
        <w:rPr>
          <w:rFonts w:ascii="Times New Roman" w:hAnsi="Times New Roman" w:cs="Times New Roman"/>
          <w:sz w:val="28"/>
          <w:szCs w:val="28"/>
          <w:lang w:val="en-US"/>
        </w:rPr>
        <w:t xml:space="preserve">nterprises // </w:t>
      </w:r>
      <w:r w:rsidR="00204920" w:rsidRPr="008756B9">
        <w:rPr>
          <w:rFonts w:ascii="Times New Roman" w:hAnsi="Times New Roman" w:cs="Times New Roman"/>
          <w:i/>
          <w:sz w:val="28"/>
          <w:szCs w:val="28"/>
          <w:lang w:val="en-US"/>
        </w:rPr>
        <w:t>Effective Economics.</w:t>
      </w:r>
      <w:r w:rsidR="00204920" w:rsidRPr="008756B9">
        <w:rPr>
          <w:rFonts w:ascii="Times New Roman" w:hAnsi="Times New Roman" w:cs="Times New Roman"/>
          <w:sz w:val="28"/>
          <w:szCs w:val="28"/>
          <w:lang w:val="en-US"/>
        </w:rPr>
        <w:t xml:space="preserve"> 2018. № 4. URL: http://www.economy.nayka.com.ua/pdf/4_2018/156.pdf.</w:t>
      </w:r>
    </w:p>
    <w:p w:rsidR="00204920" w:rsidRPr="008756B9" w:rsidRDefault="00F66635" w:rsidP="00204920">
      <w:pPr>
        <w:spacing w:after="0"/>
        <w:ind w:firstLine="709"/>
        <w:jc w:val="both"/>
        <w:rPr>
          <w:rFonts w:ascii="Times New Roman" w:hAnsi="Times New Roman" w:cs="Times New Roman"/>
          <w:sz w:val="28"/>
          <w:szCs w:val="28"/>
          <w:lang w:val="en-US"/>
        </w:rPr>
      </w:pPr>
      <w:r w:rsidRPr="008756B9">
        <w:rPr>
          <w:rFonts w:ascii="Times New Roman" w:hAnsi="Times New Roman" w:cs="Times New Roman"/>
          <w:sz w:val="28"/>
          <w:szCs w:val="28"/>
          <w:lang w:val="en-US"/>
        </w:rPr>
        <w:t xml:space="preserve">8. Yakubiv V., Boryshkevych I. and </w:t>
      </w:r>
      <w:proofErr w:type="spellStart"/>
      <w:r w:rsidRPr="008756B9">
        <w:rPr>
          <w:rFonts w:ascii="Times New Roman" w:hAnsi="Times New Roman" w:cs="Times New Roman"/>
          <w:sz w:val="28"/>
          <w:szCs w:val="28"/>
          <w:lang w:val="en-US"/>
        </w:rPr>
        <w:t>Pyatnychuk</w:t>
      </w:r>
      <w:proofErr w:type="spellEnd"/>
      <w:r w:rsidRPr="008756B9">
        <w:rPr>
          <w:rFonts w:ascii="Times New Roman" w:hAnsi="Times New Roman" w:cs="Times New Roman"/>
          <w:sz w:val="28"/>
          <w:szCs w:val="28"/>
          <w:lang w:val="en-US"/>
        </w:rPr>
        <w:t xml:space="preserve"> I. Strategic Analysis of Agricultural Enterprises in Ivano-Frankivsk R</w:t>
      </w:r>
      <w:r w:rsidR="00204920" w:rsidRPr="008756B9">
        <w:rPr>
          <w:rFonts w:ascii="Times New Roman" w:hAnsi="Times New Roman" w:cs="Times New Roman"/>
          <w:sz w:val="28"/>
          <w:szCs w:val="28"/>
          <w:lang w:val="en-US"/>
        </w:rPr>
        <w:t xml:space="preserve">egion // </w:t>
      </w:r>
      <w:r w:rsidR="00204920" w:rsidRPr="008756B9">
        <w:rPr>
          <w:rFonts w:ascii="Times New Roman" w:hAnsi="Times New Roman" w:cs="Times New Roman"/>
          <w:i/>
          <w:sz w:val="28"/>
          <w:szCs w:val="28"/>
          <w:lang w:val="en-US"/>
        </w:rPr>
        <w:t xml:space="preserve">Actual problems of economic development of the region. </w:t>
      </w:r>
      <w:r w:rsidRPr="008756B9">
        <w:rPr>
          <w:rFonts w:ascii="Times New Roman" w:hAnsi="Times New Roman" w:cs="Times New Roman"/>
          <w:sz w:val="28"/>
          <w:szCs w:val="28"/>
          <w:lang w:val="en-US"/>
        </w:rPr>
        <w:t>2018. Vol</w:t>
      </w:r>
      <w:r w:rsidR="00204920" w:rsidRPr="008756B9">
        <w:rPr>
          <w:rFonts w:ascii="Times New Roman" w:hAnsi="Times New Roman" w:cs="Times New Roman"/>
          <w:sz w:val="28"/>
          <w:szCs w:val="28"/>
          <w:lang w:val="en-US"/>
        </w:rPr>
        <w:t>. 14. T 2. P. 16-24.</w:t>
      </w:r>
    </w:p>
    <w:p w:rsidR="00204920" w:rsidRPr="008756B9" w:rsidRDefault="00F66635" w:rsidP="00204920">
      <w:pPr>
        <w:spacing w:after="0"/>
        <w:ind w:firstLine="709"/>
        <w:jc w:val="both"/>
        <w:rPr>
          <w:rFonts w:ascii="Times New Roman" w:hAnsi="Times New Roman" w:cs="Times New Roman"/>
          <w:sz w:val="28"/>
          <w:szCs w:val="28"/>
          <w:lang w:val="en-US"/>
        </w:rPr>
      </w:pPr>
      <w:r w:rsidRPr="008756B9">
        <w:rPr>
          <w:rFonts w:ascii="Times New Roman" w:hAnsi="Times New Roman" w:cs="Times New Roman"/>
          <w:sz w:val="28"/>
          <w:szCs w:val="28"/>
          <w:lang w:val="en-US"/>
        </w:rPr>
        <w:t>9. Yakubiv V</w:t>
      </w:r>
      <w:r w:rsidR="00CA2BF3">
        <w:rPr>
          <w:rFonts w:ascii="Times New Roman" w:hAnsi="Times New Roman" w:cs="Times New Roman"/>
          <w:sz w:val="28"/>
          <w:szCs w:val="28"/>
          <w:lang w:val="en-US"/>
        </w:rPr>
        <w:t>.</w:t>
      </w:r>
      <w:r w:rsidRPr="008756B9">
        <w:rPr>
          <w:rFonts w:ascii="Times New Roman" w:hAnsi="Times New Roman" w:cs="Times New Roman"/>
          <w:sz w:val="28"/>
          <w:szCs w:val="28"/>
          <w:lang w:val="en-US"/>
        </w:rPr>
        <w:t xml:space="preserve"> and </w:t>
      </w:r>
      <w:r w:rsidR="00204920" w:rsidRPr="008756B9">
        <w:rPr>
          <w:rFonts w:ascii="Times New Roman" w:hAnsi="Times New Roman" w:cs="Times New Roman"/>
          <w:sz w:val="28"/>
          <w:szCs w:val="28"/>
          <w:lang w:val="en-US"/>
        </w:rPr>
        <w:t xml:space="preserve">Boryshkevych I. Strategic Analysis of the Development of Renewable Energetics in the World and in Ukraine // </w:t>
      </w:r>
      <w:r w:rsidR="00204920" w:rsidRPr="008756B9">
        <w:rPr>
          <w:rFonts w:ascii="Times New Roman" w:hAnsi="Times New Roman" w:cs="Times New Roman"/>
          <w:i/>
          <w:sz w:val="28"/>
          <w:szCs w:val="28"/>
          <w:lang w:val="en-US"/>
        </w:rPr>
        <w:t xml:space="preserve">Journal of Vasyl Stefanyk Precarpathian National University. </w:t>
      </w:r>
      <w:r w:rsidR="00204920" w:rsidRPr="008756B9">
        <w:rPr>
          <w:rFonts w:ascii="Times New Roman" w:hAnsi="Times New Roman" w:cs="Times New Roman"/>
          <w:sz w:val="28"/>
          <w:szCs w:val="28"/>
          <w:lang w:val="en-US"/>
        </w:rPr>
        <w:t>2018. Vol. 5. № 3-4. P. 33-43.</w:t>
      </w:r>
    </w:p>
    <w:p w:rsidR="00204920" w:rsidRPr="008756B9" w:rsidRDefault="00F66635" w:rsidP="00204920">
      <w:pPr>
        <w:spacing w:after="0"/>
        <w:ind w:firstLine="709"/>
        <w:jc w:val="both"/>
        <w:rPr>
          <w:rFonts w:ascii="Times New Roman" w:hAnsi="Times New Roman" w:cs="Times New Roman"/>
          <w:sz w:val="28"/>
          <w:szCs w:val="28"/>
          <w:lang w:val="en-US"/>
        </w:rPr>
      </w:pPr>
      <w:r w:rsidRPr="008756B9">
        <w:rPr>
          <w:rFonts w:ascii="Times New Roman" w:hAnsi="Times New Roman" w:cs="Times New Roman"/>
          <w:sz w:val="28"/>
          <w:szCs w:val="28"/>
          <w:lang w:val="en-US"/>
        </w:rPr>
        <w:t>10. Yakubiv V. and Boryshkevych I. Strategic Management as an Integral Component of Agricultural Enterprise D</w:t>
      </w:r>
      <w:r w:rsidR="00204920" w:rsidRPr="008756B9">
        <w:rPr>
          <w:rFonts w:ascii="Times New Roman" w:hAnsi="Times New Roman" w:cs="Times New Roman"/>
          <w:sz w:val="28"/>
          <w:szCs w:val="28"/>
          <w:lang w:val="en-US"/>
        </w:rPr>
        <w:t xml:space="preserve">evelopment // </w:t>
      </w:r>
      <w:r w:rsidR="00204920" w:rsidRPr="008756B9">
        <w:rPr>
          <w:rFonts w:ascii="Times New Roman" w:hAnsi="Times New Roman" w:cs="Times New Roman"/>
          <w:i/>
          <w:sz w:val="28"/>
          <w:szCs w:val="28"/>
          <w:lang w:val="en-US"/>
        </w:rPr>
        <w:t xml:space="preserve">Actual problems of economic development of Ukraine in the conditions of integration: achievements and problems: </w:t>
      </w:r>
      <w:r w:rsidR="00204920" w:rsidRPr="008756B9">
        <w:rPr>
          <w:rFonts w:ascii="Times New Roman" w:hAnsi="Times New Roman" w:cs="Times New Roman"/>
          <w:sz w:val="28"/>
          <w:szCs w:val="28"/>
          <w:lang w:val="en-US"/>
        </w:rPr>
        <w:t xml:space="preserve">materials of the all-Ukrainian scientific-practical Internet conference (19-22 October 2016). </w:t>
      </w:r>
      <w:proofErr w:type="spellStart"/>
      <w:r w:rsidR="00204920" w:rsidRPr="008756B9">
        <w:rPr>
          <w:rFonts w:ascii="Times New Roman" w:hAnsi="Times New Roman" w:cs="Times New Roman"/>
          <w:sz w:val="28"/>
          <w:szCs w:val="28"/>
          <w:lang w:val="en-US"/>
        </w:rPr>
        <w:t>Kharkiv</w:t>
      </w:r>
      <w:proofErr w:type="spellEnd"/>
      <w:r w:rsidR="00204920" w:rsidRPr="008756B9">
        <w:rPr>
          <w:rFonts w:ascii="Times New Roman" w:hAnsi="Times New Roman" w:cs="Times New Roman"/>
          <w:sz w:val="28"/>
          <w:szCs w:val="28"/>
          <w:lang w:val="en-US"/>
        </w:rPr>
        <w:t>: 2016. P. 159-162.</w:t>
      </w:r>
    </w:p>
    <w:p w:rsidR="00F66635" w:rsidRPr="008756B9" w:rsidRDefault="00F66635" w:rsidP="00F66635">
      <w:pPr>
        <w:spacing w:after="0"/>
        <w:jc w:val="center"/>
        <w:rPr>
          <w:rFonts w:ascii="Times New Roman" w:hAnsi="Times New Roman" w:cs="Times New Roman"/>
          <w:b/>
          <w:sz w:val="28"/>
          <w:szCs w:val="28"/>
          <w:lang w:val="en-US"/>
        </w:rPr>
      </w:pPr>
    </w:p>
    <w:p w:rsidR="00F66635" w:rsidRPr="008756B9" w:rsidRDefault="00F66635" w:rsidP="00F66635">
      <w:pPr>
        <w:pStyle w:val="a5"/>
        <w:shd w:val="clear" w:color="auto" w:fill="FFFFFF"/>
        <w:spacing w:before="0" w:beforeAutospacing="0" w:after="240" w:afterAutospacing="0" w:line="276" w:lineRule="auto"/>
        <w:jc w:val="center"/>
        <w:rPr>
          <w:rFonts w:eastAsiaTheme="minorHAnsi"/>
          <w:b/>
          <w:sz w:val="28"/>
          <w:szCs w:val="28"/>
          <w:lang w:val="en-US" w:eastAsia="en-US"/>
        </w:rPr>
      </w:pPr>
      <w:r w:rsidRPr="008756B9">
        <w:rPr>
          <w:rFonts w:eastAsiaTheme="minorHAnsi"/>
          <w:b/>
          <w:sz w:val="28"/>
          <w:szCs w:val="28"/>
          <w:lang w:val="en-US" w:eastAsia="en-US"/>
        </w:rPr>
        <w:t>Activity</w:t>
      </w:r>
    </w:p>
    <w:p w:rsidR="00F66635" w:rsidRPr="008756B9" w:rsidRDefault="00F66635" w:rsidP="008756B9">
      <w:pPr>
        <w:pStyle w:val="a5"/>
        <w:shd w:val="clear" w:color="auto" w:fill="FFFFFF"/>
        <w:spacing w:before="0" w:beforeAutospacing="0" w:after="0" w:afterAutospacing="0" w:line="276" w:lineRule="auto"/>
        <w:jc w:val="both"/>
        <w:rPr>
          <w:bCs/>
          <w:sz w:val="28"/>
          <w:lang w:val="en-US"/>
        </w:rPr>
      </w:pPr>
      <w:r w:rsidRPr="008756B9">
        <w:rPr>
          <w:b/>
          <w:bCs/>
          <w:sz w:val="28"/>
          <w:lang w:val="en-US"/>
        </w:rPr>
        <w:t xml:space="preserve">Courses: </w:t>
      </w:r>
      <w:r w:rsidRPr="008756B9">
        <w:rPr>
          <w:bCs/>
          <w:sz w:val="28"/>
          <w:lang w:val="en-US"/>
        </w:rPr>
        <w:t>Strategic Management, Management and Business Ad</w:t>
      </w:r>
      <w:r w:rsidR="0033166D" w:rsidRPr="008756B9">
        <w:rPr>
          <w:bCs/>
          <w:sz w:val="28"/>
          <w:lang w:val="en-US"/>
        </w:rPr>
        <w:t>ministration, HR-management, PR-management and Brand-management, Time-management and Office-m</w:t>
      </w:r>
      <w:r w:rsidRPr="008756B9">
        <w:rPr>
          <w:bCs/>
          <w:sz w:val="28"/>
          <w:lang w:val="en-US"/>
        </w:rPr>
        <w:t>anagemen</w:t>
      </w:r>
      <w:r w:rsidR="0033166D" w:rsidRPr="008756B9">
        <w:rPr>
          <w:bCs/>
          <w:sz w:val="28"/>
          <w:lang w:val="en-US"/>
        </w:rPr>
        <w:t>t, Business-Ethics and Business-</w:t>
      </w:r>
      <w:r w:rsidRPr="008756B9">
        <w:rPr>
          <w:bCs/>
          <w:sz w:val="28"/>
          <w:lang w:val="en-US"/>
        </w:rPr>
        <w:t>Communication</w:t>
      </w:r>
    </w:p>
    <w:p w:rsidR="00F66635" w:rsidRPr="008756B9" w:rsidRDefault="00F66635" w:rsidP="008756B9">
      <w:pPr>
        <w:pStyle w:val="a5"/>
        <w:shd w:val="clear" w:color="auto" w:fill="FFFFFF"/>
        <w:spacing w:before="0" w:beforeAutospacing="0" w:after="0" w:afterAutospacing="0" w:line="276" w:lineRule="auto"/>
        <w:jc w:val="both"/>
        <w:rPr>
          <w:bCs/>
          <w:sz w:val="28"/>
          <w:lang w:val="en-US"/>
        </w:rPr>
      </w:pPr>
      <w:r w:rsidRPr="008756B9">
        <w:rPr>
          <w:b/>
          <w:bCs/>
          <w:sz w:val="28"/>
          <w:lang w:val="en-US"/>
        </w:rPr>
        <w:t xml:space="preserve">Organizing events: </w:t>
      </w:r>
      <w:r w:rsidRPr="008756B9">
        <w:rPr>
          <w:bCs/>
          <w:sz w:val="28"/>
          <w:lang w:val="en-US"/>
        </w:rPr>
        <w:t>organizing and conducting a series of trainings for successful people during 2017-2019.</w:t>
      </w:r>
    </w:p>
    <w:p w:rsidR="0033166D" w:rsidRPr="008756B9" w:rsidRDefault="0033166D" w:rsidP="008756B9">
      <w:pPr>
        <w:suppressAutoHyphens/>
        <w:spacing w:after="0"/>
        <w:jc w:val="both"/>
        <w:rPr>
          <w:rFonts w:ascii="Times New Roman" w:eastAsia="Times New Roman" w:hAnsi="Times New Roman" w:cs="Times New Roman"/>
          <w:b/>
          <w:i/>
          <w:color w:val="000000"/>
          <w:sz w:val="28"/>
          <w:szCs w:val="28"/>
          <w:lang w:val="en-US" w:eastAsia="uk-UA"/>
        </w:rPr>
      </w:pPr>
      <w:r w:rsidRPr="008756B9">
        <w:rPr>
          <w:rFonts w:ascii="Times New Roman" w:eastAsia="Times New Roman" w:hAnsi="Times New Roman" w:cs="Times New Roman"/>
          <w:b/>
          <w:i/>
          <w:color w:val="000000"/>
          <w:sz w:val="28"/>
          <w:szCs w:val="28"/>
          <w:lang w:val="en-US" w:eastAsia="uk-UA"/>
        </w:rPr>
        <w:lastRenderedPageBreak/>
        <w:t xml:space="preserve">Participation in projects: </w:t>
      </w:r>
      <w:r w:rsidR="008756B9">
        <w:rPr>
          <w:rFonts w:ascii="Times New Roman" w:eastAsia="Times New Roman" w:hAnsi="Times New Roman" w:cs="Times New Roman"/>
          <w:color w:val="000000"/>
          <w:sz w:val="28"/>
          <w:szCs w:val="28"/>
          <w:lang w:val="en-US" w:eastAsia="uk-UA"/>
        </w:rPr>
        <w:t>p</w:t>
      </w:r>
      <w:r w:rsidRPr="008756B9">
        <w:rPr>
          <w:rFonts w:ascii="Times New Roman" w:eastAsia="Times New Roman" w:hAnsi="Times New Roman" w:cs="Times New Roman"/>
          <w:color w:val="000000"/>
          <w:sz w:val="28"/>
          <w:szCs w:val="28"/>
          <w:lang w:val="en-US" w:eastAsia="uk-UA"/>
        </w:rPr>
        <w:t>articipant in the project of the State Fund for Fundamental Research “DFFF-83” “Investigation of the strategic potential of renewable energy development on the basis of agriculture of Ukraine” (2018).</w:t>
      </w:r>
    </w:p>
    <w:p w:rsidR="0033166D" w:rsidRPr="008756B9" w:rsidRDefault="0033166D" w:rsidP="008756B9">
      <w:pPr>
        <w:suppressAutoHyphens/>
        <w:spacing w:after="0"/>
        <w:jc w:val="both"/>
        <w:rPr>
          <w:rFonts w:ascii="Times New Roman" w:eastAsia="Times New Roman" w:hAnsi="Times New Roman" w:cs="Times New Roman"/>
          <w:b/>
          <w:i/>
          <w:color w:val="000000"/>
          <w:sz w:val="28"/>
          <w:szCs w:val="28"/>
          <w:lang w:val="en-US" w:eastAsia="uk-UA"/>
        </w:rPr>
      </w:pPr>
      <w:r w:rsidRPr="008756B9">
        <w:rPr>
          <w:rFonts w:ascii="Times New Roman" w:eastAsia="Times New Roman" w:hAnsi="Times New Roman" w:cs="Times New Roman"/>
          <w:b/>
          <w:i/>
          <w:color w:val="000000"/>
          <w:sz w:val="28"/>
          <w:szCs w:val="28"/>
          <w:lang w:val="en-US" w:eastAsia="uk-UA"/>
        </w:rPr>
        <w:t>Certification training:</w:t>
      </w:r>
    </w:p>
    <w:p w:rsidR="0033166D" w:rsidRPr="008756B9" w:rsidRDefault="0033166D" w:rsidP="008756B9">
      <w:pPr>
        <w:pStyle w:val="a7"/>
        <w:numPr>
          <w:ilvl w:val="0"/>
          <w:numId w:val="4"/>
        </w:numPr>
        <w:suppressAutoHyphens/>
        <w:spacing w:after="0" w:line="276" w:lineRule="auto"/>
        <w:jc w:val="both"/>
        <w:rPr>
          <w:rFonts w:ascii="Times New Roman" w:eastAsia="Times New Roman" w:hAnsi="Times New Roman" w:cs="Times New Roman"/>
          <w:color w:val="000000"/>
          <w:sz w:val="28"/>
          <w:szCs w:val="28"/>
          <w:lang w:val="en-US" w:eastAsia="uk-UA"/>
        </w:rPr>
      </w:pPr>
      <w:r w:rsidRPr="008756B9">
        <w:rPr>
          <w:rFonts w:ascii="Times New Roman" w:eastAsia="Times New Roman" w:hAnsi="Times New Roman" w:cs="Times New Roman"/>
          <w:color w:val="000000"/>
          <w:sz w:val="28"/>
          <w:szCs w:val="28"/>
          <w:lang w:val="en-US" w:eastAsia="uk-UA"/>
        </w:rPr>
        <w:t>Social Media Marketing course conducted by SMM School, 2016</w:t>
      </w:r>
    </w:p>
    <w:p w:rsidR="0033166D" w:rsidRPr="008756B9" w:rsidRDefault="0033166D" w:rsidP="008756B9">
      <w:pPr>
        <w:pStyle w:val="a7"/>
        <w:numPr>
          <w:ilvl w:val="0"/>
          <w:numId w:val="4"/>
        </w:numPr>
        <w:suppressAutoHyphens/>
        <w:spacing w:after="0" w:line="276" w:lineRule="auto"/>
        <w:jc w:val="both"/>
        <w:rPr>
          <w:rFonts w:ascii="Times New Roman" w:eastAsia="Times New Roman" w:hAnsi="Times New Roman" w:cs="Times New Roman"/>
          <w:color w:val="000000"/>
          <w:sz w:val="28"/>
          <w:szCs w:val="28"/>
          <w:lang w:val="en-US" w:eastAsia="uk-UA"/>
        </w:rPr>
      </w:pPr>
      <w:r w:rsidRPr="008756B9">
        <w:rPr>
          <w:rFonts w:ascii="Times New Roman" w:eastAsia="Times New Roman" w:hAnsi="Times New Roman" w:cs="Times New Roman"/>
          <w:color w:val="000000"/>
          <w:sz w:val="28"/>
          <w:szCs w:val="28"/>
          <w:lang w:val="en-US" w:eastAsia="uk-UA"/>
        </w:rPr>
        <w:t xml:space="preserve">Training “Restaurant and Hotel Mathematics: Profitability Management”, organized by </w:t>
      </w:r>
      <w:proofErr w:type="spellStart"/>
      <w:r w:rsidRPr="008756B9">
        <w:rPr>
          <w:rFonts w:ascii="Times New Roman" w:eastAsia="Times New Roman" w:hAnsi="Times New Roman" w:cs="Times New Roman"/>
          <w:color w:val="000000"/>
          <w:sz w:val="28"/>
          <w:szCs w:val="28"/>
          <w:lang w:val="en-US" w:eastAsia="uk-UA"/>
        </w:rPr>
        <w:t>HoRes</w:t>
      </w:r>
      <w:proofErr w:type="spellEnd"/>
      <w:r w:rsidRPr="008756B9">
        <w:rPr>
          <w:rFonts w:ascii="Times New Roman" w:eastAsia="Times New Roman" w:hAnsi="Times New Roman" w:cs="Times New Roman"/>
          <w:color w:val="000000"/>
          <w:sz w:val="28"/>
          <w:szCs w:val="28"/>
          <w:lang w:val="en-US" w:eastAsia="uk-UA"/>
        </w:rPr>
        <w:t xml:space="preserve"> Pro, </w:t>
      </w:r>
      <w:proofErr w:type="spellStart"/>
      <w:r w:rsidRPr="008756B9">
        <w:rPr>
          <w:rFonts w:ascii="Times New Roman" w:eastAsia="Times New Roman" w:hAnsi="Times New Roman" w:cs="Times New Roman"/>
          <w:color w:val="000000"/>
          <w:sz w:val="28"/>
          <w:szCs w:val="28"/>
          <w:lang w:val="en-US" w:eastAsia="uk-UA"/>
        </w:rPr>
        <w:t>Lviv</w:t>
      </w:r>
      <w:proofErr w:type="spellEnd"/>
      <w:r w:rsidRPr="008756B9">
        <w:rPr>
          <w:rFonts w:ascii="Times New Roman" w:eastAsia="Times New Roman" w:hAnsi="Times New Roman" w:cs="Times New Roman"/>
          <w:color w:val="000000"/>
          <w:sz w:val="28"/>
          <w:szCs w:val="28"/>
          <w:lang w:val="en-US" w:eastAsia="uk-UA"/>
        </w:rPr>
        <w:t>, June 29-30, 2017.</w:t>
      </w:r>
    </w:p>
    <w:p w:rsidR="0033166D" w:rsidRPr="008756B9" w:rsidRDefault="0033166D" w:rsidP="008756B9">
      <w:pPr>
        <w:pStyle w:val="a7"/>
        <w:numPr>
          <w:ilvl w:val="0"/>
          <w:numId w:val="4"/>
        </w:numPr>
        <w:suppressAutoHyphens/>
        <w:spacing w:after="0" w:line="276" w:lineRule="auto"/>
        <w:jc w:val="both"/>
        <w:rPr>
          <w:rFonts w:ascii="Times New Roman" w:eastAsia="Times New Roman" w:hAnsi="Times New Roman" w:cs="Times New Roman"/>
          <w:color w:val="000000"/>
          <w:sz w:val="28"/>
          <w:szCs w:val="28"/>
          <w:lang w:val="en-US" w:eastAsia="uk-UA"/>
        </w:rPr>
      </w:pPr>
      <w:r w:rsidRPr="008756B9">
        <w:rPr>
          <w:rFonts w:ascii="Times New Roman" w:eastAsia="Times New Roman" w:hAnsi="Times New Roman" w:cs="Times New Roman"/>
          <w:color w:val="000000"/>
          <w:sz w:val="28"/>
          <w:szCs w:val="28"/>
          <w:lang w:val="en-US" w:eastAsia="uk-UA"/>
        </w:rPr>
        <w:t xml:space="preserve">Training “Project Management in the Game Industry” within the European </w:t>
      </w:r>
      <w:proofErr w:type="spellStart"/>
      <w:r w:rsidRPr="008756B9">
        <w:rPr>
          <w:rFonts w:ascii="Times New Roman" w:eastAsia="Times New Roman" w:hAnsi="Times New Roman" w:cs="Times New Roman"/>
          <w:color w:val="000000"/>
          <w:sz w:val="28"/>
          <w:szCs w:val="28"/>
          <w:lang w:val="en-US" w:eastAsia="uk-UA"/>
        </w:rPr>
        <w:t>GameHub</w:t>
      </w:r>
      <w:proofErr w:type="spellEnd"/>
      <w:r w:rsidRPr="008756B9">
        <w:rPr>
          <w:rFonts w:ascii="Times New Roman" w:eastAsia="Times New Roman" w:hAnsi="Times New Roman" w:cs="Times New Roman"/>
          <w:color w:val="000000"/>
          <w:sz w:val="28"/>
          <w:szCs w:val="28"/>
          <w:lang w:val="en-US" w:eastAsia="uk-UA"/>
        </w:rPr>
        <w:t xml:space="preserve"> project, February 12 - April 16, 2018.</w:t>
      </w:r>
    </w:p>
    <w:p w:rsidR="00436C68" w:rsidRPr="008756B9" w:rsidRDefault="0033166D" w:rsidP="008756B9">
      <w:pPr>
        <w:pStyle w:val="a7"/>
        <w:numPr>
          <w:ilvl w:val="0"/>
          <w:numId w:val="4"/>
        </w:numPr>
        <w:suppressAutoHyphens/>
        <w:spacing w:after="0" w:line="276" w:lineRule="auto"/>
        <w:jc w:val="both"/>
        <w:rPr>
          <w:rFonts w:ascii="Times New Roman" w:eastAsia="Times New Roman" w:hAnsi="Times New Roman" w:cs="Times New Roman"/>
          <w:color w:val="000000"/>
          <w:sz w:val="28"/>
          <w:szCs w:val="28"/>
          <w:lang w:val="en-US" w:eastAsia="uk-UA"/>
        </w:rPr>
      </w:pPr>
      <w:r w:rsidRPr="008756B9">
        <w:rPr>
          <w:rFonts w:ascii="Times New Roman" w:eastAsia="Times New Roman" w:hAnsi="Times New Roman" w:cs="Times New Roman"/>
          <w:color w:val="000000"/>
          <w:sz w:val="28"/>
          <w:szCs w:val="28"/>
          <w:lang w:val="en-US" w:eastAsia="uk-UA"/>
        </w:rPr>
        <w:t>Training on Public Administration and Administration, conducted by experts of the Lesser School of Public Administration under the DOBRE program, September 13-14, 2018.</w:t>
      </w:r>
    </w:p>
    <w:p w:rsidR="0033166D" w:rsidRPr="008756B9" w:rsidRDefault="0033166D" w:rsidP="0033166D">
      <w:pPr>
        <w:suppressAutoHyphens/>
        <w:spacing w:after="0"/>
        <w:jc w:val="both"/>
        <w:rPr>
          <w:rFonts w:ascii="Times New Roman" w:eastAsia="Times New Roman" w:hAnsi="Times New Roman" w:cs="Times New Roman"/>
          <w:color w:val="000000"/>
          <w:sz w:val="28"/>
          <w:szCs w:val="28"/>
          <w:lang w:val="en-US" w:eastAsia="uk-UA"/>
        </w:rPr>
      </w:pPr>
    </w:p>
    <w:p w:rsidR="0033166D" w:rsidRPr="008756B9" w:rsidRDefault="0033166D" w:rsidP="0033166D">
      <w:pPr>
        <w:pStyle w:val="a5"/>
        <w:shd w:val="clear" w:color="auto" w:fill="FFFFFF"/>
        <w:spacing w:before="0" w:beforeAutospacing="0" w:after="0"/>
        <w:jc w:val="center"/>
        <w:rPr>
          <w:rFonts w:eastAsiaTheme="minorHAnsi"/>
          <w:b/>
          <w:sz w:val="28"/>
          <w:szCs w:val="28"/>
          <w:lang w:val="en-US" w:eastAsia="en-US"/>
        </w:rPr>
      </w:pPr>
      <w:r w:rsidRPr="008756B9">
        <w:rPr>
          <w:rFonts w:eastAsiaTheme="minorHAnsi"/>
          <w:b/>
          <w:sz w:val="28"/>
          <w:szCs w:val="28"/>
          <w:lang w:val="en-US" w:eastAsia="en-US"/>
        </w:rPr>
        <w:t>Contacts</w:t>
      </w:r>
    </w:p>
    <w:p w:rsidR="00436C68" w:rsidRPr="008756B9" w:rsidRDefault="0033166D" w:rsidP="0033166D">
      <w:pPr>
        <w:pStyle w:val="a5"/>
        <w:shd w:val="clear" w:color="auto" w:fill="FFFFFF"/>
        <w:spacing w:before="0" w:beforeAutospacing="0" w:after="0" w:afterAutospacing="0" w:line="276" w:lineRule="auto"/>
        <w:rPr>
          <w:color w:val="000000"/>
          <w:sz w:val="28"/>
          <w:szCs w:val="28"/>
          <w:lang w:val="en-US"/>
        </w:rPr>
      </w:pPr>
      <w:r w:rsidRPr="008756B9">
        <w:rPr>
          <w:rFonts w:eastAsiaTheme="minorHAnsi"/>
          <w:sz w:val="28"/>
          <w:szCs w:val="28"/>
          <w:lang w:val="en-US" w:eastAsia="en-US"/>
        </w:rPr>
        <w:t>Mobile phone:</w:t>
      </w:r>
      <w:r w:rsidRPr="008756B9">
        <w:rPr>
          <w:color w:val="000000"/>
          <w:sz w:val="28"/>
          <w:szCs w:val="28"/>
          <w:lang w:val="en-US"/>
        </w:rPr>
        <w:t xml:space="preserve"> </w:t>
      </w:r>
      <w:r w:rsidR="00436C68" w:rsidRPr="008756B9">
        <w:rPr>
          <w:color w:val="000000"/>
          <w:sz w:val="28"/>
          <w:szCs w:val="28"/>
          <w:lang w:val="en-US"/>
        </w:rPr>
        <w:t>+38 (095) 867 84 11</w:t>
      </w:r>
    </w:p>
    <w:p w:rsidR="00436C68" w:rsidRPr="008756B9" w:rsidRDefault="00436C68" w:rsidP="00436C68">
      <w:pPr>
        <w:pStyle w:val="a5"/>
        <w:shd w:val="clear" w:color="auto" w:fill="FFFFFF"/>
        <w:spacing w:before="0" w:beforeAutospacing="0" w:after="0" w:afterAutospacing="0" w:line="276" w:lineRule="auto"/>
        <w:rPr>
          <w:color w:val="000000" w:themeColor="text1"/>
          <w:sz w:val="28"/>
          <w:szCs w:val="28"/>
          <w:lang w:val="en-US"/>
        </w:rPr>
      </w:pPr>
      <w:r w:rsidRPr="008756B9">
        <w:rPr>
          <w:color w:val="000000" w:themeColor="text1"/>
          <w:sz w:val="28"/>
          <w:szCs w:val="28"/>
          <w:lang w:val="en-US"/>
        </w:rPr>
        <w:t xml:space="preserve">E-mail: </w:t>
      </w:r>
      <w:hyperlink r:id="rId6" w:history="1">
        <w:r w:rsidRPr="008756B9">
          <w:rPr>
            <w:rStyle w:val="a6"/>
            <w:color w:val="000000" w:themeColor="text1"/>
            <w:sz w:val="28"/>
            <w:szCs w:val="28"/>
            <w:u w:val="none"/>
            <w:bdr w:val="none" w:sz="0" w:space="0" w:color="auto" w:frame="1"/>
            <w:lang w:val="en-US"/>
          </w:rPr>
          <w:t>ira.boryshkevych@gmail.com</w:t>
        </w:r>
      </w:hyperlink>
    </w:p>
    <w:sectPr w:rsidR="00436C68" w:rsidRPr="008756B9" w:rsidSect="00436C68">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2"/>
    <w:lvl w:ilvl="0">
      <w:start w:val="1"/>
      <w:numFmt w:val="decimal"/>
      <w:lvlText w:val="%1."/>
      <w:lvlJc w:val="left"/>
      <w:pPr>
        <w:tabs>
          <w:tab w:val="num" w:pos="720"/>
        </w:tabs>
        <w:ind w:left="720" w:hanging="360"/>
      </w:pPr>
      <w:rPr>
        <w:rFonts w:ascii="Times New Roman" w:eastAsia="Calibri" w:hAnsi="Times New Roman" w:cs="Times New Roman"/>
        <w:b w:val="0"/>
      </w:rPr>
    </w:lvl>
  </w:abstractNum>
  <w:abstractNum w:abstractNumId="1" w15:restartNumberingAfterBreak="0">
    <w:nsid w:val="00000003"/>
    <w:multiLevelType w:val="multilevel"/>
    <w:tmpl w:val="00000003"/>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 w15:restartNumberingAfterBreak="0">
    <w:nsid w:val="5D2E6904"/>
    <w:multiLevelType w:val="hybridMultilevel"/>
    <w:tmpl w:val="0D189E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81A5C70"/>
    <w:multiLevelType w:val="hybridMultilevel"/>
    <w:tmpl w:val="AEEAE8F0"/>
    <w:lvl w:ilvl="0" w:tplc="F848A676">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2B7"/>
    <w:rsid w:val="00041E3A"/>
    <w:rsid w:val="00204920"/>
    <w:rsid w:val="0033166D"/>
    <w:rsid w:val="00436C68"/>
    <w:rsid w:val="00462BCB"/>
    <w:rsid w:val="004C609A"/>
    <w:rsid w:val="007202B7"/>
    <w:rsid w:val="008756B9"/>
    <w:rsid w:val="00881175"/>
    <w:rsid w:val="00955D7D"/>
    <w:rsid w:val="009C56AC"/>
    <w:rsid w:val="00CA2BF3"/>
    <w:rsid w:val="00CB02E8"/>
    <w:rsid w:val="00D42B81"/>
    <w:rsid w:val="00D547F9"/>
    <w:rsid w:val="00D92627"/>
    <w:rsid w:val="00DB203E"/>
    <w:rsid w:val="00EA293C"/>
    <w:rsid w:val="00F272B6"/>
    <w:rsid w:val="00F666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48A174-E853-4E68-A3DF-FAADB514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293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293C"/>
    <w:rPr>
      <w:rFonts w:ascii="Tahoma" w:hAnsi="Tahoma" w:cs="Tahoma"/>
      <w:sz w:val="16"/>
      <w:szCs w:val="16"/>
    </w:rPr>
  </w:style>
  <w:style w:type="paragraph" w:styleId="a5">
    <w:name w:val="Normal (Web)"/>
    <w:basedOn w:val="a"/>
    <w:uiPriority w:val="99"/>
    <w:unhideWhenUsed/>
    <w:rsid w:val="00955D7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basedOn w:val="a0"/>
    <w:uiPriority w:val="99"/>
    <w:semiHidden/>
    <w:unhideWhenUsed/>
    <w:rsid w:val="00955D7D"/>
    <w:rPr>
      <w:color w:val="0000FF"/>
      <w:u w:val="single"/>
    </w:rPr>
  </w:style>
  <w:style w:type="paragraph" w:styleId="a7">
    <w:name w:val="List Paragraph"/>
    <w:basedOn w:val="a"/>
    <w:uiPriority w:val="34"/>
    <w:qFormat/>
    <w:rsid w:val="00436C68"/>
    <w:pPr>
      <w:spacing w:after="160" w:line="259" w:lineRule="auto"/>
      <w:ind w:left="720"/>
      <w:contextualSpacing/>
    </w:pPr>
  </w:style>
  <w:style w:type="character" w:styleId="a8">
    <w:name w:val="Strong"/>
    <w:basedOn w:val="a0"/>
    <w:uiPriority w:val="22"/>
    <w:qFormat/>
    <w:rsid w:val="00436C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091263">
      <w:bodyDiv w:val="1"/>
      <w:marLeft w:val="0"/>
      <w:marRight w:val="0"/>
      <w:marTop w:val="0"/>
      <w:marBottom w:val="0"/>
      <w:divBdr>
        <w:top w:val="none" w:sz="0" w:space="0" w:color="auto"/>
        <w:left w:val="none" w:sz="0" w:space="0" w:color="auto"/>
        <w:bottom w:val="none" w:sz="0" w:space="0" w:color="auto"/>
        <w:right w:val="none" w:sz="0" w:space="0" w:color="auto"/>
      </w:divBdr>
    </w:div>
    <w:div w:id="1742950246">
      <w:bodyDiv w:val="1"/>
      <w:marLeft w:val="0"/>
      <w:marRight w:val="0"/>
      <w:marTop w:val="0"/>
      <w:marBottom w:val="0"/>
      <w:divBdr>
        <w:top w:val="none" w:sz="0" w:space="0" w:color="auto"/>
        <w:left w:val="none" w:sz="0" w:space="0" w:color="auto"/>
        <w:bottom w:val="none" w:sz="0" w:space="0" w:color="auto"/>
        <w:right w:val="none" w:sz="0" w:space="0" w:color="auto"/>
      </w:divBdr>
    </w:div>
    <w:div w:id="2029985733">
      <w:bodyDiv w:val="1"/>
      <w:marLeft w:val="0"/>
      <w:marRight w:val="0"/>
      <w:marTop w:val="0"/>
      <w:marBottom w:val="0"/>
      <w:divBdr>
        <w:top w:val="none" w:sz="0" w:space="0" w:color="auto"/>
        <w:left w:val="none" w:sz="0" w:space="0" w:color="auto"/>
        <w:bottom w:val="none" w:sz="0" w:space="0" w:color="auto"/>
        <w:right w:val="none" w:sz="0" w:space="0" w:color="auto"/>
      </w:divBdr>
    </w:div>
    <w:div w:id="203699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a.boryshkevych@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730</Words>
  <Characters>4165</Characters>
  <Application>Microsoft Office Word</Application>
  <DocSecurity>0</DocSecurity>
  <Lines>34</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RePack by Diakov</cp:lastModifiedBy>
  <cp:revision>2</cp:revision>
  <dcterms:created xsi:type="dcterms:W3CDTF">2019-10-03T07:23:00Z</dcterms:created>
  <dcterms:modified xsi:type="dcterms:W3CDTF">2019-10-03T07:23:00Z</dcterms:modified>
</cp:coreProperties>
</file>