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39" w:rsidRPr="00431106" w:rsidRDefault="00431106" w:rsidP="00E92E3B">
      <w:pPr>
        <w:jc w:val="center"/>
        <w:rPr>
          <w:szCs w:val="28"/>
        </w:rPr>
      </w:pPr>
      <w:r>
        <w:rPr>
          <w:szCs w:val="28"/>
          <w:lang w:val="uk-UA"/>
        </w:rPr>
        <w:t>ДВНЗ «</w:t>
      </w:r>
      <w:r w:rsidR="005A5039" w:rsidRPr="00431106">
        <w:rPr>
          <w:szCs w:val="28"/>
          <w:lang w:val="uk-UA"/>
        </w:rPr>
        <w:t>Прикарпатський національний унів</w:t>
      </w:r>
      <w:r w:rsidR="000772DE" w:rsidRPr="00431106">
        <w:rPr>
          <w:szCs w:val="28"/>
          <w:lang w:val="uk-UA"/>
        </w:rPr>
        <w:t>ерситет імені Василя Стефаника</w:t>
      </w:r>
      <w:r>
        <w:rPr>
          <w:szCs w:val="28"/>
          <w:lang w:val="uk-UA"/>
        </w:rPr>
        <w:t>»</w:t>
      </w:r>
    </w:p>
    <w:p w:rsidR="005A5039" w:rsidRPr="00431106" w:rsidRDefault="000772DE" w:rsidP="00E92E3B">
      <w:pPr>
        <w:jc w:val="center"/>
        <w:rPr>
          <w:szCs w:val="28"/>
          <w:lang w:val="uk-UA"/>
        </w:rPr>
      </w:pPr>
      <w:r w:rsidRPr="00431106">
        <w:rPr>
          <w:szCs w:val="28"/>
          <w:lang w:val="uk-UA"/>
        </w:rPr>
        <w:t>Факультет історії, політології і міжнародних відносин</w:t>
      </w:r>
    </w:p>
    <w:p w:rsidR="00E92E3B" w:rsidRPr="00B00787" w:rsidRDefault="00B00787" w:rsidP="00E92E3B">
      <w:pPr>
        <w:jc w:val="center"/>
        <w:rPr>
          <w:szCs w:val="28"/>
          <w:lang w:val="uk-UA"/>
        </w:rPr>
      </w:pPr>
      <w:r w:rsidRPr="00B00787">
        <w:rPr>
          <w:szCs w:val="28"/>
          <w:lang w:val="uk-UA"/>
        </w:rPr>
        <w:t>Кафедра</w:t>
      </w:r>
      <w:r w:rsidRPr="00B00787">
        <w:rPr>
          <w:szCs w:val="28"/>
        </w:rPr>
        <w:t xml:space="preserve"> </w:t>
      </w:r>
      <w:r w:rsidRPr="00B00787">
        <w:rPr>
          <w:szCs w:val="28"/>
          <w:lang w:val="uk-UA"/>
        </w:rPr>
        <w:t>іноземних мов і перекладу</w:t>
      </w:r>
    </w:p>
    <w:p w:rsidR="00E92E3B" w:rsidRPr="00431106" w:rsidRDefault="00E92E3B" w:rsidP="00E92E3B">
      <w:pPr>
        <w:rPr>
          <w:szCs w:val="28"/>
          <w:lang w:val="uk-UA"/>
        </w:rPr>
      </w:pPr>
    </w:p>
    <w:p w:rsidR="000772DE" w:rsidRPr="00E92E3B" w:rsidRDefault="000772DE" w:rsidP="00E92E3B">
      <w:pPr>
        <w:rPr>
          <w:lang w:val="uk-UA"/>
        </w:rPr>
      </w:pPr>
    </w:p>
    <w:p w:rsidR="00E92E3B" w:rsidRPr="00E92E3B" w:rsidRDefault="00E92E3B" w:rsidP="000772DE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0772DE" w:rsidRDefault="00E92E3B" w:rsidP="000772DE">
      <w:pPr>
        <w:ind w:left="4956" w:firstLine="708"/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Проректор </w:t>
      </w:r>
      <w:r w:rsidR="000772DE">
        <w:rPr>
          <w:sz w:val="24"/>
          <w:lang w:val="uk-UA"/>
        </w:rPr>
        <w:t>з науково-</w:t>
      </w:r>
    </w:p>
    <w:p w:rsidR="00E92E3B" w:rsidRDefault="000772DE" w:rsidP="000772DE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:rsidR="000772DE" w:rsidRDefault="000772DE" w:rsidP="000772DE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:rsidR="000772DE" w:rsidRPr="000772DE" w:rsidRDefault="000772DE" w:rsidP="000772DE">
      <w:pPr>
        <w:ind w:left="4956" w:firstLine="708"/>
        <w:jc w:val="right"/>
        <w:rPr>
          <w:lang w:val="uk-UA"/>
        </w:rPr>
      </w:pPr>
    </w:p>
    <w:p w:rsidR="00E92E3B" w:rsidRPr="00B5471C" w:rsidRDefault="00E92E3B" w:rsidP="00E92E3B">
      <w:pPr>
        <w:pStyle w:val="a7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 w:rsidR="005A5039">
        <w:rPr>
          <w:sz w:val="24"/>
          <w:lang w:val="uk-UA"/>
        </w:rPr>
        <w:t xml:space="preserve">_____ </w:t>
      </w:r>
      <w:r w:rsidRPr="00E92E3B">
        <w:rPr>
          <w:sz w:val="24"/>
        </w:rPr>
        <w:t>20___ р</w:t>
      </w:r>
      <w:r w:rsidR="005A5039">
        <w:rPr>
          <w:sz w:val="24"/>
          <w:lang w:val="uk-UA"/>
        </w:rPr>
        <w:t>.</w:t>
      </w:r>
    </w:p>
    <w:p w:rsidR="00E92E3B" w:rsidRDefault="00E92E3B" w:rsidP="00E92E3B"/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92E3B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 w:rsidRPr="005A5039"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 w:rsidRPr="005A5039"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E92E3B" w:rsidRPr="000772DE" w:rsidRDefault="00E92E3B" w:rsidP="00E92E3B">
      <w:pPr>
        <w:jc w:val="center"/>
        <w:rPr>
          <w:b/>
          <w:sz w:val="36"/>
        </w:rPr>
      </w:pPr>
    </w:p>
    <w:p w:rsidR="00365418" w:rsidRPr="00B00787" w:rsidRDefault="00B00787" w:rsidP="00E92E3B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  <w:lang w:val="uk-UA"/>
        </w:rPr>
        <w:t>друга іноземна мова (німецька)</w:t>
      </w:r>
    </w:p>
    <w:p w:rsidR="00E92E3B" w:rsidRPr="00365418" w:rsidRDefault="00E92E3B" w:rsidP="00365418">
      <w:pPr>
        <w:rPr>
          <w:sz w:val="16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61270D" w:rsidRPr="00662D8E" w:rsidRDefault="0061270D" w:rsidP="00A46348">
      <w:pPr>
        <w:ind w:firstLine="720"/>
        <w:jc w:val="center"/>
        <w:rPr>
          <w:szCs w:val="28"/>
          <w:lang w:val="uk-UA"/>
        </w:rPr>
      </w:pPr>
      <w:r w:rsidRPr="003C2ED2">
        <w:rPr>
          <w:szCs w:val="28"/>
          <w:lang w:val="uk-UA"/>
        </w:rPr>
        <w:t xml:space="preserve">галузь знань </w:t>
      </w:r>
      <w:r w:rsidR="00914144">
        <w:rPr>
          <w:bCs/>
          <w:szCs w:val="28"/>
          <w:lang w:val="uk-UA"/>
        </w:rPr>
        <w:t>29</w:t>
      </w:r>
      <w:r w:rsidRPr="00662D8E">
        <w:rPr>
          <w:bCs/>
          <w:szCs w:val="28"/>
          <w:lang w:val="uk-UA"/>
        </w:rPr>
        <w:t xml:space="preserve"> </w:t>
      </w:r>
      <w:r w:rsidRPr="00662D8E">
        <w:rPr>
          <w:rFonts w:eastAsia="Calibri"/>
          <w:bCs/>
          <w:szCs w:val="28"/>
          <w:lang w:val="uk-UA"/>
        </w:rPr>
        <w:t>«</w:t>
      </w:r>
      <w:r w:rsidR="00914144" w:rsidRPr="00662D8E">
        <w:rPr>
          <w:bCs/>
          <w:color w:val="000000"/>
          <w:szCs w:val="28"/>
          <w:lang w:val="uk-UA"/>
        </w:rPr>
        <w:t>Міжнародні відносини</w:t>
      </w:r>
      <w:r w:rsidRPr="00662D8E">
        <w:rPr>
          <w:rFonts w:eastAsia="Calibri"/>
          <w:bCs/>
          <w:szCs w:val="28"/>
          <w:lang w:val="uk-UA"/>
        </w:rPr>
        <w:t>»</w:t>
      </w:r>
    </w:p>
    <w:p w:rsidR="0061270D" w:rsidRPr="00662D8E" w:rsidRDefault="0061270D" w:rsidP="00A46348">
      <w:pPr>
        <w:jc w:val="center"/>
        <w:rPr>
          <w:szCs w:val="28"/>
          <w:lang w:val="uk-UA"/>
        </w:rPr>
      </w:pPr>
    </w:p>
    <w:p w:rsidR="0061270D" w:rsidRDefault="0061270D" w:rsidP="00A46348">
      <w:pPr>
        <w:ind w:firstLine="720"/>
        <w:jc w:val="center"/>
        <w:rPr>
          <w:bCs/>
          <w:szCs w:val="28"/>
          <w:lang w:val="uk-UA"/>
        </w:rPr>
      </w:pPr>
      <w:r w:rsidRPr="00662D8E">
        <w:rPr>
          <w:szCs w:val="28"/>
          <w:lang w:val="uk-UA"/>
        </w:rPr>
        <w:t xml:space="preserve">спеціальність </w:t>
      </w:r>
      <w:r w:rsidR="00914144">
        <w:rPr>
          <w:bCs/>
          <w:szCs w:val="28"/>
          <w:lang w:val="uk-UA"/>
        </w:rPr>
        <w:t>291</w:t>
      </w:r>
      <w:r w:rsidRPr="00662D8E">
        <w:rPr>
          <w:bCs/>
          <w:szCs w:val="28"/>
          <w:lang w:val="uk-UA"/>
        </w:rPr>
        <w:t xml:space="preserve"> «</w:t>
      </w:r>
      <w:r w:rsidRPr="00662D8E"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 w:rsidRPr="00662D8E">
        <w:rPr>
          <w:bCs/>
          <w:szCs w:val="28"/>
          <w:lang w:val="uk-UA"/>
        </w:rPr>
        <w:t>»</w:t>
      </w:r>
    </w:p>
    <w:p w:rsidR="00A46348" w:rsidRDefault="00A46348" w:rsidP="00A46348">
      <w:pPr>
        <w:ind w:firstLine="720"/>
        <w:jc w:val="center"/>
        <w:rPr>
          <w:bCs/>
          <w:szCs w:val="28"/>
          <w:lang w:val="uk-UA"/>
        </w:rPr>
      </w:pPr>
    </w:p>
    <w:p w:rsidR="00A46348" w:rsidRPr="00A46348" w:rsidRDefault="00A46348" w:rsidP="00A46348">
      <w:pPr>
        <w:spacing w:after="80" w:line="360" w:lineRule="auto"/>
        <w:jc w:val="center"/>
        <w:rPr>
          <w:szCs w:val="28"/>
          <w:lang w:val="uk-UA"/>
        </w:rPr>
      </w:pPr>
      <w:r w:rsidRPr="00A46348">
        <w:rPr>
          <w:szCs w:val="28"/>
          <w:lang w:val="uk-UA"/>
        </w:rPr>
        <w:t xml:space="preserve">освітня програма </w:t>
      </w:r>
      <w:r w:rsidRPr="00A46348">
        <w:rPr>
          <w:b/>
          <w:bCs/>
          <w:szCs w:val="28"/>
          <w:lang w:val="uk-UA"/>
        </w:rPr>
        <w:t>«</w:t>
      </w:r>
      <w:bookmarkStart w:id="0" w:name="_Hlk107340833"/>
      <w:r w:rsidRPr="00A46348"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 w:rsidRPr="00A46348">
        <w:rPr>
          <w:szCs w:val="28"/>
          <w:lang w:val="uk-UA"/>
        </w:rPr>
        <w:t>»</w:t>
      </w:r>
    </w:p>
    <w:p w:rsidR="00A46348" w:rsidRPr="00662D8E" w:rsidRDefault="00A46348" w:rsidP="00A46348">
      <w:pPr>
        <w:ind w:firstLine="720"/>
        <w:jc w:val="center"/>
        <w:rPr>
          <w:szCs w:val="28"/>
          <w:lang w:val="uk-UA"/>
        </w:rPr>
      </w:pPr>
    </w:p>
    <w:p w:rsidR="0061270D" w:rsidRPr="00E4464F" w:rsidRDefault="0061270D" w:rsidP="00A46348">
      <w:pPr>
        <w:ind w:firstLine="708"/>
        <w:jc w:val="center"/>
        <w:rPr>
          <w:szCs w:val="28"/>
          <w:lang w:val="uk-UA"/>
        </w:rPr>
      </w:pPr>
    </w:p>
    <w:p w:rsidR="0061270D" w:rsidRPr="003C2ED2" w:rsidRDefault="0061270D" w:rsidP="00A46348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</w:t>
      </w:r>
      <w:r w:rsidRPr="003C2ED2">
        <w:rPr>
          <w:szCs w:val="28"/>
          <w:lang w:val="uk-UA"/>
        </w:rPr>
        <w:t xml:space="preserve"> історії, політології і міжнародних відносин</w:t>
      </w: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Pr="004E4051" w:rsidRDefault="000772DE" w:rsidP="0061270D">
      <w:pPr>
        <w:jc w:val="center"/>
        <w:rPr>
          <w:lang w:val="uk-UA"/>
        </w:rPr>
      </w:pPr>
      <w:r>
        <w:rPr>
          <w:lang w:val="uk-UA"/>
        </w:rPr>
        <w:t>Івано-Франківськ, 20</w:t>
      </w:r>
      <w:r w:rsidR="00583CC6">
        <w:rPr>
          <w:lang w:val="uk-UA"/>
        </w:rPr>
        <w:t>21</w:t>
      </w:r>
    </w:p>
    <w:p w:rsidR="0064649F" w:rsidRPr="00691FE8" w:rsidRDefault="0064649F" w:rsidP="000772DE">
      <w:pPr>
        <w:jc w:val="center"/>
        <w:rPr>
          <w:lang w:val="uk-UA"/>
        </w:rPr>
      </w:pPr>
      <w:r w:rsidRPr="004E4051">
        <w:rPr>
          <w:lang w:val="uk-UA"/>
        </w:rPr>
        <w:br w:type="page"/>
      </w:r>
    </w:p>
    <w:p w:rsidR="00D6494D" w:rsidRPr="00143FF9" w:rsidRDefault="0064649F" w:rsidP="00365418">
      <w:pPr>
        <w:jc w:val="both"/>
        <w:rPr>
          <w:lang w:val="uk-UA"/>
        </w:rPr>
      </w:pPr>
      <w:r w:rsidRPr="00C572F6">
        <w:rPr>
          <w:szCs w:val="28"/>
          <w:lang w:val="uk-UA"/>
        </w:rPr>
        <w:lastRenderedPageBreak/>
        <w:t xml:space="preserve">Робоча програма </w:t>
      </w:r>
      <w:r w:rsidR="00365418" w:rsidRPr="00C572F6">
        <w:rPr>
          <w:szCs w:val="28"/>
          <w:lang w:val="uk-UA"/>
        </w:rPr>
        <w:t xml:space="preserve">навчальної дисципліни </w:t>
      </w:r>
      <w:r w:rsidR="00B00787" w:rsidRPr="00662D8E">
        <w:rPr>
          <w:bCs/>
          <w:szCs w:val="28"/>
          <w:lang w:val="uk-UA"/>
        </w:rPr>
        <w:t>«</w:t>
      </w:r>
      <w:r w:rsidR="00B00787">
        <w:rPr>
          <w:szCs w:val="28"/>
          <w:lang w:val="uk-UA"/>
        </w:rPr>
        <w:t>Друга іноземна мова (німецька)</w:t>
      </w:r>
      <w:r w:rsidR="00B00787" w:rsidRPr="00662D8E">
        <w:rPr>
          <w:rFonts w:eastAsia="Calibri"/>
          <w:bCs/>
          <w:szCs w:val="28"/>
          <w:lang w:val="uk-UA"/>
        </w:rPr>
        <w:t>»</w:t>
      </w:r>
      <w:r w:rsidR="00143FF9" w:rsidRPr="00C572F6">
        <w:rPr>
          <w:szCs w:val="28"/>
          <w:lang w:val="uk-UA"/>
        </w:rPr>
        <w:t xml:space="preserve"> </w:t>
      </w:r>
      <w:r w:rsidR="00CC6466">
        <w:rPr>
          <w:szCs w:val="28"/>
          <w:lang w:val="uk-UA"/>
        </w:rPr>
        <w:t xml:space="preserve">для студентів </w:t>
      </w:r>
      <w:r w:rsidR="000772DE">
        <w:rPr>
          <w:szCs w:val="28"/>
          <w:lang w:val="uk-UA"/>
        </w:rPr>
        <w:t>спеціальності</w:t>
      </w:r>
      <w:r w:rsidR="00914144">
        <w:rPr>
          <w:szCs w:val="28"/>
          <w:lang w:val="uk-UA"/>
        </w:rPr>
        <w:t xml:space="preserve"> 291</w:t>
      </w:r>
      <w:r w:rsidR="00143FF9">
        <w:rPr>
          <w:szCs w:val="28"/>
          <w:lang w:val="uk-UA"/>
        </w:rPr>
        <w:t xml:space="preserve"> </w:t>
      </w:r>
      <w:r w:rsidR="0061270D" w:rsidRPr="00662D8E">
        <w:rPr>
          <w:bCs/>
          <w:szCs w:val="28"/>
          <w:lang w:val="uk-UA"/>
        </w:rPr>
        <w:t>«</w:t>
      </w:r>
      <w:r w:rsidR="00CC6466" w:rsidRPr="00C572F6">
        <w:rPr>
          <w:szCs w:val="28"/>
          <w:lang w:val="uk-UA"/>
        </w:rPr>
        <w:t>Міжнародні відносини</w:t>
      </w:r>
      <w:r w:rsidR="00CC6466">
        <w:rPr>
          <w:szCs w:val="28"/>
          <w:lang w:val="uk-UA"/>
        </w:rPr>
        <w:t>, суспільні комунікації та регіональні студії</w:t>
      </w:r>
      <w:r w:rsidR="0061270D" w:rsidRPr="00662D8E">
        <w:rPr>
          <w:rFonts w:eastAsia="Calibri"/>
          <w:bCs/>
          <w:szCs w:val="28"/>
          <w:lang w:val="uk-UA"/>
        </w:rPr>
        <w:t>»</w:t>
      </w:r>
      <w:r w:rsidR="00F87351">
        <w:rPr>
          <w:szCs w:val="28"/>
          <w:lang w:val="uk-UA"/>
        </w:rPr>
        <w:t xml:space="preserve">. </w:t>
      </w:r>
      <w:r w:rsidR="00307C1F">
        <w:rPr>
          <w:szCs w:val="28"/>
          <w:lang w:val="en-US"/>
        </w:rPr>
        <w:t>14</w:t>
      </w:r>
      <w:bookmarkStart w:id="1" w:name="_GoBack"/>
      <w:bookmarkEnd w:id="1"/>
      <w:r w:rsidR="000772DE">
        <w:rPr>
          <w:szCs w:val="28"/>
          <w:lang w:val="uk-UA"/>
        </w:rPr>
        <w:t xml:space="preserve"> с.</w:t>
      </w:r>
    </w:p>
    <w:p w:rsidR="0064649F" w:rsidRPr="00C572F6" w:rsidRDefault="0064649F" w:rsidP="00365418">
      <w:pPr>
        <w:jc w:val="both"/>
        <w:rPr>
          <w:sz w:val="24"/>
          <w:lang w:val="uk-UA"/>
        </w:rPr>
      </w:pPr>
    </w:p>
    <w:p w:rsidR="0064649F" w:rsidRDefault="0064649F" w:rsidP="00B47E8A">
      <w:pPr>
        <w:spacing w:line="300" w:lineRule="auto"/>
        <w:jc w:val="both"/>
        <w:rPr>
          <w:lang w:val="uk-UA"/>
        </w:rPr>
      </w:pPr>
    </w:p>
    <w:p w:rsidR="00B738B4" w:rsidRPr="004E4051" w:rsidRDefault="00B738B4" w:rsidP="00B47E8A">
      <w:pPr>
        <w:spacing w:line="300" w:lineRule="auto"/>
        <w:jc w:val="both"/>
        <w:rPr>
          <w:lang w:val="uk-UA"/>
        </w:rPr>
      </w:pPr>
    </w:p>
    <w:p w:rsidR="000772DE" w:rsidRDefault="00143FF9" w:rsidP="00143FF9">
      <w:pPr>
        <w:ind w:left="1440" w:hanging="1440"/>
        <w:jc w:val="both"/>
        <w:rPr>
          <w:b/>
          <w:bCs/>
          <w:szCs w:val="28"/>
          <w:lang w:val="uk-UA"/>
        </w:rPr>
      </w:pPr>
      <w:r>
        <w:rPr>
          <w:bCs/>
          <w:szCs w:val="28"/>
          <w:lang w:val="uk-UA"/>
        </w:rPr>
        <w:t>Розробник:</w:t>
      </w:r>
      <w:r>
        <w:rPr>
          <w:b/>
          <w:bCs/>
          <w:szCs w:val="28"/>
          <w:lang w:val="uk-UA"/>
        </w:rPr>
        <w:t xml:space="preserve"> </w:t>
      </w:r>
    </w:p>
    <w:p w:rsidR="00143FF9" w:rsidRDefault="00B00787" w:rsidP="000772DE">
      <w:pPr>
        <w:ind w:left="1440" w:hanging="1440"/>
        <w:jc w:val="both"/>
        <w:rPr>
          <w:bCs/>
          <w:szCs w:val="28"/>
          <w:lang w:val="uk-UA"/>
        </w:rPr>
      </w:pPr>
      <w:proofErr w:type="spellStart"/>
      <w:r>
        <w:rPr>
          <w:bCs/>
          <w:szCs w:val="28"/>
          <w:lang w:val="uk-UA"/>
        </w:rPr>
        <w:t>Монолатій</w:t>
      </w:r>
      <w:proofErr w:type="spellEnd"/>
      <w:r>
        <w:rPr>
          <w:bCs/>
          <w:szCs w:val="28"/>
          <w:lang w:val="uk-UA"/>
        </w:rPr>
        <w:t xml:space="preserve"> Т.П</w:t>
      </w:r>
      <w:r w:rsidR="000772DE">
        <w:rPr>
          <w:bCs/>
          <w:szCs w:val="28"/>
          <w:lang w:val="uk-UA"/>
        </w:rPr>
        <w:t>. –</w:t>
      </w:r>
      <w:r w:rsidR="00143FF9">
        <w:rPr>
          <w:bCs/>
          <w:szCs w:val="28"/>
          <w:lang w:val="uk-UA"/>
        </w:rPr>
        <w:t xml:space="preserve"> </w:t>
      </w:r>
      <w:r w:rsidR="000772DE">
        <w:rPr>
          <w:bCs/>
          <w:szCs w:val="28"/>
          <w:lang w:val="uk-UA"/>
        </w:rPr>
        <w:t xml:space="preserve">к. </w:t>
      </w:r>
      <w:r>
        <w:rPr>
          <w:bCs/>
          <w:szCs w:val="28"/>
          <w:lang w:val="uk-UA"/>
        </w:rPr>
        <w:t>ф. н., доцент кафедри іноземних мов</w:t>
      </w:r>
      <w:r w:rsidR="000772DE">
        <w:rPr>
          <w:bCs/>
          <w:szCs w:val="28"/>
          <w:lang w:val="uk-UA"/>
        </w:rPr>
        <w:t>.</w:t>
      </w:r>
    </w:p>
    <w:p w:rsidR="00143FF9" w:rsidRDefault="00143FF9" w:rsidP="00143FF9">
      <w:pPr>
        <w:ind w:left="1440"/>
        <w:jc w:val="both"/>
        <w:rPr>
          <w:szCs w:val="28"/>
          <w:lang w:val="uk-UA"/>
        </w:rPr>
      </w:pPr>
    </w:p>
    <w:p w:rsidR="00143FF9" w:rsidRDefault="00143FF9" w:rsidP="00143FF9">
      <w:pPr>
        <w:jc w:val="both"/>
        <w:rPr>
          <w:szCs w:val="28"/>
          <w:lang w:val="uk-UA"/>
        </w:rPr>
      </w:pPr>
    </w:p>
    <w:p w:rsidR="00143FF9" w:rsidRDefault="00143FF9" w:rsidP="00143FF9">
      <w:pPr>
        <w:jc w:val="both"/>
        <w:rPr>
          <w:szCs w:val="28"/>
          <w:lang w:val="uk-UA"/>
        </w:rPr>
      </w:pPr>
    </w:p>
    <w:p w:rsidR="000772DE" w:rsidRDefault="000772DE" w:rsidP="00143FF9">
      <w:pPr>
        <w:jc w:val="both"/>
        <w:rPr>
          <w:szCs w:val="28"/>
          <w:lang w:val="uk-UA"/>
        </w:rPr>
      </w:pPr>
    </w:p>
    <w:p w:rsidR="000772DE" w:rsidRDefault="000772DE" w:rsidP="00143FF9">
      <w:pPr>
        <w:jc w:val="both"/>
        <w:rPr>
          <w:szCs w:val="28"/>
          <w:lang w:val="uk-UA"/>
        </w:rPr>
      </w:pPr>
    </w:p>
    <w:p w:rsidR="00B75779" w:rsidRPr="00BB7F13" w:rsidRDefault="000772DE" w:rsidP="00B75779">
      <w:pPr>
        <w:rPr>
          <w:szCs w:val="28"/>
          <w:lang w:val="uk-UA"/>
        </w:rPr>
      </w:pPr>
      <w:r>
        <w:rPr>
          <w:szCs w:val="28"/>
          <w:lang w:val="uk-UA"/>
        </w:rPr>
        <w:t xml:space="preserve">Робочу програму </w:t>
      </w:r>
      <w:r w:rsidR="00F276E2">
        <w:rPr>
          <w:szCs w:val="28"/>
          <w:lang w:val="uk-UA"/>
        </w:rPr>
        <w:t>затверджено</w:t>
      </w:r>
      <w:r w:rsidR="00B75779">
        <w:rPr>
          <w:szCs w:val="28"/>
          <w:lang w:val="uk-UA"/>
        </w:rPr>
        <w:t xml:space="preserve"> на засіданні </w:t>
      </w:r>
      <w:r w:rsidR="00B75779" w:rsidRPr="00BB7F13">
        <w:rPr>
          <w:bCs/>
          <w:iCs/>
          <w:szCs w:val="28"/>
          <w:lang w:val="uk-UA"/>
        </w:rPr>
        <w:t xml:space="preserve">кафедри </w:t>
      </w:r>
      <w:r w:rsidR="00BB7F13" w:rsidRPr="00BB7F13">
        <w:rPr>
          <w:bCs/>
          <w:iCs/>
          <w:szCs w:val="28"/>
          <w:lang w:val="uk-UA"/>
        </w:rPr>
        <w:t>іноземних мов</w:t>
      </w:r>
    </w:p>
    <w:p w:rsidR="00B75779" w:rsidRPr="00BB7F13" w:rsidRDefault="00310CFE" w:rsidP="00B75779">
      <w:pPr>
        <w:rPr>
          <w:szCs w:val="28"/>
          <w:lang w:val="uk-UA"/>
        </w:rPr>
      </w:pPr>
      <w:r w:rsidRPr="00BB7F13">
        <w:rPr>
          <w:szCs w:val="28"/>
          <w:lang w:val="uk-UA"/>
        </w:rPr>
        <w:t xml:space="preserve">Протокол від </w:t>
      </w:r>
      <w:r w:rsidR="00C3173A" w:rsidRPr="00BB7F13">
        <w:rPr>
          <w:szCs w:val="28"/>
        </w:rPr>
        <w:t>“</w:t>
      </w:r>
      <w:r w:rsidR="00BB7F13" w:rsidRPr="00BB7F13">
        <w:rPr>
          <w:szCs w:val="28"/>
          <w:lang w:val="uk-UA"/>
        </w:rPr>
        <w:t>31</w:t>
      </w:r>
      <w:r w:rsidR="00C3173A" w:rsidRPr="00BB7F13">
        <w:rPr>
          <w:szCs w:val="28"/>
        </w:rPr>
        <w:t>”</w:t>
      </w:r>
      <w:r w:rsidR="00BB7F13" w:rsidRPr="00BB7F13">
        <w:rPr>
          <w:szCs w:val="28"/>
          <w:lang w:val="uk-UA"/>
        </w:rPr>
        <w:t xml:space="preserve">серпня </w:t>
      </w:r>
      <w:r w:rsidR="00C3173A" w:rsidRPr="00BB7F13">
        <w:rPr>
          <w:szCs w:val="28"/>
        </w:rPr>
        <w:t>20</w:t>
      </w:r>
      <w:r w:rsidR="00BB7F13" w:rsidRPr="00BB7F13">
        <w:rPr>
          <w:szCs w:val="28"/>
          <w:lang w:val="uk-UA"/>
        </w:rPr>
        <w:t>21</w:t>
      </w:r>
      <w:r w:rsidR="00C3173A" w:rsidRPr="00BB7F13">
        <w:rPr>
          <w:szCs w:val="28"/>
        </w:rPr>
        <w:t xml:space="preserve"> р. № </w:t>
      </w:r>
      <w:r w:rsidR="00BB7F13" w:rsidRPr="00BB7F13">
        <w:rPr>
          <w:szCs w:val="28"/>
          <w:lang w:val="uk-UA"/>
        </w:rPr>
        <w:t>1</w:t>
      </w:r>
    </w:p>
    <w:p w:rsidR="00B75779" w:rsidRDefault="00B75779" w:rsidP="00B75779">
      <w:pPr>
        <w:rPr>
          <w:szCs w:val="28"/>
          <w:lang w:val="uk-UA"/>
        </w:rPr>
      </w:pPr>
    </w:p>
    <w:p w:rsidR="000772DE" w:rsidRDefault="000772DE" w:rsidP="00B75779">
      <w:pPr>
        <w:rPr>
          <w:szCs w:val="28"/>
          <w:lang w:val="uk-UA"/>
        </w:rPr>
      </w:pPr>
    </w:p>
    <w:p w:rsidR="00B75779" w:rsidRDefault="00B75779" w:rsidP="00B75779">
      <w:pPr>
        <w:ind w:firstLine="30"/>
        <w:rPr>
          <w:szCs w:val="28"/>
          <w:lang w:val="uk-UA"/>
        </w:rPr>
      </w:pPr>
      <w:r>
        <w:rPr>
          <w:szCs w:val="28"/>
          <w:lang w:val="uk-UA"/>
        </w:rPr>
        <w:t xml:space="preserve">Завідувач кафедри </w:t>
      </w:r>
      <w:r w:rsidR="00B00787" w:rsidRPr="00B00787">
        <w:rPr>
          <w:szCs w:val="28"/>
          <w:lang w:val="uk-UA"/>
        </w:rPr>
        <w:t>іноземних мов і перекладу</w:t>
      </w:r>
      <w:r w:rsidR="000772DE">
        <w:rPr>
          <w:szCs w:val="28"/>
          <w:lang w:val="uk-UA"/>
        </w:rPr>
        <w:t xml:space="preserve">                  </w:t>
      </w:r>
      <w:r>
        <w:rPr>
          <w:szCs w:val="28"/>
          <w:lang w:val="uk-UA"/>
        </w:rPr>
        <w:t xml:space="preserve">  </w:t>
      </w:r>
      <w:r w:rsidR="000772DE">
        <w:rPr>
          <w:szCs w:val="28"/>
          <w:lang w:val="uk-UA"/>
        </w:rPr>
        <w:t xml:space="preserve">         </w:t>
      </w:r>
      <w:r w:rsidR="00B00787">
        <w:rPr>
          <w:szCs w:val="28"/>
          <w:lang w:val="uk-UA"/>
        </w:rPr>
        <w:t>Ткачівська М.Р</w:t>
      </w:r>
      <w:r w:rsidR="000772DE">
        <w:rPr>
          <w:szCs w:val="28"/>
          <w:lang w:val="uk-UA"/>
        </w:rPr>
        <w:t>.</w:t>
      </w:r>
    </w:p>
    <w:p w:rsidR="00F276E2" w:rsidRDefault="00F276E2" w:rsidP="00F276E2">
      <w:pPr>
        <w:spacing w:line="276" w:lineRule="auto"/>
        <w:jc w:val="both"/>
        <w:rPr>
          <w:szCs w:val="28"/>
          <w:highlight w:val="yellow"/>
          <w:lang w:val="uk-UA"/>
        </w:rPr>
      </w:pPr>
    </w:p>
    <w:p w:rsidR="00F276E2" w:rsidRDefault="00F276E2" w:rsidP="00F276E2">
      <w:pPr>
        <w:spacing w:line="276" w:lineRule="auto"/>
        <w:jc w:val="both"/>
        <w:rPr>
          <w:szCs w:val="28"/>
          <w:highlight w:val="yellow"/>
          <w:lang w:val="uk-UA"/>
        </w:rPr>
      </w:pPr>
    </w:p>
    <w:p w:rsidR="00F276E2" w:rsidRDefault="00F276E2" w:rsidP="00F276E2">
      <w:pPr>
        <w:spacing w:line="276" w:lineRule="auto"/>
        <w:jc w:val="both"/>
        <w:rPr>
          <w:szCs w:val="28"/>
          <w:highlight w:val="yellow"/>
          <w:lang w:val="uk-UA"/>
        </w:rPr>
      </w:pPr>
    </w:p>
    <w:p w:rsidR="00F276E2" w:rsidRPr="00C3173A" w:rsidRDefault="00F276E2" w:rsidP="00F276E2">
      <w:pPr>
        <w:spacing w:line="276" w:lineRule="auto"/>
        <w:jc w:val="both"/>
        <w:rPr>
          <w:szCs w:val="28"/>
          <w:lang w:val="uk-UA"/>
        </w:rPr>
      </w:pPr>
      <w:r w:rsidRPr="00C3173A"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:rsidR="00F276E2" w:rsidRPr="00C3173A" w:rsidRDefault="00F276E2" w:rsidP="00F276E2">
      <w:pPr>
        <w:spacing w:line="276" w:lineRule="auto"/>
        <w:rPr>
          <w:szCs w:val="28"/>
        </w:rPr>
      </w:pPr>
      <w:r w:rsidRPr="00C3173A">
        <w:rPr>
          <w:szCs w:val="28"/>
        </w:rPr>
        <w:t xml:space="preserve">Протокол </w:t>
      </w:r>
      <w:proofErr w:type="spellStart"/>
      <w:r w:rsidRPr="00C3173A">
        <w:rPr>
          <w:szCs w:val="28"/>
        </w:rPr>
        <w:t>від</w:t>
      </w:r>
      <w:proofErr w:type="spellEnd"/>
      <w:r w:rsidRPr="00C3173A">
        <w:rPr>
          <w:szCs w:val="28"/>
        </w:rPr>
        <w:t xml:space="preserve">  “____”________________20___ р. № ___</w:t>
      </w:r>
    </w:p>
    <w:p w:rsidR="00F276E2" w:rsidRPr="00C3173A" w:rsidRDefault="00F276E2" w:rsidP="00F276E2">
      <w:pPr>
        <w:spacing w:line="276" w:lineRule="auto"/>
        <w:rPr>
          <w:szCs w:val="28"/>
        </w:rPr>
      </w:pPr>
    </w:p>
    <w:p w:rsidR="00F276E2" w:rsidRPr="00C3173A" w:rsidRDefault="00F276E2" w:rsidP="00F276E2">
      <w:pPr>
        <w:spacing w:line="360" w:lineRule="auto"/>
        <w:jc w:val="both"/>
        <w:rPr>
          <w:szCs w:val="28"/>
          <w:lang w:val="uk-UA"/>
        </w:rPr>
      </w:pPr>
      <w:r w:rsidRPr="00C3173A">
        <w:rPr>
          <w:szCs w:val="28"/>
        </w:rPr>
        <w:t xml:space="preserve">Голова                                                                                          </w:t>
      </w:r>
      <w:r w:rsidR="00C3173A" w:rsidRPr="00C3173A">
        <w:rPr>
          <w:szCs w:val="28"/>
          <w:lang w:val="uk-UA"/>
        </w:rPr>
        <w:t xml:space="preserve">     </w:t>
      </w:r>
      <w:r w:rsidRPr="00C3173A">
        <w:rPr>
          <w:szCs w:val="28"/>
        </w:rPr>
        <w:t xml:space="preserve">      </w:t>
      </w:r>
      <w:proofErr w:type="spellStart"/>
      <w:r w:rsidRPr="00C3173A">
        <w:rPr>
          <w:szCs w:val="28"/>
        </w:rPr>
        <w:t>Кугутяк</w:t>
      </w:r>
      <w:proofErr w:type="spellEnd"/>
      <w:r w:rsidRPr="00C3173A">
        <w:rPr>
          <w:szCs w:val="28"/>
        </w:rPr>
        <w:t xml:space="preserve"> М.В.</w:t>
      </w: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P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Pr="00C3173A" w:rsidRDefault="00F276E2" w:rsidP="00F276E2">
      <w:pPr>
        <w:ind w:left="6480"/>
        <w:rPr>
          <w:sz w:val="20"/>
          <w:szCs w:val="20"/>
          <w:lang w:val="uk-UA"/>
        </w:rPr>
      </w:pPr>
      <w:r w:rsidRPr="00C3173A">
        <w:rPr>
          <w:sz w:val="20"/>
          <w:szCs w:val="20"/>
          <w:lang w:val="uk-UA"/>
        </w:rPr>
        <w:sym w:font="Symbol" w:char="F0D3"/>
      </w:r>
      <w:r w:rsidR="00583CC6">
        <w:rPr>
          <w:sz w:val="20"/>
          <w:szCs w:val="20"/>
          <w:lang w:val="uk-UA"/>
        </w:rPr>
        <w:t xml:space="preserve"> </w:t>
      </w:r>
      <w:proofErr w:type="spellStart"/>
      <w:r w:rsidR="00B00787">
        <w:rPr>
          <w:sz w:val="20"/>
          <w:szCs w:val="20"/>
          <w:lang w:val="uk-UA"/>
        </w:rPr>
        <w:t>Монолатій</w:t>
      </w:r>
      <w:proofErr w:type="spellEnd"/>
      <w:r w:rsidR="00B00787">
        <w:rPr>
          <w:sz w:val="20"/>
          <w:szCs w:val="20"/>
          <w:lang w:val="uk-UA"/>
        </w:rPr>
        <w:t xml:space="preserve"> Т.П</w:t>
      </w:r>
      <w:r w:rsidR="00583CC6">
        <w:rPr>
          <w:sz w:val="20"/>
          <w:szCs w:val="20"/>
          <w:lang w:val="uk-UA"/>
        </w:rPr>
        <w:t>., 2021</w:t>
      </w:r>
      <w:r w:rsidRPr="00C3173A">
        <w:rPr>
          <w:sz w:val="20"/>
          <w:szCs w:val="20"/>
          <w:lang w:val="uk-UA"/>
        </w:rPr>
        <w:t xml:space="preserve"> рік</w:t>
      </w:r>
    </w:p>
    <w:p w:rsidR="00F276E2" w:rsidRPr="00F276E2" w:rsidRDefault="00F276E2" w:rsidP="00F276E2">
      <w:pPr>
        <w:ind w:left="6840" w:hanging="360"/>
        <w:rPr>
          <w:sz w:val="20"/>
          <w:szCs w:val="20"/>
          <w:lang w:val="uk-UA"/>
        </w:rPr>
      </w:pPr>
      <w:r w:rsidRPr="00C3173A">
        <w:rPr>
          <w:sz w:val="20"/>
          <w:szCs w:val="20"/>
          <w:lang w:val="uk-UA"/>
        </w:rPr>
        <w:sym w:font="Symbol" w:char="F0D3"/>
      </w:r>
      <w:r w:rsidRPr="00C3173A">
        <w:rPr>
          <w:sz w:val="20"/>
          <w:szCs w:val="20"/>
          <w:lang w:val="uk-UA"/>
        </w:rPr>
        <w:t xml:space="preserve"> Прикарпатський національний універси</w:t>
      </w:r>
      <w:r w:rsidR="00583CC6">
        <w:rPr>
          <w:sz w:val="20"/>
          <w:szCs w:val="20"/>
          <w:lang w:val="uk-UA"/>
        </w:rPr>
        <w:t>тет імені Василя Стефаника, 2021</w:t>
      </w:r>
      <w:r w:rsidRPr="00C3173A">
        <w:rPr>
          <w:sz w:val="20"/>
          <w:szCs w:val="20"/>
          <w:lang w:val="uk-UA"/>
        </w:rPr>
        <w:t xml:space="preserve"> рік</w:t>
      </w:r>
    </w:p>
    <w:p w:rsidR="0064649F" w:rsidRPr="00F95A42" w:rsidRDefault="0064649F" w:rsidP="00F95A42">
      <w:pPr>
        <w:numPr>
          <w:ilvl w:val="0"/>
          <w:numId w:val="5"/>
        </w:numPr>
        <w:jc w:val="center"/>
        <w:rPr>
          <w:b/>
          <w:bCs/>
          <w:szCs w:val="28"/>
          <w:lang w:val="uk-UA"/>
        </w:rPr>
      </w:pPr>
      <w:r w:rsidRPr="004E4051">
        <w:rPr>
          <w:lang w:val="uk-UA"/>
        </w:rPr>
        <w:br w:type="page"/>
      </w:r>
      <w:r w:rsidRPr="00F95A4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64649F" w:rsidRPr="00664CCE" w:rsidRDefault="0064649F" w:rsidP="0064649F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4649F" w:rsidRPr="00664CCE">
        <w:trPr>
          <w:trHeight w:val="803"/>
        </w:trPr>
        <w:tc>
          <w:tcPr>
            <w:tcW w:w="2896" w:type="dxa"/>
            <w:vMerge w:val="restart"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4649F" w:rsidRPr="00664CCE" w:rsidRDefault="003D3047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="0064649F"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4649F" w:rsidRPr="00664CCE">
        <w:trPr>
          <w:trHeight w:val="549"/>
        </w:trPr>
        <w:tc>
          <w:tcPr>
            <w:tcW w:w="2896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64649F" w:rsidRPr="00971B46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4649F" w:rsidRPr="00971B46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CC6466" w:rsidRPr="00664CCE" w:rsidTr="00146978">
        <w:trPr>
          <w:trHeight w:val="1707"/>
        </w:trPr>
        <w:tc>
          <w:tcPr>
            <w:tcW w:w="2896" w:type="dxa"/>
            <w:vAlign w:val="center"/>
          </w:tcPr>
          <w:p w:rsidR="00CC6466" w:rsidRPr="00664CCE" w:rsidRDefault="00CC6466" w:rsidP="00B0078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</w:t>
            </w:r>
            <w:r w:rsidRPr="00664CCE">
              <w:rPr>
                <w:szCs w:val="28"/>
                <w:lang w:val="uk-UA"/>
              </w:rPr>
              <w:t xml:space="preserve"> – </w:t>
            </w:r>
            <w:r w:rsidR="00B00787">
              <w:rPr>
                <w:szCs w:val="28"/>
                <w:lang w:val="uk-UA"/>
              </w:rPr>
              <w:t>6</w:t>
            </w:r>
          </w:p>
        </w:tc>
        <w:tc>
          <w:tcPr>
            <w:tcW w:w="3262" w:type="dxa"/>
          </w:tcPr>
          <w:p w:rsidR="00CC6466" w:rsidRPr="00376119" w:rsidRDefault="00CC6466" w:rsidP="003D3047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Галузь знань:</w:t>
            </w:r>
          </w:p>
          <w:p w:rsidR="00CC6466" w:rsidRPr="00376119" w:rsidRDefault="00914144" w:rsidP="003D3047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29</w:t>
            </w:r>
          </w:p>
          <w:p w:rsidR="00CC6466" w:rsidRPr="00376119" w:rsidRDefault="00CC6466" w:rsidP="00CC6466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“</w:t>
            </w:r>
            <w:r w:rsidR="00914144" w:rsidRPr="00376119">
              <w:rPr>
                <w:szCs w:val="28"/>
                <w:lang w:val="uk-UA"/>
              </w:rPr>
              <w:t>Міжнародні відносини</w:t>
            </w:r>
            <w:r w:rsidRPr="00376119">
              <w:rPr>
                <w:szCs w:val="28"/>
                <w:lang w:val="uk-UA"/>
              </w:rPr>
              <w:t>”</w:t>
            </w:r>
          </w:p>
        </w:tc>
        <w:tc>
          <w:tcPr>
            <w:tcW w:w="3420" w:type="dxa"/>
            <w:gridSpan w:val="2"/>
            <w:vAlign w:val="center"/>
          </w:tcPr>
          <w:p w:rsidR="00CC6466" w:rsidRPr="00664CCE" w:rsidRDefault="00B00787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Вибіркова</w:t>
            </w:r>
          </w:p>
          <w:p w:rsidR="00CC6466" w:rsidRPr="00664CCE" w:rsidRDefault="00CC6466" w:rsidP="00B47E8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310CFE" w:rsidRPr="00664CCE">
        <w:trPr>
          <w:trHeight w:val="170"/>
        </w:trPr>
        <w:tc>
          <w:tcPr>
            <w:tcW w:w="2896" w:type="dxa"/>
            <w:vMerge w:val="restart"/>
            <w:vAlign w:val="center"/>
          </w:tcPr>
          <w:p w:rsidR="00310CFE" w:rsidRPr="00664CCE" w:rsidRDefault="00310CFE" w:rsidP="003D3047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310CFE" w:rsidRPr="00376119" w:rsidRDefault="00310CFE" w:rsidP="005F213B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Спеціальність:</w:t>
            </w:r>
          </w:p>
          <w:p w:rsidR="00310CFE" w:rsidRPr="00376119" w:rsidRDefault="00310CFE" w:rsidP="005F213B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291</w:t>
            </w:r>
          </w:p>
          <w:p w:rsidR="00310CFE" w:rsidRPr="00376119" w:rsidRDefault="00310CFE" w:rsidP="005F213B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“Міжнародні відносини, суспільні комунікації та регіональні студії”</w:t>
            </w:r>
          </w:p>
        </w:tc>
        <w:tc>
          <w:tcPr>
            <w:tcW w:w="3420" w:type="dxa"/>
            <w:gridSpan w:val="2"/>
            <w:vAlign w:val="center"/>
          </w:tcPr>
          <w:p w:rsidR="00310CFE" w:rsidRPr="00971B46" w:rsidRDefault="00310CFE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310CFE" w:rsidRPr="00664CCE">
        <w:trPr>
          <w:trHeight w:val="207"/>
        </w:trPr>
        <w:tc>
          <w:tcPr>
            <w:tcW w:w="2896" w:type="dxa"/>
            <w:vMerge/>
            <w:vAlign w:val="center"/>
          </w:tcPr>
          <w:p w:rsidR="00310CFE" w:rsidRPr="00664CCE" w:rsidRDefault="00310CFE" w:rsidP="003D3047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10CFE" w:rsidRPr="00376119" w:rsidRDefault="00310CF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10CFE" w:rsidRPr="00664CCE" w:rsidRDefault="00310CFE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310CFE" w:rsidRPr="00664CCE" w:rsidRDefault="00310CFE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64649F" w:rsidRPr="00664CCE">
        <w:trPr>
          <w:trHeight w:val="232"/>
        </w:trPr>
        <w:tc>
          <w:tcPr>
            <w:tcW w:w="2896" w:type="dxa"/>
            <w:vAlign w:val="center"/>
          </w:tcPr>
          <w:p w:rsidR="00B47E8A" w:rsidRDefault="003D3047" w:rsidP="0064649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  <w:r w:rsidR="00376119">
              <w:rPr>
                <w:szCs w:val="28"/>
                <w:lang w:val="uk-UA"/>
              </w:rPr>
              <w:t>: виконується в межах самостійної роботи</w:t>
            </w:r>
          </w:p>
          <w:p w:rsidR="003D3047" w:rsidRPr="003D3047" w:rsidRDefault="003D3047" w:rsidP="00B47E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37611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971B46" w:rsidRDefault="00B738B4" w:rsidP="0064649F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</w:t>
            </w:r>
            <w:r w:rsidR="0064649F" w:rsidRPr="00971B46">
              <w:rPr>
                <w:b/>
                <w:szCs w:val="28"/>
                <w:lang w:val="uk-UA"/>
              </w:rPr>
              <w:t>еместр</w:t>
            </w:r>
          </w:p>
        </w:tc>
      </w:tr>
      <w:tr w:rsidR="0064649F" w:rsidRPr="00664CCE">
        <w:trPr>
          <w:trHeight w:val="323"/>
        </w:trPr>
        <w:tc>
          <w:tcPr>
            <w:tcW w:w="2896" w:type="dxa"/>
            <w:vMerge w:val="restart"/>
            <w:vAlign w:val="center"/>
          </w:tcPr>
          <w:p w:rsidR="0064649F" w:rsidRPr="00B00787" w:rsidRDefault="0064649F" w:rsidP="00B00787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 w:rsidR="007F49D5"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00787">
              <w:rPr>
                <w:szCs w:val="28"/>
                <w:lang w:val="uk-UA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:rsidR="0064649F" w:rsidRPr="0037611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664CCE" w:rsidRDefault="0068507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</w:t>
            </w:r>
            <w:r w:rsidR="00310CFE">
              <w:rPr>
                <w:b/>
                <w:szCs w:val="28"/>
                <w:lang w:val="uk-UA"/>
              </w:rPr>
              <w:t>І</w:t>
            </w:r>
            <w:r w:rsidR="0064649F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="0064649F" w:rsidRPr="00664CCE">
              <w:rPr>
                <w:szCs w:val="28"/>
                <w:lang w:val="uk-UA"/>
              </w:rPr>
              <w:t>-й</w:t>
            </w:r>
          </w:p>
        </w:tc>
      </w:tr>
      <w:tr w:rsidR="0064649F" w:rsidRPr="00664CCE">
        <w:trPr>
          <w:trHeight w:val="322"/>
        </w:trPr>
        <w:tc>
          <w:tcPr>
            <w:tcW w:w="2896" w:type="dxa"/>
            <w:vMerge/>
            <w:vAlign w:val="center"/>
          </w:tcPr>
          <w:p w:rsidR="0064649F" w:rsidRPr="00664CCE" w:rsidRDefault="0064649F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37611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971B46" w:rsidRDefault="0064649F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7E8A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Тижневих годин </w:t>
            </w:r>
          </w:p>
          <w:p w:rsidR="009C6D3D" w:rsidRPr="00664CCE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для денної форми навчання:</w:t>
            </w:r>
          </w:p>
          <w:p w:rsidR="00B47E8A" w:rsidRDefault="00B47E8A" w:rsidP="0064649F">
            <w:pPr>
              <w:rPr>
                <w:szCs w:val="28"/>
                <w:lang w:val="uk-UA"/>
              </w:rPr>
            </w:pPr>
          </w:p>
          <w:p w:rsidR="009C6D3D" w:rsidRPr="00664CCE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 w:rsidR="00B00787">
              <w:rPr>
                <w:szCs w:val="28"/>
                <w:lang w:val="uk-UA"/>
              </w:rPr>
              <w:t>4</w:t>
            </w:r>
          </w:p>
          <w:p w:rsidR="009C6D3D" w:rsidRPr="00A31AEF" w:rsidRDefault="009C6D3D" w:rsidP="009C6D3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47E8A"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00787">
              <w:rPr>
                <w:szCs w:val="28"/>
                <w:lang w:val="uk-UA"/>
              </w:rPr>
              <w:t>6</w:t>
            </w:r>
          </w:p>
        </w:tc>
        <w:tc>
          <w:tcPr>
            <w:tcW w:w="3262" w:type="dxa"/>
            <w:vMerge w:val="restart"/>
            <w:vAlign w:val="center"/>
          </w:tcPr>
          <w:p w:rsidR="009C6D3D" w:rsidRPr="00376119" w:rsidRDefault="00310CFE" w:rsidP="0064649F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Освітній</w:t>
            </w:r>
            <w:r w:rsidR="009C6D3D" w:rsidRPr="00376119">
              <w:rPr>
                <w:szCs w:val="28"/>
                <w:lang w:val="uk-UA"/>
              </w:rPr>
              <w:t xml:space="preserve"> рівень:</w:t>
            </w:r>
          </w:p>
          <w:p w:rsidR="00B47E8A" w:rsidRPr="00376119" w:rsidRDefault="00310CFE" w:rsidP="0064649F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б</w:t>
            </w:r>
            <w:r w:rsidR="00B738B4" w:rsidRPr="00376119">
              <w:rPr>
                <w:szCs w:val="28"/>
                <w:lang w:val="uk-UA"/>
              </w:rPr>
              <w:t>акалавр</w:t>
            </w:r>
          </w:p>
          <w:p w:rsidR="009C6D3D" w:rsidRPr="00376119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00787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__ </w:t>
            </w:r>
            <w:r w:rsidR="009C6D3D"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00787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80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47E8A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00787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68507A" w:rsidRPr="00A31AEF">
              <w:rPr>
                <w:szCs w:val="28"/>
                <w:lang w:val="uk-UA"/>
              </w:rPr>
              <w:t>0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631439" w:rsidRDefault="00971B46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Індивідуальні завдання</w:t>
            </w:r>
            <w:r w:rsidR="00631439">
              <w:rPr>
                <w:b/>
                <w:szCs w:val="28"/>
                <w:lang w:val="uk-UA"/>
              </w:rPr>
              <w:t xml:space="preserve">: </w:t>
            </w:r>
            <w:r w:rsidR="00B00787">
              <w:rPr>
                <w:szCs w:val="28"/>
                <w:lang w:val="uk-UA"/>
              </w:rPr>
              <w:t>__</w:t>
            </w:r>
            <w:r w:rsidR="00B47E8A">
              <w:rPr>
                <w:b/>
                <w:szCs w:val="28"/>
                <w:lang w:val="uk-UA"/>
              </w:rPr>
              <w:t xml:space="preserve"> </w:t>
            </w:r>
            <w:r w:rsidR="00631439">
              <w:rPr>
                <w:szCs w:val="28"/>
                <w:lang w:val="uk-UA"/>
              </w:rPr>
              <w:t>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Default="009C6D3D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</w:p>
          <w:p w:rsidR="00B47E8A" w:rsidRPr="00D6494D" w:rsidRDefault="00B231B7" w:rsidP="00B0078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</w:t>
            </w:r>
            <w:r w:rsidR="00D6494D">
              <w:rPr>
                <w:szCs w:val="28"/>
                <w:lang w:val="uk-UA"/>
              </w:rPr>
              <w:t>алік</w:t>
            </w:r>
          </w:p>
        </w:tc>
      </w:tr>
    </w:tbl>
    <w:p w:rsidR="0064649F" w:rsidRPr="004E4051" w:rsidRDefault="0064649F" w:rsidP="0064649F">
      <w:pPr>
        <w:rPr>
          <w:lang w:val="uk-UA"/>
        </w:rPr>
      </w:pPr>
    </w:p>
    <w:p w:rsidR="0064649F" w:rsidRPr="00BB7F13" w:rsidRDefault="00B47E8A" w:rsidP="0064649F">
      <w:pPr>
        <w:jc w:val="both"/>
        <w:rPr>
          <w:lang w:val="uk-UA"/>
        </w:rPr>
      </w:pPr>
      <w:r>
        <w:rPr>
          <w:lang w:val="uk-UA"/>
        </w:rPr>
        <w:tab/>
      </w:r>
      <w:r w:rsidR="0064649F" w:rsidRPr="004E4051">
        <w:rPr>
          <w:lang w:val="uk-UA"/>
        </w:rPr>
        <w:t xml:space="preserve">Співвідношення кількості годин аудиторних занять до самостійної і індивідуальної роботи </w:t>
      </w:r>
      <w:r w:rsidR="0064649F" w:rsidRPr="00BB7F13">
        <w:rPr>
          <w:lang w:val="uk-UA"/>
        </w:rPr>
        <w:t>становить:</w:t>
      </w:r>
    </w:p>
    <w:p w:rsidR="0064649F" w:rsidRPr="004E4051" w:rsidRDefault="00B47E8A" w:rsidP="0064649F">
      <w:pPr>
        <w:ind w:firstLine="600"/>
        <w:jc w:val="both"/>
        <w:rPr>
          <w:lang w:val="uk-UA"/>
        </w:rPr>
      </w:pPr>
      <w:r w:rsidRPr="00BB7F13">
        <w:rPr>
          <w:lang w:val="uk-UA"/>
        </w:rPr>
        <w:tab/>
      </w:r>
      <w:r w:rsidR="0064649F" w:rsidRPr="00BB7F13">
        <w:rPr>
          <w:lang w:val="uk-UA"/>
        </w:rPr>
        <w:t xml:space="preserve">для денної форми навчання </w:t>
      </w:r>
      <w:r w:rsidRPr="00BB7F13">
        <w:rPr>
          <w:lang w:val="uk-UA"/>
        </w:rPr>
        <w:t>–</w:t>
      </w:r>
      <w:r w:rsidR="0064649F" w:rsidRPr="00BB7F13">
        <w:rPr>
          <w:lang w:val="uk-UA"/>
        </w:rPr>
        <w:t xml:space="preserve"> </w:t>
      </w:r>
      <w:r w:rsidR="00BB7F13" w:rsidRPr="00BB7F13">
        <w:rPr>
          <w:lang w:val="uk-UA"/>
        </w:rPr>
        <w:t>50</w:t>
      </w:r>
      <w:r w:rsidR="00A46348" w:rsidRPr="00BB7F13">
        <w:rPr>
          <w:lang w:val="uk-UA"/>
        </w:rPr>
        <w:t xml:space="preserve"> </w:t>
      </w:r>
      <w:r w:rsidR="005E0F40" w:rsidRPr="00BB7F13">
        <w:rPr>
          <w:lang w:val="uk-UA"/>
        </w:rPr>
        <w:t>%</w:t>
      </w:r>
      <w:r w:rsidR="005E0F40" w:rsidRPr="00BB7F13">
        <w:t xml:space="preserve"> </w:t>
      </w:r>
      <w:r w:rsidR="005E0F40" w:rsidRPr="00BB7F13">
        <w:rPr>
          <w:lang w:val="uk-UA"/>
        </w:rPr>
        <w:t>:</w:t>
      </w:r>
      <w:r w:rsidR="0061270D" w:rsidRPr="00BB7F13">
        <w:t xml:space="preserve"> </w:t>
      </w:r>
      <w:r w:rsidR="00BB7F13" w:rsidRPr="00BB7F13">
        <w:rPr>
          <w:lang w:val="uk-UA"/>
        </w:rPr>
        <w:t>50</w:t>
      </w:r>
      <w:r w:rsidR="00A46348" w:rsidRPr="00BB7F13">
        <w:rPr>
          <w:lang w:val="uk-UA"/>
        </w:rPr>
        <w:t xml:space="preserve"> </w:t>
      </w:r>
      <w:r w:rsidR="00D6494D" w:rsidRPr="00BB7F13">
        <w:rPr>
          <w:lang w:val="uk-UA"/>
        </w:rPr>
        <w:t>%</w:t>
      </w:r>
      <w:r w:rsidR="00413EC3" w:rsidRPr="00BB7F13">
        <w:rPr>
          <w:lang w:val="uk-UA"/>
        </w:rPr>
        <w:t>.</w:t>
      </w:r>
    </w:p>
    <w:p w:rsidR="0064649F" w:rsidRPr="004E4051" w:rsidRDefault="0064649F" w:rsidP="0064649F">
      <w:pPr>
        <w:ind w:left="1440" w:hanging="1440"/>
        <w:jc w:val="right"/>
        <w:rPr>
          <w:lang w:val="uk-UA"/>
        </w:rPr>
      </w:pPr>
    </w:p>
    <w:p w:rsidR="0064649F" w:rsidRPr="004E4051" w:rsidRDefault="0064649F" w:rsidP="0064649F">
      <w:pPr>
        <w:rPr>
          <w:lang w:val="uk-UA"/>
        </w:rPr>
      </w:pPr>
    </w:p>
    <w:p w:rsidR="0064649F" w:rsidRPr="00211B8C" w:rsidRDefault="00A46348" w:rsidP="00F95A42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r w:rsidR="00F95A42">
        <w:rPr>
          <w:b/>
          <w:szCs w:val="28"/>
          <w:lang w:val="uk-UA"/>
        </w:rPr>
        <w:lastRenderedPageBreak/>
        <w:t xml:space="preserve">2. </w:t>
      </w:r>
      <w:r w:rsidR="0064649F" w:rsidRPr="00211B8C">
        <w:rPr>
          <w:b/>
          <w:szCs w:val="28"/>
          <w:lang w:val="uk-UA"/>
        </w:rPr>
        <w:t>Мета та завдання навчальної дисципліни</w:t>
      </w:r>
    </w:p>
    <w:p w:rsidR="00A46348" w:rsidRDefault="00A46348" w:rsidP="00A46348">
      <w:pPr>
        <w:pStyle w:val="ae"/>
        <w:ind w:firstLine="720"/>
        <w:jc w:val="both"/>
        <w:rPr>
          <w:b/>
          <w:szCs w:val="28"/>
          <w:lang w:val="uk-UA"/>
        </w:rPr>
      </w:pPr>
      <w:r w:rsidRPr="00A46348">
        <w:rPr>
          <w:bCs/>
          <w:szCs w:val="28"/>
          <w:lang w:val="uk-UA"/>
        </w:rPr>
        <w:t xml:space="preserve">Програма вивчення навчальної дисципліни </w:t>
      </w:r>
      <w:r w:rsidRPr="00A46348">
        <w:rPr>
          <w:b/>
          <w:szCs w:val="28"/>
          <w:lang w:val="uk-UA"/>
        </w:rPr>
        <w:t>«</w:t>
      </w:r>
      <w:r w:rsidR="00B00787" w:rsidRPr="00B00787">
        <w:rPr>
          <w:b/>
          <w:szCs w:val="28"/>
          <w:lang w:val="uk-UA"/>
        </w:rPr>
        <w:t>Друга іноземна мова</w:t>
      </w:r>
      <w:r w:rsidRPr="00A46348">
        <w:rPr>
          <w:b/>
          <w:szCs w:val="28"/>
          <w:lang w:val="uk-UA"/>
        </w:rPr>
        <w:t>»</w:t>
      </w:r>
      <w:r w:rsidRPr="00A46348">
        <w:rPr>
          <w:bCs/>
          <w:szCs w:val="28"/>
          <w:lang w:val="uk-UA"/>
        </w:rPr>
        <w:t xml:space="preserve"> складена відповідно до освітньої програми підготовки бакалавра спеціальності 291 «Міжнародні відносини, суспільні комунікації та регіональні студії».</w:t>
      </w:r>
    </w:p>
    <w:p w:rsidR="00AA1EDB" w:rsidRPr="00206F3B" w:rsidRDefault="00AA1EDB" w:rsidP="0068507A">
      <w:pPr>
        <w:pStyle w:val="ae"/>
        <w:ind w:firstLine="720"/>
        <w:jc w:val="both"/>
        <w:rPr>
          <w:szCs w:val="28"/>
          <w:lang w:val="uk-UA"/>
        </w:rPr>
      </w:pPr>
      <w:r w:rsidRPr="00D87F66">
        <w:rPr>
          <w:b/>
          <w:szCs w:val="28"/>
          <w:lang w:val="uk-UA"/>
        </w:rPr>
        <w:t>Мета</w:t>
      </w:r>
      <w:r w:rsidR="0068507A" w:rsidRPr="00D87F66">
        <w:rPr>
          <w:b/>
          <w:szCs w:val="28"/>
          <w:lang w:val="uk-UA"/>
        </w:rPr>
        <w:t xml:space="preserve"> дисципліни</w:t>
      </w:r>
      <w:r w:rsidRPr="00D87F66">
        <w:rPr>
          <w:b/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r w:rsidR="00B00787" w:rsidRPr="00543758">
        <w:rPr>
          <w:szCs w:val="28"/>
          <w:lang w:val="uk-UA"/>
        </w:rPr>
        <w:t>формування, розвиток та закріплення основних мовних навичок та вмінь з іноземної мови. Формування лексичної бази із повсякденного спілкування із подальшим її використанням у мовній практиці.</w:t>
      </w:r>
    </w:p>
    <w:p w:rsidR="00E1403F" w:rsidRDefault="00B00787" w:rsidP="00B00787">
      <w:pPr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Основне</w:t>
      </w:r>
      <w:r w:rsidR="00E1403F">
        <w:rPr>
          <w:color w:val="000000"/>
          <w:szCs w:val="28"/>
          <w:lang w:val="uk-UA"/>
        </w:rPr>
        <w:t xml:space="preserve"> </w:t>
      </w:r>
      <w:r>
        <w:rPr>
          <w:b/>
          <w:color w:val="000000"/>
          <w:szCs w:val="28"/>
          <w:lang w:val="uk-UA"/>
        </w:rPr>
        <w:t>завдання</w:t>
      </w:r>
      <w:r w:rsidR="00E1403F" w:rsidRPr="00512DBB">
        <w:rPr>
          <w:b/>
          <w:color w:val="000000"/>
          <w:szCs w:val="28"/>
          <w:lang w:val="uk-UA"/>
        </w:rPr>
        <w:t xml:space="preserve"> </w:t>
      </w:r>
      <w:r w:rsidR="00E1403F" w:rsidRPr="00512DBB">
        <w:rPr>
          <w:color w:val="000000"/>
          <w:szCs w:val="28"/>
          <w:lang w:val="uk-UA"/>
        </w:rPr>
        <w:t xml:space="preserve">вивчення </w:t>
      </w:r>
      <w:r w:rsidR="00E1403F">
        <w:rPr>
          <w:color w:val="000000"/>
          <w:szCs w:val="28"/>
          <w:lang w:val="uk-UA"/>
        </w:rPr>
        <w:t xml:space="preserve">студентами </w:t>
      </w:r>
      <w:r w:rsidR="00E1403F" w:rsidRPr="00512DBB">
        <w:rPr>
          <w:color w:val="000000"/>
          <w:szCs w:val="28"/>
          <w:lang w:val="uk-UA"/>
        </w:rPr>
        <w:t xml:space="preserve">дисципліни </w:t>
      </w:r>
      <w:r w:rsidR="00E1403F">
        <w:rPr>
          <w:color w:val="000000"/>
          <w:szCs w:val="28"/>
          <w:lang w:val="uk-UA"/>
        </w:rPr>
        <w:t>«</w:t>
      </w:r>
      <w:r>
        <w:rPr>
          <w:szCs w:val="28"/>
          <w:lang w:val="uk-UA"/>
        </w:rPr>
        <w:t>Друга іноземна мова</w:t>
      </w:r>
      <w:r>
        <w:rPr>
          <w:color w:val="000000"/>
          <w:szCs w:val="28"/>
          <w:lang w:val="uk-UA"/>
        </w:rPr>
        <w:t>»</w:t>
      </w:r>
      <w:r w:rsidR="00E1403F">
        <w:rPr>
          <w:color w:val="000000"/>
          <w:szCs w:val="28"/>
          <w:lang w:val="uk-UA"/>
        </w:rPr>
        <w:t xml:space="preserve"> </w:t>
      </w:r>
      <w:r>
        <w:rPr>
          <w:lang w:val="uk-UA"/>
        </w:rPr>
        <w:t>полягає у</w:t>
      </w:r>
      <w:r w:rsidRPr="00543758">
        <w:rPr>
          <w:lang w:val="uk-UA"/>
        </w:rPr>
        <w:t xml:space="preserve"> виробленні у студентів навичок розмовної мови на побутову та професійну тематику, прищепленні знань і навичок в нормативній граматиці, навчанні основ письма,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</w:t>
      </w:r>
      <w:r>
        <w:rPr>
          <w:lang w:val="uk-UA"/>
        </w:rPr>
        <w:t>ої іноземної мови.</w:t>
      </w:r>
      <w:r w:rsidR="00E1403F">
        <w:rPr>
          <w:color w:val="000000"/>
          <w:szCs w:val="28"/>
          <w:lang w:val="uk-UA"/>
        </w:rPr>
        <w:t>.</w:t>
      </w:r>
    </w:p>
    <w:p w:rsidR="00E1403F" w:rsidRPr="00E1403F" w:rsidRDefault="00E1403F" w:rsidP="0068507A">
      <w:pPr>
        <w:ind w:firstLine="720"/>
        <w:jc w:val="both"/>
        <w:rPr>
          <w:color w:val="000000"/>
          <w:szCs w:val="28"/>
          <w:lang w:val="uk-UA"/>
        </w:rPr>
      </w:pPr>
      <w:r w:rsidRPr="00E1403F">
        <w:rPr>
          <w:b/>
          <w:bCs/>
          <w:szCs w:val="28"/>
          <w:lang w:val="uk-UA"/>
        </w:rPr>
        <w:t xml:space="preserve">Міждисциплінарні зв’язки: </w:t>
      </w:r>
      <w:r w:rsidR="00B00787" w:rsidRPr="00E1403F">
        <w:rPr>
          <w:bCs/>
          <w:szCs w:val="28"/>
          <w:lang w:val="uk-UA"/>
        </w:rPr>
        <w:t>«</w:t>
      </w:r>
      <w:r w:rsidR="00B00787">
        <w:rPr>
          <w:bCs/>
          <w:szCs w:val="28"/>
          <w:lang w:val="uk-UA"/>
        </w:rPr>
        <w:t>Іноземна мова (англійська)</w:t>
      </w:r>
      <w:r w:rsidR="00B00787" w:rsidRPr="00E1403F">
        <w:rPr>
          <w:bCs/>
          <w:szCs w:val="28"/>
          <w:lang w:val="uk-UA"/>
        </w:rPr>
        <w:t xml:space="preserve">», </w:t>
      </w:r>
      <w:r w:rsidR="00656EB6">
        <w:rPr>
          <w:bCs/>
          <w:szCs w:val="28"/>
          <w:lang w:val="uk-UA"/>
        </w:rPr>
        <w:t xml:space="preserve">«Іноземна мова спеціальності», </w:t>
      </w:r>
      <w:r w:rsidRPr="00E1403F">
        <w:rPr>
          <w:bCs/>
          <w:szCs w:val="28"/>
          <w:lang w:val="uk-UA"/>
        </w:rPr>
        <w:t>«</w:t>
      </w:r>
      <w:r w:rsidR="00B00787">
        <w:rPr>
          <w:bCs/>
          <w:szCs w:val="28"/>
          <w:lang w:val="uk-UA"/>
        </w:rPr>
        <w:t>Теорія і практики перекладу</w:t>
      </w:r>
      <w:r w:rsidR="00656EB6">
        <w:rPr>
          <w:bCs/>
          <w:szCs w:val="28"/>
          <w:lang w:val="uk-UA"/>
        </w:rPr>
        <w:t>»,</w:t>
      </w:r>
      <w:r w:rsidR="00656EB6" w:rsidRPr="00656EB6">
        <w:rPr>
          <w:bCs/>
          <w:szCs w:val="28"/>
          <w:lang w:val="uk-UA"/>
        </w:rPr>
        <w:t xml:space="preserve"> </w:t>
      </w:r>
      <w:r w:rsidR="00656EB6" w:rsidRPr="00E1403F">
        <w:rPr>
          <w:bCs/>
          <w:szCs w:val="28"/>
          <w:lang w:val="uk-UA"/>
        </w:rPr>
        <w:t>«</w:t>
      </w:r>
      <w:r w:rsidR="00656EB6">
        <w:rPr>
          <w:bCs/>
          <w:szCs w:val="28"/>
          <w:lang w:val="uk-UA"/>
        </w:rPr>
        <w:t>Країнознавство».</w:t>
      </w:r>
    </w:p>
    <w:p w:rsidR="00FD18F3" w:rsidRDefault="00FD18F3" w:rsidP="0068507A">
      <w:pPr>
        <w:ind w:firstLine="720"/>
        <w:jc w:val="both"/>
        <w:rPr>
          <w:color w:val="000000"/>
          <w:szCs w:val="28"/>
          <w:lang w:val="uk-UA"/>
        </w:rPr>
      </w:pPr>
    </w:p>
    <w:p w:rsidR="00FD18F3" w:rsidRPr="00FD18F3" w:rsidRDefault="00FD18F3" w:rsidP="00FD18F3">
      <w:pPr>
        <w:jc w:val="center"/>
        <w:rPr>
          <w:b/>
          <w:color w:val="000000"/>
          <w:szCs w:val="28"/>
          <w:lang w:val="uk-UA"/>
        </w:rPr>
      </w:pPr>
      <w:r w:rsidRPr="00FD18F3">
        <w:rPr>
          <w:b/>
          <w:color w:val="000000"/>
          <w:szCs w:val="28"/>
          <w:lang w:val="uk-UA"/>
        </w:rPr>
        <w:t>Компетентності навчання:</w:t>
      </w:r>
    </w:p>
    <w:p w:rsidR="00FD18F3" w:rsidRPr="005F60F3" w:rsidRDefault="00206F3B" w:rsidP="005F60F3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0F3">
        <w:rPr>
          <w:rFonts w:ascii="Times New Roman" w:hAnsi="Times New Roman" w:cs="Times New Roman"/>
          <w:sz w:val="28"/>
          <w:szCs w:val="28"/>
          <w:lang w:val="uk-UA"/>
        </w:rPr>
        <w:t xml:space="preserve">ІК. </w:t>
      </w:r>
      <w:r w:rsidR="005F60F3" w:rsidRPr="005F60F3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в сфері міжнародних відносин, суспільних комунікації та регіональних студій в процесі професійної діяльності або навчання, що характеризується комплексністю та невизначеністю умов.</w:t>
      </w:r>
    </w:p>
    <w:p w:rsidR="005F60F3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ЗК1. </w:t>
      </w:r>
      <w:r w:rsidRPr="00FD18F3">
        <w:rPr>
          <w:lang w:val="uk-UA"/>
        </w:rPr>
        <w:t xml:space="preserve">Здатність </w:t>
      </w:r>
      <w:r>
        <w:rPr>
          <w:lang w:val="uk-UA"/>
        </w:rPr>
        <w:t>реалізовувати свої права і обов’</w:t>
      </w:r>
      <w:r w:rsidRPr="00FD18F3">
        <w:rPr>
          <w:lang w:val="uk-UA"/>
        </w:rPr>
        <w:t>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України</w:t>
      </w:r>
      <w:r>
        <w:rPr>
          <w:lang w:val="uk-UA"/>
        </w:rPr>
        <w:t>.</w:t>
      </w:r>
    </w:p>
    <w:p w:rsidR="005F60F3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ЗК2. </w:t>
      </w:r>
      <w:r w:rsidRPr="00FD18F3">
        <w:rPr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і знань про природу і суспільство, та у розвитку суспільства, техніки і технологій, використовувати різні види та форми рухової активності для активного відпочинку та ведення здорового образу життя</w:t>
      </w:r>
      <w:r>
        <w:rPr>
          <w:lang w:val="uk-UA"/>
        </w:rPr>
        <w:t>.</w:t>
      </w:r>
    </w:p>
    <w:p w:rsidR="005F60F3" w:rsidRPr="00FD18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ЗК3. Здатність вчитися і оволодівати сучасними знаннями та застосовувати їх у практичній діяльності.</w:t>
      </w:r>
    </w:p>
    <w:p w:rsidR="005F60F3" w:rsidRPr="00FD18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ЗК4. Знання та розуміння предметної області та розуміння професійної діяльності.</w:t>
      </w:r>
    </w:p>
    <w:p w:rsidR="005F60F3" w:rsidRPr="00FD18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ЗК5. Здатність працювати в міжнародному контексті.</w:t>
      </w:r>
    </w:p>
    <w:p w:rsidR="005F60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ЗК6. Здатність генерувати нові ідеї (креативність).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ЗК7. Здатність застосовувати знання у практичних ситуаціях.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ЗК8. Здатність до абстрактного мислення, аналізу та синтезу.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ЗК9. Здатність використовувати інформаційні та комунікаційні технології.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lastRenderedPageBreak/>
        <w:t>ЗК12. Здатність до пошуку, оброблення та аналізу інформації з різних джерел.</w:t>
      </w:r>
    </w:p>
    <w:p w:rsidR="005F60F3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ЗК13. Здатність бути критичним і самокритичним.</w:t>
      </w:r>
    </w:p>
    <w:p w:rsidR="008233A7" w:rsidRDefault="008233A7" w:rsidP="005F60F3">
      <w:pPr>
        <w:jc w:val="both"/>
        <w:rPr>
          <w:lang w:val="uk-UA"/>
        </w:rPr>
      </w:pPr>
    </w:p>
    <w:p w:rsidR="005F60F3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ФК1. </w:t>
      </w:r>
      <w:r w:rsidRPr="005003D0">
        <w:rPr>
          <w:lang w:val="uk-UA"/>
        </w:rPr>
        <w:t>Здатність виокремлювати ознаки та тенденції розвитку, розуміти природу, динаміку, принципи організації міжнародних відносин, суспільних комунікацій та/або регіональних студій.</w:t>
      </w:r>
    </w:p>
    <w:p w:rsidR="005F60F3" w:rsidRPr="004E5A87" w:rsidRDefault="005F60F3" w:rsidP="005F60F3">
      <w:pPr>
        <w:ind w:firstLine="720"/>
        <w:jc w:val="both"/>
        <w:rPr>
          <w:lang w:val="uk-UA"/>
        </w:rPr>
      </w:pPr>
      <w:r w:rsidRPr="004E5A87">
        <w:rPr>
          <w:lang w:val="uk-UA"/>
        </w:rPr>
        <w:t>ФК2. Здатність використовувати в професійній діяльності знання про мову.</w:t>
      </w:r>
    </w:p>
    <w:p w:rsidR="005F60F3" w:rsidRPr="004E5A87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ФК6. </w:t>
      </w:r>
      <w:r w:rsidRPr="004E5A87">
        <w:rPr>
          <w:lang w:val="uk-UA"/>
        </w:rPr>
        <w:t>Здатність вільно, гнучко й ефективно використовувати мову, що вивчається,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</w:r>
    </w:p>
    <w:p w:rsidR="005F60F3" w:rsidRPr="005003D0" w:rsidRDefault="005F60F3" w:rsidP="005F60F3">
      <w:pPr>
        <w:ind w:firstLine="720"/>
        <w:jc w:val="both"/>
        <w:rPr>
          <w:lang w:val="uk-UA"/>
        </w:rPr>
      </w:pPr>
      <w:r w:rsidRPr="005003D0">
        <w:rPr>
          <w:lang w:val="uk-UA"/>
        </w:rPr>
        <w:t>ФК9. Здатність застосовувати знання характеристик розвитку країн та регіонів, особливостей та закономірностей глобальних процесів та місця в них окремих держав для розв'язання складних спеціалізованих задач і проблем.</w:t>
      </w:r>
    </w:p>
    <w:p w:rsidR="005003D0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>ФК12. З</w:t>
      </w:r>
      <w:r w:rsidRPr="005003D0">
        <w:rPr>
          <w:lang w:val="uk-UA"/>
        </w:rPr>
        <w:t>датність до здійсне</w:t>
      </w:r>
      <w:r>
        <w:rPr>
          <w:lang w:val="uk-UA"/>
        </w:rPr>
        <w:t>ння комунікації та інформаційно-</w:t>
      </w:r>
      <w:r w:rsidRPr="005003D0">
        <w:rPr>
          <w:lang w:val="uk-UA"/>
        </w:rPr>
        <w:t>аналітичної діяльності у сфері міжнародних відносин (ук</w:t>
      </w:r>
      <w:r>
        <w:rPr>
          <w:lang w:val="uk-UA"/>
        </w:rPr>
        <w:t>раїнською та іноземними мовами).</w:t>
      </w:r>
    </w:p>
    <w:p w:rsidR="005003D0" w:rsidRDefault="005003D0" w:rsidP="0068507A">
      <w:pPr>
        <w:ind w:firstLine="720"/>
        <w:jc w:val="both"/>
        <w:rPr>
          <w:lang w:val="uk-UA"/>
        </w:rPr>
      </w:pPr>
    </w:p>
    <w:p w:rsidR="005003D0" w:rsidRPr="005003D0" w:rsidRDefault="005003D0" w:rsidP="005003D0">
      <w:pPr>
        <w:jc w:val="center"/>
        <w:rPr>
          <w:b/>
          <w:lang w:val="uk-UA"/>
        </w:rPr>
      </w:pPr>
      <w:r w:rsidRPr="005003D0">
        <w:rPr>
          <w:b/>
          <w:lang w:val="uk-UA"/>
        </w:rPr>
        <w:t>Програмні результати навчання: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1. Спілкуватися іноземною мовою усно й письмово, використовувати її для організації міжкультурної комунікації.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3. Організовувати процес свого навчання й самоосвіти.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>ПР 8. Знати й розуміти систему мови, що вивчається, і вміти застосовувати ці знання у професійній діяльності.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10. Знати норми літературної німецької мови та вміти їх застосовувати у практичній діяльності.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11. Знати принципи, технології і прийоми створення усних і письмових текстів іноземною мовою. </w:t>
      </w:r>
    </w:p>
    <w:p w:rsidR="00EB07EC" w:rsidRPr="00A1046C" w:rsidRDefault="00A1046C" w:rsidP="00A1046C">
      <w:pPr>
        <w:ind w:firstLine="709"/>
        <w:jc w:val="both"/>
        <w:rPr>
          <w:lang w:val="uk-UA"/>
        </w:rPr>
      </w:pPr>
      <w:r w:rsidRPr="00A1046C">
        <w:rPr>
          <w:szCs w:val="28"/>
          <w:lang w:val="uk-UA"/>
        </w:rPr>
        <w:t>ПР 14. Використовувати мову, що вивчається, в усній та письмовій формі для розв’язання комунікативних  завдань у побутовій і навчальній сферах життя.</w:t>
      </w:r>
    </w:p>
    <w:p w:rsidR="00376119" w:rsidRDefault="00376119" w:rsidP="00A1046C">
      <w:pPr>
        <w:tabs>
          <w:tab w:val="left" w:pos="284"/>
          <w:tab w:val="left" w:pos="567"/>
        </w:tabs>
        <w:rPr>
          <w:b/>
          <w:szCs w:val="28"/>
          <w:lang w:val="uk-UA"/>
        </w:rPr>
      </w:pPr>
    </w:p>
    <w:p w:rsidR="0064649F" w:rsidRPr="00664CCE" w:rsidRDefault="00F95A42" w:rsidP="00672BFB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3. </w:t>
      </w:r>
      <w:r w:rsidR="0064649F" w:rsidRPr="00664CCE">
        <w:rPr>
          <w:b/>
          <w:szCs w:val="28"/>
          <w:lang w:val="uk-UA"/>
        </w:rPr>
        <w:t>Програма навчальної дисципліни</w:t>
      </w:r>
    </w:p>
    <w:p w:rsidR="00543061" w:rsidRDefault="00543061" w:rsidP="00B6177A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</w:p>
    <w:p w:rsidR="00B6177A" w:rsidRPr="00543061" w:rsidRDefault="00B6177A" w:rsidP="00B6177A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>Змістовий модуль 1.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  <w:lang w:val="de-DE"/>
        </w:rPr>
        <w:t>Ich und meine Umgebung</w:t>
      </w:r>
    </w:p>
    <w:p w:rsidR="00543061" w:rsidRDefault="00543061" w:rsidP="00B6177A">
      <w:pPr>
        <w:ind w:firstLine="720"/>
        <w:jc w:val="center"/>
        <w:rPr>
          <w:b/>
          <w:szCs w:val="28"/>
          <w:lang w:val="uk-UA"/>
        </w:rPr>
      </w:pPr>
    </w:p>
    <w:p w:rsidR="00B6177A" w:rsidRPr="00343189" w:rsidRDefault="00B6177A" w:rsidP="00B6177A">
      <w:pPr>
        <w:ind w:firstLine="720"/>
        <w:jc w:val="center"/>
        <w:rPr>
          <w:szCs w:val="28"/>
          <w:lang w:val="uk-UA"/>
        </w:rPr>
      </w:pPr>
      <w:r w:rsidRPr="00343189">
        <w:rPr>
          <w:b/>
          <w:szCs w:val="28"/>
          <w:lang w:val="uk-UA"/>
        </w:rPr>
        <w:t>Тема 1.</w:t>
      </w:r>
      <w:r w:rsidRPr="00343189">
        <w:rPr>
          <w:szCs w:val="28"/>
          <w:lang w:val="uk-UA"/>
        </w:rPr>
        <w:t xml:space="preserve"> </w:t>
      </w:r>
      <w:r w:rsidRPr="009D738E">
        <w:rPr>
          <w:b/>
          <w:szCs w:val="28"/>
          <w:lang w:val="de-DE"/>
        </w:rPr>
        <w:t>Guten Tag. Mein Name ist…</w:t>
      </w:r>
    </w:p>
    <w:p w:rsidR="00B6177A" w:rsidRPr="00074E9B" w:rsidRDefault="00B6177A" w:rsidP="00B6177A">
      <w:pPr>
        <w:pStyle w:val="af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sz w:val="28"/>
          <w:szCs w:val="28"/>
          <w:lang w:val="de-DE"/>
        </w:rPr>
        <w:t xml:space="preserve">Begrüßung und Verabschiedung. </w:t>
      </w:r>
      <w:r w:rsidRPr="00074E9B">
        <w:rPr>
          <w:sz w:val="28"/>
          <w:szCs w:val="28"/>
        </w:rPr>
        <w:t>Лексика</w:t>
      </w:r>
      <w:r w:rsidRPr="00074E9B">
        <w:rPr>
          <w:sz w:val="28"/>
          <w:szCs w:val="28"/>
          <w:lang w:val="de-DE"/>
        </w:rPr>
        <w:t xml:space="preserve"> </w:t>
      </w:r>
      <w:r w:rsidRPr="00074E9B">
        <w:rPr>
          <w:sz w:val="28"/>
          <w:szCs w:val="28"/>
          <w:lang w:bidi="ru-RU"/>
        </w:rPr>
        <w:t>до</w:t>
      </w:r>
      <w:r w:rsidRPr="00074E9B">
        <w:rPr>
          <w:sz w:val="28"/>
          <w:szCs w:val="28"/>
          <w:lang w:val="de-DE" w:bidi="ru-RU"/>
        </w:rPr>
        <w:t xml:space="preserve"> </w:t>
      </w:r>
      <w:r w:rsidRPr="00074E9B">
        <w:rPr>
          <w:sz w:val="28"/>
          <w:szCs w:val="28"/>
          <w:lang w:bidi="ru-RU"/>
        </w:rPr>
        <w:t>теми</w:t>
      </w:r>
      <w:r w:rsidRPr="00074E9B">
        <w:rPr>
          <w:sz w:val="28"/>
          <w:szCs w:val="28"/>
          <w:lang w:val="de-DE" w:bidi="ru-RU"/>
        </w:rPr>
        <w:t xml:space="preserve"> </w:t>
      </w:r>
      <w:r w:rsidRPr="00074E9B">
        <w:rPr>
          <w:sz w:val="28"/>
          <w:szCs w:val="28"/>
          <w:lang w:val="de-DE" w:eastAsia="de-DE" w:bidi="de-DE"/>
        </w:rPr>
        <w:t>„</w:t>
      </w:r>
      <w:proofErr w:type="gramStart"/>
      <w:r w:rsidRPr="00074E9B">
        <w:rPr>
          <w:sz w:val="28"/>
          <w:szCs w:val="28"/>
          <w:lang w:val="de-DE" w:eastAsia="de-DE" w:bidi="de-DE"/>
        </w:rPr>
        <w:t>Bekanntschaft“</w:t>
      </w:r>
      <w:proofErr w:type="gramEnd"/>
      <w:r w:rsidRPr="00074E9B">
        <w:rPr>
          <w:sz w:val="28"/>
          <w:szCs w:val="28"/>
          <w:lang w:val="de-DE" w:eastAsia="de-DE" w:bidi="de-DE"/>
        </w:rPr>
        <w:t xml:space="preserve">. </w:t>
      </w:r>
      <w:r w:rsidRPr="00074E9B">
        <w:rPr>
          <w:sz w:val="28"/>
          <w:szCs w:val="28"/>
          <w:lang w:val="uk-UA" w:eastAsia="de-DE" w:bidi="de-DE"/>
        </w:rPr>
        <w:t xml:space="preserve">Особові займенники. </w:t>
      </w:r>
      <w:r w:rsidRPr="00074E9B">
        <w:rPr>
          <w:sz w:val="28"/>
          <w:szCs w:val="28"/>
          <w:lang w:val="uk-UA"/>
        </w:rPr>
        <w:t xml:space="preserve">Діалоги </w:t>
      </w:r>
      <w:r w:rsidRPr="00074E9B">
        <w:rPr>
          <w:sz w:val="28"/>
          <w:szCs w:val="28"/>
          <w:lang w:val="uk-UA" w:bidi="ru-RU"/>
        </w:rPr>
        <w:t>до теми.</w:t>
      </w:r>
    </w:p>
    <w:p w:rsidR="00B6177A" w:rsidRDefault="00B6177A" w:rsidP="00B6177A">
      <w:pPr>
        <w:pStyle w:val="af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sz w:val="28"/>
          <w:szCs w:val="28"/>
          <w:lang w:val="de-DE"/>
        </w:rPr>
        <w:lastRenderedPageBreak/>
        <w:t>Länder und Sprachen.</w:t>
      </w:r>
      <w:r w:rsidRPr="00074E9B">
        <w:rPr>
          <w:bCs/>
          <w:sz w:val="28"/>
          <w:szCs w:val="28"/>
          <w:lang w:val="de-DE" w:eastAsia="de-DE" w:bidi="de-DE"/>
        </w:rPr>
        <w:t xml:space="preserve"> </w:t>
      </w:r>
      <w:r w:rsidRPr="00074E9B">
        <w:rPr>
          <w:sz w:val="28"/>
          <w:szCs w:val="28"/>
          <w:lang w:val="de-DE" w:eastAsia="de-DE" w:bidi="de-DE"/>
        </w:rPr>
        <w:t xml:space="preserve">„Woher kommst du?“ </w:t>
      </w:r>
      <w:r w:rsidRPr="00074E9B">
        <w:rPr>
          <w:sz w:val="28"/>
          <w:szCs w:val="28"/>
          <w:lang w:val="uk-UA"/>
        </w:rPr>
        <w:t xml:space="preserve">Назви країн у німецькій мові. Діалоги до теми. Назви мов та національностей. </w:t>
      </w:r>
      <w:r w:rsidRPr="00074E9B">
        <w:rPr>
          <w:sz w:val="28"/>
          <w:szCs w:val="28"/>
          <w:u w:val="single"/>
          <w:lang w:val="uk-UA"/>
        </w:rPr>
        <w:t>Граматика:</w:t>
      </w:r>
      <w:r w:rsidRPr="00074E9B">
        <w:rPr>
          <w:sz w:val="28"/>
          <w:szCs w:val="28"/>
          <w:lang w:val="uk-UA"/>
        </w:rPr>
        <w:t xml:space="preserve"> Відмінювання дієслів у теперішньому часі.</w:t>
      </w:r>
    </w:p>
    <w:p w:rsidR="00B6177A" w:rsidRPr="00C9247F" w:rsidRDefault="00B6177A" w:rsidP="00B6177A">
      <w:pPr>
        <w:pStyle w:val="af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bCs/>
          <w:sz w:val="28"/>
          <w:szCs w:val="28"/>
          <w:lang w:val="de-DE" w:eastAsia="de-DE" w:bidi="de-DE"/>
        </w:rPr>
        <w:t>Meine</w:t>
      </w:r>
      <w:r w:rsidRPr="00B6177A">
        <w:rPr>
          <w:bCs/>
          <w:sz w:val="28"/>
          <w:szCs w:val="28"/>
          <w:lang w:val="uk-UA" w:eastAsia="de-DE" w:bidi="de-DE"/>
        </w:rPr>
        <w:t xml:space="preserve"> </w:t>
      </w:r>
      <w:r w:rsidRPr="00074E9B">
        <w:rPr>
          <w:bCs/>
          <w:sz w:val="28"/>
          <w:szCs w:val="28"/>
          <w:lang w:val="de-DE" w:eastAsia="de-DE" w:bidi="de-DE"/>
        </w:rPr>
        <w:t>Adresse</w:t>
      </w:r>
      <w:r w:rsidRPr="00B6177A">
        <w:rPr>
          <w:bCs/>
          <w:sz w:val="28"/>
          <w:szCs w:val="28"/>
          <w:lang w:val="uk-UA" w:eastAsia="de-DE" w:bidi="de-DE"/>
        </w:rPr>
        <w:t>.</w:t>
      </w:r>
      <w:r w:rsidRPr="00B6177A">
        <w:rPr>
          <w:sz w:val="28"/>
          <w:szCs w:val="28"/>
          <w:lang w:val="uk-UA" w:eastAsia="de-DE" w:bidi="de-DE"/>
        </w:rPr>
        <w:t xml:space="preserve"> </w:t>
      </w:r>
      <w:r w:rsidRPr="00074E9B">
        <w:rPr>
          <w:sz w:val="28"/>
          <w:szCs w:val="28"/>
          <w:lang w:val="uk-UA"/>
        </w:rPr>
        <w:t>Алфавіт. Заповнення формулярів. Інформація про особу. Діалоги до теми.</w:t>
      </w:r>
    </w:p>
    <w:p w:rsidR="00B6177A" w:rsidRPr="0047685E" w:rsidRDefault="00B6177A" w:rsidP="00B6177A">
      <w:pPr>
        <w:jc w:val="center"/>
        <w:rPr>
          <w:b/>
          <w:szCs w:val="28"/>
          <w:lang w:val="de-DE"/>
        </w:rPr>
      </w:pPr>
      <w:r w:rsidRPr="00343189">
        <w:rPr>
          <w:b/>
          <w:szCs w:val="28"/>
          <w:lang w:val="uk-UA"/>
        </w:rPr>
        <w:t>Тема 2.</w:t>
      </w:r>
      <w:r>
        <w:rPr>
          <w:b/>
          <w:szCs w:val="28"/>
          <w:lang w:val="uk-UA"/>
        </w:rPr>
        <w:t xml:space="preserve"> </w:t>
      </w:r>
      <w:r w:rsidRPr="00074E9B">
        <w:rPr>
          <w:b/>
          <w:szCs w:val="28"/>
          <w:lang w:val="de-DE"/>
        </w:rPr>
        <w:t>Familie und Freunde.</w:t>
      </w:r>
    </w:p>
    <w:p w:rsidR="00B6177A" w:rsidRPr="0047685E" w:rsidRDefault="00B6177A" w:rsidP="00B6177A">
      <w:pPr>
        <w:pStyle w:val="af"/>
        <w:numPr>
          <w:ilvl w:val="0"/>
          <w:numId w:val="16"/>
        </w:numPr>
        <w:jc w:val="both"/>
        <w:rPr>
          <w:i/>
          <w:sz w:val="28"/>
          <w:szCs w:val="28"/>
        </w:rPr>
      </w:pPr>
      <w:r w:rsidRPr="0047685E">
        <w:rPr>
          <w:sz w:val="28"/>
          <w:szCs w:val="28"/>
          <w:lang w:val="de-DE"/>
        </w:rPr>
        <w:t xml:space="preserve">Familienglieder und Freunde. </w:t>
      </w:r>
      <w:r w:rsidRPr="0047685E">
        <w:rPr>
          <w:sz w:val="28"/>
          <w:szCs w:val="28"/>
        </w:rPr>
        <w:t>Члени</w:t>
      </w:r>
      <w:r w:rsidRPr="00B6177A">
        <w:rPr>
          <w:sz w:val="28"/>
          <w:szCs w:val="28"/>
          <w:lang w:val="de-DE"/>
        </w:rPr>
        <w:t xml:space="preserve"> </w:t>
      </w:r>
      <w:r w:rsidRPr="00F37CAD">
        <w:rPr>
          <w:bCs/>
          <w:sz w:val="28"/>
          <w:szCs w:val="28"/>
          <w:lang w:val="uk-UA" w:eastAsia="de-DE" w:bidi="de-DE"/>
        </w:rPr>
        <w:t>сім’</w:t>
      </w:r>
      <w:r w:rsidRPr="00F37CAD">
        <w:rPr>
          <w:sz w:val="28"/>
          <w:szCs w:val="28"/>
          <w:lang w:val="uk-UA"/>
        </w:rPr>
        <w:t>ї</w:t>
      </w:r>
      <w:r w:rsidRPr="00B6177A">
        <w:rPr>
          <w:sz w:val="28"/>
          <w:szCs w:val="28"/>
          <w:lang w:val="de-DE"/>
        </w:rPr>
        <w:t xml:space="preserve"> </w:t>
      </w:r>
      <w:r w:rsidRPr="0047685E">
        <w:rPr>
          <w:sz w:val="28"/>
          <w:szCs w:val="28"/>
        </w:rPr>
        <w:t>і</w:t>
      </w:r>
      <w:r w:rsidRPr="00B6177A">
        <w:rPr>
          <w:sz w:val="28"/>
          <w:szCs w:val="28"/>
          <w:lang w:val="de-DE"/>
        </w:rPr>
        <w:t xml:space="preserve"> </w:t>
      </w:r>
      <w:r w:rsidRPr="00F37CAD">
        <w:rPr>
          <w:sz w:val="28"/>
          <w:szCs w:val="28"/>
          <w:lang w:val="uk-UA"/>
        </w:rPr>
        <w:t>друзі</w:t>
      </w:r>
      <w:r w:rsidRPr="00B6177A">
        <w:rPr>
          <w:sz w:val="28"/>
          <w:szCs w:val="28"/>
          <w:lang w:val="de-DE"/>
        </w:rPr>
        <w:t xml:space="preserve">. </w:t>
      </w:r>
      <w:r w:rsidRPr="0047685E">
        <w:rPr>
          <w:sz w:val="28"/>
          <w:szCs w:val="28"/>
        </w:rPr>
        <w:t xml:space="preserve">Лексика до теми </w:t>
      </w:r>
      <w:r w:rsidRPr="0047685E">
        <w:rPr>
          <w:sz w:val="28"/>
          <w:szCs w:val="28"/>
          <w:lang w:val="de-DE" w:eastAsia="de-DE" w:bidi="de-DE"/>
        </w:rPr>
        <w:t>Lebensformen</w:t>
      </w:r>
      <w:r w:rsidRPr="0047685E">
        <w:rPr>
          <w:sz w:val="28"/>
          <w:szCs w:val="28"/>
        </w:rPr>
        <w:t xml:space="preserve">. </w:t>
      </w:r>
      <w:r w:rsidRPr="0047685E">
        <w:rPr>
          <w:sz w:val="28"/>
          <w:szCs w:val="28"/>
          <w:lang w:val="uk-UA"/>
        </w:rPr>
        <w:t xml:space="preserve">Тексти до теми. </w:t>
      </w:r>
      <w:r w:rsidRPr="0047685E">
        <w:rPr>
          <w:sz w:val="28"/>
          <w:szCs w:val="28"/>
          <w:u w:val="single"/>
          <w:lang w:val="uk-UA"/>
        </w:rPr>
        <w:t>Граматика:</w:t>
      </w:r>
      <w:r w:rsidRPr="0047685E">
        <w:rPr>
          <w:sz w:val="28"/>
          <w:szCs w:val="28"/>
          <w:lang w:val="uk-UA"/>
        </w:rPr>
        <w:t xml:space="preserve"> присвійний займенник</w:t>
      </w:r>
      <w:r w:rsidRPr="0047685E">
        <w:rPr>
          <w:sz w:val="28"/>
          <w:szCs w:val="28"/>
        </w:rPr>
        <w:t xml:space="preserve"> </w:t>
      </w:r>
      <w:r w:rsidRPr="0047685E">
        <w:rPr>
          <w:i/>
          <w:sz w:val="28"/>
          <w:szCs w:val="28"/>
          <w:lang w:val="de-DE"/>
        </w:rPr>
        <w:t>mein</w:t>
      </w:r>
      <w:r w:rsidRPr="0047685E">
        <w:rPr>
          <w:i/>
          <w:sz w:val="28"/>
          <w:szCs w:val="28"/>
        </w:rPr>
        <w:t>/</w:t>
      </w:r>
      <w:r w:rsidRPr="0047685E">
        <w:rPr>
          <w:i/>
          <w:sz w:val="28"/>
          <w:szCs w:val="28"/>
          <w:lang w:val="de-DE"/>
        </w:rPr>
        <w:t>meine</w:t>
      </w:r>
      <w:r w:rsidRPr="0047685E">
        <w:rPr>
          <w:i/>
          <w:sz w:val="28"/>
          <w:szCs w:val="28"/>
        </w:rPr>
        <w:t>.</w:t>
      </w:r>
    </w:p>
    <w:p w:rsidR="00B6177A" w:rsidRPr="0047685E" w:rsidRDefault="00B6177A" w:rsidP="00B6177A">
      <w:pPr>
        <w:pStyle w:val="af"/>
        <w:numPr>
          <w:ilvl w:val="0"/>
          <w:numId w:val="16"/>
        </w:numPr>
        <w:jc w:val="both"/>
        <w:rPr>
          <w:sz w:val="28"/>
          <w:szCs w:val="28"/>
        </w:rPr>
      </w:pPr>
      <w:r w:rsidRPr="0047685E">
        <w:rPr>
          <w:sz w:val="28"/>
          <w:szCs w:val="28"/>
          <w:lang w:val="de-DE"/>
        </w:rPr>
        <w:t>Wohnort</w:t>
      </w:r>
      <w:r w:rsidRPr="0047685E">
        <w:rPr>
          <w:bCs/>
          <w:sz w:val="28"/>
          <w:szCs w:val="28"/>
          <w:lang w:eastAsia="de-DE" w:bidi="de-DE"/>
        </w:rPr>
        <w:t xml:space="preserve">. </w:t>
      </w:r>
      <w:r w:rsidRPr="0047685E">
        <w:rPr>
          <w:sz w:val="28"/>
          <w:szCs w:val="28"/>
        </w:rPr>
        <w:t xml:space="preserve">Лексика до теми. </w:t>
      </w:r>
      <w:r w:rsidRPr="0047685E">
        <w:rPr>
          <w:sz w:val="28"/>
          <w:szCs w:val="28"/>
          <w:lang w:val="uk-UA"/>
        </w:rPr>
        <w:t xml:space="preserve">Діалоги про місце проживання. </w:t>
      </w:r>
      <w:r w:rsidRPr="0047685E">
        <w:rPr>
          <w:sz w:val="28"/>
          <w:szCs w:val="28"/>
          <w:u w:val="single"/>
          <w:lang w:val="uk-UA"/>
        </w:rPr>
        <w:t>Граматика:</w:t>
      </w:r>
      <w:r w:rsidRPr="0047685E">
        <w:rPr>
          <w:sz w:val="28"/>
          <w:szCs w:val="28"/>
          <w:lang w:val="uk-UA"/>
        </w:rPr>
        <w:t xml:space="preserve"> відмінювання дієслів, прийменник</w:t>
      </w:r>
      <w:r w:rsidRPr="0047685E">
        <w:rPr>
          <w:sz w:val="28"/>
          <w:szCs w:val="28"/>
        </w:rPr>
        <w:t xml:space="preserve"> </w:t>
      </w:r>
      <w:r w:rsidRPr="0047685E">
        <w:rPr>
          <w:i/>
          <w:sz w:val="28"/>
          <w:szCs w:val="28"/>
          <w:lang w:val="de-DE"/>
        </w:rPr>
        <w:t>in</w:t>
      </w:r>
      <w:r w:rsidRPr="0047685E">
        <w:rPr>
          <w:sz w:val="28"/>
          <w:szCs w:val="28"/>
        </w:rPr>
        <w:t>.</w:t>
      </w:r>
    </w:p>
    <w:p w:rsidR="00B6177A" w:rsidRPr="00C9247F" w:rsidRDefault="00B6177A" w:rsidP="00B6177A">
      <w:pPr>
        <w:pStyle w:val="af4"/>
        <w:numPr>
          <w:ilvl w:val="0"/>
          <w:numId w:val="16"/>
        </w:numPr>
        <w:jc w:val="both"/>
        <w:rPr>
          <w:bCs/>
          <w:sz w:val="28"/>
          <w:szCs w:val="28"/>
          <w:lang w:eastAsia="de-DE" w:bidi="de-DE"/>
        </w:rPr>
      </w:pPr>
      <w:r w:rsidRPr="0047685E">
        <w:rPr>
          <w:sz w:val="28"/>
          <w:szCs w:val="28"/>
          <w:lang w:val="de-DE"/>
        </w:rPr>
        <w:t>Angaben</w:t>
      </w:r>
      <w:r w:rsidRPr="0047685E">
        <w:rPr>
          <w:sz w:val="28"/>
          <w:szCs w:val="28"/>
          <w:lang w:val="ru-RU"/>
        </w:rPr>
        <w:t xml:space="preserve"> </w:t>
      </w:r>
      <w:r w:rsidRPr="0047685E">
        <w:rPr>
          <w:sz w:val="28"/>
          <w:szCs w:val="28"/>
          <w:lang w:val="de-DE"/>
        </w:rPr>
        <w:t>zu</w:t>
      </w:r>
      <w:r w:rsidRPr="0047685E">
        <w:rPr>
          <w:sz w:val="28"/>
          <w:szCs w:val="28"/>
          <w:lang w:val="ru-RU"/>
        </w:rPr>
        <w:t xml:space="preserve"> </w:t>
      </w:r>
      <w:r w:rsidRPr="0047685E">
        <w:rPr>
          <w:sz w:val="28"/>
          <w:szCs w:val="28"/>
          <w:lang w:val="de-DE"/>
        </w:rPr>
        <w:t>Personen</w:t>
      </w:r>
      <w:r w:rsidRPr="0047685E">
        <w:rPr>
          <w:bCs/>
          <w:sz w:val="28"/>
          <w:szCs w:val="28"/>
          <w:lang w:eastAsia="de-DE" w:bidi="de-DE"/>
        </w:rPr>
        <w:t xml:space="preserve">. Лексика і тексти до теми. Питальні слова для інтерв’ю. </w:t>
      </w:r>
      <w:r w:rsidRPr="0047685E">
        <w:rPr>
          <w:sz w:val="28"/>
          <w:szCs w:val="28"/>
        </w:rPr>
        <w:t>Проєкт - розповідь про відому особистість та її сім'ю.</w:t>
      </w:r>
      <w:r w:rsidRPr="0047685E">
        <w:rPr>
          <w:bCs/>
          <w:sz w:val="28"/>
          <w:szCs w:val="28"/>
          <w:lang w:eastAsia="de-DE" w:bidi="de-DE"/>
        </w:rPr>
        <w:t xml:space="preserve"> </w:t>
      </w:r>
      <w:r w:rsidRPr="0047685E">
        <w:rPr>
          <w:sz w:val="28"/>
          <w:szCs w:val="28"/>
        </w:rPr>
        <w:t xml:space="preserve">Повторення вивченого матеріалу. </w:t>
      </w:r>
      <w:r w:rsidRPr="0047685E">
        <w:rPr>
          <w:sz w:val="28"/>
          <w:szCs w:val="28"/>
          <w:u w:val="single"/>
        </w:rPr>
        <w:t>Граматика:</w:t>
      </w:r>
      <w:r w:rsidRPr="0047685E">
        <w:rPr>
          <w:sz w:val="28"/>
          <w:szCs w:val="28"/>
        </w:rPr>
        <w:t xml:space="preserve"> Порядок слів у простому реченні.</w:t>
      </w:r>
    </w:p>
    <w:p w:rsidR="00B6177A" w:rsidRPr="00F37CAD" w:rsidRDefault="00B6177A" w:rsidP="00B6177A">
      <w:pPr>
        <w:jc w:val="center"/>
        <w:rPr>
          <w:szCs w:val="28"/>
          <w:lang w:val="de-DE"/>
        </w:rPr>
      </w:pPr>
      <w:r w:rsidRPr="00343189">
        <w:rPr>
          <w:b/>
          <w:szCs w:val="28"/>
          <w:lang w:val="uk-UA"/>
        </w:rPr>
        <w:t>Тема 3.</w:t>
      </w:r>
      <w:r>
        <w:rPr>
          <w:b/>
          <w:szCs w:val="28"/>
          <w:lang w:val="de-DE"/>
        </w:rPr>
        <w:t xml:space="preserve"> </w:t>
      </w:r>
      <w:r w:rsidRPr="00930811">
        <w:rPr>
          <w:b/>
          <w:lang w:val="de-DE"/>
        </w:rPr>
        <w:t>Essen und Trinken.</w:t>
      </w:r>
    </w:p>
    <w:p w:rsidR="00B6177A" w:rsidRPr="00EE3C93" w:rsidRDefault="00B6177A" w:rsidP="00B6177A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 xml:space="preserve">Dinge und Mengen. </w:t>
      </w:r>
      <w:r w:rsidRPr="00EE3C93">
        <w:rPr>
          <w:sz w:val="28"/>
          <w:szCs w:val="28"/>
          <w:lang w:val="uk-UA"/>
        </w:rPr>
        <w:t xml:space="preserve">Називати речі і кількості. Лексика до теми. </w:t>
      </w:r>
      <w:r w:rsidRPr="00EE3C93">
        <w:rPr>
          <w:sz w:val="28"/>
          <w:szCs w:val="28"/>
          <w:u w:val="single"/>
          <w:lang w:val="uk-UA"/>
        </w:rPr>
        <w:t>Граматика:</w:t>
      </w:r>
      <w:r w:rsidRPr="00EE3C93">
        <w:rPr>
          <w:sz w:val="28"/>
          <w:szCs w:val="28"/>
          <w:lang w:val="uk-UA"/>
        </w:rPr>
        <w:t xml:space="preserve"> загальне питання. Множина іменників. Нульовий артикль, неозначений</w:t>
      </w:r>
      <w:r w:rsidRPr="00EE3C93">
        <w:rPr>
          <w:sz w:val="28"/>
          <w:szCs w:val="28"/>
        </w:rPr>
        <w:t xml:space="preserve"> артикль </w:t>
      </w:r>
      <w:r w:rsidRPr="00EE3C93">
        <w:rPr>
          <w:i/>
          <w:sz w:val="28"/>
          <w:szCs w:val="28"/>
          <w:lang w:val="de-DE"/>
        </w:rPr>
        <w:t>ein</w:t>
      </w:r>
      <w:r w:rsidRPr="00EE3C93">
        <w:rPr>
          <w:i/>
          <w:sz w:val="28"/>
          <w:szCs w:val="28"/>
        </w:rPr>
        <w:t>/</w:t>
      </w:r>
      <w:r w:rsidRPr="00EE3C93">
        <w:rPr>
          <w:i/>
          <w:sz w:val="28"/>
          <w:szCs w:val="28"/>
          <w:lang w:val="de-DE"/>
        </w:rPr>
        <w:t>eine</w:t>
      </w:r>
      <w:r w:rsidRPr="00EE3C93">
        <w:rPr>
          <w:sz w:val="28"/>
          <w:szCs w:val="28"/>
        </w:rPr>
        <w:t>.</w:t>
      </w:r>
    </w:p>
    <w:p w:rsidR="00B6177A" w:rsidRPr="00EE3C93" w:rsidRDefault="00B6177A" w:rsidP="00B6177A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>Einkaufsgespräche.</w:t>
      </w:r>
      <w:r w:rsidRPr="00B6177A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Лексика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і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  <w:lang w:val="uk-UA"/>
        </w:rPr>
        <w:t>тексти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до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теми</w:t>
      </w:r>
      <w:r w:rsidRPr="00EE3C93">
        <w:rPr>
          <w:sz w:val="28"/>
          <w:szCs w:val="28"/>
          <w:lang w:val="de-DE"/>
        </w:rPr>
        <w:t xml:space="preserve"> “Preise, Gewichte und </w:t>
      </w:r>
      <w:proofErr w:type="gramStart"/>
      <w:r w:rsidRPr="00EE3C93">
        <w:rPr>
          <w:sz w:val="28"/>
          <w:szCs w:val="28"/>
          <w:lang w:val="de-DE"/>
        </w:rPr>
        <w:t>Maßeinheiten“</w:t>
      </w:r>
      <w:proofErr w:type="gramEnd"/>
      <w:r w:rsidRPr="00EE3C93">
        <w:rPr>
          <w:sz w:val="28"/>
          <w:szCs w:val="28"/>
          <w:lang w:val="de-DE"/>
        </w:rPr>
        <w:t xml:space="preserve">. </w:t>
      </w:r>
      <w:r w:rsidRPr="00EE3C93">
        <w:rPr>
          <w:sz w:val="28"/>
          <w:szCs w:val="28"/>
          <w:lang w:val="uk-UA"/>
        </w:rPr>
        <w:t>Діалоги та ситуативне мовлення до теми.</w:t>
      </w:r>
      <w:r w:rsidRPr="00EE3C93">
        <w:rPr>
          <w:sz w:val="28"/>
          <w:szCs w:val="28"/>
        </w:rPr>
        <w:t xml:space="preserve"> </w:t>
      </w:r>
      <w:r w:rsidRPr="00EE3C93">
        <w:rPr>
          <w:bCs/>
          <w:sz w:val="28"/>
          <w:szCs w:val="28"/>
        </w:rPr>
        <w:t xml:space="preserve"> </w:t>
      </w:r>
      <w:r w:rsidRPr="00EE3C93">
        <w:rPr>
          <w:sz w:val="28"/>
          <w:szCs w:val="28"/>
        </w:rPr>
        <w:t xml:space="preserve"> </w:t>
      </w:r>
    </w:p>
    <w:p w:rsidR="00B6177A" w:rsidRPr="00EE3C93" w:rsidRDefault="00B6177A" w:rsidP="00B6177A">
      <w:pPr>
        <w:pStyle w:val="af4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>Vorlieben</w:t>
      </w:r>
      <w:r w:rsidRPr="00EE3C93">
        <w:rPr>
          <w:sz w:val="28"/>
          <w:szCs w:val="28"/>
        </w:rPr>
        <w:t>. Опрацювання лексики до теми “</w:t>
      </w:r>
      <w:r w:rsidRPr="00EE3C93">
        <w:rPr>
          <w:sz w:val="28"/>
          <w:szCs w:val="28"/>
          <w:lang w:val="de-DE"/>
        </w:rPr>
        <w:t>Vorlieben</w:t>
      </w:r>
      <w:r w:rsidRPr="00EE3C93">
        <w:rPr>
          <w:sz w:val="28"/>
          <w:szCs w:val="28"/>
        </w:rPr>
        <w:t>“. Висловлювання</w:t>
      </w:r>
      <w:r w:rsidRPr="00EE3C93">
        <w:rPr>
          <w:sz w:val="28"/>
          <w:szCs w:val="28"/>
          <w:lang w:val="ru-RU"/>
        </w:rPr>
        <w:t xml:space="preserve"> до теми. </w:t>
      </w:r>
      <w:r w:rsidRPr="00EE3C93">
        <w:rPr>
          <w:sz w:val="28"/>
          <w:szCs w:val="28"/>
          <w:u w:val="single"/>
        </w:rPr>
        <w:t>Граматика:</w:t>
      </w:r>
      <w:r w:rsidRPr="00EE3C93">
        <w:rPr>
          <w:sz w:val="28"/>
          <w:szCs w:val="28"/>
          <w:lang w:val="ru-RU"/>
        </w:rPr>
        <w:t xml:space="preserve"> </w:t>
      </w:r>
      <w:r w:rsidRPr="00EE3C93">
        <w:rPr>
          <w:sz w:val="28"/>
          <w:szCs w:val="28"/>
        </w:rPr>
        <w:t xml:space="preserve">заперечний артикль </w:t>
      </w:r>
      <w:r w:rsidRPr="00EE3C93">
        <w:rPr>
          <w:i/>
          <w:sz w:val="28"/>
          <w:szCs w:val="28"/>
          <w:lang w:val="de-DE"/>
        </w:rPr>
        <w:t>kein</w:t>
      </w:r>
      <w:r w:rsidRPr="00EE3C93">
        <w:rPr>
          <w:i/>
          <w:sz w:val="28"/>
          <w:szCs w:val="28"/>
        </w:rPr>
        <w:t>/</w:t>
      </w:r>
      <w:r w:rsidRPr="00EE3C93">
        <w:rPr>
          <w:i/>
          <w:sz w:val="28"/>
          <w:szCs w:val="28"/>
          <w:lang w:val="de-DE"/>
        </w:rPr>
        <w:t>keine</w:t>
      </w:r>
      <w:r w:rsidRPr="00EE3C93">
        <w:rPr>
          <w:sz w:val="28"/>
          <w:szCs w:val="28"/>
        </w:rPr>
        <w:t>.</w:t>
      </w:r>
    </w:p>
    <w:p w:rsidR="00B6177A" w:rsidRPr="00C9247F" w:rsidRDefault="00B6177A" w:rsidP="00B6177A">
      <w:pPr>
        <w:pStyle w:val="af4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</w:rPr>
        <w:t xml:space="preserve">Проєкт - </w:t>
      </w:r>
      <w:r w:rsidRPr="00EE3C93">
        <w:rPr>
          <w:sz w:val="28"/>
          <w:szCs w:val="28"/>
          <w:lang w:val="de-DE"/>
        </w:rPr>
        <w:t>Was essen und trinken Sie gern?</w:t>
      </w:r>
      <w:r w:rsidRPr="00EE3C93">
        <w:rPr>
          <w:sz w:val="28"/>
          <w:szCs w:val="28"/>
        </w:rPr>
        <w:t xml:space="preserve"> Повторення вивченого матеріалу.</w:t>
      </w:r>
    </w:p>
    <w:p w:rsidR="00543061" w:rsidRDefault="00543061" w:rsidP="00B6177A">
      <w:pPr>
        <w:jc w:val="center"/>
        <w:rPr>
          <w:b/>
          <w:szCs w:val="28"/>
          <w:lang w:val="uk-UA"/>
        </w:rPr>
      </w:pPr>
    </w:p>
    <w:p w:rsidR="00B6177A" w:rsidRPr="00930811" w:rsidRDefault="00B6177A" w:rsidP="00B6177A">
      <w:pPr>
        <w:jc w:val="center"/>
        <w:rPr>
          <w:b/>
          <w:lang w:val="de-DE"/>
        </w:rPr>
      </w:pPr>
      <w:r>
        <w:rPr>
          <w:b/>
          <w:szCs w:val="28"/>
          <w:lang w:val="uk-UA"/>
        </w:rPr>
        <w:t>Тема 4</w:t>
      </w:r>
      <w:r w:rsidRPr="00692BEB">
        <w:rPr>
          <w:b/>
          <w:szCs w:val="28"/>
          <w:lang w:val="uk-UA"/>
        </w:rPr>
        <w:t>.</w:t>
      </w:r>
      <w:r>
        <w:rPr>
          <w:b/>
          <w:szCs w:val="28"/>
          <w:lang w:val="de-DE"/>
        </w:rPr>
        <w:t xml:space="preserve"> </w:t>
      </w:r>
      <w:r w:rsidRPr="00930811">
        <w:rPr>
          <w:b/>
          <w:lang w:val="de-DE"/>
        </w:rPr>
        <w:t>Meine Wohnung.</w:t>
      </w:r>
    </w:p>
    <w:p w:rsidR="00B6177A" w:rsidRPr="00C9247F" w:rsidRDefault="00B6177A" w:rsidP="00B6177A">
      <w:pPr>
        <w:pStyle w:val="af"/>
        <w:numPr>
          <w:ilvl w:val="0"/>
          <w:numId w:val="18"/>
        </w:numPr>
        <w:jc w:val="both"/>
        <w:rPr>
          <w:i/>
          <w:sz w:val="28"/>
          <w:szCs w:val="28"/>
        </w:rPr>
      </w:pPr>
      <w:r w:rsidRPr="00C9247F">
        <w:rPr>
          <w:sz w:val="28"/>
          <w:szCs w:val="28"/>
          <w:lang w:val="de-DE"/>
        </w:rPr>
        <w:t xml:space="preserve">Eine Wohnung/ein Haus beschreiben. </w:t>
      </w:r>
      <w:r w:rsidRPr="00C9247F">
        <w:rPr>
          <w:sz w:val="28"/>
          <w:szCs w:val="28"/>
        </w:rPr>
        <w:t xml:space="preserve">Лексика </w:t>
      </w:r>
      <w:r w:rsidRPr="00C9247F">
        <w:rPr>
          <w:sz w:val="28"/>
          <w:szCs w:val="28"/>
          <w:lang w:bidi="ru-RU"/>
        </w:rPr>
        <w:t xml:space="preserve">до теми </w:t>
      </w:r>
      <w:r w:rsidRPr="00C9247F">
        <w:rPr>
          <w:sz w:val="28"/>
          <w:szCs w:val="28"/>
          <w:lang w:eastAsia="de-DE" w:bidi="de-DE"/>
        </w:rPr>
        <w:t>„</w:t>
      </w:r>
      <w:proofErr w:type="gramStart"/>
      <w:r w:rsidRPr="00C9247F">
        <w:rPr>
          <w:sz w:val="28"/>
          <w:szCs w:val="28"/>
          <w:lang w:val="de-DE" w:eastAsia="de-DE" w:bidi="de-DE"/>
        </w:rPr>
        <w:t>Wohnen</w:t>
      </w:r>
      <w:r w:rsidRPr="00C9247F">
        <w:rPr>
          <w:sz w:val="28"/>
          <w:szCs w:val="28"/>
          <w:lang w:eastAsia="de-DE" w:bidi="de-DE"/>
        </w:rPr>
        <w:t>“</w:t>
      </w:r>
      <w:proofErr w:type="gramEnd"/>
      <w:r w:rsidRPr="00C9247F">
        <w:rPr>
          <w:sz w:val="28"/>
          <w:szCs w:val="28"/>
          <w:lang w:eastAsia="de-DE" w:bidi="de-DE"/>
        </w:rPr>
        <w:t>.</w:t>
      </w:r>
      <w:r w:rsidRPr="00C9247F">
        <w:rPr>
          <w:sz w:val="28"/>
          <w:szCs w:val="28"/>
        </w:rPr>
        <w:t xml:space="preserve"> </w:t>
      </w:r>
      <w:r w:rsidRPr="00C9247F">
        <w:rPr>
          <w:sz w:val="28"/>
          <w:szCs w:val="28"/>
          <w:lang w:val="uk-UA"/>
        </w:rPr>
        <w:t xml:space="preserve">Діалоги та ситуативне мовлення до теми. Аудіювання до теми. </w:t>
      </w:r>
      <w:r w:rsidRPr="00C9247F">
        <w:rPr>
          <w:sz w:val="28"/>
          <w:szCs w:val="28"/>
          <w:u w:val="single"/>
          <w:lang w:val="uk-UA"/>
        </w:rPr>
        <w:t>Граматика</w:t>
      </w:r>
      <w:r w:rsidRPr="00C9247F">
        <w:rPr>
          <w:sz w:val="28"/>
          <w:szCs w:val="28"/>
          <w:lang w:val="uk-UA"/>
        </w:rPr>
        <w:t>: означений артикль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der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das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die</w:t>
      </w:r>
      <w:r w:rsidRPr="00C9247F">
        <w:rPr>
          <w:i/>
          <w:sz w:val="28"/>
          <w:szCs w:val="28"/>
        </w:rPr>
        <w:t>.</w:t>
      </w:r>
      <w:r w:rsidRPr="00C9247F">
        <w:rPr>
          <w:sz w:val="28"/>
          <w:szCs w:val="28"/>
        </w:rPr>
        <w:t xml:space="preserve"> </w:t>
      </w:r>
      <w:r w:rsidRPr="00C9247F">
        <w:rPr>
          <w:sz w:val="28"/>
          <w:szCs w:val="28"/>
          <w:lang w:val="uk-UA"/>
        </w:rPr>
        <w:t>Прислівники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hier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dort</w:t>
      </w:r>
      <w:r w:rsidRPr="00C9247F">
        <w:rPr>
          <w:i/>
          <w:sz w:val="28"/>
          <w:szCs w:val="28"/>
        </w:rPr>
        <w:t>.</w:t>
      </w:r>
    </w:p>
    <w:p w:rsidR="00B6177A" w:rsidRPr="00C9247F" w:rsidRDefault="00B6177A" w:rsidP="00B6177A">
      <w:pPr>
        <w:pStyle w:val="af"/>
        <w:numPr>
          <w:ilvl w:val="0"/>
          <w:numId w:val="18"/>
        </w:numPr>
        <w:jc w:val="both"/>
        <w:rPr>
          <w:sz w:val="28"/>
          <w:szCs w:val="28"/>
        </w:rPr>
      </w:pPr>
      <w:r w:rsidRPr="00C9247F">
        <w:rPr>
          <w:sz w:val="28"/>
          <w:szCs w:val="28"/>
          <w:lang w:val="de-DE"/>
        </w:rPr>
        <w:t xml:space="preserve">Möbel und Elektrogeräte. Farben. </w:t>
      </w:r>
      <w:r w:rsidRPr="00C9247F">
        <w:rPr>
          <w:sz w:val="28"/>
          <w:szCs w:val="28"/>
        </w:rPr>
        <w:t>Лексика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</w:rPr>
        <w:t>до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</w:rPr>
        <w:t>теми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  <w:lang w:val="de-DE" w:eastAsia="de-DE" w:bidi="de-DE"/>
        </w:rPr>
        <w:t>„</w:t>
      </w:r>
      <w:proofErr w:type="gramStart"/>
      <w:r w:rsidRPr="00C9247F">
        <w:rPr>
          <w:sz w:val="28"/>
          <w:szCs w:val="28"/>
          <w:lang w:val="de-DE" w:eastAsia="de-DE" w:bidi="de-DE"/>
        </w:rPr>
        <w:t>Möbel“</w:t>
      </w:r>
      <w:proofErr w:type="gramEnd"/>
      <w:r w:rsidRPr="00C9247F">
        <w:rPr>
          <w:sz w:val="28"/>
          <w:szCs w:val="28"/>
          <w:lang w:val="de-DE" w:eastAsia="de-DE" w:bidi="de-DE"/>
        </w:rPr>
        <w:t xml:space="preserve">. </w:t>
      </w:r>
      <w:r w:rsidRPr="00C9247F">
        <w:rPr>
          <w:sz w:val="28"/>
          <w:szCs w:val="28"/>
          <w:lang w:val="uk-UA"/>
        </w:rPr>
        <w:t xml:space="preserve">Діалоги до теми. Опис кімнати. </w:t>
      </w:r>
      <w:r w:rsidRPr="00C9247F">
        <w:rPr>
          <w:sz w:val="28"/>
          <w:szCs w:val="28"/>
          <w:u w:val="single"/>
          <w:lang w:val="uk-UA"/>
        </w:rPr>
        <w:t>Граматика: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  <w:lang w:val="uk-UA"/>
        </w:rPr>
        <w:t>прикметниковий предикатив. Заперечення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nicht</w:t>
      </w:r>
      <w:r w:rsidRPr="00C9247F">
        <w:rPr>
          <w:sz w:val="28"/>
          <w:szCs w:val="28"/>
        </w:rPr>
        <w:t>.</w:t>
      </w:r>
    </w:p>
    <w:p w:rsidR="00B6177A" w:rsidRPr="00B6177A" w:rsidRDefault="00B6177A" w:rsidP="00B6177A">
      <w:pPr>
        <w:pStyle w:val="af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C9247F">
        <w:rPr>
          <w:sz w:val="28"/>
          <w:szCs w:val="28"/>
          <w:lang w:val="de-DE"/>
        </w:rPr>
        <w:t>Wohnungsanzeigen</w:t>
      </w:r>
      <w:r w:rsidRPr="00C9247F">
        <w:rPr>
          <w:sz w:val="28"/>
          <w:szCs w:val="28"/>
        </w:rPr>
        <w:t xml:space="preserve">. </w:t>
      </w:r>
      <w:r w:rsidRPr="00C9247F">
        <w:rPr>
          <w:bCs/>
          <w:sz w:val="28"/>
          <w:szCs w:val="28"/>
          <w:lang w:val="uk-UA" w:eastAsia="de-DE" w:bidi="de-DE"/>
        </w:rPr>
        <w:t>Лексика і тексти до теми.</w:t>
      </w:r>
      <w:r w:rsidRPr="00C9247F">
        <w:rPr>
          <w:sz w:val="28"/>
          <w:szCs w:val="28"/>
          <w:lang w:val="uk-UA"/>
        </w:rPr>
        <w:t xml:space="preserve"> Оголошення в газетах – читати і розуміти. Діалоги до</w:t>
      </w:r>
      <w:r w:rsidRPr="00B6177A">
        <w:rPr>
          <w:sz w:val="28"/>
          <w:szCs w:val="28"/>
          <w:lang w:val="uk-UA"/>
        </w:rPr>
        <w:t xml:space="preserve"> теми: </w:t>
      </w:r>
      <w:r w:rsidRPr="00C9247F">
        <w:rPr>
          <w:sz w:val="28"/>
          <w:szCs w:val="28"/>
          <w:lang w:val="de-DE"/>
        </w:rPr>
        <w:t>Gefallen</w:t>
      </w:r>
      <w:r w:rsidRPr="00B6177A">
        <w:rPr>
          <w:sz w:val="28"/>
          <w:szCs w:val="28"/>
          <w:lang w:val="uk-UA"/>
        </w:rPr>
        <w:t xml:space="preserve">/ </w:t>
      </w:r>
      <w:r w:rsidRPr="00C9247F">
        <w:rPr>
          <w:sz w:val="28"/>
          <w:szCs w:val="28"/>
          <w:lang w:val="de-DE"/>
        </w:rPr>
        <w:t>Missfallen</w:t>
      </w:r>
      <w:r w:rsidRPr="00B6177A">
        <w:rPr>
          <w:sz w:val="28"/>
          <w:szCs w:val="28"/>
          <w:lang w:val="uk-UA"/>
        </w:rPr>
        <w:t xml:space="preserve"> </w:t>
      </w:r>
      <w:proofErr w:type="spellStart"/>
      <w:r w:rsidRPr="00C9247F">
        <w:rPr>
          <w:sz w:val="28"/>
          <w:szCs w:val="28"/>
          <w:lang w:val="de-DE"/>
        </w:rPr>
        <w:t>ausdr</w:t>
      </w:r>
      <w:proofErr w:type="spellEnd"/>
      <w:r w:rsidRPr="00B6177A">
        <w:rPr>
          <w:sz w:val="28"/>
          <w:szCs w:val="28"/>
          <w:lang w:val="uk-UA"/>
        </w:rPr>
        <w:t>ü</w:t>
      </w:r>
      <w:proofErr w:type="spellStart"/>
      <w:r w:rsidRPr="00C9247F">
        <w:rPr>
          <w:sz w:val="28"/>
          <w:szCs w:val="28"/>
          <w:lang w:val="de-DE"/>
        </w:rPr>
        <w:t>cken</w:t>
      </w:r>
      <w:proofErr w:type="spellEnd"/>
      <w:r w:rsidRPr="00B6177A">
        <w:rPr>
          <w:sz w:val="28"/>
          <w:szCs w:val="28"/>
          <w:lang w:val="uk-UA"/>
        </w:rPr>
        <w:t xml:space="preserve">. </w:t>
      </w:r>
      <w:r w:rsidRPr="00C9247F">
        <w:rPr>
          <w:sz w:val="28"/>
          <w:szCs w:val="28"/>
          <w:lang w:val="uk-UA"/>
        </w:rPr>
        <w:t>Числівники: 100-1.000.000. Повторення вивченого матеріалу.</w:t>
      </w:r>
    </w:p>
    <w:p w:rsidR="00B6177A" w:rsidRPr="00B6177A" w:rsidRDefault="00B6177A" w:rsidP="00B6177A">
      <w:pPr>
        <w:jc w:val="both"/>
        <w:rPr>
          <w:szCs w:val="28"/>
          <w:lang w:val="uk-UA"/>
        </w:rPr>
      </w:pPr>
    </w:p>
    <w:p w:rsidR="00B6177A" w:rsidRPr="005D25BB" w:rsidRDefault="00B6177A" w:rsidP="00B6177A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Змістовий модуль 2</w:t>
      </w:r>
      <w:r w:rsidRPr="00664CCE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  <w:lang w:val="de-DE"/>
        </w:rPr>
        <w:t>Alltagsaktivitäten</w:t>
      </w:r>
    </w:p>
    <w:p w:rsidR="00543061" w:rsidRDefault="00543061" w:rsidP="00B6177A">
      <w:pPr>
        <w:jc w:val="center"/>
        <w:rPr>
          <w:b/>
          <w:szCs w:val="28"/>
          <w:lang w:val="uk-UA"/>
        </w:rPr>
      </w:pPr>
    </w:p>
    <w:p w:rsidR="00B6177A" w:rsidRPr="00692BEB" w:rsidRDefault="00B6177A" w:rsidP="00B6177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5</w:t>
      </w:r>
      <w:r w:rsidRPr="00692BEB">
        <w:rPr>
          <w:b/>
          <w:szCs w:val="28"/>
          <w:lang w:val="uk-UA"/>
        </w:rPr>
        <w:t>.</w:t>
      </w:r>
      <w:r>
        <w:rPr>
          <w:b/>
          <w:szCs w:val="28"/>
          <w:lang w:val="de-DE"/>
        </w:rPr>
        <w:t xml:space="preserve"> </w:t>
      </w:r>
      <w:r w:rsidRPr="00B002B5">
        <w:rPr>
          <w:b/>
          <w:lang w:val="de-DE"/>
        </w:rPr>
        <w:t>Mein Tag.</w:t>
      </w:r>
    </w:p>
    <w:p w:rsidR="00B6177A" w:rsidRPr="008E39DD" w:rsidRDefault="00B6177A" w:rsidP="00B6177A">
      <w:pPr>
        <w:pStyle w:val="af"/>
        <w:numPr>
          <w:ilvl w:val="0"/>
          <w:numId w:val="19"/>
        </w:numPr>
        <w:jc w:val="both"/>
        <w:rPr>
          <w:i/>
          <w:sz w:val="28"/>
          <w:szCs w:val="28"/>
          <w:lang w:val="de-DE"/>
        </w:rPr>
      </w:pPr>
      <w:r w:rsidRPr="008E39DD">
        <w:rPr>
          <w:sz w:val="28"/>
          <w:szCs w:val="28"/>
          <w:lang w:val="de-DE"/>
        </w:rPr>
        <w:t xml:space="preserve">Uhrzeit und Wochentage. </w:t>
      </w:r>
      <w:r w:rsidRPr="008E39DD">
        <w:rPr>
          <w:sz w:val="28"/>
          <w:szCs w:val="28"/>
          <w:lang w:val="uk-UA"/>
        </w:rPr>
        <w:t xml:space="preserve">Час доби і дні тижня. Аудіювання; виконання лексико-граматичних завдань. </w:t>
      </w:r>
      <w:r w:rsidRPr="008E39DD">
        <w:rPr>
          <w:sz w:val="28"/>
          <w:szCs w:val="28"/>
          <w:u w:val="single"/>
          <w:lang w:val="uk-UA"/>
        </w:rPr>
        <w:t>Граматика:</w:t>
      </w:r>
      <w:r w:rsidRPr="008E39DD">
        <w:rPr>
          <w:sz w:val="28"/>
          <w:szCs w:val="28"/>
          <w:lang w:val="uk-UA"/>
        </w:rPr>
        <w:t xml:space="preserve"> прийменники</w:t>
      </w:r>
      <w:r w:rsidRPr="008E39DD">
        <w:rPr>
          <w:sz w:val="28"/>
          <w:szCs w:val="28"/>
          <w:lang w:val="de-DE"/>
        </w:rPr>
        <w:t xml:space="preserve"> </w:t>
      </w:r>
      <w:r w:rsidRPr="008E39DD">
        <w:rPr>
          <w:i/>
          <w:sz w:val="28"/>
          <w:szCs w:val="28"/>
          <w:lang w:val="de-DE"/>
        </w:rPr>
        <w:t>am, um, von … bis.</w:t>
      </w:r>
    </w:p>
    <w:p w:rsidR="00B6177A" w:rsidRPr="008E39DD" w:rsidRDefault="00B6177A" w:rsidP="00B6177A">
      <w:pPr>
        <w:pStyle w:val="af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8E39DD">
        <w:rPr>
          <w:sz w:val="28"/>
          <w:szCs w:val="28"/>
          <w:lang w:val="de-DE"/>
        </w:rPr>
        <w:t xml:space="preserve">Tagesablauf und Alltagsaktivitäten.  </w:t>
      </w:r>
      <w:r w:rsidRPr="008E39DD">
        <w:rPr>
          <w:sz w:val="28"/>
          <w:szCs w:val="28"/>
        </w:rPr>
        <w:t>Лексика</w:t>
      </w:r>
      <w:r w:rsidRPr="008E39DD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  <w:lang w:bidi="ru-RU"/>
        </w:rPr>
        <w:t>до</w:t>
      </w:r>
      <w:r w:rsidRPr="008E39DD">
        <w:rPr>
          <w:sz w:val="28"/>
          <w:szCs w:val="28"/>
          <w:lang w:val="de-DE" w:bidi="ru-RU"/>
        </w:rPr>
        <w:t xml:space="preserve"> </w:t>
      </w:r>
      <w:r w:rsidRPr="008E39DD">
        <w:rPr>
          <w:sz w:val="28"/>
          <w:szCs w:val="28"/>
          <w:lang w:bidi="ru-RU"/>
        </w:rPr>
        <w:t>теми</w:t>
      </w:r>
      <w:r w:rsidRPr="008E39DD">
        <w:rPr>
          <w:sz w:val="28"/>
          <w:szCs w:val="28"/>
          <w:lang w:val="de-DE" w:bidi="ru-RU"/>
        </w:rPr>
        <w:t xml:space="preserve">. </w:t>
      </w:r>
      <w:r w:rsidRPr="008E39DD">
        <w:rPr>
          <w:sz w:val="28"/>
          <w:szCs w:val="28"/>
          <w:lang w:val="uk-UA"/>
        </w:rPr>
        <w:t>Монологічне</w:t>
      </w:r>
      <w:r w:rsidRPr="008E39DD">
        <w:rPr>
          <w:sz w:val="28"/>
          <w:szCs w:val="28"/>
        </w:rPr>
        <w:t xml:space="preserve"> </w:t>
      </w:r>
      <w:r w:rsidRPr="008E39DD">
        <w:rPr>
          <w:sz w:val="28"/>
          <w:szCs w:val="28"/>
          <w:lang w:val="uk-UA"/>
        </w:rPr>
        <w:t>мовлення</w:t>
      </w:r>
      <w:r w:rsidRPr="008E39DD">
        <w:rPr>
          <w:sz w:val="28"/>
          <w:szCs w:val="28"/>
        </w:rPr>
        <w:t xml:space="preserve"> до теми </w:t>
      </w:r>
      <w:r w:rsidRPr="008E39DD">
        <w:rPr>
          <w:sz w:val="28"/>
          <w:szCs w:val="28"/>
          <w:lang w:eastAsia="de-DE" w:bidi="de-DE"/>
        </w:rPr>
        <w:t>„</w:t>
      </w:r>
      <w:r w:rsidRPr="008E39DD">
        <w:rPr>
          <w:sz w:val="28"/>
          <w:szCs w:val="28"/>
          <w:lang w:val="de-DE" w:eastAsia="de-DE" w:bidi="de-DE"/>
        </w:rPr>
        <w:t>Mein</w:t>
      </w:r>
      <w:r w:rsidRPr="008E39DD">
        <w:rPr>
          <w:sz w:val="28"/>
          <w:szCs w:val="28"/>
          <w:lang w:eastAsia="de-DE" w:bidi="de-DE"/>
        </w:rPr>
        <w:t xml:space="preserve"> </w:t>
      </w:r>
      <w:r w:rsidRPr="008E39DD">
        <w:rPr>
          <w:sz w:val="28"/>
          <w:szCs w:val="28"/>
          <w:lang w:val="de-DE" w:eastAsia="de-DE" w:bidi="de-DE"/>
        </w:rPr>
        <w:t>Arbeitstag</w:t>
      </w:r>
      <w:r w:rsidRPr="008E39DD">
        <w:rPr>
          <w:sz w:val="28"/>
          <w:szCs w:val="28"/>
          <w:lang w:eastAsia="de-DE" w:bidi="de-DE"/>
        </w:rPr>
        <w:t>“.</w:t>
      </w:r>
      <w:r w:rsidRPr="008E39DD">
        <w:rPr>
          <w:sz w:val="28"/>
          <w:szCs w:val="28"/>
        </w:rPr>
        <w:t xml:space="preserve"> </w:t>
      </w:r>
      <w:r w:rsidRPr="008E39DD">
        <w:rPr>
          <w:sz w:val="28"/>
          <w:szCs w:val="28"/>
          <w:u w:val="single"/>
          <w:lang w:val="uk-UA"/>
        </w:rPr>
        <w:t xml:space="preserve">Граматика: </w:t>
      </w:r>
      <w:r w:rsidRPr="008E39DD">
        <w:rPr>
          <w:sz w:val="28"/>
          <w:szCs w:val="28"/>
          <w:lang w:val="uk-UA"/>
        </w:rPr>
        <w:t>Місце дієслова у реченні. Дієслова з відокремленими префіксами.</w:t>
      </w:r>
    </w:p>
    <w:p w:rsidR="00B6177A" w:rsidRPr="00880B35" w:rsidRDefault="00B6177A" w:rsidP="00B6177A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 w:rsidRPr="008E39DD">
        <w:rPr>
          <w:sz w:val="28"/>
          <w:szCs w:val="28"/>
          <w:lang w:val="de-DE"/>
        </w:rPr>
        <w:lastRenderedPageBreak/>
        <w:t>Schilder</w:t>
      </w:r>
      <w:r w:rsidRPr="00B6177A">
        <w:rPr>
          <w:sz w:val="28"/>
          <w:szCs w:val="28"/>
          <w:lang w:val="de-DE"/>
        </w:rPr>
        <w:t xml:space="preserve"> / </w:t>
      </w:r>
      <w:r w:rsidRPr="008E39DD">
        <w:rPr>
          <w:sz w:val="28"/>
          <w:szCs w:val="28"/>
          <w:lang w:val="de-DE"/>
        </w:rPr>
        <w:t>Anrufbeantworter</w:t>
      </w:r>
      <w:r w:rsidRPr="00B6177A">
        <w:rPr>
          <w:sz w:val="28"/>
          <w:szCs w:val="28"/>
          <w:lang w:val="de-DE"/>
        </w:rPr>
        <w:t xml:space="preserve">: </w:t>
      </w:r>
      <w:r w:rsidRPr="008E39DD">
        <w:rPr>
          <w:sz w:val="28"/>
          <w:szCs w:val="28"/>
          <w:lang w:val="de-DE"/>
        </w:rPr>
        <w:t>Öffnungszeiten</w:t>
      </w:r>
      <w:r w:rsidRPr="00B6177A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  <w:lang w:val="de-DE"/>
        </w:rPr>
        <w:t>verstehen</w:t>
      </w:r>
      <w:r w:rsidRPr="00B6177A">
        <w:rPr>
          <w:sz w:val="28"/>
          <w:szCs w:val="28"/>
          <w:lang w:val="de-DE"/>
        </w:rPr>
        <w:t xml:space="preserve">. </w:t>
      </w:r>
      <w:r w:rsidRPr="008E39DD">
        <w:rPr>
          <w:sz w:val="28"/>
          <w:szCs w:val="28"/>
        </w:rPr>
        <w:t>Лексика</w:t>
      </w:r>
      <w:r w:rsidRPr="00B6177A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</w:rPr>
        <w:t>до</w:t>
      </w:r>
      <w:r w:rsidRPr="00B6177A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</w:rPr>
        <w:t>теми</w:t>
      </w:r>
      <w:r w:rsidRPr="00B6177A">
        <w:rPr>
          <w:sz w:val="28"/>
          <w:szCs w:val="28"/>
          <w:lang w:val="de-DE"/>
        </w:rPr>
        <w:t xml:space="preserve">. </w:t>
      </w:r>
      <w:r w:rsidRPr="008E39DD">
        <w:rPr>
          <w:sz w:val="28"/>
          <w:szCs w:val="28"/>
          <w:lang w:val="uk-UA"/>
        </w:rPr>
        <w:t>Аудіювання до теми. Вправи мовно-комунікативного характеру. Закріплення мовних блоків до теми.</w:t>
      </w:r>
      <w:r w:rsidRPr="008E39DD">
        <w:rPr>
          <w:sz w:val="28"/>
          <w:szCs w:val="28"/>
        </w:rPr>
        <w:t xml:space="preserve"> </w:t>
      </w:r>
    </w:p>
    <w:p w:rsidR="00543061" w:rsidRDefault="00543061" w:rsidP="00B6177A">
      <w:pPr>
        <w:shd w:val="clear" w:color="auto" w:fill="FFFFFF"/>
        <w:jc w:val="center"/>
        <w:rPr>
          <w:b/>
          <w:szCs w:val="28"/>
          <w:lang w:val="uk-UA"/>
        </w:rPr>
      </w:pPr>
    </w:p>
    <w:p w:rsidR="00B6177A" w:rsidRPr="00692BEB" w:rsidRDefault="00B6177A" w:rsidP="00B6177A">
      <w:pPr>
        <w:shd w:val="clear" w:color="auto" w:fill="FFFFFF"/>
        <w:jc w:val="center"/>
        <w:rPr>
          <w:b/>
          <w:bCs/>
          <w:szCs w:val="28"/>
          <w:lang w:val="uk-UA"/>
        </w:rPr>
      </w:pPr>
      <w:r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de-DE"/>
        </w:rPr>
        <w:t>6</w:t>
      </w:r>
      <w:r w:rsidRPr="00664CCE">
        <w:rPr>
          <w:b/>
          <w:szCs w:val="28"/>
          <w:lang w:val="uk-UA"/>
        </w:rPr>
        <w:t>.</w:t>
      </w:r>
      <w:r w:rsidRPr="00664CCE">
        <w:rPr>
          <w:szCs w:val="28"/>
          <w:lang w:val="uk-UA"/>
        </w:rPr>
        <w:t xml:space="preserve"> </w:t>
      </w:r>
      <w:r w:rsidRPr="00B002B5">
        <w:rPr>
          <w:b/>
          <w:lang w:val="de-DE"/>
        </w:rPr>
        <w:t>Freizeit.</w:t>
      </w:r>
    </w:p>
    <w:p w:rsidR="00B6177A" w:rsidRPr="00880B35" w:rsidRDefault="00B6177A" w:rsidP="00B6177A">
      <w:pPr>
        <w:pStyle w:val="af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 xml:space="preserve">Wetter, Jahreszeiten, Himmelsrichtung. </w:t>
      </w:r>
      <w:r w:rsidRPr="00880B35">
        <w:rPr>
          <w:sz w:val="28"/>
          <w:szCs w:val="28"/>
        </w:rPr>
        <w:t>Лексика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</w:rPr>
        <w:t>до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</w:rPr>
        <w:t>теми</w:t>
      </w:r>
      <w:r w:rsidRPr="00B6177A">
        <w:rPr>
          <w:sz w:val="28"/>
          <w:szCs w:val="28"/>
          <w:lang w:val="de-DE"/>
        </w:rPr>
        <w:t xml:space="preserve"> </w:t>
      </w:r>
      <w:r w:rsidRPr="00B6177A">
        <w:rPr>
          <w:sz w:val="28"/>
          <w:szCs w:val="28"/>
          <w:lang w:val="de-DE" w:eastAsia="de-DE" w:bidi="de-DE"/>
        </w:rPr>
        <w:t>„</w:t>
      </w:r>
      <w:proofErr w:type="gramStart"/>
      <w:r w:rsidR="006130EC" w:rsidRPr="00880B35">
        <w:rPr>
          <w:sz w:val="28"/>
          <w:szCs w:val="28"/>
          <w:lang w:val="de-DE"/>
        </w:rPr>
        <w:t>Wetterbericht</w:t>
      </w:r>
      <w:r w:rsidR="006130EC" w:rsidRPr="00B6177A">
        <w:rPr>
          <w:sz w:val="28"/>
          <w:szCs w:val="28"/>
          <w:lang w:val="de-DE" w:eastAsia="de-DE" w:bidi="de-DE"/>
        </w:rPr>
        <w:t>“</w:t>
      </w:r>
      <w:proofErr w:type="gramEnd"/>
      <w:r w:rsidRPr="00B6177A">
        <w:rPr>
          <w:sz w:val="28"/>
          <w:szCs w:val="28"/>
          <w:lang w:val="de-DE"/>
        </w:rPr>
        <w:t xml:space="preserve">. </w:t>
      </w:r>
      <w:r w:rsidRPr="00880B35">
        <w:rPr>
          <w:sz w:val="28"/>
          <w:szCs w:val="28"/>
          <w:lang w:val="uk-UA"/>
        </w:rPr>
        <w:t>Опрацювання лексики; виконання вправ; складання діалогів; монологічне мовлення до теми.</w:t>
      </w:r>
    </w:p>
    <w:p w:rsidR="00B6177A" w:rsidRPr="00B6177A" w:rsidRDefault="00B6177A" w:rsidP="00B6177A">
      <w:pPr>
        <w:pStyle w:val="af"/>
        <w:numPr>
          <w:ilvl w:val="0"/>
          <w:numId w:val="20"/>
        </w:numPr>
        <w:jc w:val="both"/>
        <w:rPr>
          <w:i/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 xml:space="preserve">Gespräche beim Einkauf und im Restaurant. </w:t>
      </w:r>
      <w:r w:rsidRPr="00880B35">
        <w:rPr>
          <w:sz w:val="28"/>
          <w:szCs w:val="28"/>
          <w:lang w:val="uk-UA"/>
        </w:rPr>
        <w:t xml:space="preserve">Діалоги та ситуативне мовлення до теми.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Стверджувальні та заперечні відповіді</w:t>
      </w:r>
      <w:r w:rsidRPr="00B6177A">
        <w:rPr>
          <w:sz w:val="28"/>
          <w:szCs w:val="28"/>
          <w:lang w:val="uk-UA"/>
        </w:rPr>
        <w:t xml:space="preserve"> (</w:t>
      </w:r>
      <w:r w:rsidRPr="00880B35">
        <w:rPr>
          <w:sz w:val="28"/>
          <w:szCs w:val="28"/>
          <w:lang w:val="de-DE"/>
        </w:rPr>
        <w:t>Ja</w:t>
      </w:r>
      <w:r w:rsidRPr="00B6177A">
        <w:rPr>
          <w:sz w:val="28"/>
          <w:szCs w:val="28"/>
          <w:lang w:val="uk-UA"/>
        </w:rPr>
        <w:t>/</w:t>
      </w:r>
      <w:r w:rsidRPr="00880B35">
        <w:rPr>
          <w:sz w:val="28"/>
          <w:szCs w:val="28"/>
          <w:lang w:val="de-DE"/>
        </w:rPr>
        <w:t>Nein</w:t>
      </w:r>
      <w:r w:rsidRPr="00B6177A">
        <w:rPr>
          <w:sz w:val="28"/>
          <w:szCs w:val="28"/>
          <w:lang w:val="uk-UA"/>
        </w:rPr>
        <w:t>-</w:t>
      </w:r>
      <w:r w:rsidRPr="00880B35">
        <w:rPr>
          <w:sz w:val="28"/>
          <w:szCs w:val="28"/>
          <w:lang w:val="de-DE"/>
        </w:rPr>
        <w:t>Frage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sz w:val="28"/>
          <w:szCs w:val="28"/>
          <w:lang w:val="de-DE"/>
        </w:rPr>
        <w:t>und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sz w:val="28"/>
          <w:szCs w:val="28"/>
          <w:lang w:val="de-DE"/>
        </w:rPr>
        <w:t>Antwort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i/>
          <w:sz w:val="28"/>
          <w:szCs w:val="28"/>
          <w:lang w:val="de-DE"/>
        </w:rPr>
        <w:t>ja</w:t>
      </w:r>
      <w:r w:rsidRPr="00B6177A">
        <w:rPr>
          <w:i/>
          <w:sz w:val="28"/>
          <w:szCs w:val="28"/>
          <w:lang w:val="uk-UA"/>
        </w:rPr>
        <w:t xml:space="preserve">, </w:t>
      </w:r>
      <w:r w:rsidRPr="00880B35">
        <w:rPr>
          <w:i/>
          <w:sz w:val="28"/>
          <w:szCs w:val="28"/>
          <w:lang w:val="de-DE"/>
        </w:rPr>
        <w:t>nein</w:t>
      </w:r>
      <w:r w:rsidRPr="00B6177A">
        <w:rPr>
          <w:i/>
          <w:sz w:val="28"/>
          <w:szCs w:val="28"/>
          <w:lang w:val="uk-UA"/>
        </w:rPr>
        <w:t xml:space="preserve">, </w:t>
      </w:r>
      <w:r w:rsidRPr="00880B35">
        <w:rPr>
          <w:i/>
          <w:sz w:val="28"/>
          <w:szCs w:val="28"/>
          <w:lang w:val="de-DE"/>
        </w:rPr>
        <w:t>doch</w:t>
      </w:r>
      <w:r w:rsidRPr="00B6177A">
        <w:rPr>
          <w:i/>
          <w:sz w:val="28"/>
          <w:szCs w:val="28"/>
          <w:lang w:val="uk-UA"/>
        </w:rPr>
        <w:t>).</w:t>
      </w:r>
    </w:p>
    <w:p w:rsidR="00B6177A" w:rsidRPr="00880B35" w:rsidRDefault="00B6177A" w:rsidP="00B6177A">
      <w:pPr>
        <w:pStyle w:val="af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880B35">
        <w:rPr>
          <w:sz w:val="28"/>
          <w:szCs w:val="28"/>
          <w:lang w:val="de-DE"/>
        </w:rPr>
        <w:t xml:space="preserve">Freizeit und Hobbys. </w:t>
      </w:r>
      <w:r w:rsidRPr="00880B35">
        <w:rPr>
          <w:sz w:val="28"/>
          <w:szCs w:val="28"/>
        </w:rPr>
        <w:t xml:space="preserve">Лексика </w:t>
      </w:r>
      <w:r w:rsidRPr="00880B35">
        <w:rPr>
          <w:sz w:val="28"/>
          <w:szCs w:val="28"/>
          <w:lang w:eastAsia="ru-RU" w:bidi="ru-RU"/>
        </w:rPr>
        <w:t xml:space="preserve">до теми </w:t>
      </w:r>
      <w:r w:rsidRPr="00880B35">
        <w:rPr>
          <w:sz w:val="28"/>
          <w:szCs w:val="28"/>
          <w:lang w:val="de-DE" w:eastAsia="ru-RU" w:bidi="ru-RU"/>
        </w:rPr>
        <w:t>„Mein Hobby“</w:t>
      </w:r>
      <w:r w:rsidRPr="00880B35">
        <w:rPr>
          <w:sz w:val="28"/>
          <w:szCs w:val="28"/>
          <w:lang w:eastAsia="ru-RU" w:bidi="ru-RU"/>
        </w:rPr>
        <w:t>.</w:t>
      </w:r>
      <w:r w:rsidRPr="00880B35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</w:rPr>
        <w:t xml:space="preserve">Виконання вправ; складання діалогів; монологічне мовлення до теми. </w:t>
      </w:r>
      <w:r w:rsidRPr="00880B35">
        <w:rPr>
          <w:sz w:val="28"/>
          <w:szCs w:val="28"/>
          <w:u w:val="single"/>
        </w:rPr>
        <w:t>Граматика:</w:t>
      </w:r>
      <w:r w:rsidRPr="00880B35">
        <w:rPr>
          <w:sz w:val="28"/>
          <w:szCs w:val="28"/>
          <w:lang w:eastAsia="ru-RU" w:bidi="ru-RU"/>
        </w:rPr>
        <w:t xml:space="preserve"> означений, неозначений і заперечний артикль в </w:t>
      </w:r>
      <w:r w:rsidRPr="00880B35">
        <w:rPr>
          <w:sz w:val="28"/>
          <w:szCs w:val="28"/>
          <w:lang w:val="de-DE"/>
        </w:rPr>
        <w:t>Akkusativ</w:t>
      </w:r>
      <w:r w:rsidRPr="00880B35">
        <w:rPr>
          <w:sz w:val="28"/>
          <w:szCs w:val="28"/>
          <w:lang w:val="ru-RU"/>
        </w:rPr>
        <w:t>.</w:t>
      </w:r>
    </w:p>
    <w:p w:rsidR="00B6177A" w:rsidRPr="00692BEB" w:rsidRDefault="00B6177A" w:rsidP="00B6177A">
      <w:pPr>
        <w:rPr>
          <w:szCs w:val="28"/>
          <w:lang w:val="uk-UA"/>
        </w:rPr>
      </w:pPr>
    </w:p>
    <w:p w:rsidR="00B6177A" w:rsidRPr="00880B35" w:rsidRDefault="00B6177A" w:rsidP="00B6177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7.</w:t>
      </w:r>
      <w:r w:rsidRPr="00880B35">
        <w:rPr>
          <w:b/>
          <w:lang w:val="uk-UA"/>
        </w:rPr>
        <w:t xml:space="preserve"> </w:t>
      </w:r>
      <w:r w:rsidRPr="00B002B5">
        <w:rPr>
          <w:b/>
          <w:lang w:val="de-DE"/>
        </w:rPr>
        <w:t>Lernen</w:t>
      </w:r>
      <w:r w:rsidRPr="00880B35">
        <w:rPr>
          <w:b/>
          <w:lang w:val="uk-UA"/>
        </w:rPr>
        <w:t xml:space="preserve"> – </w:t>
      </w:r>
      <w:r w:rsidRPr="00B002B5">
        <w:rPr>
          <w:b/>
          <w:lang w:val="de-DE"/>
        </w:rPr>
        <w:t>ein</w:t>
      </w:r>
      <w:r w:rsidRPr="00880B35">
        <w:rPr>
          <w:b/>
          <w:lang w:val="uk-UA"/>
        </w:rPr>
        <w:t xml:space="preserve"> </w:t>
      </w:r>
      <w:r w:rsidRPr="00B002B5">
        <w:rPr>
          <w:b/>
          <w:lang w:val="de-DE"/>
        </w:rPr>
        <w:t>Leben</w:t>
      </w:r>
      <w:r w:rsidRPr="00880B35">
        <w:rPr>
          <w:b/>
          <w:lang w:val="uk-UA"/>
        </w:rPr>
        <w:t xml:space="preserve"> </w:t>
      </w:r>
      <w:r w:rsidRPr="00B002B5">
        <w:rPr>
          <w:b/>
          <w:lang w:val="de-DE"/>
        </w:rPr>
        <w:t>lang</w:t>
      </w:r>
      <w:r w:rsidRPr="00880B35">
        <w:rPr>
          <w:b/>
          <w:lang w:val="uk-UA"/>
        </w:rPr>
        <w:t>.</w:t>
      </w:r>
    </w:p>
    <w:p w:rsidR="00B6177A" w:rsidRPr="00880B35" w:rsidRDefault="00B6177A" w:rsidP="00B6177A">
      <w:pPr>
        <w:pStyle w:val="af"/>
        <w:numPr>
          <w:ilvl w:val="0"/>
          <w:numId w:val="21"/>
        </w:numPr>
        <w:jc w:val="both"/>
        <w:rPr>
          <w:iCs/>
          <w:color w:val="1D1C1D"/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>F</w:t>
      </w:r>
      <w:r w:rsidRPr="00B6177A">
        <w:rPr>
          <w:sz w:val="28"/>
          <w:szCs w:val="28"/>
        </w:rPr>
        <w:t>ä</w:t>
      </w:r>
      <w:proofErr w:type="spellStart"/>
      <w:r w:rsidRPr="00880B35">
        <w:rPr>
          <w:sz w:val="28"/>
          <w:szCs w:val="28"/>
          <w:lang w:val="de-DE"/>
        </w:rPr>
        <w:t>higkeiten</w:t>
      </w:r>
      <w:proofErr w:type="spellEnd"/>
      <w:r w:rsidRPr="00880B35">
        <w:rPr>
          <w:sz w:val="28"/>
          <w:szCs w:val="28"/>
          <w:lang w:val="uk-UA"/>
        </w:rPr>
        <w:t xml:space="preserve">. Діалоги та ситуативне мовлення до теми. Висловлення наміру і бажання.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модальні дієслова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i/>
          <w:iCs/>
          <w:color w:val="2D2D2D"/>
          <w:sz w:val="28"/>
          <w:szCs w:val="28"/>
          <w:lang w:val="de-DE"/>
        </w:rPr>
        <w:t>k</w:t>
      </w:r>
      <w:r w:rsidRPr="00B6177A">
        <w:rPr>
          <w:i/>
          <w:iCs/>
          <w:color w:val="1D1C1D"/>
          <w:sz w:val="28"/>
          <w:szCs w:val="28"/>
          <w:lang w:val="uk-UA"/>
        </w:rPr>
        <w:t>ö</w:t>
      </w:r>
      <w:proofErr w:type="spellStart"/>
      <w:r w:rsidRPr="00880B35">
        <w:rPr>
          <w:i/>
          <w:iCs/>
          <w:color w:val="1D1C1D"/>
          <w:sz w:val="28"/>
          <w:szCs w:val="28"/>
          <w:lang w:val="de-DE"/>
        </w:rPr>
        <w:t>nnen</w:t>
      </w:r>
      <w:proofErr w:type="spellEnd"/>
      <w:r w:rsidRPr="00B6177A">
        <w:rPr>
          <w:i/>
          <w:iCs/>
          <w:color w:val="1D1C1D"/>
          <w:sz w:val="28"/>
          <w:szCs w:val="28"/>
          <w:lang w:val="uk-UA"/>
        </w:rPr>
        <w:t xml:space="preserve">, </w:t>
      </w:r>
      <w:r w:rsidRPr="00880B35">
        <w:rPr>
          <w:i/>
          <w:iCs/>
          <w:color w:val="1D1C1D"/>
          <w:sz w:val="28"/>
          <w:szCs w:val="28"/>
          <w:lang w:val="de-DE"/>
        </w:rPr>
        <w:t>wollen</w:t>
      </w:r>
      <w:r w:rsidRPr="00B6177A">
        <w:rPr>
          <w:i/>
          <w:iCs/>
          <w:color w:val="1D1C1D"/>
          <w:sz w:val="28"/>
          <w:szCs w:val="28"/>
          <w:lang w:val="uk-UA"/>
        </w:rPr>
        <w:t>.</w:t>
      </w:r>
      <w:r w:rsidRPr="00B6177A">
        <w:rPr>
          <w:iCs/>
          <w:color w:val="1D1C1D"/>
          <w:sz w:val="28"/>
          <w:szCs w:val="28"/>
          <w:lang w:val="uk-UA"/>
        </w:rPr>
        <w:t xml:space="preserve"> </w:t>
      </w:r>
      <w:r w:rsidRPr="00880B35">
        <w:rPr>
          <w:iCs/>
          <w:color w:val="1D1C1D"/>
          <w:sz w:val="28"/>
          <w:szCs w:val="28"/>
        </w:rPr>
        <w:t xml:space="preserve">Порядок </w:t>
      </w:r>
      <w:r w:rsidRPr="00880B35">
        <w:rPr>
          <w:iCs/>
          <w:color w:val="1D1C1D"/>
          <w:sz w:val="28"/>
          <w:szCs w:val="28"/>
          <w:lang w:val="uk-UA"/>
        </w:rPr>
        <w:t>слів у реченні.</w:t>
      </w:r>
    </w:p>
    <w:p w:rsidR="00B6177A" w:rsidRPr="00880B35" w:rsidRDefault="00B6177A" w:rsidP="00B6177A">
      <w:pPr>
        <w:pStyle w:val="af"/>
        <w:numPr>
          <w:ilvl w:val="0"/>
          <w:numId w:val="21"/>
        </w:numPr>
        <w:jc w:val="both"/>
        <w:rPr>
          <w:i/>
          <w:iCs/>
          <w:sz w:val="28"/>
          <w:szCs w:val="28"/>
        </w:rPr>
      </w:pPr>
      <w:r w:rsidRPr="00880B35">
        <w:rPr>
          <w:sz w:val="28"/>
          <w:szCs w:val="28"/>
          <w:lang w:val="de-DE"/>
        </w:rPr>
        <w:t>Ereignisse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in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der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Vergangenheit</w:t>
      </w:r>
      <w:r w:rsidRPr="00B6177A">
        <w:rPr>
          <w:sz w:val="28"/>
          <w:szCs w:val="28"/>
          <w:lang w:val="de-DE"/>
        </w:rPr>
        <w:t xml:space="preserve">. </w:t>
      </w:r>
      <w:r w:rsidRPr="00880B35">
        <w:rPr>
          <w:sz w:val="28"/>
          <w:szCs w:val="28"/>
        </w:rPr>
        <w:t>Лексика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bidi="ru-RU"/>
        </w:rPr>
        <w:t>до</w:t>
      </w:r>
      <w:r w:rsidRPr="00B6177A">
        <w:rPr>
          <w:sz w:val="28"/>
          <w:szCs w:val="28"/>
          <w:lang w:val="de-DE" w:bidi="ru-RU"/>
        </w:rPr>
        <w:t xml:space="preserve"> </w:t>
      </w:r>
      <w:r w:rsidRPr="00880B35">
        <w:rPr>
          <w:sz w:val="28"/>
          <w:szCs w:val="28"/>
          <w:lang w:bidi="ru-RU"/>
        </w:rPr>
        <w:t>теми</w:t>
      </w:r>
      <w:r w:rsidRPr="00B6177A">
        <w:rPr>
          <w:sz w:val="28"/>
          <w:szCs w:val="28"/>
          <w:lang w:val="de-DE" w:bidi="ru-RU"/>
        </w:rPr>
        <w:t xml:space="preserve">. </w:t>
      </w:r>
      <w:r w:rsidRPr="00880B35">
        <w:rPr>
          <w:sz w:val="28"/>
          <w:szCs w:val="28"/>
          <w:lang w:val="uk-UA"/>
        </w:rPr>
        <w:t xml:space="preserve">Діалоги та ситуативне мовлення. Аудіювання до теми.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утворення минулого часу </w:t>
      </w:r>
      <w:r w:rsidRPr="00880B35">
        <w:rPr>
          <w:sz w:val="28"/>
          <w:szCs w:val="28"/>
          <w:lang w:val="de-DE"/>
        </w:rPr>
        <w:t>Perfekt</w:t>
      </w:r>
      <w:r w:rsidRPr="00880B35">
        <w:rPr>
          <w:sz w:val="28"/>
          <w:szCs w:val="28"/>
          <w:lang w:val="uk-UA"/>
        </w:rPr>
        <w:t xml:space="preserve"> з допоміжними дієсловам</w:t>
      </w:r>
      <w:r w:rsidRPr="00880B35">
        <w:rPr>
          <w:sz w:val="28"/>
          <w:szCs w:val="28"/>
        </w:rPr>
        <w:t xml:space="preserve">и </w:t>
      </w:r>
      <w:r w:rsidRPr="00880B35">
        <w:rPr>
          <w:i/>
          <w:iCs/>
          <w:sz w:val="28"/>
          <w:szCs w:val="28"/>
          <w:lang w:val="de-DE"/>
        </w:rPr>
        <w:t>haben</w:t>
      </w:r>
      <w:r w:rsidRPr="00880B35">
        <w:rPr>
          <w:i/>
          <w:iCs/>
          <w:sz w:val="28"/>
          <w:szCs w:val="28"/>
        </w:rPr>
        <w:t xml:space="preserve"> </w:t>
      </w:r>
      <w:r w:rsidRPr="00880B35">
        <w:rPr>
          <w:sz w:val="28"/>
          <w:szCs w:val="28"/>
        </w:rPr>
        <w:t>/</w:t>
      </w:r>
      <w:r w:rsidRPr="00880B35">
        <w:rPr>
          <w:i/>
          <w:iCs/>
          <w:sz w:val="28"/>
          <w:szCs w:val="28"/>
          <w:lang w:val="de-DE"/>
        </w:rPr>
        <w:t>sein</w:t>
      </w:r>
      <w:r w:rsidRPr="00880B35">
        <w:rPr>
          <w:i/>
          <w:iCs/>
          <w:sz w:val="28"/>
          <w:szCs w:val="28"/>
        </w:rPr>
        <w:t>.</w:t>
      </w:r>
    </w:p>
    <w:p w:rsidR="00B6177A" w:rsidRDefault="00B6177A" w:rsidP="00B6177A">
      <w:pPr>
        <w:pStyle w:val="af4"/>
        <w:numPr>
          <w:ilvl w:val="0"/>
          <w:numId w:val="21"/>
        </w:numPr>
        <w:jc w:val="both"/>
        <w:rPr>
          <w:sz w:val="28"/>
          <w:szCs w:val="28"/>
        </w:rPr>
      </w:pPr>
      <w:r w:rsidRPr="00880B35">
        <w:rPr>
          <w:sz w:val="28"/>
          <w:szCs w:val="28"/>
          <w:lang w:val="de-DE"/>
        </w:rPr>
        <w:t>Aktivitäten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in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der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Vergangenheit</w:t>
      </w:r>
      <w:r w:rsidRPr="00880B35">
        <w:rPr>
          <w:sz w:val="28"/>
          <w:szCs w:val="28"/>
        </w:rPr>
        <w:t xml:space="preserve">. Аудіювання та читання тексту до теми. Написання листівки. Розвиток діалогічного мовлення. </w:t>
      </w:r>
    </w:p>
    <w:p w:rsidR="00543061" w:rsidRDefault="00543061" w:rsidP="00B6177A">
      <w:pPr>
        <w:pStyle w:val="af4"/>
        <w:ind w:left="360"/>
        <w:jc w:val="center"/>
        <w:rPr>
          <w:b/>
          <w:sz w:val="28"/>
          <w:szCs w:val="28"/>
        </w:rPr>
      </w:pPr>
    </w:p>
    <w:p w:rsidR="00B6177A" w:rsidRPr="00B6177A" w:rsidRDefault="00B6177A" w:rsidP="00B6177A">
      <w:pPr>
        <w:pStyle w:val="af4"/>
        <w:ind w:left="360"/>
        <w:jc w:val="center"/>
        <w:rPr>
          <w:sz w:val="28"/>
          <w:szCs w:val="28"/>
          <w:lang w:val="ru-RU"/>
        </w:rPr>
      </w:pPr>
      <w:r w:rsidRPr="00B6177A">
        <w:rPr>
          <w:b/>
          <w:sz w:val="28"/>
          <w:szCs w:val="28"/>
        </w:rPr>
        <w:t xml:space="preserve">Тема 8. </w:t>
      </w:r>
      <w:r w:rsidRPr="00B6177A">
        <w:rPr>
          <w:b/>
          <w:sz w:val="28"/>
          <w:szCs w:val="28"/>
          <w:lang w:val="de-DE"/>
        </w:rPr>
        <w:t>Deutsch</w:t>
      </w:r>
      <w:r w:rsidRPr="00B6177A">
        <w:rPr>
          <w:b/>
          <w:sz w:val="28"/>
          <w:szCs w:val="28"/>
          <w:lang w:val="ru-RU"/>
        </w:rPr>
        <w:t xml:space="preserve"> </w:t>
      </w:r>
      <w:r w:rsidRPr="00B6177A">
        <w:rPr>
          <w:b/>
          <w:sz w:val="28"/>
          <w:szCs w:val="28"/>
          <w:lang w:val="de-DE"/>
        </w:rPr>
        <w:t>lernen</w:t>
      </w:r>
      <w:r w:rsidRPr="00B6177A">
        <w:rPr>
          <w:b/>
          <w:sz w:val="28"/>
          <w:szCs w:val="28"/>
          <w:lang w:val="ru-RU"/>
        </w:rPr>
        <w:t>.</w:t>
      </w:r>
    </w:p>
    <w:p w:rsidR="00B6177A" w:rsidRPr="00B6177A" w:rsidRDefault="00B6177A" w:rsidP="00B6177A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>Lernziele</w:t>
      </w:r>
      <w:r w:rsidRPr="00B6177A">
        <w:rPr>
          <w:rFonts w:ascii="Times New Roman" w:hAnsi="Times New Roman" w:cs="Times New Roman"/>
          <w:color w:val="1D1C1D"/>
          <w:sz w:val="28"/>
          <w:szCs w:val="28"/>
        </w:rPr>
        <w:t xml:space="preserve"> </w:t>
      </w: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>und</w:t>
      </w:r>
      <w:r w:rsidRPr="00B6177A">
        <w:rPr>
          <w:rFonts w:ascii="Times New Roman" w:hAnsi="Times New Roman" w:cs="Times New Roman"/>
          <w:color w:val="1D1C1D"/>
          <w:sz w:val="28"/>
          <w:szCs w:val="28"/>
        </w:rPr>
        <w:t xml:space="preserve"> </w:t>
      </w: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>Lerngewohnheiten</w:t>
      </w:r>
      <w:r w:rsidRPr="00B6177A">
        <w:rPr>
          <w:rFonts w:ascii="Times New Roman" w:hAnsi="Times New Roman" w:cs="Times New Roman"/>
          <w:color w:val="2D2D2D"/>
          <w:sz w:val="28"/>
          <w:szCs w:val="28"/>
        </w:rPr>
        <w:t xml:space="preserve">. </w:t>
      </w:r>
      <w:r w:rsidRPr="00543061">
        <w:rPr>
          <w:rFonts w:ascii="Times New Roman" w:hAnsi="Times New Roman" w:cs="Times New Roman"/>
          <w:sz w:val="28"/>
          <w:szCs w:val="28"/>
          <w:lang w:val="uk-UA"/>
        </w:rPr>
        <w:t xml:space="preserve">Аудіювання та читання тексту до теми. Розвиток діалогічного мовлення. </w:t>
      </w:r>
    </w:p>
    <w:p w:rsidR="00B6177A" w:rsidRPr="00543061" w:rsidRDefault="00B6177A" w:rsidP="00B6177A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 xml:space="preserve">Tipps zum Sprachenlernen. </w:t>
      </w:r>
      <w:r w:rsidRPr="00B6177A">
        <w:rPr>
          <w:rFonts w:ascii="Times New Roman" w:hAnsi="Times New Roman" w:cs="Times New Roman"/>
          <w:sz w:val="28"/>
          <w:szCs w:val="28"/>
        </w:rPr>
        <w:t>Лексика</w:t>
      </w:r>
      <w:r w:rsidRPr="00B617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6177A">
        <w:rPr>
          <w:rFonts w:ascii="Times New Roman" w:hAnsi="Times New Roman" w:cs="Times New Roman"/>
          <w:sz w:val="28"/>
          <w:szCs w:val="28"/>
          <w:lang w:bidi="ru-RU"/>
        </w:rPr>
        <w:t>до</w:t>
      </w:r>
      <w:r w:rsidRPr="00B6177A">
        <w:rPr>
          <w:rFonts w:ascii="Times New Roman" w:hAnsi="Times New Roman" w:cs="Times New Roman"/>
          <w:sz w:val="28"/>
          <w:szCs w:val="28"/>
          <w:lang w:val="de-DE" w:bidi="ru-RU"/>
        </w:rPr>
        <w:t xml:space="preserve"> </w:t>
      </w:r>
      <w:r w:rsidRPr="00B6177A">
        <w:rPr>
          <w:rFonts w:ascii="Times New Roman" w:hAnsi="Times New Roman" w:cs="Times New Roman"/>
          <w:sz w:val="28"/>
          <w:szCs w:val="28"/>
          <w:lang w:bidi="ru-RU"/>
        </w:rPr>
        <w:t>теми</w:t>
      </w:r>
      <w:r w:rsidRPr="00B6177A">
        <w:rPr>
          <w:rFonts w:ascii="Times New Roman" w:hAnsi="Times New Roman" w:cs="Times New Roman"/>
          <w:sz w:val="28"/>
          <w:szCs w:val="28"/>
          <w:lang w:val="de-DE" w:bidi="ru-RU"/>
        </w:rPr>
        <w:t xml:space="preserve"> </w:t>
      </w:r>
      <w:r w:rsidRPr="00B6177A">
        <w:rPr>
          <w:rFonts w:ascii="Times New Roman" w:hAnsi="Times New Roman" w:cs="Times New Roman"/>
          <w:sz w:val="28"/>
          <w:szCs w:val="28"/>
          <w:lang w:val="de-DE" w:eastAsia="de-DE" w:bidi="de-DE"/>
        </w:rPr>
        <w:t>„</w:t>
      </w:r>
      <w:proofErr w:type="gramStart"/>
      <w:r w:rsidRPr="00B6177A">
        <w:rPr>
          <w:rFonts w:ascii="Times New Roman" w:hAnsi="Times New Roman" w:cs="Times New Roman"/>
          <w:sz w:val="28"/>
          <w:szCs w:val="28"/>
          <w:lang w:val="de-DE" w:eastAsia="de-DE" w:bidi="de-DE"/>
        </w:rPr>
        <w:t>Fremdsprachen“</w:t>
      </w:r>
      <w:proofErr w:type="gramEnd"/>
      <w:r w:rsidRPr="00B6177A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. </w:t>
      </w:r>
      <w:r w:rsidRPr="00543061">
        <w:rPr>
          <w:rFonts w:ascii="Times New Roman" w:hAnsi="Times New Roman" w:cs="Times New Roman"/>
          <w:sz w:val="28"/>
          <w:szCs w:val="28"/>
          <w:lang w:val="uk-UA"/>
        </w:rPr>
        <w:t>Читання тексту та аудіювання до теми. Розвиток діалогічного та</w:t>
      </w:r>
      <w:r w:rsidRPr="00543061">
        <w:rPr>
          <w:rFonts w:ascii="Times New Roman" w:hAnsi="Times New Roman" w:cs="Times New Roman"/>
          <w:sz w:val="28"/>
          <w:szCs w:val="28"/>
          <w:lang w:val="uk-UA"/>
        </w:rPr>
        <w:tab/>
        <w:t>монологічного мовлення.</w:t>
      </w:r>
    </w:p>
    <w:p w:rsidR="00B6177A" w:rsidRPr="00B6177A" w:rsidRDefault="00B6177A" w:rsidP="00B6177A">
      <w:pPr>
        <w:pStyle w:val="af4"/>
        <w:numPr>
          <w:ilvl w:val="0"/>
          <w:numId w:val="22"/>
        </w:numPr>
        <w:jc w:val="both"/>
        <w:rPr>
          <w:sz w:val="28"/>
          <w:szCs w:val="28"/>
          <w:lang w:val="ru-RU"/>
        </w:rPr>
      </w:pPr>
      <w:r w:rsidRPr="00B6177A">
        <w:rPr>
          <w:sz w:val="28"/>
          <w:szCs w:val="28"/>
          <w:lang w:val="de-DE"/>
        </w:rPr>
        <w:t>Im</w:t>
      </w:r>
      <w:r w:rsidRPr="00B6177A">
        <w:rPr>
          <w:sz w:val="28"/>
          <w:szCs w:val="28"/>
          <w:lang w:val="ru-RU"/>
        </w:rPr>
        <w:t xml:space="preserve"> </w:t>
      </w:r>
      <w:r w:rsidRPr="00B6177A">
        <w:rPr>
          <w:sz w:val="28"/>
          <w:szCs w:val="28"/>
          <w:lang w:val="de-DE"/>
        </w:rPr>
        <w:t>Unterricht</w:t>
      </w:r>
      <w:r w:rsidRPr="00B6177A">
        <w:rPr>
          <w:sz w:val="28"/>
          <w:szCs w:val="28"/>
          <w:lang w:val="ru-RU"/>
        </w:rPr>
        <w:t>.</w:t>
      </w:r>
      <w:r w:rsidRPr="00B6177A">
        <w:rPr>
          <w:sz w:val="28"/>
          <w:szCs w:val="28"/>
        </w:rPr>
        <w:t xml:space="preserve"> Лексика </w:t>
      </w:r>
      <w:r w:rsidRPr="00B6177A">
        <w:rPr>
          <w:sz w:val="28"/>
          <w:szCs w:val="28"/>
          <w:lang w:val="ru-RU" w:eastAsia="ru-RU" w:bidi="ru-RU"/>
        </w:rPr>
        <w:t xml:space="preserve">до теми. </w:t>
      </w:r>
      <w:r w:rsidRPr="00B6177A">
        <w:rPr>
          <w:sz w:val="28"/>
          <w:szCs w:val="28"/>
        </w:rPr>
        <w:t>Діалоги та ситуативне мовлення.</w:t>
      </w:r>
      <w:r w:rsidRPr="00B6177A">
        <w:rPr>
          <w:sz w:val="28"/>
          <w:szCs w:val="28"/>
          <w:lang w:val="ru-RU"/>
        </w:rPr>
        <w:t xml:space="preserve"> </w:t>
      </w:r>
      <w:r w:rsidRPr="00B6177A">
        <w:rPr>
          <w:sz w:val="28"/>
          <w:szCs w:val="28"/>
          <w:u w:val="single"/>
        </w:rPr>
        <w:t>Граматика:</w:t>
      </w:r>
      <w:r w:rsidRPr="00B6177A">
        <w:rPr>
          <w:sz w:val="28"/>
          <w:szCs w:val="28"/>
          <w:lang w:val="ru-RU"/>
        </w:rPr>
        <w:t xml:space="preserve"> </w:t>
      </w:r>
      <w:r w:rsidRPr="00B6177A">
        <w:rPr>
          <w:sz w:val="28"/>
          <w:szCs w:val="28"/>
        </w:rPr>
        <w:t xml:space="preserve">минулий час </w:t>
      </w:r>
      <w:r w:rsidRPr="00B6177A">
        <w:rPr>
          <w:sz w:val="28"/>
          <w:szCs w:val="28"/>
          <w:lang w:val="de-DE"/>
        </w:rPr>
        <w:t>Perfekt</w:t>
      </w:r>
      <w:r w:rsidRPr="00B6177A">
        <w:rPr>
          <w:sz w:val="28"/>
          <w:szCs w:val="28"/>
          <w:lang w:val="ru-RU"/>
        </w:rPr>
        <w:t xml:space="preserve">. </w:t>
      </w:r>
      <w:r w:rsidRPr="00B6177A">
        <w:rPr>
          <w:sz w:val="28"/>
          <w:szCs w:val="28"/>
        </w:rPr>
        <w:t>Повторення</w:t>
      </w:r>
      <w:r w:rsidRPr="00B6177A">
        <w:rPr>
          <w:sz w:val="28"/>
          <w:szCs w:val="28"/>
          <w:lang w:val="ru-RU"/>
        </w:rPr>
        <w:t>.</w:t>
      </w:r>
    </w:p>
    <w:p w:rsidR="00F95A42" w:rsidRPr="00B6177A" w:rsidRDefault="00F95A42" w:rsidP="0064649F">
      <w:pPr>
        <w:ind w:firstLine="708"/>
        <w:jc w:val="center"/>
        <w:rPr>
          <w:b/>
          <w:bCs/>
          <w:szCs w:val="28"/>
        </w:rPr>
      </w:pPr>
    </w:p>
    <w:p w:rsidR="0064649F" w:rsidRDefault="0064649F" w:rsidP="0064649F">
      <w:pPr>
        <w:ind w:firstLine="708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p w:rsidR="00F95A42" w:rsidRPr="00631439" w:rsidRDefault="00F95A42" w:rsidP="0064649F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4"/>
        <w:gridCol w:w="1177"/>
        <w:gridCol w:w="602"/>
        <w:gridCol w:w="82"/>
        <w:gridCol w:w="638"/>
        <w:gridCol w:w="623"/>
        <w:gridCol w:w="696"/>
        <w:gridCol w:w="845"/>
      </w:tblGrid>
      <w:tr w:rsidR="00A45DE2" w:rsidRPr="004E4051" w:rsidTr="00747E29">
        <w:trPr>
          <w:cantSplit/>
        </w:trPr>
        <w:tc>
          <w:tcPr>
            <w:tcW w:w="2560" w:type="pct"/>
            <w:vMerge w:val="restart"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2440" w:type="pct"/>
            <w:gridSpan w:val="7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A45DE2" w:rsidRPr="004E4051" w:rsidTr="00747E29">
        <w:trPr>
          <w:cantSplit/>
          <w:trHeight w:val="105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2440" w:type="pct"/>
            <w:gridSpan w:val="7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</w:tr>
      <w:tr w:rsidR="00A45DE2" w:rsidRPr="004E4051" w:rsidTr="0061270D">
        <w:trPr>
          <w:cantSplit/>
          <w:trHeight w:val="105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616" w:type="pct"/>
            <w:vMerge w:val="restar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>сього</w:t>
            </w:r>
          </w:p>
        </w:tc>
        <w:tc>
          <w:tcPr>
            <w:tcW w:w="1824" w:type="pct"/>
            <w:gridSpan w:val="6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A45DE2" w:rsidRPr="004E4051" w:rsidTr="00747E29">
        <w:trPr>
          <w:cantSplit/>
          <w:trHeight w:val="321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616" w:type="pct"/>
            <w:vMerge/>
          </w:tcPr>
          <w:p w:rsidR="00A45DE2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377" w:type="pct"/>
            <w:gridSpan w:val="2"/>
          </w:tcPr>
          <w:p w:rsidR="00A45DE2" w:rsidRDefault="00543061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326" w:type="pc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364" w:type="pct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442" w:type="pct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</w:p>
        </w:tc>
      </w:tr>
      <w:tr w:rsidR="00A45DE2" w:rsidRPr="004E4051" w:rsidTr="00747E29">
        <w:trPr>
          <w:cantSplit/>
          <w:trHeight w:val="345"/>
        </w:trPr>
        <w:tc>
          <w:tcPr>
            <w:tcW w:w="2560" w:type="pct"/>
            <w:shd w:val="clear" w:color="auto" w:fill="auto"/>
          </w:tcPr>
          <w:p w:rsidR="00BF1C74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616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315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377" w:type="pct"/>
            <w:gridSpan w:val="2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326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364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442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</w:tr>
      <w:tr w:rsidR="00A45DE2" w:rsidRPr="004E4051">
        <w:trPr>
          <w:cantSplit/>
        </w:trPr>
        <w:tc>
          <w:tcPr>
            <w:tcW w:w="5000" w:type="pct"/>
            <w:gridSpan w:val="8"/>
          </w:tcPr>
          <w:p w:rsidR="0064649F" w:rsidRPr="004E4051" w:rsidRDefault="0064649F" w:rsidP="0064649F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</w:p>
        </w:tc>
      </w:tr>
      <w:tr w:rsidR="00A45DE2" w:rsidRPr="00BB7F13">
        <w:trPr>
          <w:cantSplit/>
        </w:trPr>
        <w:tc>
          <w:tcPr>
            <w:tcW w:w="5000" w:type="pct"/>
            <w:gridSpan w:val="8"/>
          </w:tcPr>
          <w:p w:rsidR="0064649F" w:rsidRDefault="0064649F" w:rsidP="0064649F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 w:rsidR="00B5471C">
              <w:rPr>
                <w:lang w:val="uk-UA"/>
              </w:rPr>
              <w:t>.</w:t>
            </w:r>
          </w:p>
          <w:p w:rsidR="00E44D88" w:rsidRPr="004E4051" w:rsidRDefault="00543061" w:rsidP="0064649F">
            <w:pPr>
              <w:jc w:val="center"/>
              <w:rPr>
                <w:lang w:val="uk-UA"/>
              </w:rPr>
            </w:pPr>
            <w:r>
              <w:rPr>
                <w:b/>
                <w:szCs w:val="28"/>
                <w:lang w:val="de-DE"/>
              </w:rPr>
              <w:t>Ich und meine Umgebung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68507A" w:rsidRDefault="00343189" w:rsidP="00343189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 w:rsidRPr="00343189">
              <w:rPr>
                <w:b/>
                <w:szCs w:val="28"/>
                <w:lang w:val="uk-UA"/>
              </w:rPr>
              <w:t>Тема 1.</w:t>
            </w:r>
            <w:r w:rsidRPr="0068507A">
              <w:rPr>
                <w:szCs w:val="28"/>
                <w:lang w:val="uk-UA"/>
              </w:rPr>
              <w:t xml:space="preserve"> </w:t>
            </w:r>
            <w:r w:rsidR="00543061" w:rsidRPr="00074E9B">
              <w:rPr>
                <w:szCs w:val="28"/>
                <w:lang w:val="de-DE"/>
              </w:rPr>
              <w:t>Guten Tag. Mein Name ist…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1F32E3">
            <w:pPr>
              <w:shd w:val="clear" w:color="auto" w:fill="FFFFFF"/>
              <w:jc w:val="both"/>
              <w:rPr>
                <w:b/>
                <w:bCs/>
                <w:szCs w:val="28"/>
                <w:lang w:val="uk-UA"/>
              </w:rPr>
            </w:pPr>
            <w:r w:rsidRPr="0054306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84275" w:rsidRDefault="00543061" w:rsidP="0061270D">
            <w:pPr>
              <w:pStyle w:val="ae"/>
              <w:ind w:left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543061" w:rsidRDefault="00343189" w:rsidP="0061270D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lastRenderedPageBreak/>
              <w:t>Тема 2.</w:t>
            </w:r>
            <w:r w:rsidRPr="00E84275">
              <w:rPr>
                <w:szCs w:val="28"/>
                <w:lang w:val="uk-UA"/>
              </w:rPr>
              <w:t xml:space="preserve"> </w:t>
            </w:r>
            <w:r w:rsidR="00543061" w:rsidRPr="00074E9B">
              <w:rPr>
                <w:szCs w:val="28"/>
                <w:lang w:val="de-DE"/>
              </w:rPr>
              <w:t>Familie und Freunde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1F32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 w:rsidRPr="00543061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B07EC" w:rsidRDefault="00543061" w:rsidP="001F32E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E84275" w:rsidRDefault="00343189" w:rsidP="00E84275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t>Тема 3.</w:t>
            </w:r>
            <w:r w:rsidRPr="00E84275">
              <w:rPr>
                <w:szCs w:val="28"/>
                <w:lang w:val="uk-UA"/>
              </w:rPr>
              <w:t xml:space="preserve"> </w:t>
            </w:r>
            <w:r w:rsidR="00543061" w:rsidRPr="00F37CAD">
              <w:rPr>
                <w:lang w:val="de-DE"/>
              </w:rPr>
              <w:t>Essen und Trinken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EB07EC" w:rsidP="001F32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 w:rsidRPr="00543061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543061" w:rsidRDefault="00543061" w:rsidP="001F32E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E84275" w:rsidRDefault="0061270D" w:rsidP="00E84275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t>Тема 4</w:t>
            </w:r>
            <w:r w:rsidR="00343189" w:rsidRPr="00E84275">
              <w:rPr>
                <w:b/>
                <w:szCs w:val="28"/>
                <w:lang w:val="uk-UA"/>
              </w:rPr>
              <w:t>.</w:t>
            </w:r>
            <w:r w:rsidR="00343189" w:rsidRPr="00E84275">
              <w:rPr>
                <w:szCs w:val="28"/>
                <w:lang w:val="uk-UA"/>
              </w:rPr>
              <w:t xml:space="preserve"> </w:t>
            </w:r>
            <w:r w:rsidR="00543061" w:rsidRPr="00DE219B">
              <w:rPr>
                <w:lang w:val="de-DE"/>
              </w:rPr>
              <w:t>Meine Wohnung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1F32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 w:rsidRPr="00543061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B07EC" w:rsidRDefault="00543061" w:rsidP="001F32E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</w:tcPr>
          <w:p w:rsidR="00343189" w:rsidRPr="00706E9E" w:rsidRDefault="00343189" w:rsidP="0064649F">
            <w:pPr>
              <w:rPr>
                <w:b/>
                <w:bCs/>
                <w:lang w:val="uk-UA"/>
              </w:rPr>
            </w:pPr>
            <w:r w:rsidRPr="00706E9E">
              <w:rPr>
                <w:b/>
                <w:bCs/>
                <w:lang w:val="uk-UA"/>
              </w:rPr>
              <w:t>Разом за змістовим модулем 1</w:t>
            </w:r>
          </w:p>
        </w:tc>
        <w:tc>
          <w:tcPr>
            <w:tcW w:w="616" w:type="pct"/>
            <w:shd w:val="clear" w:color="auto" w:fill="auto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706E9E" w:rsidRDefault="00EB07EC" w:rsidP="0064649F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</w:tr>
      <w:tr w:rsidR="00343189" w:rsidRPr="004E4051">
        <w:trPr>
          <w:cantSplit/>
        </w:trPr>
        <w:tc>
          <w:tcPr>
            <w:tcW w:w="5000" w:type="pct"/>
            <w:gridSpan w:val="8"/>
          </w:tcPr>
          <w:p w:rsidR="00343189" w:rsidRPr="00706E9E" w:rsidRDefault="00343189" w:rsidP="0064649F">
            <w:pPr>
              <w:jc w:val="center"/>
              <w:rPr>
                <w:b/>
                <w:bCs/>
                <w:lang w:val="uk-UA"/>
              </w:rPr>
            </w:pPr>
            <w:r w:rsidRPr="00706E9E">
              <w:rPr>
                <w:b/>
                <w:bCs/>
                <w:lang w:val="uk-UA"/>
              </w:rPr>
              <w:t>Змістовий модуль 2.</w:t>
            </w:r>
          </w:p>
          <w:p w:rsidR="00E44D88" w:rsidRPr="00706E9E" w:rsidRDefault="00543061" w:rsidP="0064649F">
            <w:pPr>
              <w:jc w:val="center"/>
              <w:rPr>
                <w:lang w:val="uk-UA"/>
              </w:rPr>
            </w:pPr>
            <w:r>
              <w:rPr>
                <w:b/>
                <w:szCs w:val="28"/>
                <w:lang w:val="de-DE"/>
              </w:rPr>
              <w:t>Alltagsaktivitäten</w:t>
            </w:r>
          </w:p>
        </w:tc>
      </w:tr>
      <w:tr w:rsidR="00343189" w:rsidRPr="004E4051" w:rsidTr="00747E29">
        <w:tc>
          <w:tcPr>
            <w:tcW w:w="2560" w:type="pct"/>
          </w:tcPr>
          <w:p w:rsidR="00343189" w:rsidRPr="00692BEB" w:rsidRDefault="00543061" w:rsidP="00E84275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 5</w:t>
            </w:r>
            <w:r w:rsidR="00343189" w:rsidRPr="00692BEB">
              <w:rPr>
                <w:b/>
                <w:bCs/>
                <w:szCs w:val="28"/>
                <w:lang w:val="uk-UA"/>
              </w:rPr>
              <w:t>.</w:t>
            </w:r>
            <w:r w:rsidR="00343189" w:rsidRPr="00692BEB">
              <w:rPr>
                <w:bCs/>
                <w:szCs w:val="28"/>
                <w:lang w:val="uk-UA"/>
              </w:rPr>
              <w:t xml:space="preserve"> </w:t>
            </w:r>
            <w:r w:rsidRPr="00C9247F">
              <w:rPr>
                <w:lang w:val="de-DE"/>
              </w:rPr>
              <w:t>Mein Tag</w:t>
            </w:r>
          </w:p>
        </w:tc>
        <w:tc>
          <w:tcPr>
            <w:tcW w:w="616" w:type="pct"/>
            <w:shd w:val="clear" w:color="auto" w:fill="auto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10651C" w:rsidRDefault="00EB07EC" w:rsidP="00343189">
            <w:pPr>
              <w:pStyle w:val="ae"/>
              <w:ind w:left="0"/>
              <w:jc w:val="both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84275" w:rsidRDefault="00543061" w:rsidP="00343189">
            <w:pPr>
              <w:pStyle w:val="ae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747E29">
        <w:tc>
          <w:tcPr>
            <w:tcW w:w="2560" w:type="pct"/>
          </w:tcPr>
          <w:p w:rsidR="00E84275" w:rsidRDefault="00543061" w:rsidP="00E84275">
            <w:pPr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 6</w:t>
            </w:r>
            <w:r w:rsidR="00E84275" w:rsidRPr="00692BEB">
              <w:rPr>
                <w:b/>
                <w:bCs/>
                <w:szCs w:val="28"/>
                <w:lang w:val="uk-UA"/>
              </w:rPr>
              <w:t>.</w:t>
            </w:r>
            <w:r w:rsidR="00E84275">
              <w:rPr>
                <w:b/>
                <w:bCs/>
                <w:szCs w:val="28"/>
                <w:lang w:val="uk-UA"/>
              </w:rPr>
              <w:t xml:space="preserve"> </w:t>
            </w:r>
            <w:r w:rsidRPr="008E39DD">
              <w:rPr>
                <w:lang w:val="de-DE"/>
              </w:rPr>
              <w:t>Freizeit</w:t>
            </w:r>
          </w:p>
        </w:tc>
        <w:tc>
          <w:tcPr>
            <w:tcW w:w="616" w:type="pct"/>
            <w:shd w:val="clear" w:color="auto" w:fill="auto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0651C" w:rsidRDefault="0010651C" w:rsidP="00343189">
            <w:pPr>
              <w:pStyle w:val="ae"/>
              <w:ind w:left="0"/>
              <w:jc w:val="both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EB07EC" w:rsidRDefault="0010651C" w:rsidP="00343189">
            <w:pPr>
              <w:pStyle w:val="ae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E84275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E84275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E84275" w:rsidRDefault="0010651C" w:rsidP="0064649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747E29">
        <w:tc>
          <w:tcPr>
            <w:tcW w:w="2560" w:type="pct"/>
            <w:vAlign w:val="center"/>
          </w:tcPr>
          <w:p w:rsidR="00E84275" w:rsidRPr="00692BEB" w:rsidRDefault="00543061" w:rsidP="00586FD3">
            <w:pPr>
              <w:pStyle w:val="ae"/>
              <w:ind w:left="0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7</w:t>
            </w:r>
            <w:r w:rsidR="00E84275" w:rsidRPr="00692BEB">
              <w:rPr>
                <w:b/>
                <w:szCs w:val="28"/>
                <w:lang w:val="uk-UA"/>
              </w:rPr>
              <w:t>.</w:t>
            </w:r>
            <w:r w:rsidR="00E84275" w:rsidRPr="00692BEB">
              <w:rPr>
                <w:szCs w:val="28"/>
                <w:lang w:val="uk-UA"/>
              </w:rPr>
              <w:t xml:space="preserve"> </w:t>
            </w:r>
            <w:r w:rsidRPr="00880B35">
              <w:rPr>
                <w:lang w:val="de-DE"/>
              </w:rPr>
              <w:t>Lernen – ein Leben lang</w:t>
            </w:r>
          </w:p>
        </w:tc>
        <w:tc>
          <w:tcPr>
            <w:tcW w:w="616" w:type="pct"/>
            <w:shd w:val="clear" w:color="auto" w:fill="auto"/>
          </w:tcPr>
          <w:p w:rsidR="00E84275" w:rsidRPr="00706E9E" w:rsidRDefault="0010651C" w:rsidP="00586FD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0651C" w:rsidRDefault="00EB07EC" w:rsidP="00586FD3">
            <w:pPr>
              <w:pStyle w:val="a3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5C403F" w:rsidRDefault="0010651C" w:rsidP="00586FD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E84275" w:rsidRPr="0010651C" w:rsidRDefault="00EB07EC" w:rsidP="00586FD3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E84275" w:rsidRPr="0010651C" w:rsidRDefault="00EB07EC" w:rsidP="00586FD3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E84275" w:rsidRPr="004E4051" w:rsidRDefault="0010651C" w:rsidP="00586FD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10651C">
        <w:trPr>
          <w:trHeight w:val="413"/>
        </w:trPr>
        <w:tc>
          <w:tcPr>
            <w:tcW w:w="2560" w:type="pct"/>
            <w:vAlign w:val="center"/>
          </w:tcPr>
          <w:p w:rsidR="00E84275" w:rsidRPr="00543061" w:rsidRDefault="00543061" w:rsidP="0010651C">
            <w:pPr>
              <w:pStyle w:val="ae"/>
              <w:ind w:left="0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8</w:t>
            </w:r>
            <w:r w:rsidR="00E84275" w:rsidRPr="00692BEB">
              <w:rPr>
                <w:b/>
                <w:szCs w:val="28"/>
                <w:lang w:val="uk-UA"/>
              </w:rPr>
              <w:t>.</w:t>
            </w:r>
            <w:r w:rsidR="00E84275" w:rsidRPr="00692BEB">
              <w:rPr>
                <w:szCs w:val="28"/>
                <w:lang w:val="uk-UA"/>
              </w:rPr>
              <w:t xml:space="preserve"> </w:t>
            </w:r>
            <w:r w:rsidRPr="00CD1FD8">
              <w:rPr>
                <w:szCs w:val="28"/>
                <w:lang w:val="de-DE"/>
              </w:rPr>
              <w:t>Deutsch</w:t>
            </w:r>
            <w:r w:rsidRPr="00CD1FD8">
              <w:rPr>
                <w:szCs w:val="28"/>
              </w:rPr>
              <w:t xml:space="preserve"> </w:t>
            </w:r>
            <w:r w:rsidRPr="00CD1FD8">
              <w:rPr>
                <w:szCs w:val="28"/>
                <w:lang w:val="de-DE"/>
              </w:rPr>
              <w:t>lernen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84275" w:rsidRPr="00706E9E" w:rsidRDefault="0010651C" w:rsidP="001065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E84275" w:rsidRPr="0010651C" w:rsidRDefault="0010651C" w:rsidP="0010651C">
            <w:pPr>
              <w:pStyle w:val="a3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  <w:vAlign w:val="center"/>
          </w:tcPr>
          <w:p w:rsidR="00E84275" w:rsidRPr="00EB07EC" w:rsidRDefault="0010651C" w:rsidP="0010651C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  <w:vAlign w:val="center"/>
          </w:tcPr>
          <w:p w:rsidR="00E84275" w:rsidRPr="0010651C" w:rsidRDefault="00EB07EC" w:rsidP="0010651C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vAlign w:val="center"/>
          </w:tcPr>
          <w:p w:rsidR="00E84275" w:rsidRPr="0010651C" w:rsidRDefault="00EB07EC" w:rsidP="0010651C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vAlign w:val="center"/>
          </w:tcPr>
          <w:p w:rsidR="00E84275" w:rsidRPr="004E4051" w:rsidRDefault="0010651C" w:rsidP="0010651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747E29">
        <w:tc>
          <w:tcPr>
            <w:tcW w:w="2560" w:type="pct"/>
          </w:tcPr>
          <w:p w:rsidR="00E84275" w:rsidRPr="00706E9E" w:rsidRDefault="00E84275" w:rsidP="0064649F">
            <w:pPr>
              <w:rPr>
                <w:b/>
                <w:bCs/>
                <w:lang w:val="uk-UA"/>
              </w:rPr>
            </w:pPr>
            <w:r w:rsidRPr="00706E9E">
              <w:rPr>
                <w:b/>
                <w:bCs/>
                <w:lang w:val="uk-UA"/>
              </w:rPr>
              <w:t>Разом за змістовим модулем 2</w:t>
            </w:r>
          </w:p>
        </w:tc>
        <w:tc>
          <w:tcPr>
            <w:tcW w:w="616" w:type="pct"/>
            <w:shd w:val="clear" w:color="auto" w:fill="auto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88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0651C" w:rsidRDefault="0010651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326" w:type="pct"/>
          </w:tcPr>
          <w:p w:rsidR="00E84275" w:rsidRPr="00706E9E" w:rsidRDefault="00EB07EC" w:rsidP="0064649F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E84275" w:rsidRPr="00706E9E" w:rsidRDefault="00EB07EC" w:rsidP="0064649F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  <w:tr w:rsidR="00E84275" w:rsidRPr="004E4051" w:rsidTr="00747E29">
        <w:tc>
          <w:tcPr>
            <w:tcW w:w="2560" w:type="pct"/>
          </w:tcPr>
          <w:p w:rsidR="00E84275" w:rsidRPr="00706E9E" w:rsidRDefault="00E84275" w:rsidP="00706E9E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Усього годин</w:t>
            </w:r>
          </w:p>
        </w:tc>
        <w:tc>
          <w:tcPr>
            <w:tcW w:w="616" w:type="pct"/>
            <w:shd w:val="clear" w:color="auto" w:fill="auto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326" w:type="pct"/>
          </w:tcPr>
          <w:p w:rsidR="00E84275" w:rsidRPr="001E1668" w:rsidRDefault="00E84275" w:rsidP="0064649F">
            <w:pPr>
              <w:rPr>
                <w:b/>
                <w:lang w:val="uk-UA"/>
              </w:rPr>
            </w:pPr>
          </w:p>
        </w:tc>
        <w:tc>
          <w:tcPr>
            <w:tcW w:w="364" w:type="pct"/>
          </w:tcPr>
          <w:p w:rsidR="00E84275" w:rsidRPr="001E1668" w:rsidRDefault="00E84275" w:rsidP="0064649F">
            <w:pPr>
              <w:rPr>
                <w:b/>
                <w:lang w:val="uk-UA"/>
              </w:rPr>
            </w:pPr>
          </w:p>
        </w:tc>
        <w:tc>
          <w:tcPr>
            <w:tcW w:w="442" w:type="pct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100</w:t>
            </w:r>
          </w:p>
        </w:tc>
      </w:tr>
    </w:tbl>
    <w:p w:rsidR="0064649F" w:rsidRDefault="0064649F" w:rsidP="00BA2D15">
      <w:pPr>
        <w:rPr>
          <w:lang w:val="uk-UA"/>
        </w:rPr>
      </w:pPr>
    </w:p>
    <w:p w:rsidR="0064649F" w:rsidRDefault="0064649F" w:rsidP="00BA2D15">
      <w:pPr>
        <w:ind w:left="7513" w:hanging="7513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 xml:space="preserve">5. Теми </w:t>
      </w:r>
      <w:r w:rsidR="009B0797">
        <w:rPr>
          <w:b/>
          <w:szCs w:val="28"/>
          <w:lang w:val="uk-UA"/>
        </w:rPr>
        <w:t>практичних</w:t>
      </w:r>
      <w:r w:rsidRPr="00631439">
        <w:rPr>
          <w:b/>
          <w:szCs w:val="28"/>
          <w:lang w:val="uk-UA"/>
        </w:rPr>
        <w:t xml:space="preserve"> занять</w:t>
      </w:r>
    </w:p>
    <w:p w:rsidR="009055DF" w:rsidRPr="00631439" w:rsidRDefault="009055DF" w:rsidP="00BA2D15">
      <w:pPr>
        <w:rPr>
          <w:b/>
          <w:szCs w:val="28"/>
          <w:lang w:val="uk-UA"/>
        </w:rPr>
      </w:pPr>
    </w:p>
    <w:tbl>
      <w:tblPr>
        <w:tblW w:w="95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49"/>
        <w:gridCol w:w="1560"/>
      </w:tblGrid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64649F" w:rsidRPr="008A5B1B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249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64649F" w:rsidRPr="008A5B1B" w:rsidRDefault="00BA2D15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</w:t>
            </w:r>
            <w:r w:rsidR="0064649F" w:rsidRPr="008A5B1B">
              <w:rPr>
                <w:lang w:val="uk-UA"/>
              </w:rPr>
              <w:t>один</w:t>
            </w:r>
          </w:p>
        </w:tc>
      </w:tr>
      <w:tr w:rsidR="00BA2D15" w:rsidRPr="008A5B1B">
        <w:tc>
          <w:tcPr>
            <w:tcW w:w="709" w:type="dxa"/>
            <w:shd w:val="clear" w:color="auto" w:fill="auto"/>
          </w:tcPr>
          <w:p w:rsidR="00BA2D15" w:rsidRPr="008A5B1B" w:rsidRDefault="00BA2D15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49" w:type="dxa"/>
            <w:shd w:val="clear" w:color="auto" w:fill="auto"/>
          </w:tcPr>
          <w:p w:rsidR="00BA2D15" w:rsidRPr="00747E29" w:rsidRDefault="00BA2D15" w:rsidP="00BA2D1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A2D15" w:rsidRDefault="00BA2D15" w:rsidP="008A5B1B">
            <w:pPr>
              <w:jc w:val="center"/>
              <w:rPr>
                <w:lang w:val="uk-UA"/>
              </w:rPr>
            </w:pPr>
          </w:p>
        </w:tc>
      </w:tr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249" w:type="dxa"/>
            <w:shd w:val="clear" w:color="auto" w:fill="auto"/>
          </w:tcPr>
          <w:p w:rsidR="0064649F" w:rsidRPr="008A5B1B" w:rsidRDefault="009B0797" w:rsidP="00625299">
            <w:pPr>
              <w:jc w:val="both"/>
              <w:rPr>
                <w:lang w:val="uk-UA"/>
              </w:rPr>
            </w:pPr>
            <w:r w:rsidRPr="00074E9B">
              <w:rPr>
                <w:szCs w:val="28"/>
                <w:lang w:val="de-DE"/>
              </w:rPr>
              <w:t>Guten Tag. Mein Name ist…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249" w:type="dxa"/>
            <w:shd w:val="clear" w:color="auto" w:fill="auto"/>
          </w:tcPr>
          <w:p w:rsidR="0064649F" w:rsidRPr="00747E29" w:rsidRDefault="009B0797" w:rsidP="00625299">
            <w:pPr>
              <w:jc w:val="both"/>
              <w:rPr>
                <w:szCs w:val="28"/>
                <w:lang w:val="uk-UA"/>
              </w:rPr>
            </w:pPr>
            <w:r w:rsidRPr="00074E9B">
              <w:rPr>
                <w:szCs w:val="28"/>
                <w:lang w:val="de-DE"/>
              </w:rPr>
              <w:t>Familie und Freunde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25299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249" w:type="dxa"/>
            <w:shd w:val="clear" w:color="auto" w:fill="auto"/>
          </w:tcPr>
          <w:p w:rsidR="0064649F" w:rsidRPr="008A5B1B" w:rsidRDefault="009B0797" w:rsidP="00625299">
            <w:pPr>
              <w:jc w:val="both"/>
              <w:rPr>
                <w:lang w:val="uk-UA"/>
              </w:rPr>
            </w:pPr>
            <w:r w:rsidRPr="00F37CAD">
              <w:rPr>
                <w:lang w:val="de-DE"/>
              </w:rPr>
              <w:t>Essen und Trinken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5299" w:rsidRPr="008A5B1B">
        <w:tc>
          <w:tcPr>
            <w:tcW w:w="709" w:type="dxa"/>
            <w:shd w:val="clear" w:color="auto" w:fill="auto"/>
          </w:tcPr>
          <w:p w:rsidR="00625299" w:rsidRPr="008A5B1B" w:rsidRDefault="00692BEB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249" w:type="dxa"/>
            <w:shd w:val="clear" w:color="auto" w:fill="auto"/>
          </w:tcPr>
          <w:p w:rsidR="00625299" w:rsidRPr="008A5B1B" w:rsidRDefault="009B0797" w:rsidP="005C403F">
            <w:pPr>
              <w:jc w:val="both"/>
              <w:rPr>
                <w:lang w:val="uk-UA"/>
              </w:rPr>
            </w:pPr>
            <w:r w:rsidRPr="00DE219B">
              <w:rPr>
                <w:lang w:val="de-DE"/>
              </w:rPr>
              <w:t>Meine Wohnung</w:t>
            </w:r>
          </w:p>
        </w:tc>
        <w:tc>
          <w:tcPr>
            <w:tcW w:w="1560" w:type="dxa"/>
            <w:shd w:val="clear" w:color="auto" w:fill="auto"/>
          </w:tcPr>
          <w:p w:rsidR="00625299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5299" w:rsidRPr="008A5B1B">
        <w:tc>
          <w:tcPr>
            <w:tcW w:w="709" w:type="dxa"/>
            <w:shd w:val="clear" w:color="auto" w:fill="auto"/>
          </w:tcPr>
          <w:p w:rsidR="00625299" w:rsidRDefault="00E44D88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249" w:type="dxa"/>
            <w:shd w:val="clear" w:color="auto" w:fill="auto"/>
          </w:tcPr>
          <w:p w:rsidR="00625299" w:rsidRPr="008A5B1B" w:rsidRDefault="009B0797" w:rsidP="00625299">
            <w:pPr>
              <w:jc w:val="both"/>
              <w:rPr>
                <w:lang w:val="uk-UA"/>
              </w:rPr>
            </w:pPr>
            <w:r w:rsidRPr="00C9247F">
              <w:rPr>
                <w:lang w:val="de-DE"/>
              </w:rPr>
              <w:t>Mein Tag</w:t>
            </w:r>
          </w:p>
        </w:tc>
        <w:tc>
          <w:tcPr>
            <w:tcW w:w="1560" w:type="dxa"/>
            <w:shd w:val="clear" w:color="auto" w:fill="auto"/>
          </w:tcPr>
          <w:p w:rsidR="00625299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B0797" w:rsidRPr="008A5B1B">
        <w:tc>
          <w:tcPr>
            <w:tcW w:w="709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49" w:type="dxa"/>
            <w:shd w:val="clear" w:color="auto" w:fill="auto"/>
          </w:tcPr>
          <w:p w:rsidR="009B0797" w:rsidRPr="00C9247F" w:rsidRDefault="009B0797" w:rsidP="00625299">
            <w:pPr>
              <w:jc w:val="both"/>
              <w:rPr>
                <w:lang w:val="de-DE"/>
              </w:rPr>
            </w:pPr>
            <w:r w:rsidRPr="008E39DD">
              <w:rPr>
                <w:lang w:val="de-DE"/>
              </w:rPr>
              <w:t>Freizeit</w:t>
            </w:r>
          </w:p>
        </w:tc>
        <w:tc>
          <w:tcPr>
            <w:tcW w:w="1560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B0797" w:rsidRPr="008A5B1B">
        <w:tc>
          <w:tcPr>
            <w:tcW w:w="709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249" w:type="dxa"/>
            <w:shd w:val="clear" w:color="auto" w:fill="auto"/>
          </w:tcPr>
          <w:p w:rsidR="009B0797" w:rsidRPr="00C9247F" w:rsidRDefault="009B0797" w:rsidP="00625299">
            <w:pPr>
              <w:jc w:val="both"/>
              <w:rPr>
                <w:lang w:val="de-DE"/>
              </w:rPr>
            </w:pPr>
            <w:r w:rsidRPr="00880B35">
              <w:rPr>
                <w:lang w:val="de-DE"/>
              </w:rPr>
              <w:t>Lernen – ein Leben lang</w:t>
            </w:r>
          </w:p>
        </w:tc>
        <w:tc>
          <w:tcPr>
            <w:tcW w:w="1560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B0797" w:rsidRPr="008A5B1B">
        <w:tc>
          <w:tcPr>
            <w:tcW w:w="709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249" w:type="dxa"/>
            <w:shd w:val="clear" w:color="auto" w:fill="auto"/>
          </w:tcPr>
          <w:p w:rsidR="009B0797" w:rsidRPr="00C9247F" w:rsidRDefault="009B0797" w:rsidP="00625299">
            <w:pPr>
              <w:jc w:val="both"/>
              <w:rPr>
                <w:lang w:val="de-DE"/>
              </w:rPr>
            </w:pPr>
            <w:r w:rsidRPr="00CD1FD8">
              <w:rPr>
                <w:szCs w:val="28"/>
                <w:lang w:val="de-DE"/>
              </w:rPr>
              <w:t>Deutsch</w:t>
            </w:r>
            <w:r w:rsidRPr="00CD1FD8">
              <w:rPr>
                <w:szCs w:val="28"/>
              </w:rPr>
              <w:t xml:space="preserve"> </w:t>
            </w:r>
            <w:r w:rsidRPr="00CD1FD8">
              <w:rPr>
                <w:szCs w:val="28"/>
                <w:lang w:val="de-DE"/>
              </w:rPr>
              <w:t>lernen</w:t>
            </w:r>
          </w:p>
        </w:tc>
        <w:tc>
          <w:tcPr>
            <w:tcW w:w="1560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47D70" w:rsidRPr="008A5B1B">
        <w:tc>
          <w:tcPr>
            <w:tcW w:w="709" w:type="dxa"/>
            <w:shd w:val="clear" w:color="auto" w:fill="auto"/>
          </w:tcPr>
          <w:p w:rsidR="00B47D70" w:rsidRDefault="00B47D70" w:rsidP="008A5B1B">
            <w:pPr>
              <w:jc w:val="center"/>
              <w:rPr>
                <w:lang w:val="uk-UA"/>
              </w:rPr>
            </w:pPr>
          </w:p>
        </w:tc>
        <w:tc>
          <w:tcPr>
            <w:tcW w:w="7249" w:type="dxa"/>
            <w:shd w:val="clear" w:color="auto" w:fill="auto"/>
          </w:tcPr>
          <w:p w:rsidR="00B47D70" w:rsidRPr="00B47D70" w:rsidRDefault="00B47D70" w:rsidP="00625299">
            <w:pPr>
              <w:jc w:val="both"/>
              <w:rPr>
                <w:rFonts w:eastAsia="Arial Unicode MS"/>
                <w:b/>
                <w:szCs w:val="28"/>
                <w:lang w:val="uk-UA" w:eastAsia="zh-TW"/>
              </w:rPr>
            </w:pPr>
            <w:r w:rsidRPr="00B47D70">
              <w:rPr>
                <w:rFonts w:eastAsia="Arial Unicode MS"/>
                <w:b/>
                <w:szCs w:val="28"/>
                <w:lang w:val="uk-UA" w:eastAsia="zh-TW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B47D70" w:rsidRPr="00B47D70" w:rsidRDefault="009B0797" w:rsidP="008A5B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</w:tr>
    </w:tbl>
    <w:p w:rsidR="003613DF" w:rsidRDefault="003613DF" w:rsidP="00B47D70">
      <w:pPr>
        <w:rPr>
          <w:lang w:val="uk-UA"/>
        </w:rPr>
      </w:pPr>
    </w:p>
    <w:p w:rsidR="0064649F" w:rsidRDefault="00550D1E" w:rsidP="0064649F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64649F" w:rsidRPr="00631439">
        <w:rPr>
          <w:b/>
          <w:szCs w:val="28"/>
          <w:lang w:val="uk-UA"/>
        </w:rPr>
        <w:t>. Самостійна робота</w:t>
      </w:r>
    </w:p>
    <w:p w:rsidR="009B0797" w:rsidRPr="00893F86" w:rsidRDefault="00ED4EBC" w:rsidP="009B0797">
      <w:pPr>
        <w:tabs>
          <w:tab w:val="left" w:pos="3060"/>
        </w:tabs>
        <w:suppressAutoHyphens/>
        <w:ind w:firstLine="709"/>
        <w:jc w:val="both"/>
        <w:rPr>
          <w:spacing w:val="3"/>
          <w:szCs w:val="28"/>
          <w:lang w:val="uk-UA"/>
        </w:rPr>
      </w:pPr>
      <w:r>
        <w:rPr>
          <w:szCs w:val="28"/>
          <w:lang w:val="uk-UA"/>
        </w:rPr>
        <w:t xml:space="preserve">Самостійна робота </w:t>
      </w:r>
      <w:r>
        <w:rPr>
          <w:lang w:val="uk-UA"/>
        </w:rPr>
        <w:t>здобувачів вищої освіти</w:t>
      </w:r>
      <w:r w:rsidRPr="00893F86">
        <w:rPr>
          <w:szCs w:val="28"/>
          <w:lang w:val="uk-UA"/>
        </w:rPr>
        <w:t xml:space="preserve"> є основним засобом ово</w:t>
      </w:r>
      <w:r w:rsidRPr="00893F86">
        <w:rPr>
          <w:spacing w:val="3"/>
          <w:szCs w:val="28"/>
          <w:lang w:val="uk-UA"/>
        </w:rPr>
        <w:t>лодіння навчальним матеріалом у час, вільний ві</w:t>
      </w:r>
      <w:r>
        <w:rPr>
          <w:spacing w:val="3"/>
          <w:szCs w:val="28"/>
          <w:lang w:val="uk-UA"/>
        </w:rPr>
        <w:t xml:space="preserve">д аудиторних занять. </w:t>
      </w:r>
    </w:p>
    <w:p w:rsidR="009B0797" w:rsidRPr="00893F86" w:rsidRDefault="009B0797" w:rsidP="009B0797">
      <w:pPr>
        <w:tabs>
          <w:tab w:val="left" w:pos="3060"/>
        </w:tabs>
        <w:ind w:firstLine="708"/>
        <w:jc w:val="both"/>
        <w:rPr>
          <w:szCs w:val="28"/>
          <w:lang w:val="uk-UA"/>
        </w:rPr>
      </w:pPr>
      <w:r w:rsidRPr="00893F86">
        <w:rPr>
          <w:szCs w:val="28"/>
          <w:lang w:val="uk-UA"/>
        </w:rPr>
        <w:t xml:space="preserve">Мета виконання самостійної роботи з </w:t>
      </w:r>
      <w:r>
        <w:rPr>
          <w:szCs w:val="28"/>
          <w:lang w:val="uk-UA"/>
        </w:rPr>
        <w:t>дисципліни «Друга іноземна мова</w:t>
      </w:r>
      <w:r w:rsidRPr="00893F86">
        <w:rPr>
          <w:szCs w:val="28"/>
          <w:lang w:val="uk-UA"/>
        </w:rPr>
        <w:t xml:space="preserve">»: </w:t>
      </w:r>
      <w:r>
        <w:rPr>
          <w:szCs w:val="28"/>
          <w:lang w:val="uk-UA"/>
        </w:rPr>
        <w:t>оптимізація</w:t>
      </w:r>
      <w:r w:rsidRPr="00BF08ED">
        <w:rPr>
          <w:szCs w:val="28"/>
          <w:lang w:val="uk-UA"/>
        </w:rPr>
        <w:t xml:space="preserve"> пізнавальної діяльності студентів, спрямованої на розширення, удосконалення і закріплення знань, отри</w:t>
      </w:r>
      <w:r>
        <w:rPr>
          <w:szCs w:val="28"/>
          <w:lang w:val="uk-UA"/>
        </w:rPr>
        <w:t>маних в ході аудиторних занять.</w:t>
      </w:r>
    </w:p>
    <w:p w:rsidR="00ED4EBC" w:rsidRPr="00ED4EBC" w:rsidRDefault="009B0797" w:rsidP="009B0797">
      <w:pPr>
        <w:tabs>
          <w:tab w:val="left" w:pos="3060"/>
        </w:tabs>
        <w:suppressAutoHyphens/>
        <w:spacing w:line="244" w:lineRule="auto"/>
        <w:ind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В рамках вивчення навчальної дисципліни «Друга іноземна мова» на самостійну роботу виділяється 100 год. Впродовж цього часу студенти повинні самостійно закріпити фонетичний, лексичний та граматичний матеріал, готувати домашні завдання.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804"/>
        <w:gridCol w:w="1677"/>
      </w:tblGrid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№</w:t>
            </w:r>
          </w:p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841F0" w:rsidP="006E6FAF">
            <w:pPr>
              <w:ind w:right="-84"/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Кількість годин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841F0" w:rsidP="006E6FAF">
            <w:pPr>
              <w:ind w:right="-84"/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 w:rsidRPr="00074E9B">
              <w:rPr>
                <w:szCs w:val="28"/>
                <w:lang w:val="de-DE"/>
              </w:rPr>
              <w:t>Guten Tag. Mein Name ist…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 w:rsidRPr="00074E9B">
              <w:rPr>
                <w:szCs w:val="28"/>
                <w:lang w:val="de-DE"/>
              </w:rPr>
              <w:t>Familie und Freunde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 w:rsidRPr="00F37CAD">
              <w:rPr>
                <w:lang w:val="de-DE"/>
              </w:rPr>
              <w:t>Essen und Trinken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 w:rsidRPr="00DE219B">
              <w:rPr>
                <w:lang w:val="de-DE"/>
              </w:rPr>
              <w:t>Meine Wohnung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 w:rsidRPr="00C9247F">
              <w:rPr>
                <w:lang w:val="de-DE"/>
              </w:rPr>
              <w:t>Mein Tag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 w:rsidRPr="008E39DD">
              <w:rPr>
                <w:lang w:val="de-DE"/>
              </w:rPr>
              <w:t>Freizeit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A0693" w:rsidP="006E6FAF">
            <w:pPr>
              <w:jc w:val="both"/>
              <w:rPr>
                <w:szCs w:val="28"/>
                <w:lang w:val="uk-UA"/>
              </w:rPr>
            </w:pPr>
            <w:r w:rsidRPr="00880B35">
              <w:rPr>
                <w:lang w:val="de-DE"/>
              </w:rPr>
              <w:t>Lernen – ein Leben lang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A0693" w:rsidP="006E6FAF">
            <w:pPr>
              <w:jc w:val="both"/>
              <w:rPr>
                <w:bCs/>
                <w:szCs w:val="28"/>
                <w:lang w:val="uk-UA"/>
              </w:rPr>
            </w:pPr>
            <w:r w:rsidRPr="00CD1FD8">
              <w:rPr>
                <w:szCs w:val="28"/>
                <w:lang w:val="de-DE"/>
              </w:rPr>
              <w:t>Deutsch</w:t>
            </w:r>
            <w:r w:rsidRPr="00CD1FD8">
              <w:rPr>
                <w:szCs w:val="28"/>
              </w:rPr>
              <w:t xml:space="preserve"> </w:t>
            </w:r>
            <w:r w:rsidRPr="00CD1FD8">
              <w:rPr>
                <w:szCs w:val="28"/>
                <w:lang w:val="de-DE"/>
              </w:rPr>
              <w:t>lernen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8841F0" w:rsidP="006E6FA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8841F0" w:rsidRPr="006E6FAF" w:rsidRDefault="008841F0" w:rsidP="006E6FAF">
            <w:pPr>
              <w:ind w:right="-84"/>
              <w:jc w:val="both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10</w:t>
            </w:r>
            <w:r w:rsidR="008841F0" w:rsidRPr="006E6FAF">
              <w:rPr>
                <w:b/>
                <w:szCs w:val="28"/>
                <w:lang w:val="uk-UA"/>
              </w:rPr>
              <w:t>0</w:t>
            </w:r>
          </w:p>
        </w:tc>
      </w:tr>
    </w:tbl>
    <w:p w:rsidR="003613DF" w:rsidRDefault="003613DF" w:rsidP="0064649F">
      <w:pPr>
        <w:ind w:left="142" w:firstLine="425"/>
        <w:jc w:val="center"/>
        <w:rPr>
          <w:b/>
          <w:szCs w:val="28"/>
          <w:lang w:val="uk-UA"/>
        </w:rPr>
      </w:pPr>
    </w:p>
    <w:p w:rsidR="003613DF" w:rsidRDefault="003613DF" w:rsidP="0064649F">
      <w:pPr>
        <w:ind w:left="142" w:firstLine="425"/>
        <w:jc w:val="center"/>
        <w:rPr>
          <w:b/>
          <w:szCs w:val="28"/>
          <w:lang w:val="uk-UA"/>
        </w:rPr>
      </w:pPr>
    </w:p>
    <w:p w:rsidR="0064649F" w:rsidRDefault="00550D1E" w:rsidP="0064649F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7. Індивідуальні</w:t>
      </w:r>
      <w:r w:rsidR="0064649F" w:rsidRPr="00631439">
        <w:rPr>
          <w:b/>
          <w:szCs w:val="28"/>
          <w:lang w:val="uk-UA"/>
        </w:rPr>
        <w:t xml:space="preserve"> завдання</w:t>
      </w:r>
    </w:p>
    <w:p w:rsidR="00190C93" w:rsidRDefault="00BA2083" w:rsidP="00BA2083">
      <w:pPr>
        <w:ind w:left="142" w:firstLine="425"/>
        <w:jc w:val="both"/>
        <w:rPr>
          <w:szCs w:val="28"/>
          <w:lang w:val="uk-UA"/>
        </w:rPr>
      </w:pPr>
      <w:r>
        <w:rPr>
          <w:szCs w:val="28"/>
          <w:lang w:val="uk-UA"/>
        </w:rPr>
        <w:t>В рамках вивчення навчальної дисципліни «Друга іноземна мова» індивідуальні завдання не передбачаються.</w:t>
      </w:r>
      <w:r w:rsidR="00ED4EBC">
        <w:rPr>
          <w:szCs w:val="28"/>
          <w:lang w:val="uk-UA"/>
        </w:rPr>
        <w:t xml:space="preserve"> </w:t>
      </w:r>
    </w:p>
    <w:p w:rsidR="00B231B7" w:rsidRDefault="00B231B7" w:rsidP="00837FF5">
      <w:pPr>
        <w:ind w:firstLine="709"/>
        <w:jc w:val="both"/>
        <w:rPr>
          <w:szCs w:val="28"/>
          <w:lang w:val="uk-UA"/>
        </w:rPr>
      </w:pPr>
    </w:p>
    <w:p w:rsidR="0064649F" w:rsidRPr="00631439" w:rsidRDefault="00550D1E" w:rsidP="0064649F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64649F" w:rsidRPr="00631439">
        <w:rPr>
          <w:b/>
          <w:szCs w:val="28"/>
          <w:lang w:val="uk-UA"/>
        </w:rPr>
        <w:t>. Методи навчання</w:t>
      </w:r>
    </w:p>
    <w:p w:rsidR="00BA2083" w:rsidRPr="00BA2083" w:rsidRDefault="00BA2083" w:rsidP="00BA2083">
      <w:pPr>
        <w:ind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>Під час навчання іноземним мовам використовуються сучасні ефективні підходи до викладання мов, що в значній мірі залежить від цільової ситуації та потреб цільової аудиторії, тобто від вхідного рівня володіння мовою студентами та їх напряму підготовки. Серед них: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комунікативний підхід,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діяльнісно-орієнтовний підхід,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проблемно-орієнтовний  підхід, спрямований на виконання завдань, а не окремих вправ,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proofErr w:type="spellStart"/>
      <w:r w:rsidRPr="00BA2083">
        <w:rPr>
          <w:szCs w:val="28"/>
          <w:lang w:val="uk-UA"/>
        </w:rPr>
        <w:t>студенто</w:t>
      </w:r>
      <w:proofErr w:type="spellEnd"/>
      <w:r w:rsidRPr="00BA2083">
        <w:rPr>
          <w:szCs w:val="28"/>
          <w:lang w:val="uk-UA"/>
        </w:rPr>
        <w:t xml:space="preserve">-центрований підхід,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ситуативний підхід з використанням мовних функцій та функціональних покажчиків, типових для ситуацій, максимально наближених до реального життя,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>дієвий підхід, який передбачає спільну роботу студентів у парах, групах, командах тощо,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proofErr w:type="spellStart"/>
      <w:r w:rsidRPr="00BA2083">
        <w:rPr>
          <w:szCs w:val="28"/>
          <w:lang w:val="uk-UA"/>
        </w:rPr>
        <w:t>експеренційне</w:t>
      </w:r>
      <w:proofErr w:type="spellEnd"/>
      <w:r w:rsidRPr="00BA2083">
        <w:rPr>
          <w:szCs w:val="28"/>
          <w:lang w:val="uk-UA"/>
        </w:rPr>
        <w:t xml:space="preserve"> навчання та інші.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Методи та підходи, що використовуються, основані на сучасних тенденціях філософії вищої освіти, </w:t>
      </w:r>
      <w:r w:rsidRPr="00E23709">
        <w:rPr>
          <w:szCs w:val="28"/>
          <w:lang w:val="uk-UA"/>
        </w:rPr>
        <w:t xml:space="preserve">сучасних теоріях вивчення іноземних мов і навчального процесу, серед яких </w:t>
      </w:r>
      <w:proofErr w:type="spellStart"/>
      <w:r w:rsidRPr="00E23709">
        <w:rPr>
          <w:szCs w:val="28"/>
          <w:lang w:val="uk-UA"/>
        </w:rPr>
        <w:t>бехейверізм</w:t>
      </w:r>
      <w:proofErr w:type="spellEnd"/>
      <w:r w:rsidRPr="00E23709">
        <w:rPr>
          <w:szCs w:val="28"/>
          <w:lang w:val="uk-UA"/>
        </w:rPr>
        <w:t>,</w:t>
      </w:r>
      <w:r w:rsidRPr="00BA2083">
        <w:rPr>
          <w:szCs w:val="28"/>
          <w:lang w:val="uk-UA"/>
        </w:rPr>
        <w:t xml:space="preserve"> </w:t>
      </w:r>
      <w:proofErr w:type="spellStart"/>
      <w:r w:rsidRPr="00BA2083">
        <w:rPr>
          <w:szCs w:val="28"/>
          <w:lang w:val="uk-UA"/>
        </w:rPr>
        <w:t>когнітивізм</w:t>
      </w:r>
      <w:proofErr w:type="spellEnd"/>
      <w:r w:rsidRPr="00BA2083">
        <w:rPr>
          <w:szCs w:val="28"/>
          <w:lang w:val="uk-UA"/>
        </w:rPr>
        <w:t>, конструктивізм, теорія оволодіння іноземними мовами, багатосторонній інтелект, гуманізм.</w:t>
      </w:r>
    </w:p>
    <w:p w:rsidR="00876B76" w:rsidRPr="00BA2083" w:rsidRDefault="0092357F" w:rsidP="0092357F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BA2083">
        <w:rPr>
          <w:sz w:val="28"/>
          <w:szCs w:val="28"/>
          <w:lang w:val="uk-UA"/>
        </w:rPr>
        <w:t xml:space="preserve"> </w:t>
      </w:r>
      <w:r w:rsidR="00876B76" w:rsidRPr="00BA2083">
        <w:rPr>
          <w:sz w:val="28"/>
          <w:szCs w:val="28"/>
          <w:lang w:val="uk-UA"/>
        </w:rPr>
        <w:t xml:space="preserve">Під час вивчення дисципліни застосовуються слайдові презентації у програмі </w:t>
      </w:r>
      <w:proofErr w:type="spellStart"/>
      <w:r w:rsidR="00876B76" w:rsidRPr="00BA2083">
        <w:rPr>
          <w:sz w:val="28"/>
          <w:szCs w:val="28"/>
        </w:rPr>
        <w:t>Microsoft</w:t>
      </w:r>
      <w:proofErr w:type="spellEnd"/>
      <w:r w:rsidR="00876B76" w:rsidRPr="00BA2083">
        <w:rPr>
          <w:sz w:val="28"/>
          <w:szCs w:val="28"/>
          <w:lang w:val="uk-UA"/>
        </w:rPr>
        <w:t xml:space="preserve"> </w:t>
      </w:r>
      <w:proofErr w:type="spellStart"/>
      <w:r w:rsidR="00876B76" w:rsidRPr="00BA2083">
        <w:rPr>
          <w:sz w:val="28"/>
          <w:szCs w:val="28"/>
        </w:rPr>
        <w:t>Office</w:t>
      </w:r>
      <w:proofErr w:type="spellEnd"/>
      <w:r w:rsidR="00876B76" w:rsidRPr="00BA2083">
        <w:rPr>
          <w:sz w:val="28"/>
          <w:szCs w:val="28"/>
          <w:lang w:val="uk-UA"/>
        </w:rPr>
        <w:t xml:space="preserve"> </w:t>
      </w:r>
      <w:proofErr w:type="spellStart"/>
      <w:r w:rsidR="00876B76" w:rsidRPr="00BA2083">
        <w:rPr>
          <w:sz w:val="28"/>
          <w:szCs w:val="28"/>
        </w:rPr>
        <w:t>Power</w:t>
      </w:r>
      <w:proofErr w:type="spellEnd"/>
      <w:r w:rsidR="00876B76" w:rsidRPr="00BA2083">
        <w:rPr>
          <w:sz w:val="28"/>
          <w:szCs w:val="28"/>
          <w:lang w:val="uk-UA"/>
        </w:rPr>
        <w:t xml:space="preserve"> </w:t>
      </w:r>
      <w:proofErr w:type="spellStart"/>
      <w:r w:rsidR="00876B76" w:rsidRPr="00BA2083">
        <w:rPr>
          <w:sz w:val="28"/>
          <w:szCs w:val="28"/>
        </w:rPr>
        <w:t>Point</w:t>
      </w:r>
      <w:proofErr w:type="spellEnd"/>
      <w:r w:rsidR="00BA2083" w:rsidRPr="00BA2083">
        <w:rPr>
          <w:sz w:val="28"/>
          <w:szCs w:val="28"/>
          <w:lang w:val="uk-UA"/>
        </w:rPr>
        <w:t>, роздатковий матеріал</w:t>
      </w:r>
      <w:r w:rsidR="00876B76" w:rsidRPr="00BA2083">
        <w:rPr>
          <w:sz w:val="28"/>
          <w:szCs w:val="28"/>
          <w:lang w:val="uk-UA"/>
        </w:rPr>
        <w:t>.</w:t>
      </w:r>
    </w:p>
    <w:p w:rsidR="0051330F" w:rsidRPr="00BA2083" w:rsidRDefault="0051330F" w:rsidP="0092357F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BA2083">
        <w:rPr>
          <w:sz w:val="28"/>
          <w:szCs w:val="28"/>
          <w:lang w:val="uk-UA"/>
        </w:rPr>
        <w:t xml:space="preserve">В міру особливостей навчального процесу, обумовлених епідемією </w:t>
      </w:r>
      <w:r w:rsidRPr="00BA2083">
        <w:rPr>
          <w:sz w:val="28"/>
          <w:szCs w:val="28"/>
          <w:shd w:val="clear" w:color="auto" w:fill="FFFFFF"/>
        </w:rPr>
        <w:t>COVID</w:t>
      </w:r>
      <w:r w:rsidRPr="00BA2083">
        <w:rPr>
          <w:sz w:val="28"/>
          <w:szCs w:val="28"/>
          <w:shd w:val="clear" w:color="auto" w:fill="FFFFFF"/>
          <w:lang w:val="uk-UA"/>
        </w:rPr>
        <w:t>-19, зросла роль інноваційних методів навчання, в першу чергу методів дистанційного навчання (</w:t>
      </w:r>
      <w:r w:rsidRPr="00BA2083">
        <w:rPr>
          <w:sz w:val="28"/>
          <w:szCs w:val="28"/>
          <w:lang w:val="uk-UA"/>
        </w:rPr>
        <w:t xml:space="preserve">використання інформаційно-комунікаційних технологій та </w:t>
      </w:r>
      <w:proofErr w:type="spellStart"/>
      <w:r w:rsidRPr="00BA2083">
        <w:rPr>
          <w:sz w:val="28"/>
          <w:szCs w:val="28"/>
          <w:lang w:val="uk-UA"/>
        </w:rPr>
        <w:t>діджитал-інтрументів</w:t>
      </w:r>
      <w:proofErr w:type="spellEnd"/>
      <w:r w:rsidRPr="00BA2083">
        <w:rPr>
          <w:sz w:val="28"/>
          <w:szCs w:val="28"/>
          <w:lang w:val="uk-UA"/>
        </w:rPr>
        <w:t xml:space="preserve">, застосування платформ </w:t>
      </w:r>
      <w:proofErr w:type="spellStart"/>
      <w:r w:rsidRPr="00BA2083">
        <w:rPr>
          <w:sz w:val="28"/>
          <w:szCs w:val="28"/>
        </w:rPr>
        <w:t>Zoom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Video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Communications</w:t>
      </w:r>
      <w:proofErr w:type="spellEnd"/>
      <w:r w:rsidRPr="00BA2083">
        <w:rPr>
          <w:sz w:val="28"/>
          <w:szCs w:val="28"/>
          <w:lang w:val="uk-UA"/>
        </w:rPr>
        <w:t xml:space="preserve">, </w:t>
      </w:r>
      <w:proofErr w:type="spellStart"/>
      <w:r w:rsidRPr="00BA2083">
        <w:rPr>
          <w:sz w:val="28"/>
          <w:szCs w:val="28"/>
        </w:rPr>
        <w:t>Google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Meet</w:t>
      </w:r>
      <w:proofErr w:type="spellEnd"/>
      <w:r w:rsidRPr="00BA2083">
        <w:rPr>
          <w:sz w:val="28"/>
          <w:szCs w:val="28"/>
          <w:lang w:val="uk-UA"/>
        </w:rPr>
        <w:t xml:space="preserve">, </w:t>
      </w:r>
      <w:proofErr w:type="spellStart"/>
      <w:r w:rsidRPr="00BA2083">
        <w:rPr>
          <w:sz w:val="28"/>
          <w:szCs w:val="28"/>
        </w:rPr>
        <w:t>Cisco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Webex</w:t>
      </w:r>
      <w:proofErr w:type="spellEnd"/>
      <w:r w:rsidRPr="00BA2083">
        <w:rPr>
          <w:sz w:val="28"/>
          <w:szCs w:val="28"/>
          <w:lang w:val="uk-UA"/>
        </w:rPr>
        <w:t xml:space="preserve"> для організації відео конференцій тощо</w:t>
      </w:r>
      <w:r w:rsidRPr="00BA2083">
        <w:rPr>
          <w:sz w:val="28"/>
          <w:szCs w:val="28"/>
          <w:shd w:val="clear" w:color="auto" w:fill="FFFFFF"/>
          <w:lang w:val="uk-UA"/>
        </w:rPr>
        <w:t>).</w:t>
      </w:r>
    </w:p>
    <w:p w:rsidR="0051330F" w:rsidRPr="0092357F" w:rsidRDefault="0051330F" w:rsidP="0092357F">
      <w:pPr>
        <w:pStyle w:val="ad"/>
        <w:spacing w:before="0" w:beforeAutospacing="0" w:after="0" w:afterAutospacing="0"/>
        <w:ind w:firstLine="720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:rsidR="00BA2083" w:rsidRDefault="00BA2083" w:rsidP="00F03F30">
      <w:pPr>
        <w:jc w:val="center"/>
        <w:rPr>
          <w:b/>
          <w:szCs w:val="28"/>
          <w:lang w:val="uk-UA"/>
        </w:rPr>
      </w:pPr>
    </w:p>
    <w:p w:rsidR="00F03F30" w:rsidRPr="00F03F30" w:rsidRDefault="00A078AD" w:rsidP="00F03F3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9</w:t>
      </w:r>
      <w:r w:rsidR="0064649F" w:rsidRPr="00631439">
        <w:rPr>
          <w:b/>
          <w:szCs w:val="28"/>
          <w:lang w:val="uk-UA"/>
        </w:rPr>
        <w:t>. Методи контролю</w:t>
      </w:r>
      <w:r w:rsidR="00F17306">
        <w:rPr>
          <w:b/>
          <w:szCs w:val="28"/>
          <w:lang w:val="uk-UA"/>
        </w:rPr>
        <w:t xml:space="preserve"> та критерії оцінювання</w:t>
      </w:r>
    </w:p>
    <w:p w:rsidR="00BA2083" w:rsidRPr="00E00079" w:rsidRDefault="00BA2083" w:rsidP="00BA2083">
      <w:pPr>
        <w:ind w:left="142" w:firstLine="708"/>
        <w:jc w:val="both"/>
        <w:rPr>
          <w:szCs w:val="28"/>
          <w:lang w:val="uk-UA"/>
        </w:rPr>
      </w:pPr>
      <w:r w:rsidRPr="00437F77">
        <w:rPr>
          <w:szCs w:val="28"/>
          <w:lang w:val="uk-UA"/>
        </w:rPr>
        <w:t>Поточний контроль;</w:t>
      </w:r>
      <w:r w:rsidRPr="00437F77">
        <w:rPr>
          <w:lang w:val="uk-UA"/>
        </w:rPr>
        <w:t xml:space="preserve"> оцінка за самостійну роботу; </w:t>
      </w:r>
      <w:r>
        <w:rPr>
          <w:lang w:val="uk-UA"/>
        </w:rPr>
        <w:t xml:space="preserve">тематичні контрольні роботи; </w:t>
      </w:r>
      <w:r>
        <w:rPr>
          <w:szCs w:val="28"/>
          <w:lang w:val="uk-UA"/>
        </w:rPr>
        <w:t>підсумкова контрольна робота</w:t>
      </w:r>
      <w:r w:rsidRPr="00437F77">
        <w:rPr>
          <w:lang w:val="uk-UA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  <w:gridCol w:w="1984"/>
      </w:tblGrid>
      <w:tr w:rsidR="00BA2083" w:rsidRPr="00ED6912" w:rsidTr="00BA2083">
        <w:tc>
          <w:tcPr>
            <w:tcW w:w="7905" w:type="dxa"/>
            <w:gridSpan w:val="4"/>
          </w:tcPr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BA2083" w:rsidRPr="008A110B" w:rsidRDefault="00BA2083" w:rsidP="00BA208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Максимальна кількість балів</w:t>
            </w:r>
            <w:r w:rsidRPr="008A110B">
              <w:rPr>
                <w:szCs w:val="28"/>
                <w:lang w:val="uk-UA"/>
              </w:rPr>
              <w:t xml:space="preserve"> </w:t>
            </w:r>
          </w:p>
        </w:tc>
      </w:tr>
      <w:tr w:rsidR="00BA2083" w:rsidRPr="00ED6912" w:rsidTr="00BA2083">
        <w:tc>
          <w:tcPr>
            <w:tcW w:w="1951" w:type="dxa"/>
          </w:tcPr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Аудиторна</w:t>
            </w:r>
            <w:r w:rsidRPr="008A110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робота</w:t>
            </w:r>
          </w:p>
        </w:tc>
        <w:tc>
          <w:tcPr>
            <w:tcW w:w="1985" w:type="dxa"/>
          </w:tcPr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Тематичні контрольні роботи</w:t>
            </w:r>
          </w:p>
        </w:tc>
        <w:tc>
          <w:tcPr>
            <w:tcW w:w="1984" w:type="dxa"/>
          </w:tcPr>
          <w:p w:rsidR="00BA2083" w:rsidRDefault="00BA2083" w:rsidP="006130E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Підсумкова</w:t>
            </w:r>
          </w:p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контрольна робота</w:t>
            </w:r>
          </w:p>
        </w:tc>
        <w:tc>
          <w:tcPr>
            <w:tcW w:w="1985" w:type="dxa"/>
          </w:tcPr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1984" w:type="dxa"/>
            <w:vMerge/>
          </w:tcPr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</w:p>
        </w:tc>
      </w:tr>
      <w:tr w:rsidR="00BA2083" w:rsidRPr="00ED6912" w:rsidTr="00BA2083">
        <w:tc>
          <w:tcPr>
            <w:tcW w:w="1951" w:type="dxa"/>
          </w:tcPr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>
              <w:rPr>
                <w:szCs w:val="28"/>
                <w:lang w:val="uk-UA"/>
              </w:rPr>
              <w:t xml:space="preserve"> 4</w:t>
            </w:r>
            <w:r w:rsidRPr="008A110B">
              <w:rPr>
                <w:szCs w:val="28"/>
                <w:lang w:val="uk-UA"/>
              </w:rPr>
              <w:t>0</w:t>
            </w:r>
          </w:p>
        </w:tc>
        <w:tc>
          <w:tcPr>
            <w:tcW w:w="1985" w:type="dxa"/>
          </w:tcPr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>
              <w:rPr>
                <w:szCs w:val="28"/>
                <w:lang w:val="uk-UA"/>
              </w:rPr>
              <w:t xml:space="preserve"> 2</w:t>
            </w:r>
            <w:r w:rsidRPr="008A110B">
              <w:rPr>
                <w:szCs w:val="28"/>
                <w:lang w:val="uk-UA"/>
              </w:rPr>
              <w:t>0</w:t>
            </w:r>
          </w:p>
        </w:tc>
        <w:tc>
          <w:tcPr>
            <w:tcW w:w="1984" w:type="dxa"/>
          </w:tcPr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 w:rsidRPr="008A110B">
              <w:rPr>
                <w:szCs w:val="28"/>
                <w:lang w:val="uk-UA"/>
              </w:rPr>
              <w:t xml:space="preserve"> 20</w:t>
            </w:r>
          </w:p>
        </w:tc>
        <w:tc>
          <w:tcPr>
            <w:tcW w:w="1985" w:type="dxa"/>
          </w:tcPr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 w:rsidRPr="008A110B">
              <w:rPr>
                <w:szCs w:val="28"/>
                <w:lang w:val="uk-UA"/>
              </w:rPr>
              <w:t xml:space="preserve"> 20</w:t>
            </w:r>
          </w:p>
        </w:tc>
        <w:tc>
          <w:tcPr>
            <w:tcW w:w="1984" w:type="dxa"/>
          </w:tcPr>
          <w:p w:rsidR="00BA2083" w:rsidRPr="008A110B" w:rsidRDefault="00BA2083" w:rsidP="006130EC">
            <w:pPr>
              <w:jc w:val="center"/>
              <w:rPr>
                <w:szCs w:val="28"/>
                <w:lang w:val="uk-UA"/>
              </w:rPr>
            </w:pPr>
            <w:r w:rsidRPr="008A110B">
              <w:rPr>
                <w:szCs w:val="28"/>
                <w:lang w:val="uk-UA"/>
              </w:rPr>
              <w:t>100</w:t>
            </w:r>
          </w:p>
        </w:tc>
      </w:tr>
    </w:tbl>
    <w:p w:rsidR="006478D6" w:rsidRPr="00FD65A2" w:rsidRDefault="006478D6" w:rsidP="006478D6">
      <w:pPr>
        <w:jc w:val="both"/>
        <w:rPr>
          <w:szCs w:val="28"/>
          <w:lang w:val="uk-UA"/>
        </w:rPr>
      </w:pPr>
    </w:p>
    <w:p w:rsidR="00F17306" w:rsidRDefault="00F17306" w:rsidP="00413EC3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7A15A9" w:rsidRPr="007A15A9" w:rsidRDefault="007A15A9" w:rsidP="007A15A9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6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</w:t>
        </w:r>
        <w:r w:rsidR="00E00E42" w:rsidRPr="00431106">
          <w:rPr>
            <w:rStyle w:val="a6"/>
            <w:bCs/>
            <w:i/>
            <w:iCs/>
            <w:szCs w:val="28"/>
            <w:lang w:val="uk-UA"/>
          </w:rPr>
          <w:t>і здобувачів вищої освіти ДВНЗ «</w:t>
        </w:r>
        <w:r w:rsidRPr="00431106">
          <w:rPr>
            <w:rStyle w:val="a6"/>
            <w:bCs/>
            <w:i/>
            <w:iCs/>
            <w:szCs w:val="28"/>
            <w:lang w:val="uk-UA"/>
          </w:rPr>
          <w:t>Прикарпатського національного університету ім. Василя Стефаника</w:t>
        </w:r>
        <w:r w:rsidR="00E00E42" w:rsidRPr="00431106">
          <w:rPr>
            <w:rStyle w:val="a6"/>
            <w:bCs/>
            <w:i/>
            <w:iCs/>
            <w:szCs w:val="28"/>
            <w:lang w:val="uk-UA"/>
          </w:rPr>
          <w:t>»</w:t>
        </w:r>
        <w:r w:rsidRPr="00431106">
          <w:rPr>
            <w:rStyle w:val="a6"/>
            <w:bCs/>
            <w:iCs/>
            <w:szCs w:val="28"/>
            <w:lang w:val="uk-UA"/>
          </w:rPr>
          <w:t xml:space="preserve"> (введено в дію наказом ректора №</w:t>
        </w:r>
        <w:r w:rsidR="00A078AD" w:rsidRPr="00431106">
          <w:rPr>
            <w:rStyle w:val="a6"/>
            <w:bCs/>
            <w:iCs/>
            <w:szCs w:val="28"/>
            <w:lang w:val="uk-UA"/>
          </w:rPr>
          <w:t xml:space="preserve"> </w:t>
        </w:r>
        <w:r w:rsidRPr="00431106">
          <w:rPr>
            <w:rStyle w:val="a6"/>
            <w:bCs/>
            <w:iCs/>
            <w:szCs w:val="28"/>
            <w:lang w:val="uk-UA"/>
          </w:rPr>
          <w:t>799 від 26.11.2019 р.; із внесеними змінами наказом № 212 від 06.04.2021 р.)</w:t>
        </w:r>
      </w:hyperlink>
      <w:r w:rsidR="00BF7DC8"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6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</w:t>
        </w:r>
        <w:r w:rsidR="00E00E42" w:rsidRPr="00431106">
          <w:rPr>
            <w:rStyle w:val="a6"/>
            <w:bCs/>
            <w:i/>
            <w:iCs/>
            <w:szCs w:val="28"/>
            <w:lang w:val="uk-UA"/>
          </w:rPr>
          <w:t>зації освітнього процесу в ДВНЗ</w:t>
        </w:r>
        <w:r w:rsidRPr="00431106">
          <w:rPr>
            <w:rStyle w:val="a6"/>
            <w:bCs/>
            <w:i/>
            <w:iCs/>
            <w:szCs w:val="28"/>
            <w:lang w:val="uk-UA"/>
          </w:rPr>
          <w:t xml:space="preserve"> «Прикарпатський національний університет імені Василя Стефаника»</w:t>
        </w:r>
        <w:r w:rsidRPr="00431106">
          <w:rPr>
            <w:rStyle w:val="a6"/>
            <w:bCs/>
            <w:iCs/>
            <w:szCs w:val="28"/>
            <w:lang w:val="uk-UA"/>
          </w:rPr>
          <w:t xml:space="preserve"> (Нова редакція) (введено в ді</w:t>
        </w:r>
        <w:r w:rsidR="00E00E42" w:rsidRPr="00431106">
          <w:rPr>
            <w:rStyle w:val="a6"/>
            <w:bCs/>
            <w:iCs/>
            <w:szCs w:val="28"/>
            <w:lang w:val="uk-UA"/>
          </w:rPr>
          <w:t>ю наказом ректора №</w:t>
        </w:r>
        <w:r w:rsidR="00A078AD" w:rsidRPr="00431106">
          <w:rPr>
            <w:rStyle w:val="a6"/>
            <w:bCs/>
            <w:iCs/>
            <w:szCs w:val="28"/>
            <w:lang w:val="uk-UA"/>
          </w:rPr>
          <w:t xml:space="preserve"> </w:t>
        </w:r>
        <w:r w:rsidR="00E00E42" w:rsidRPr="00431106">
          <w:rPr>
            <w:rStyle w:val="a6"/>
            <w:bCs/>
            <w:iCs/>
            <w:szCs w:val="28"/>
            <w:lang w:val="uk-UA"/>
          </w:rPr>
          <w:t>361 від 31.07</w:t>
        </w:r>
        <w:r w:rsidRPr="00431106">
          <w:rPr>
            <w:rStyle w:val="a6"/>
            <w:bCs/>
            <w:iCs/>
            <w:szCs w:val="28"/>
            <w:lang w:val="uk-UA"/>
          </w:rPr>
          <w:t>.2020 р.)</w:t>
        </w:r>
      </w:hyperlink>
      <w:r w:rsidR="00E00E42"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7A15A9" w:rsidRPr="001519D1" w:rsidRDefault="007A15A9" w:rsidP="001519D1">
      <w:pPr>
        <w:ind w:firstLine="708"/>
        <w:jc w:val="both"/>
        <w:rPr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</w:t>
      </w:r>
      <w:r w:rsidR="001519D1" w:rsidRPr="007C58AF">
        <w:rPr>
          <w:lang w:val="uk-UA"/>
        </w:rPr>
        <w:t>студент добре сприймає мовлення на слух, розуміє прочитане та правильно перекладає. Вміє логічно будувати монологічне висловлювання за прочитаним текстом і у зв’язку з комунікативним завданням, висловлює і аргументує своє ставлення до певної проблематики, логічно формулює запитання і відповіді. Вміє розпочати, підтримати і закінчити діалог. Студент володіє лексичними одиницями і граматичними структурами згідно тематики в повному обсязі. Граматичні помилки відсутні. В письмовому висловлюванні та при перекладі з української мови на німецьку допуск</w:t>
      </w:r>
      <w:r w:rsidR="001519D1">
        <w:rPr>
          <w:lang w:val="uk-UA"/>
        </w:rPr>
        <w:t>аються 1-2 орфографічні помилки</w:t>
      </w:r>
      <w:r w:rsidRPr="007A15A9">
        <w:rPr>
          <w:bCs/>
          <w:iCs/>
          <w:szCs w:val="28"/>
          <w:lang w:val="uk-UA"/>
        </w:rPr>
        <w:t>;</w:t>
      </w:r>
    </w:p>
    <w:p w:rsidR="00764AC2" w:rsidRPr="007C58AF" w:rsidRDefault="007A15A9" w:rsidP="00764AC2">
      <w:pPr>
        <w:ind w:firstLine="708"/>
        <w:jc w:val="both"/>
        <w:rPr>
          <w:lang w:val="uk-UA"/>
        </w:rPr>
      </w:pPr>
      <w:r w:rsidRPr="007A15A9">
        <w:rPr>
          <w:bCs/>
          <w:iCs/>
          <w:szCs w:val="28"/>
          <w:lang w:val="uk-UA"/>
        </w:rPr>
        <w:t xml:space="preserve">- «добре» – </w:t>
      </w:r>
      <w:r w:rsidR="00764AC2" w:rsidRPr="007C58AF">
        <w:rPr>
          <w:lang w:val="uk-UA"/>
        </w:rPr>
        <w:t>студент добре володіє навичками аудіювання, розуміє прочитане, правильно перекладає текст, вміє</w:t>
      </w:r>
      <w:r w:rsidR="00764AC2" w:rsidRPr="007C58AF">
        <w:rPr>
          <w:lang w:val="uk-UA"/>
        </w:rPr>
        <w:tab/>
        <w:t>логічно будувати монологічне висловлювання за прочитаним текстом і у зв’язку з комунікативним завданням, демонструє вміння повідомляти факти згідно проблематики тексту, висловлює і аргументує своє ставлення,</w:t>
      </w:r>
      <w:r w:rsidR="00764AC2" w:rsidRPr="007C58AF">
        <w:rPr>
          <w:lang w:val="uk-UA"/>
        </w:rPr>
        <w:tab/>
        <w:t>вміє логічно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</w:t>
      </w:r>
    </w:p>
    <w:p w:rsidR="007A15A9" w:rsidRPr="007A15A9" w:rsidRDefault="00764AC2" w:rsidP="00764AC2">
      <w:pPr>
        <w:ind w:firstLine="708"/>
        <w:jc w:val="both"/>
        <w:rPr>
          <w:bCs/>
          <w:iCs/>
          <w:szCs w:val="28"/>
          <w:lang w:val="uk-UA"/>
        </w:rPr>
      </w:pPr>
      <w:r w:rsidRPr="007C58AF">
        <w:rPr>
          <w:lang w:val="uk-UA"/>
        </w:rPr>
        <w:t>У письмовому завданні  допускаються 3-4 орфографічні, 1-2 лексичні та 2-3 граматичні помилки</w:t>
      </w:r>
      <w:r w:rsidRPr="007C58AF">
        <w:rPr>
          <w:bCs/>
          <w:iCs/>
          <w:szCs w:val="28"/>
          <w:lang w:val="uk-UA"/>
        </w:rPr>
        <w:t>.</w:t>
      </w:r>
      <w:r w:rsidR="007A15A9" w:rsidRPr="007A15A9">
        <w:rPr>
          <w:bCs/>
          <w:iCs/>
          <w:szCs w:val="28"/>
          <w:lang w:val="uk-UA"/>
        </w:rPr>
        <w:t>;</w:t>
      </w:r>
    </w:p>
    <w:p w:rsidR="007A15A9" w:rsidRPr="007A15A9" w:rsidRDefault="007A15A9" w:rsidP="00764AC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«задовільно» – здобувач освіти </w:t>
      </w:r>
      <w:r w:rsidR="00764AC2" w:rsidRPr="007C58AF">
        <w:rPr>
          <w:lang w:val="uk-UA"/>
        </w:rPr>
        <w:t xml:space="preserve">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Студент неналежно формулює монологічне висловлювання, але не завжди відповідно до комунікативного завдання: відходить від теми, не аргументує свою відповідь. Діалогічне спілкування відбувається не відповідно до комунікативного завдання, не логічне, студент не вміє підтримувати бесіду. Студент демонструє </w:t>
      </w:r>
      <w:r w:rsidR="00764AC2" w:rsidRPr="007C58AF">
        <w:rPr>
          <w:lang w:val="uk-UA"/>
        </w:rPr>
        <w:lastRenderedPageBreak/>
        <w:t>обмежений словниковий запас, допускає багато граматичних помилок. При письмовому висловлюванні студент допускає багато орфографічних (7-10) лексичних (7-10) та граматичних помилок (7-10), що перешкоджає розумінню наміру висловлювання та</w:t>
      </w:r>
      <w:r w:rsidR="00764AC2">
        <w:rPr>
          <w:lang w:val="uk-UA"/>
        </w:rPr>
        <w:t xml:space="preserve"> реалізації комунікативної мети</w:t>
      </w:r>
      <w:r w:rsidRPr="007A15A9">
        <w:rPr>
          <w:bCs/>
          <w:iCs/>
          <w:szCs w:val="28"/>
          <w:lang w:val="uk-UA"/>
        </w:rPr>
        <w:t>;</w:t>
      </w:r>
    </w:p>
    <w:p w:rsidR="00B52245" w:rsidRPr="00764AC2" w:rsidRDefault="007A15A9" w:rsidP="00764AC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«незадовільно» – </w:t>
      </w:r>
      <w:r w:rsidR="00764AC2" w:rsidRPr="007C58AF">
        <w:rPr>
          <w:bCs/>
          <w:lang w:val="uk-UA"/>
        </w:rPr>
        <w:t>с</w:t>
      </w:r>
      <w:r w:rsidR="00764AC2" w:rsidRPr="007C58AF">
        <w:rPr>
          <w:lang w:val="uk-UA"/>
        </w:rPr>
        <w:t>тудент не володіє навичками спілкування німецькою мовою, не розуміє зміст прочитаного та не може перекласти його, а також не спроможний побудувати монологічне висловлювання, не має навичок відповідати. Студент не вміє побудувати діалог, не може підтримати бесіду. Має вкрай обмежений словниковий запас, допускаються численні граматичні помилки. У письмовому мовленні допущена значна кількість помилок (більше 15)</w:t>
      </w:r>
      <w:r w:rsidRPr="007A15A9">
        <w:rPr>
          <w:bCs/>
          <w:iCs/>
          <w:szCs w:val="28"/>
          <w:lang w:val="uk-UA"/>
        </w:rPr>
        <w:t>.</w:t>
      </w:r>
    </w:p>
    <w:p w:rsidR="00563DB8" w:rsidRPr="004E4051" w:rsidRDefault="00563DB8" w:rsidP="00563DB8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563DB8" w:rsidRPr="004E4051" w:rsidTr="00563DB8">
        <w:trPr>
          <w:trHeight w:val="910"/>
        </w:trPr>
        <w:tc>
          <w:tcPr>
            <w:tcW w:w="2977" w:type="dxa"/>
            <w:vAlign w:val="center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:rsidR="00563DB8" w:rsidRPr="00946E75" w:rsidRDefault="007A15A9" w:rsidP="00A25D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63DB8" w:rsidRPr="00946E75" w:rsidRDefault="007A15A9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</w:t>
            </w:r>
            <w:r w:rsidR="00563DB8" w:rsidRPr="00946E75">
              <w:rPr>
                <w:sz w:val="26"/>
                <w:szCs w:val="26"/>
                <w:lang w:val="uk-UA"/>
              </w:rPr>
              <w:t>араховано</w:t>
            </w:r>
          </w:p>
        </w:tc>
      </w:tr>
      <w:tr w:rsidR="00563DB8" w:rsidRPr="004E4051" w:rsidTr="00563DB8">
        <w:trPr>
          <w:trHeight w:val="194"/>
        </w:trPr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563DB8" w:rsidRPr="004E4051" w:rsidTr="00563DB8">
        <w:trPr>
          <w:trHeight w:val="708"/>
        </w:trPr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70ECC" w:rsidRDefault="00370ECC" w:rsidP="00370ECC">
      <w:pPr>
        <w:jc w:val="center"/>
        <w:rPr>
          <w:b/>
          <w:bCs/>
          <w:lang w:val="uk-UA"/>
        </w:rPr>
      </w:pPr>
    </w:p>
    <w:p w:rsidR="00370ECC" w:rsidRDefault="00370ECC" w:rsidP="00563DB8">
      <w:pPr>
        <w:shd w:val="clear" w:color="auto" w:fill="FFFFFF"/>
        <w:jc w:val="right"/>
        <w:rPr>
          <w:spacing w:val="-4"/>
          <w:lang w:val="uk-UA"/>
        </w:rPr>
      </w:pPr>
    </w:p>
    <w:p w:rsidR="00563DB8" w:rsidRPr="00AD3638" w:rsidRDefault="00A078AD" w:rsidP="00AD3638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="00563DB8" w:rsidRPr="004E4051">
        <w:rPr>
          <w:b/>
          <w:lang w:val="uk-UA"/>
        </w:rPr>
        <w:t xml:space="preserve">. </w:t>
      </w:r>
      <w:r w:rsidR="00563DB8">
        <w:rPr>
          <w:b/>
          <w:lang w:val="uk-UA"/>
        </w:rPr>
        <w:t>Перелік питань для самоконтролю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  <w:lang w:val="uk-UA" w:bidi="ru-RU"/>
        </w:rPr>
      </w:pPr>
      <w:r w:rsidRPr="00EF7D0A">
        <w:rPr>
          <w:sz w:val="28"/>
          <w:szCs w:val="28"/>
          <w:lang w:val="de-DE"/>
        </w:rPr>
        <w:t xml:space="preserve">Begrüßung und Verabschiedung. </w:t>
      </w:r>
      <w:r w:rsidRPr="00EF7D0A">
        <w:rPr>
          <w:sz w:val="28"/>
          <w:szCs w:val="28"/>
        </w:rPr>
        <w:t>Лексика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  <w:lang w:bidi="ru-RU"/>
        </w:rPr>
        <w:t>до</w:t>
      </w:r>
      <w:r w:rsidRPr="00764AC2">
        <w:rPr>
          <w:sz w:val="28"/>
          <w:szCs w:val="28"/>
          <w:lang w:val="de-DE" w:bidi="ru-RU"/>
        </w:rPr>
        <w:t xml:space="preserve"> </w:t>
      </w:r>
      <w:r w:rsidRPr="00EF7D0A">
        <w:rPr>
          <w:sz w:val="28"/>
          <w:szCs w:val="28"/>
          <w:lang w:bidi="ru-RU"/>
        </w:rPr>
        <w:t>теми</w:t>
      </w:r>
      <w:r w:rsidRPr="00764AC2">
        <w:rPr>
          <w:sz w:val="28"/>
          <w:szCs w:val="28"/>
          <w:lang w:val="de-DE" w:bidi="ru-RU"/>
        </w:rPr>
        <w:t xml:space="preserve"> </w:t>
      </w:r>
      <w:r w:rsidRPr="00764AC2">
        <w:rPr>
          <w:sz w:val="28"/>
          <w:szCs w:val="28"/>
          <w:lang w:val="de-DE" w:eastAsia="de-DE" w:bidi="de-DE"/>
        </w:rPr>
        <w:t>„</w:t>
      </w:r>
      <w:proofErr w:type="gramStart"/>
      <w:r w:rsidRPr="00EF7D0A">
        <w:rPr>
          <w:sz w:val="28"/>
          <w:szCs w:val="28"/>
          <w:lang w:val="de-DE" w:eastAsia="de-DE" w:bidi="de-DE"/>
        </w:rPr>
        <w:t>Bekanntschaft</w:t>
      </w:r>
      <w:r w:rsidRPr="00764AC2">
        <w:rPr>
          <w:sz w:val="28"/>
          <w:szCs w:val="28"/>
          <w:lang w:val="de-DE" w:eastAsia="de-DE" w:bidi="de-DE"/>
        </w:rPr>
        <w:t>“</w:t>
      </w:r>
      <w:proofErr w:type="gramEnd"/>
      <w:r w:rsidRPr="00764AC2">
        <w:rPr>
          <w:sz w:val="28"/>
          <w:szCs w:val="28"/>
          <w:lang w:val="de-DE" w:eastAsia="de-DE" w:bidi="de-DE"/>
        </w:rPr>
        <w:t xml:space="preserve">. </w:t>
      </w:r>
      <w:r w:rsidRPr="00EF7D0A">
        <w:rPr>
          <w:sz w:val="28"/>
          <w:szCs w:val="28"/>
          <w:lang w:val="uk-UA" w:eastAsia="de-DE" w:bidi="de-DE"/>
        </w:rPr>
        <w:t xml:space="preserve">Особові займенники. 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 w:rsidRPr="00EF7D0A">
        <w:rPr>
          <w:sz w:val="28"/>
          <w:szCs w:val="28"/>
          <w:lang w:val="de-DE"/>
        </w:rPr>
        <w:t>Länder und Sprachen.</w:t>
      </w:r>
      <w:r w:rsidRPr="00EF7D0A">
        <w:rPr>
          <w:bCs/>
          <w:sz w:val="28"/>
          <w:szCs w:val="28"/>
          <w:lang w:val="de-DE" w:eastAsia="de-DE" w:bidi="de-DE"/>
        </w:rPr>
        <w:t xml:space="preserve"> </w:t>
      </w:r>
      <w:r w:rsidRPr="00EF7D0A">
        <w:rPr>
          <w:sz w:val="28"/>
          <w:szCs w:val="28"/>
          <w:lang w:val="de-DE" w:eastAsia="de-DE" w:bidi="de-DE"/>
        </w:rPr>
        <w:t xml:space="preserve">„Woher kommst du?“ </w:t>
      </w:r>
      <w:r w:rsidRPr="00EF7D0A">
        <w:rPr>
          <w:sz w:val="28"/>
          <w:szCs w:val="28"/>
          <w:lang w:val="uk-UA"/>
        </w:rPr>
        <w:t xml:space="preserve">Назви країн у німецькій мові. Назви мов та національностей.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Відмінювання дієслів у теперішньому часі.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 w:rsidRPr="00EF7D0A">
        <w:rPr>
          <w:bCs/>
          <w:sz w:val="28"/>
          <w:szCs w:val="28"/>
          <w:lang w:val="de-DE" w:eastAsia="de-DE" w:bidi="de-DE"/>
        </w:rPr>
        <w:t>Meine</w:t>
      </w:r>
      <w:r w:rsidRPr="00EF7D0A">
        <w:rPr>
          <w:bCs/>
          <w:sz w:val="28"/>
          <w:szCs w:val="28"/>
          <w:lang w:eastAsia="de-DE" w:bidi="de-DE"/>
        </w:rPr>
        <w:t xml:space="preserve"> </w:t>
      </w:r>
      <w:r w:rsidRPr="00EF7D0A">
        <w:rPr>
          <w:bCs/>
          <w:sz w:val="28"/>
          <w:szCs w:val="28"/>
          <w:lang w:val="de-DE" w:eastAsia="de-DE" w:bidi="de-DE"/>
        </w:rPr>
        <w:t>Adresse</w:t>
      </w:r>
      <w:r w:rsidRPr="00EF7D0A">
        <w:rPr>
          <w:bCs/>
          <w:sz w:val="28"/>
          <w:szCs w:val="28"/>
          <w:lang w:eastAsia="de-DE" w:bidi="de-DE"/>
        </w:rPr>
        <w:t>.</w:t>
      </w:r>
      <w:r w:rsidRPr="00EF7D0A">
        <w:rPr>
          <w:sz w:val="28"/>
          <w:szCs w:val="28"/>
          <w:lang w:eastAsia="de-DE" w:bidi="de-DE"/>
        </w:rPr>
        <w:t xml:space="preserve"> </w:t>
      </w:r>
      <w:r w:rsidRPr="00EF7D0A">
        <w:rPr>
          <w:sz w:val="28"/>
          <w:szCs w:val="28"/>
        </w:rPr>
        <w:t xml:space="preserve">Алфавіт. Заповнення формулярів. Інформація про особу. 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Familienglieder und Freunde. </w:t>
      </w:r>
      <w:r w:rsidRPr="00EF7D0A">
        <w:rPr>
          <w:sz w:val="28"/>
          <w:szCs w:val="28"/>
        </w:rPr>
        <w:t>Члени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bCs/>
          <w:sz w:val="28"/>
          <w:szCs w:val="28"/>
          <w:lang w:val="uk-UA" w:eastAsia="de-DE" w:bidi="de-DE"/>
        </w:rPr>
        <w:t>сім’</w:t>
      </w:r>
      <w:r w:rsidRPr="00EF7D0A">
        <w:rPr>
          <w:sz w:val="28"/>
          <w:szCs w:val="28"/>
          <w:lang w:val="uk-UA"/>
        </w:rPr>
        <w:t>ї і друзі</w:t>
      </w:r>
      <w:r w:rsidRPr="00764AC2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</w:rPr>
        <w:t xml:space="preserve">Лексика до теми </w:t>
      </w:r>
      <w:r w:rsidRPr="00EF7D0A">
        <w:rPr>
          <w:sz w:val="28"/>
          <w:szCs w:val="28"/>
          <w:lang w:val="de-DE" w:eastAsia="de-DE" w:bidi="de-DE"/>
        </w:rPr>
        <w:t>Lebensformen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  <w:lang w:val="uk-UA"/>
        </w:rPr>
        <w:t xml:space="preserve">Граматика: </w:t>
      </w:r>
      <w:r w:rsidRPr="00EF7D0A">
        <w:rPr>
          <w:sz w:val="28"/>
          <w:szCs w:val="28"/>
          <w:lang w:val="uk-UA"/>
        </w:rPr>
        <w:t>присвійний займенник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mein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meine</w:t>
      </w:r>
      <w:r w:rsidRPr="00EF7D0A">
        <w:rPr>
          <w:i/>
          <w:sz w:val="28"/>
          <w:szCs w:val="28"/>
        </w:rPr>
        <w:t>.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Wohnort</w:t>
      </w:r>
      <w:r w:rsidRPr="00EF7D0A">
        <w:rPr>
          <w:bCs/>
          <w:sz w:val="28"/>
          <w:szCs w:val="28"/>
          <w:lang w:eastAsia="de-DE" w:bidi="de-DE"/>
        </w:rPr>
        <w:t xml:space="preserve">. </w:t>
      </w:r>
      <w:r w:rsidRPr="00EF7D0A">
        <w:rPr>
          <w:sz w:val="28"/>
          <w:szCs w:val="28"/>
        </w:rPr>
        <w:t xml:space="preserve">Лексика до теми.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відмінювання дієслів, прийменник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in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bCs/>
          <w:sz w:val="28"/>
          <w:szCs w:val="28"/>
          <w:lang w:eastAsia="de-DE" w:bidi="de-DE"/>
        </w:rPr>
      </w:pPr>
      <w:r w:rsidRPr="00EF7D0A">
        <w:rPr>
          <w:sz w:val="28"/>
          <w:szCs w:val="28"/>
          <w:lang w:val="de-DE"/>
        </w:rPr>
        <w:t>Angaben</w:t>
      </w:r>
      <w:r w:rsidRPr="00EF7D0A">
        <w:rPr>
          <w:sz w:val="28"/>
          <w:szCs w:val="28"/>
          <w:lang w:val="ru-RU"/>
        </w:rPr>
        <w:t xml:space="preserve"> </w:t>
      </w:r>
      <w:r w:rsidRPr="00EF7D0A">
        <w:rPr>
          <w:sz w:val="28"/>
          <w:szCs w:val="28"/>
          <w:lang w:val="de-DE"/>
        </w:rPr>
        <w:t>zu</w:t>
      </w:r>
      <w:r w:rsidRPr="00EF7D0A">
        <w:rPr>
          <w:sz w:val="28"/>
          <w:szCs w:val="28"/>
          <w:lang w:val="ru-RU"/>
        </w:rPr>
        <w:t xml:space="preserve"> </w:t>
      </w:r>
      <w:r w:rsidRPr="00EF7D0A">
        <w:rPr>
          <w:sz w:val="28"/>
          <w:szCs w:val="28"/>
          <w:lang w:val="de-DE"/>
        </w:rPr>
        <w:t>Personen</w:t>
      </w:r>
      <w:r w:rsidRPr="00EF7D0A">
        <w:rPr>
          <w:bCs/>
          <w:sz w:val="28"/>
          <w:szCs w:val="28"/>
          <w:lang w:eastAsia="de-DE" w:bidi="de-DE"/>
        </w:rPr>
        <w:t xml:space="preserve">. Питальні слова для інтерв’ю.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</w:rPr>
        <w:t xml:space="preserve"> Порядок слів у простому реченні.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Essen und Trinken.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Dinge und Mengen. </w:t>
      </w:r>
      <w:r w:rsidRPr="00EF7D0A">
        <w:rPr>
          <w:sz w:val="28"/>
          <w:szCs w:val="28"/>
          <w:lang w:val="uk-UA"/>
        </w:rPr>
        <w:t xml:space="preserve">Називати речі і кількості.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загальне питання. Множина іменників. Нульовий артикль, неозначений артикль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eine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Einkaufsgespräche. Preise, Gewichte und Maßeinheiten. 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Vorlieben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>Граматика: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 xml:space="preserve">заперечний артикль </w:t>
      </w:r>
      <w:r w:rsidRPr="00EF7D0A">
        <w:rPr>
          <w:i/>
          <w:sz w:val="28"/>
          <w:szCs w:val="28"/>
          <w:lang w:val="de-DE"/>
        </w:rPr>
        <w:t>kein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keine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lastRenderedPageBreak/>
        <w:t>Was essen und trinken Sie gern?</w:t>
      </w:r>
      <w:r w:rsidRPr="00EF7D0A">
        <w:rPr>
          <w:sz w:val="28"/>
          <w:szCs w:val="28"/>
        </w:rPr>
        <w:t xml:space="preserve"> 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Meine Wohnung.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i/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Eine Wohnung/ein Haus beschreiben.</w:t>
      </w:r>
      <w:r w:rsidRPr="00EF7D0A">
        <w:rPr>
          <w:sz w:val="28"/>
          <w:szCs w:val="28"/>
        </w:rPr>
        <w:t xml:space="preserve"> Лексика </w:t>
      </w:r>
      <w:r w:rsidRPr="00EF7D0A">
        <w:rPr>
          <w:sz w:val="28"/>
          <w:szCs w:val="28"/>
          <w:lang w:val="ru-RU" w:eastAsia="ru-RU" w:bidi="ru-RU"/>
        </w:rPr>
        <w:t xml:space="preserve">до теми </w:t>
      </w:r>
      <w:r w:rsidRPr="00EF7D0A">
        <w:rPr>
          <w:sz w:val="28"/>
          <w:szCs w:val="28"/>
          <w:lang w:val="ru-RU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Wohnen</w:t>
      </w:r>
      <w:r w:rsidRPr="00EF7D0A">
        <w:rPr>
          <w:sz w:val="28"/>
          <w:szCs w:val="28"/>
          <w:lang w:val="ru-RU" w:eastAsia="de-DE" w:bidi="de-DE"/>
        </w:rPr>
        <w:t>“.</w:t>
      </w:r>
      <w:r w:rsidRPr="00EF7D0A">
        <w:rPr>
          <w:sz w:val="28"/>
          <w:szCs w:val="28"/>
        </w:rPr>
        <w:t xml:space="preserve"> Аудіювання до теми. </w:t>
      </w:r>
      <w:r w:rsidRPr="00EF7D0A">
        <w:rPr>
          <w:sz w:val="28"/>
          <w:szCs w:val="28"/>
          <w:u w:val="single"/>
        </w:rPr>
        <w:t>Граматика</w:t>
      </w:r>
      <w:r w:rsidRPr="00EF7D0A">
        <w:rPr>
          <w:sz w:val="28"/>
          <w:szCs w:val="28"/>
        </w:rPr>
        <w:t>: означений артикль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der/das/die.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Прислівники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hier/dort.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Möbel und Elektrogeräte. Farben</w:t>
      </w:r>
      <w:r w:rsidRPr="00764AC2">
        <w:rPr>
          <w:sz w:val="28"/>
          <w:szCs w:val="28"/>
          <w:lang w:val="de-DE"/>
        </w:rPr>
        <w:t>.</w:t>
      </w:r>
      <w:r w:rsidRPr="00EF7D0A">
        <w:rPr>
          <w:sz w:val="28"/>
          <w:szCs w:val="28"/>
        </w:rPr>
        <w:t xml:space="preserve"> Лексика до теми </w:t>
      </w:r>
      <w:r w:rsidRPr="00764AC2">
        <w:rPr>
          <w:sz w:val="28"/>
          <w:szCs w:val="28"/>
          <w:lang w:val="de-DE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M</w:t>
      </w:r>
      <w:r w:rsidRPr="00764AC2">
        <w:rPr>
          <w:sz w:val="28"/>
          <w:szCs w:val="28"/>
          <w:lang w:val="de-DE" w:eastAsia="de-DE" w:bidi="de-DE"/>
        </w:rPr>
        <w:t>ö</w:t>
      </w:r>
      <w:r w:rsidRPr="00EF7D0A">
        <w:rPr>
          <w:sz w:val="28"/>
          <w:szCs w:val="28"/>
          <w:lang w:val="de-DE" w:eastAsia="de-DE" w:bidi="de-DE"/>
        </w:rPr>
        <w:t>bel</w:t>
      </w:r>
      <w:r w:rsidRPr="00764AC2">
        <w:rPr>
          <w:sz w:val="28"/>
          <w:szCs w:val="28"/>
          <w:lang w:val="de-DE" w:eastAsia="de-DE" w:bidi="de-DE"/>
        </w:rPr>
        <w:t xml:space="preserve">“. </w:t>
      </w:r>
      <w:r w:rsidRPr="00EF7D0A">
        <w:rPr>
          <w:sz w:val="28"/>
          <w:szCs w:val="28"/>
        </w:rPr>
        <w:t xml:space="preserve">Опис кімнати.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 xml:space="preserve">прикметниковий предикатив. Заперечення </w:t>
      </w:r>
      <w:r w:rsidRPr="00EF7D0A">
        <w:rPr>
          <w:i/>
          <w:sz w:val="28"/>
          <w:szCs w:val="28"/>
          <w:lang w:val="de-DE"/>
        </w:rPr>
        <w:t>nicht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Wohnungsanzeigen</w:t>
      </w:r>
      <w:r w:rsidRPr="00764AC2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  <w:lang w:val="uk-UA"/>
        </w:rPr>
        <w:t>Оголошення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в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газетах</w:t>
      </w:r>
      <w:r w:rsidRPr="00764AC2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  <w:lang w:val="de-DE"/>
        </w:rPr>
        <w:t xml:space="preserve">Gefallen/ Missfallen ausdrücken. </w:t>
      </w:r>
      <w:r w:rsidRPr="00EF7D0A">
        <w:rPr>
          <w:sz w:val="28"/>
          <w:szCs w:val="28"/>
          <w:lang w:val="uk-UA"/>
        </w:rPr>
        <w:t>Числівники</w:t>
      </w:r>
      <w:r w:rsidRPr="00EF7D0A">
        <w:rPr>
          <w:sz w:val="28"/>
          <w:szCs w:val="28"/>
          <w:lang w:val="de-DE"/>
        </w:rPr>
        <w:t xml:space="preserve">: 100-1.000.000. 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Mein Tag.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Uhrzeit und Wochentage. </w:t>
      </w:r>
      <w:r w:rsidRPr="00EF7D0A">
        <w:rPr>
          <w:sz w:val="28"/>
          <w:szCs w:val="28"/>
        </w:rPr>
        <w:t xml:space="preserve">Час доби і дні тижня.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прийменники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am, um, von … bis</w:t>
      </w:r>
      <w:r w:rsidRPr="00EF7D0A">
        <w:rPr>
          <w:i/>
          <w:sz w:val="28"/>
          <w:szCs w:val="28"/>
        </w:rPr>
        <w:t>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Tagesablauf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und</w:t>
      </w:r>
      <w:r w:rsidRPr="00EF7D0A">
        <w:rPr>
          <w:sz w:val="28"/>
          <w:szCs w:val="28"/>
        </w:rPr>
        <w:t xml:space="preserve"> </w:t>
      </w:r>
      <w:proofErr w:type="spellStart"/>
      <w:r w:rsidRPr="00EF7D0A">
        <w:rPr>
          <w:sz w:val="28"/>
          <w:szCs w:val="28"/>
          <w:lang w:val="de-DE"/>
        </w:rPr>
        <w:t>Alltagsaktivit</w:t>
      </w:r>
      <w:proofErr w:type="spellEnd"/>
      <w:r w:rsidRPr="00EF7D0A">
        <w:rPr>
          <w:sz w:val="28"/>
          <w:szCs w:val="28"/>
        </w:rPr>
        <w:t>ä</w:t>
      </w:r>
      <w:proofErr w:type="spellStart"/>
      <w:r w:rsidRPr="00EF7D0A">
        <w:rPr>
          <w:sz w:val="28"/>
          <w:szCs w:val="28"/>
          <w:lang w:val="de-DE"/>
        </w:rPr>
        <w:t>ten</w:t>
      </w:r>
      <w:proofErr w:type="spellEnd"/>
      <w:r w:rsidRPr="00EF7D0A">
        <w:rPr>
          <w:sz w:val="28"/>
          <w:szCs w:val="28"/>
        </w:rPr>
        <w:t xml:space="preserve">. 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Місце дієслова у реченні. Дієслова з відокремленими префіксами.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Schilder / Anrufbeantworter: Öffnungszeiten verstehen.</w:t>
      </w:r>
      <w:r w:rsidRPr="00EF7D0A">
        <w:rPr>
          <w:sz w:val="28"/>
          <w:szCs w:val="28"/>
        </w:rPr>
        <w:t xml:space="preserve"> 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Freizeit. 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Wetter, Jahreszeiten, Himmelsrichtung</w:t>
      </w:r>
      <w:r w:rsidRPr="00EF7D0A">
        <w:rPr>
          <w:sz w:val="28"/>
          <w:szCs w:val="28"/>
        </w:rPr>
        <w:t xml:space="preserve">. 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Wetterbericht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>Gespräche beim Einkauf und im Restaurant.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Стверджувальні та заперечні відповіді (</w:t>
      </w:r>
      <w:r w:rsidRPr="00EF7D0A">
        <w:rPr>
          <w:sz w:val="28"/>
          <w:szCs w:val="28"/>
          <w:lang w:val="de-DE"/>
        </w:rPr>
        <w:t>Ja</w:t>
      </w:r>
      <w:r w:rsidRPr="00EF7D0A">
        <w:rPr>
          <w:sz w:val="28"/>
          <w:szCs w:val="28"/>
        </w:rPr>
        <w:t>/</w:t>
      </w:r>
      <w:r w:rsidRPr="00EF7D0A">
        <w:rPr>
          <w:sz w:val="28"/>
          <w:szCs w:val="28"/>
          <w:lang w:val="de-DE"/>
        </w:rPr>
        <w:t>Nein</w:t>
      </w:r>
      <w:r w:rsidRPr="00EF7D0A">
        <w:rPr>
          <w:sz w:val="28"/>
          <w:szCs w:val="28"/>
        </w:rPr>
        <w:t>-</w:t>
      </w:r>
      <w:r w:rsidRPr="00EF7D0A">
        <w:rPr>
          <w:sz w:val="28"/>
          <w:szCs w:val="28"/>
          <w:lang w:val="de-DE"/>
        </w:rPr>
        <w:t>Frage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und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Antwort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ja</w:t>
      </w:r>
      <w:r w:rsidRPr="00EF7D0A">
        <w:rPr>
          <w:i/>
          <w:sz w:val="28"/>
          <w:szCs w:val="28"/>
        </w:rPr>
        <w:t xml:space="preserve">, </w:t>
      </w:r>
      <w:r w:rsidRPr="00EF7D0A">
        <w:rPr>
          <w:i/>
          <w:sz w:val="28"/>
          <w:szCs w:val="28"/>
          <w:lang w:val="de-DE"/>
        </w:rPr>
        <w:t>nein</w:t>
      </w:r>
      <w:r w:rsidRPr="00EF7D0A">
        <w:rPr>
          <w:i/>
          <w:sz w:val="28"/>
          <w:szCs w:val="28"/>
        </w:rPr>
        <w:t xml:space="preserve">, </w:t>
      </w:r>
      <w:r w:rsidRPr="00EF7D0A">
        <w:rPr>
          <w:i/>
          <w:sz w:val="28"/>
          <w:szCs w:val="28"/>
          <w:lang w:val="de-DE"/>
        </w:rPr>
        <w:t>doch</w:t>
      </w:r>
      <w:r w:rsidRPr="00EF7D0A">
        <w:rPr>
          <w:i/>
          <w:sz w:val="28"/>
          <w:szCs w:val="28"/>
        </w:rPr>
        <w:t>).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EF7D0A">
        <w:rPr>
          <w:sz w:val="28"/>
          <w:szCs w:val="28"/>
          <w:lang w:val="de-DE"/>
        </w:rPr>
        <w:t xml:space="preserve">Freizeit und Hobbys. </w:t>
      </w:r>
      <w:r w:rsidRPr="00EF7D0A">
        <w:rPr>
          <w:sz w:val="28"/>
          <w:szCs w:val="28"/>
        </w:rPr>
        <w:t xml:space="preserve">Лексика </w:t>
      </w:r>
      <w:r w:rsidRPr="00EF7D0A">
        <w:rPr>
          <w:sz w:val="28"/>
          <w:szCs w:val="28"/>
          <w:lang w:eastAsia="ru-RU" w:bidi="ru-RU"/>
        </w:rPr>
        <w:t xml:space="preserve">до теми </w:t>
      </w:r>
      <w:r w:rsidRPr="00EF7D0A">
        <w:rPr>
          <w:sz w:val="28"/>
          <w:szCs w:val="28"/>
          <w:lang w:val="de-DE" w:eastAsia="ru-RU" w:bidi="ru-RU"/>
        </w:rPr>
        <w:t>„Mein Hobby“</w:t>
      </w:r>
      <w:r w:rsidRPr="00EF7D0A">
        <w:rPr>
          <w:sz w:val="28"/>
          <w:szCs w:val="28"/>
          <w:lang w:eastAsia="ru-RU" w:bidi="ru-RU"/>
        </w:rPr>
        <w:t>.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  <w:lang w:eastAsia="ru-RU" w:bidi="ru-RU"/>
        </w:rPr>
        <w:t xml:space="preserve"> означений, неозначений і заперечний артикль в </w:t>
      </w:r>
      <w:r w:rsidRPr="00EF7D0A">
        <w:rPr>
          <w:sz w:val="28"/>
          <w:szCs w:val="28"/>
          <w:lang w:val="de-DE"/>
        </w:rPr>
        <w:t>Akkusativ</w:t>
      </w:r>
      <w:r w:rsidRPr="00EF7D0A">
        <w:rPr>
          <w:sz w:val="28"/>
          <w:szCs w:val="28"/>
          <w:lang w:val="ru-RU"/>
        </w:rPr>
        <w:t>.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Lernen – ein Leben lang. 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iCs/>
          <w:color w:val="1D1C1D"/>
          <w:sz w:val="28"/>
          <w:szCs w:val="28"/>
        </w:rPr>
      </w:pPr>
      <w:r w:rsidRPr="00EF7D0A">
        <w:rPr>
          <w:sz w:val="28"/>
          <w:szCs w:val="28"/>
          <w:lang w:val="de-DE"/>
        </w:rPr>
        <w:t>Fähigkeiten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 xml:space="preserve">модальні дієслова </w:t>
      </w:r>
      <w:r w:rsidRPr="00EF7D0A">
        <w:rPr>
          <w:i/>
          <w:iCs/>
          <w:color w:val="2D2D2D"/>
          <w:sz w:val="28"/>
          <w:szCs w:val="28"/>
          <w:lang w:val="de-DE"/>
        </w:rPr>
        <w:t>k</w:t>
      </w:r>
      <w:r w:rsidRPr="00EF7D0A">
        <w:rPr>
          <w:i/>
          <w:iCs/>
          <w:color w:val="1D1C1D"/>
          <w:sz w:val="28"/>
          <w:szCs w:val="28"/>
        </w:rPr>
        <w:t>ö</w:t>
      </w:r>
      <w:proofErr w:type="spellStart"/>
      <w:r w:rsidRPr="00EF7D0A">
        <w:rPr>
          <w:i/>
          <w:iCs/>
          <w:color w:val="1D1C1D"/>
          <w:sz w:val="28"/>
          <w:szCs w:val="28"/>
          <w:lang w:val="de-DE"/>
        </w:rPr>
        <w:t>nnen</w:t>
      </w:r>
      <w:proofErr w:type="spellEnd"/>
      <w:r w:rsidRPr="00EF7D0A">
        <w:rPr>
          <w:i/>
          <w:iCs/>
          <w:color w:val="1D1C1D"/>
          <w:sz w:val="28"/>
          <w:szCs w:val="28"/>
        </w:rPr>
        <w:t xml:space="preserve">, </w:t>
      </w:r>
      <w:r w:rsidRPr="00EF7D0A">
        <w:rPr>
          <w:i/>
          <w:iCs/>
          <w:color w:val="1D1C1D"/>
          <w:sz w:val="28"/>
          <w:szCs w:val="28"/>
          <w:lang w:val="de-DE"/>
        </w:rPr>
        <w:t>wollen</w:t>
      </w:r>
      <w:r w:rsidRPr="00EF7D0A">
        <w:rPr>
          <w:i/>
          <w:iCs/>
          <w:color w:val="1D1C1D"/>
          <w:sz w:val="28"/>
          <w:szCs w:val="28"/>
        </w:rPr>
        <w:t>.</w:t>
      </w:r>
      <w:r w:rsidRPr="00EF7D0A">
        <w:rPr>
          <w:iCs/>
          <w:color w:val="1D1C1D"/>
          <w:sz w:val="28"/>
          <w:szCs w:val="28"/>
        </w:rPr>
        <w:t xml:space="preserve"> Порядок слів у реченні.</w:t>
      </w:r>
    </w:p>
    <w:p w:rsidR="00764AC2" w:rsidRPr="00764AC2" w:rsidRDefault="00764AC2" w:rsidP="00764AC2">
      <w:pPr>
        <w:pStyle w:val="af4"/>
        <w:numPr>
          <w:ilvl w:val="0"/>
          <w:numId w:val="23"/>
        </w:numPr>
        <w:jc w:val="both"/>
        <w:rPr>
          <w:i/>
          <w:iCs/>
          <w:sz w:val="28"/>
          <w:szCs w:val="28"/>
        </w:rPr>
      </w:pPr>
      <w:r w:rsidRPr="00EF7D0A">
        <w:rPr>
          <w:sz w:val="28"/>
          <w:szCs w:val="28"/>
          <w:lang w:val="de-DE"/>
        </w:rPr>
        <w:t>Ereignisse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in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der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Vergangenheit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</w:rPr>
        <w:t xml:space="preserve"> утворення минулого часу </w:t>
      </w:r>
      <w:r w:rsidRPr="00EF7D0A">
        <w:rPr>
          <w:sz w:val="28"/>
          <w:szCs w:val="28"/>
          <w:lang w:val="de-DE"/>
        </w:rPr>
        <w:t>Perfekt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</w:rPr>
        <w:t>з допоміжними дієсловами</w:t>
      </w:r>
      <w:r w:rsidRPr="00764AC2">
        <w:rPr>
          <w:sz w:val="28"/>
          <w:szCs w:val="28"/>
        </w:rPr>
        <w:t xml:space="preserve"> </w:t>
      </w:r>
      <w:r w:rsidRPr="00EF7D0A">
        <w:rPr>
          <w:i/>
          <w:iCs/>
          <w:sz w:val="28"/>
          <w:szCs w:val="28"/>
          <w:lang w:val="de-DE"/>
        </w:rPr>
        <w:t>haben</w:t>
      </w:r>
      <w:r w:rsidRPr="00764AC2">
        <w:rPr>
          <w:i/>
          <w:iCs/>
          <w:sz w:val="28"/>
          <w:szCs w:val="28"/>
        </w:rPr>
        <w:t xml:space="preserve"> </w:t>
      </w:r>
      <w:r w:rsidRPr="00764AC2">
        <w:rPr>
          <w:sz w:val="28"/>
          <w:szCs w:val="28"/>
        </w:rPr>
        <w:t>/</w:t>
      </w:r>
      <w:r w:rsidRPr="00EF7D0A">
        <w:rPr>
          <w:i/>
          <w:iCs/>
          <w:sz w:val="28"/>
          <w:szCs w:val="28"/>
          <w:lang w:val="de-DE"/>
        </w:rPr>
        <w:t>sein</w:t>
      </w:r>
      <w:r w:rsidRPr="00764AC2">
        <w:rPr>
          <w:i/>
          <w:iCs/>
          <w:sz w:val="28"/>
          <w:szCs w:val="28"/>
        </w:rPr>
        <w:t>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EF7D0A">
        <w:rPr>
          <w:sz w:val="28"/>
          <w:szCs w:val="28"/>
          <w:lang w:val="de-DE"/>
        </w:rPr>
        <w:t>Aktivit</w:t>
      </w:r>
      <w:proofErr w:type="spellEnd"/>
      <w:r w:rsidRPr="00EF7D0A">
        <w:rPr>
          <w:sz w:val="28"/>
          <w:szCs w:val="28"/>
        </w:rPr>
        <w:t>ä</w:t>
      </w:r>
      <w:proofErr w:type="spellStart"/>
      <w:r w:rsidRPr="00EF7D0A">
        <w:rPr>
          <w:sz w:val="28"/>
          <w:szCs w:val="28"/>
          <w:lang w:val="de-DE"/>
        </w:rPr>
        <w:t>ten</w:t>
      </w:r>
      <w:proofErr w:type="spellEnd"/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in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der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Vergangenheit</w:t>
      </w:r>
      <w:r w:rsidRPr="00EF7D0A">
        <w:rPr>
          <w:sz w:val="28"/>
          <w:szCs w:val="28"/>
        </w:rPr>
        <w:t xml:space="preserve">. Написання листівки. </w:t>
      </w:r>
    </w:p>
    <w:p w:rsidR="00764AC2" w:rsidRPr="00EF7D0A" w:rsidRDefault="00764AC2" w:rsidP="00764AC2">
      <w:pPr>
        <w:pStyle w:val="af"/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 w:rsidRPr="00EF7D0A">
        <w:rPr>
          <w:sz w:val="28"/>
          <w:szCs w:val="28"/>
          <w:lang w:val="de-DE"/>
        </w:rPr>
        <w:t>Deutsch</w:t>
      </w:r>
      <w:r w:rsidRPr="00EF7D0A">
        <w:rPr>
          <w:sz w:val="28"/>
          <w:szCs w:val="28"/>
          <w:lang w:val="uk-UA"/>
        </w:rPr>
        <w:t xml:space="preserve"> </w:t>
      </w:r>
      <w:r w:rsidRPr="00EF7D0A">
        <w:rPr>
          <w:sz w:val="28"/>
          <w:szCs w:val="28"/>
          <w:lang w:val="de-DE"/>
        </w:rPr>
        <w:t>lernen</w:t>
      </w:r>
      <w:r w:rsidRPr="00EF7D0A">
        <w:rPr>
          <w:sz w:val="28"/>
          <w:szCs w:val="28"/>
          <w:lang w:val="uk-UA"/>
        </w:rPr>
        <w:t>.</w:t>
      </w:r>
    </w:p>
    <w:p w:rsidR="00764AC2" w:rsidRPr="00EF7D0A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color w:val="1D1C1D"/>
          <w:sz w:val="28"/>
          <w:szCs w:val="28"/>
          <w:lang w:val="de-DE"/>
        </w:rPr>
        <w:t>Lernziele und Lerngewohnheiten</w:t>
      </w:r>
      <w:r w:rsidRPr="00EF7D0A">
        <w:rPr>
          <w:color w:val="2D2D2D"/>
          <w:sz w:val="28"/>
          <w:szCs w:val="28"/>
          <w:lang w:val="de-DE"/>
        </w:rPr>
        <w:t>.</w:t>
      </w:r>
      <w:r w:rsidRPr="00EF7D0A">
        <w:rPr>
          <w:color w:val="2D2D2D"/>
          <w:sz w:val="28"/>
          <w:szCs w:val="28"/>
        </w:rPr>
        <w:t xml:space="preserve"> </w:t>
      </w:r>
    </w:p>
    <w:p w:rsidR="00764AC2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color w:val="1D1C1D"/>
          <w:sz w:val="28"/>
          <w:szCs w:val="28"/>
          <w:lang w:val="de-DE"/>
        </w:rPr>
        <w:t xml:space="preserve">Tipps zum Sprachenlernen. </w:t>
      </w:r>
      <w:r w:rsidRPr="00EF7D0A">
        <w:rPr>
          <w:sz w:val="28"/>
          <w:szCs w:val="28"/>
        </w:rPr>
        <w:t xml:space="preserve">Лексика </w:t>
      </w:r>
      <w:r w:rsidRPr="00EF7D0A">
        <w:rPr>
          <w:sz w:val="28"/>
          <w:szCs w:val="28"/>
          <w:lang w:val="ru-RU" w:eastAsia="ru-RU" w:bidi="ru-RU"/>
        </w:rPr>
        <w:t>до</w:t>
      </w:r>
      <w:r w:rsidRPr="00EF7D0A">
        <w:rPr>
          <w:sz w:val="28"/>
          <w:szCs w:val="28"/>
          <w:lang w:val="de-DE" w:eastAsia="ru-RU" w:bidi="ru-RU"/>
        </w:rPr>
        <w:t xml:space="preserve"> </w:t>
      </w:r>
      <w:r w:rsidRPr="00EF7D0A">
        <w:rPr>
          <w:sz w:val="28"/>
          <w:szCs w:val="28"/>
          <w:lang w:val="ru-RU" w:eastAsia="ru-RU" w:bidi="ru-RU"/>
        </w:rPr>
        <w:t>теми</w:t>
      </w:r>
      <w:r w:rsidRPr="00EF7D0A">
        <w:rPr>
          <w:sz w:val="28"/>
          <w:szCs w:val="28"/>
          <w:lang w:val="de-DE" w:eastAsia="ru-RU" w:bidi="ru-RU"/>
        </w:rPr>
        <w:t xml:space="preserve"> </w:t>
      </w:r>
      <w:r w:rsidRPr="00EF7D0A">
        <w:rPr>
          <w:sz w:val="28"/>
          <w:szCs w:val="28"/>
          <w:lang w:val="de-DE" w:eastAsia="de-DE" w:bidi="de-DE"/>
        </w:rPr>
        <w:t xml:space="preserve">„Fremdsprachen“. </w:t>
      </w:r>
    </w:p>
    <w:p w:rsidR="00B52245" w:rsidRPr="00764AC2" w:rsidRDefault="00764AC2" w:rsidP="00764AC2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764AC2">
        <w:rPr>
          <w:sz w:val="28"/>
          <w:szCs w:val="28"/>
          <w:lang w:val="de-DE"/>
        </w:rPr>
        <w:t>Im</w:t>
      </w:r>
      <w:r w:rsidRPr="00764AC2">
        <w:rPr>
          <w:sz w:val="28"/>
          <w:szCs w:val="28"/>
          <w:lang w:val="ru-RU"/>
        </w:rPr>
        <w:t xml:space="preserve"> </w:t>
      </w:r>
      <w:r w:rsidRPr="00764AC2">
        <w:rPr>
          <w:sz w:val="28"/>
          <w:szCs w:val="28"/>
          <w:lang w:val="de-DE"/>
        </w:rPr>
        <w:t>Unterricht</w:t>
      </w:r>
      <w:r w:rsidRPr="00764AC2">
        <w:rPr>
          <w:sz w:val="28"/>
          <w:szCs w:val="28"/>
          <w:lang w:val="ru-RU"/>
        </w:rPr>
        <w:t>.</w:t>
      </w:r>
      <w:r w:rsidRPr="00764AC2">
        <w:rPr>
          <w:sz w:val="28"/>
          <w:szCs w:val="28"/>
        </w:rPr>
        <w:t xml:space="preserve"> </w:t>
      </w:r>
      <w:r w:rsidRPr="00764AC2">
        <w:rPr>
          <w:sz w:val="28"/>
          <w:szCs w:val="28"/>
          <w:u w:val="single"/>
        </w:rPr>
        <w:t>Граматика:</w:t>
      </w:r>
      <w:r w:rsidRPr="00764AC2">
        <w:rPr>
          <w:sz w:val="28"/>
          <w:szCs w:val="28"/>
          <w:lang w:val="ru-RU"/>
        </w:rPr>
        <w:t xml:space="preserve"> </w:t>
      </w:r>
      <w:r w:rsidRPr="00764AC2">
        <w:rPr>
          <w:sz w:val="28"/>
          <w:szCs w:val="28"/>
        </w:rPr>
        <w:t xml:space="preserve">минулий час </w:t>
      </w:r>
      <w:r w:rsidRPr="00764AC2">
        <w:rPr>
          <w:sz w:val="28"/>
          <w:szCs w:val="28"/>
          <w:lang w:val="de-DE"/>
        </w:rPr>
        <w:t>Perfekt</w:t>
      </w:r>
      <w:r w:rsidRPr="00764AC2">
        <w:rPr>
          <w:sz w:val="28"/>
          <w:szCs w:val="28"/>
          <w:lang w:val="ru-RU"/>
        </w:rPr>
        <w:t>.</w:t>
      </w:r>
    </w:p>
    <w:p w:rsidR="00764AC2" w:rsidRDefault="00764AC2" w:rsidP="0064649F">
      <w:pPr>
        <w:shd w:val="clear" w:color="auto" w:fill="FFFFFF"/>
        <w:jc w:val="center"/>
        <w:rPr>
          <w:b/>
          <w:lang w:val="uk-UA"/>
        </w:rPr>
      </w:pPr>
    </w:p>
    <w:p w:rsidR="00461B1D" w:rsidRPr="00AD3638" w:rsidRDefault="00A078AD" w:rsidP="0064649F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="00AD3638" w:rsidRPr="00AD3638">
        <w:rPr>
          <w:b/>
          <w:lang w:val="uk-UA"/>
        </w:rPr>
        <w:t>. Політика навчальної дисципліни</w:t>
      </w:r>
    </w:p>
    <w:p w:rsidR="00692ECE" w:rsidRDefault="00AD3638" w:rsidP="00692ECE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:rsidR="00AD3638" w:rsidRDefault="00AD3638" w:rsidP="00692ECE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P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lastRenderedPageBreak/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P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:rsidR="00BF7DC8" w:rsidRPr="00BF7DC8" w:rsidRDefault="00A06192" w:rsidP="00AD3638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="00BF7DC8" w:rsidRPr="00BF7DC8">
        <w:rPr>
          <w:lang w:val="uk-UA"/>
        </w:rPr>
        <w:t>знайомитися з даними положеннями та документами можна за посиланням:</w:t>
      </w:r>
      <w:r w:rsidR="00BF7DC8">
        <w:rPr>
          <w:lang w:val="uk-UA"/>
        </w:rPr>
        <w:t xml:space="preserve"> </w:t>
      </w:r>
      <w:hyperlink r:id="rId10" w:history="1">
        <w:r w:rsidRPr="006010A6">
          <w:rPr>
            <w:rStyle w:val="a6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:rsidR="003B0894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t>Пропуски занять (відпрацювання)</w:t>
      </w:r>
    </w:p>
    <w:p w:rsidR="003B0894" w:rsidRDefault="00AD3638" w:rsidP="00E00E4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і порядок відпрацювання пропущених здобувачем</w:t>
      </w:r>
      <w:r w:rsidR="00E00E42">
        <w:rPr>
          <w:lang w:val="uk-UA"/>
        </w:rPr>
        <w:t xml:space="preserve"> освіти занять регламентується </w:t>
      </w:r>
      <w:hyperlink r:id="rId11" w:history="1">
        <w:r w:rsidRPr="00725BC0">
          <w:rPr>
            <w:rStyle w:val="a6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6"/>
            <w:lang w:val="uk-UA"/>
          </w:rPr>
          <w:t xml:space="preserve"> (введено в дію наказом ректора №</w:t>
        </w:r>
        <w:r w:rsidR="00A078AD" w:rsidRPr="00725BC0">
          <w:rPr>
            <w:rStyle w:val="a6"/>
            <w:lang w:val="uk-UA"/>
          </w:rPr>
          <w:t xml:space="preserve"> </w:t>
        </w:r>
        <w:r w:rsidRPr="00725BC0">
          <w:rPr>
            <w:rStyle w:val="a6"/>
            <w:lang w:val="uk-UA"/>
          </w:rPr>
          <w:t>799 від 26.11.2019</w:t>
        </w:r>
        <w:r w:rsidR="00A078AD" w:rsidRPr="00725BC0">
          <w:rPr>
            <w:rStyle w:val="a6"/>
            <w:lang w:val="uk-UA"/>
          </w:rPr>
          <w:t xml:space="preserve"> р.</w:t>
        </w:r>
        <w:r w:rsidRPr="00725BC0">
          <w:rPr>
            <w:rStyle w:val="a6"/>
            <w:lang w:val="uk-UA"/>
          </w:rPr>
          <w:t>; із внесеними змінами наказом № 212</w:t>
        </w:r>
        <w:r w:rsidR="00BF7DC8" w:rsidRPr="00725BC0">
          <w:rPr>
            <w:rStyle w:val="a6"/>
            <w:lang w:val="uk-UA"/>
          </w:rPr>
          <w:t xml:space="preserve"> від 06.04.2021 р.)</w:t>
        </w:r>
      </w:hyperlink>
      <w:r w:rsidR="00E00E42">
        <w:rPr>
          <w:lang w:val="uk-UA"/>
        </w:rPr>
        <w:t>.</w:t>
      </w:r>
    </w:p>
    <w:p w:rsidR="003B0894" w:rsidRPr="003B0894" w:rsidRDefault="00AD3638" w:rsidP="00AD3638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:rsidR="00E00E42" w:rsidRDefault="00AD3638" w:rsidP="00E00E4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 w:rsidR="00E00E42">
        <w:rPr>
          <w:lang w:val="uk-UA"/>
        </w:rPr>
        <w:t xml:space="preserve"> «незадовільно», відповідно до </w:t>
      </w:r>
      <w:hyperlink r:id="rId12" w:history="1">
        <w:r w:rsidRPr="00725BC0">
          <w:rPr>
            <w:rStyle w:val="a6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6"/>
            <w:lang w:val="uk-UA"/>
          </w:rPr>
          <w:t xml:space="preserve"> (введено в дію наказом ректора №</w:t>
        </w:r>
        <w:r w:rsidR="00A078AD" w:rsidRPr="00725BC0">
          <w:rPr>
            <w:rStyle w:val="a6"/>
            <w:lang w:val="uk-UA"/>
          </w:rPr>
          <w:t xml:space="preserve"> </w:t>
        </w:r>
        <w:r w:rsidRPr="00725BC0">
          <w:rPr>
            <w:rStyle w:val="a6"/>
            <w:lang w:val="uk-UA"/>
          </w:rPr>
          <w:t>799 від 26.11.2019</w:t>
        </w:r>
        <w:r w:rsidR="00A078AD" w:rsidRPr="00725BC0">
          <w:rPr>
            <w:rStyle w:val="a6"/>
            <w:lang w:val="uk-UA"/>
          </w:rPr>
          <w:t xml:space="preserve"> р.</w:t>
        </w:r>
        <w:r w:rsidRPr="00725BC0">
          <w:rPr>
            <w:rStyle w:val="a6"/>
            <w:lang w:val="uk-UA"/>
          </w:rPr>
          <w:t>; із внесеними змінами наказом № 212 в</w:t>
        </w:r>
        <w:r w:rsidR="00E00E42" w:rsidRPr="00725BC0">
          <w:rPr>
            <w:rStyle w:val="a6"/>
            <w:lang w:val="uk-UA"/>
          </w:rPr>
          <w:t>ід 06.04.2021 р.)</w:t>
        </w:r>
      </w:hyperlink>
      <w:r w:rsidR="00E00E42">
        <w:rPr>
          <w:lang w:val="uk-UA"/>
        </w:rPr>
        <w:t>.</w:t>
      </w:r>
    </w:p>
    <w:p w:rsidR="00E00E42" w:rsidRPr="00F87351" w:rsidRDefault="00AD3638" w:rsidP="00A078AD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 w:rsidR="00F87351"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 w:rsidR="00F87351"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3" w:history="1">
        <w:r w:rsidRPr="00725BC0">
          <w:rPr>
            <w:rStyle w:val="a6"/>
            <w:i/>
            <w:lang w:val="uk-UA"/>
          </w:rPr>
          <w:t>Положення про порядок переведення, відрахування та поновлення с</w:t>
        </w:r>
        <w:r w:rsidR="00E00E42" w:rsidRPr="00725BC0">
          <w:rPr>
            <w:rStyle w:val="a6"/>
            <w:i/>
            <w:lang w:val="uk-UA"/>
          </w:rPr>
          <w:t>тудентів вищих закладів освіти»</w:t>
        </w:r>
        <w:r w:rsidR="00E00E42" w:rsidRPr="00725BC0">
          <w:rPr>
            <w:rStyle w:val="a6"/>
            <w:lang w:val="uk-UA"/>
          </w:rPr>
          <w:t xml:space="preserve"> </w:t>
        </w:r>
        <w:r w:rsidR="00A078AD" w:rsidRPr="00725BC0">
          <w:rPr>
            <w:rStyle w:val="a6"/>
            <w:lang w:val="uk-UA"/>
          </w:rPr>
          <w:t>(затверджене наказом Міністерства України № 245 від 15.07.1996 р.)</w:t>
        </w:r>
      </w:hyperlink>
      <w:r w:rsidR="00725BC0" w:rsidRPr="00F87351">
        <w:rPr>
          <w:lang w:val="uk-UA"/>
        </w:rPr>
        <w:t>.</w:t>
      </w:r>
    </w:p>
    <w:p w:rsidR="00A078AD" w:rsidRPr="00A078AD" w:rsidRDefault="00AD3638" w:rsidP="00AD3638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t xml:space="preserve">Неформальна освіта </w:t>
      </w:r>
    </w:p>
    <w:p w:rsidR="00AD3638" w:rsidRP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 w:rsidR="00A078AD">
        <w:rPr>
          <w:lang w:val="uk-UA"/>
        </w:rPr>
        <w:t xml:space="preserve">мальної освіти регламентується </w:t>
      </w:r>
      <w:hyperlink r:id="rId14" w:history="1">
        <w:r w:rsidRPr="00725BC0">
          <w:rPr>
            <w:rStyle w:val="a6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6"/>
            <w:lang w:val="uk-UA"/>
          </w:rPr>
          <w:t xml:space="preserve"> (введено в дію наказом ректора №</w:t>
        </w:r>
        <w:r w:rsidR="00A078AD" w:rsidRPr="00725BC0">
          <w:rPr>
            <w:rStyle w:val="a6"/>
            <w:lang w:val="uk-UA"/>
          </w:rPr>
          <w:t xml:space="preserve"> </w:t>
        </w:r>
        <w:r w:rsidRPr="00725BC0">
          <w:rPr>
            <w:rStyle w:val="a6"/>
            <w:lang w:val="uk-UA"/>
          </w:rPr>
          <w:t xml:space="preserve">819 від 29.11.2019; із внесеними змінами </w:t>
        </w:r>
        <w:r w:rsidR="00A078AD" w:rsidRPr="00725BC0">
          <w:rPr>
            <w:rStyle w:val="a6"/>
            <w:lang w:val="uk-UA"/>
          </w:rPr>
          <w:t>наказом № 80 від 12.02.2021 р.)</w:t>
        </w:r>
      </w:hyperlink>
      <w:r w:rsidR="00A078AD">
        <w:rPr>
          <w:lang w:val="uk-UA"/>
        </w:rPr>
        <w:t>.</w:t>
      </w:r>
    </w:p>
    <w:p w:rsidR="00AD3638" w:rsidRPr="00C84B4E" w:rsidRDefault="00AD3638" w:rsidP="0064649F">
      <w:pPr>
        <w:shd w:val="clear" w:color="auto" w:fill="FFFFFF"/>
        <w:jc w:val="center"/>
        <w:rPr>
          <w:b/>
          <w:lang w:val="uk-UA"/>
        </w:rPr>
      </w:pPr>
    </w:p>
    <w:p w:rsidR="00E14516" w:rsidRPr="00A1046C" w:rsidRDefault="00A961DB" w:rsidP="00E14516">
      <w:pPr>
        <w:ind w:firstLine="708"/>
        <w:jc w:val="center"/>
        <w:rPr>
          <w:rStyle w:val="fontstyle01"/>
          <w:rFonts w:ascii="Times New Roman" w:hAnsi="Times New Roman"/>
          <w:lang w:val="uk-UA"/>
        </w:rPr>
      </w:pPr>
      <w:r w:rsidRPr="00A1046C">
        <w:rPr>
          <w:rStyle w:val="fontstyle01"/>
          <w:rFonts w:ascii="Times New Roman" w:hAnsi="Times New Roman"/>
          <w:lang w:val="uk-UA"/>
        </w:rPr>
        <w:t>12</w:t>
      </w:r>
      <w:r w:rsidR="00E14516" w:rsidRPr="00A1046C">
        <w:rPr>
          <w:rStyle w:val="fontstyle01"/>
          <w:rFonts w:ascii="Times New Roman" w:hAnsi="Times New Roman"/>
          <w:lang w:val="uk-UA"/>
        </w:rPr>
        <w:t xml:space="preserve">. Методичне забезпечення </w:t>
      </w:r>
    </w:p>
    <w:p w:rsidR="00E14516" w:rsidRPr="00A1046C" w:rsidRDefault="00764AC2" w:rsidP="00E14516">
      <w:pPr>
        <w:shd w:val="clear" w:color="auto" w:fill="FFFFFF"/>
        <w:ind w:firstLine="709"/>
        <w:jc w:val="both"/>
        <w:rPr>
          <w:b/>
          <w:lang w:val="uk-UA"/>
        </w:rPr>
      </w:pPr>
      <w:r>
        <w:rPr>
          <w:rStyle w:val="af5"/>
          <w:b w:val="0"/>
          <w:szCs w:val="28"/>
          <w:shd w:val="clear" w:color="auto" w:fill="FFFFFF"/>
          <w:lang w:val="uk-UA"/>
        </w:rPr>
        <w:t>Н</w:t>
      </w:r>
      <w:r w:rsidRPr="006178FC">
        <w:rPr>
          <w:rStyle w:val="af5"/>
          <w:b w:val="0"/>
          <w:szCs w:val="28"/>
          <w:shd w:val="clear" w:color="auto" w:fill="FFFFFF"/>
          <w:lang w:val="uk-UA"/>
        </w:rPr>
        <w:t>авчально-методичний комплекс до дисципліни</w:t>
      </w:r>
      <w:r w:rsidRPr="006178FC">
        <w:rPr>
          <w:szCs w:val="28"/>
          <w:shd w:val="clear" w:color="auto" w:fill="FFFFFF"/>
          <w:lang w:val="uk-UA"/>
        </w:rPr>
        <w:t xml:space="preserve"> «Практичний курс німецької мови» та екзаменаційні вимоги для студентів спеціальності</w:t>
      </w:r>
      <w:r w:rsidRPr="006178FC">
        <w:rPr>
          <w:szCs w:val="28"/>
          <w:lang w:val="uk-UA"/>
        </w:rPr>
        <w:t xml:space="preserve"> “Міжнародні відносини, суспільні комунікації та регіональні студії”»</w:t>
      </w:r>
      <w:r w:rsidR="00E14516" w:rsidRPr="00A1046C">
        <w:rPr>
          <w:rStyle w:val="fontstyle01"/>
          <w:rFonts w:ascii="Times New Roman" w:hAnsi="Times New Roman"/>
          <w:b w:val="0"/>
          <w:lang w:val="uk-UA"/>
        </w:rPr>
        <w:t>.</w:t>
      </w:r>
    </w:p>
    <w:p w:rsidR="008A110B" w:rsidRDefault="008A110B" w:rsidP="0064649F">
      <w:pPr>
        <w:shd w:val="clear" w:color="auto" w:fill="FFFFFF"/>
        <w:jc w:val="center"/>
        <w:rPr>
          <w:b/>
          <w:lang w:val="uk-UA"/>
        </w:rPr>
      </w:pPr>
    </w:p>
    <w:p w:rsidR="00B07316" w:rsidRDefault="00A961DB" w:rsidP="003D44D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13</w:t>
      </w:r>
      <w:r w:rsidR="0064649F" w:rsidRPr="004E4051">
        <w:rPr>
          <w:b/>
          <w:lang w:val="uk-UA"/>
        </w:rPr>
        <w:t>. Рекомендована література</w:t>
      </w:r>
    </w:p>
    <w:p w:rsidR="00C84B4E" w:rsidRPr="00C84B4E" w:rsidRDefault="00C84B4E" w:rsidP="00C84B4E">
      <w:pPr>
        <w:pStyle w:val="af"/>
        <w:numPr>
          <w:ilvl w:val="0"/>
          <w:numId w:val="24"/>
        </w:numPr>
        <w:ind w:left="357" w:hanging="357"/>
        <w:jc w:val="both"/>
        <w:rPr>
          <w:sz w:val="28"/>
          <w:szCs w:val="28"/>
          <w:lang w:val="de-DE"/>
        </w:rPr>
      </w:pPr>
      <w:proofErr w:type="spellStart"/>
      <w:r w:rsidRPr="00605293">
        <w:rPr>
          <w:sz w:val="28"/>
          <w:szCs w:val="28"/>
          <w:lang w:val="de-DE"/>
        </w:rPr>
        <w:t>Niebisch</w:t>
      </w:r>
      <w:proofErr w:type="spellEnd"/>
      <w:r w:rsidRPr="00605293">
        <w:rPr>
          <w:sz w:val="28"/>
          <w:szCs w:val="28"/>
          <w:lang w:val="de-DE"/>
        </w:rPr>
        <w:t xml:space="preserve"> D., </w:t>
      </w:r>
      <w:proofErr w:type="spellStart"/>
      <w:r w:rsidRPr="00605293">
        <w:rPr>
          <w:sz w:val="28"/>
          <w:szCs w:val="28"/>
          <w:lang w:val="de-DE"/>
        </w:rPr>
        <w:t>Penning-Hiemstra</w:t>
      </w:r>
      <w:proofErr w:type="spellEnd"/>
      <w:r w:rsidRPr="00605293">
        <w:rPr>
          <w:sz w:val="28"/>
          <w:szCs w:val="28"/>
          <w:lang w:val="de-DE"/>
        </w:rPr>
        <w:t xml:space="preserve"> S., Specht F., </w:t>
      </w:r>
      <w:proofErr w:type="spellStart"/>
      <w:r w:rsidRPr="00605293">
        <w:rPr>
          <w:sz w:val="28"/>
          <w:szCs w:val="28"/>
          <w:lang w:val="de-DE"/>
        </w:rPr>
        <w:t>Bovemann</w:t>
      </w:r>
      <w:proofErr w:type="spellEnd"/>
      <w:r w:rsidRPr="00605293">
        <w:rPr>
          <w:sz w:val="28"/>
          <w:szCs w:val="28"/>
          <w:lang w:val="de-DE"/>
        </w:rPr>
        <w:t xml:space="preserve"> M., Reimann M. Schritte international 1. Kursbuch und Arbeitsbuch Deutsch als Fremdsprache</w:t>
      </w:r>
      <w:r w:rsidRPr="00605293">
        <w:rPr>
          <w:sz w:val="28"/>
          <w:szCs w:val="28"/>
          <w:lang w:val="de-DE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 xml:space="preserve">mit Audio-CD zum Arbeitsbuch und interaktiven </w:t>
      </w:r>
      <w:r w:rsidRPr="00605293">
        <w:rPr>
          <w:sz w:val="28"/>
          <w:szCs w:val="28"/>
          <w:lang w:val="de-DE" w:eastAsia="de-DE" w:bidi="de-DE"/>
        </w:rPr>
        <w:t>Übungen</w:t>
      </w:r>
      <w:r w:rsidRPr="00605293">
        <w:rPr>
          <w:sz w:val="28"/>
          <w:szCs w:val="28"/>
          <w:lang w:val="de-DE"/>
        </w:rPr>
        <w:t xml:space="preserve">. München, 2013. 184 S. </w:t>
      </w:r>
    </w:p>
    <w:p w:rsidR="00764AC2" w:rsidRPr="00605293" w:rsidRDefault="00764AC2" w:rsidP="00764AC2">
      <w:pPr>
        <w:pStyle w:val="af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rFonts w:eastAsia="TimesNewRomanPS-BoldMT"/>
          <w:bCs/>
          <w:sz w:val="28"/>
          <w:szCs w:val="28"/>
          <w:lang w:val="uk-UA"/>
        </w:rPr>
      </w:pPr>
      <w:r w:rsidRPr="00605293">
        <w:rPr>
          <w:rFonts w:eastAsia="TimesNewRomanPS-BoldMT"/>
          <w:bCs/>
          <w:sz w:val="28"/>
          <w:szCs w:val="28"/>
          <w:lang w:val="uk-UA"/>
        </w:rPr>
        <w:lastRenderedPageBreak/>
        <w:t xml:space="preserve">Драб Н. Л., Скринька С.,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Стаброз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</w:r>
      <w:r w:rsidRPr="00605293">
        <w:rPr>
          <w:bCs/>
          <w:spacing w:val="-6"/>
          <w:sz w:val="28"/>
          <w:szCs w:val="28"/>
          <w:lang w:val="uk-UA"/>
        </w:rPr>
        <w:t xml:space="preserve"> </w:t>
      </w:r>
    </w:p>
    <w:p w:rsidR="00764AC2" w:rsidRPr="00605293" w:rsidRDefault="00764AC2" w:rsidP="00764AC2">
      <w:pPr>
        <w:pStyle w:val="af4"/>
        <w:numPr>
          <w:ilvl w:val="0"/>
          <w:numId w:val="24"/>
        </w:numPr>
        <w:tabs>
          <w:tab w:val="left" w:pos="524"/>
        </w:tabs>
        <w:ind w:left="357" w:hanging="357"/>
        <w:jc w:val="both"/>
        <w:rPr>
          <w:sz w:val="28"/>
          <w:szCs w:val="28"/>
        </w:rPr>
      </w:pPr>
      <w:proofErr w:type="spellStart"/>
      <w:r w:rsidRPr="00605293">
        <w:rPr>
          <w:sz w:val="28"/>
          <w:szCs w:val="28"/>
        </w:rPr>
        <w:t>Євгененко</w:t>
      </w:r>
      <w:proofErr w:type="spellEnd"/>
      <w:r w:rsidRPr="00605293">
        <w:rPr>
          <w:sz w:val="28"/>
          <w:szCs w:val="28"/>
        </w:rPr>
        <w:t xml:space="preserve"> Д.А., Білоус О.М., </w:t>
      </w:r>
      <w:r w:rsidRPr="00605293">
        <w:rPr>
          <w:sz w:val="28"/>
          <w:szCs w:val="28"/>
          <w:lang w:eastAsia="ru-RU" w:bidi="ru-RU"/>
        </w:rPr>
        <w:t xml:space="preserve">Гуменюк </w:t>
      </w:r>
      <w:r w:rsidRPr="00605293">
        <w:rPr>
          <w:sz w:val="28"/>
          <w:szCs w:val="28"/>
        </w:rPr>
        <w:t>О.О. та ін. Практична граматика німецької мови. Вінниця, 2004. 399 с.</w:t>
      </w:r>
    </w:p>
    <w:p w:rsidR="00764AC2" w:rsidRPr="00B85590" w:rsidRDefault="00764AC2" w:rsidP="00764AC2">
      <w:pPr>
        <w:pStyle w:val="af"/>
        <w:numPr>
          <w:ilvl w:val="0"/>
          <w:numId w:val="24"/>
        </w:numPr>
        <w:ind w:left="357" w:hanging="357"/>
        <w:jc w:val="both"/>
        <w:rPr>
          <w:sz w:val="28"/>
          <w:szCs w:val="28"/>
          <w:lang w:val="uk-UA"/>
        </w:rPr>
      </w:pPr>
      <w:r w:rsidRPr="00605293">
        <w:rPr>
          <w:rFonts w:eastAsia="TimesNewRomanPS-BoldMT"/>
          <w:bCs/>
          <w:sz w:val="28"/>
          <w:szCs w:val="28"/>
          <w:lang w:val="uk-UA"/>
        </w:rPr>
        <w:t xml:space="preserve">Лисенко Е. І., Корольова М. Р.,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Фрицька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К. Ф.,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Залевська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В. Ю. </w:t>
      </w:r>
      <w:proofErr w:type="spellStart"/>
      <w:r w:rsidRPr="00605293">
        <w:rPr>
          <w:rFonts w:eastAsia="TimesNewRomanPSMT"/>
          <w:sz w:val="28"/>
          <w:szCs w:val="28"/>
          <w:lang w:val="uk-UA"/>
        </w:rPr>
        <w:t>Deutsch</w:t>
      </w:r>
      <w:proofErr w:type="spellEnd"/>
      <w:r w:rsidRPr="00605293">
        <w:rPr>
          <w:rFonts w:eastAsia="TimesNewRomanPSMT"/>
          <w:sz w:val="28"/>
          <w:szCs w:val="28"/>
          <w:lang w:val="uk-UA"/>
        </w:rPr>
        <w:t>. Німецька мова. Підручник для студентів неспеціальних</w:t>
      </w:r>
      <w:r w:rsidRPr="00605293">
        <w:rPr>
          <w:rFonts w:eastAsia="TimesNewRomanPS-BoldMT"/>
          <w:bCs/>
          <w:sz w:val="28"/>
          <w:szCs w:val="28"/>
          <w:lang w:val="uk-UA"/>
        </w:rPr>
        <w:t xml:space="preserve"> </w:t>
      </w:r>
      <w:r w:rsidRPr="00605293">
        <w:rPr>
          <w:rFonts w:eastAsia="TimesNewRomanPSMT"/>
          <w:sz w:val="28"/>
          <w:szCs w:val="28"/>
          <w:lang w:val="uk-UA"/>
        </w:rPr>
        <w:t>вишів та факультетів. Вінниця,</w:t>
      </w:r>
      <w:r w:rsidRPr="00605293">
        <w:rPr>
          <w:rFonts w:eastAsia="TimesNewRomanPS-BoldMT"/>
          <w:bCs/>
          <w:sz w:val="28"/>
          <w:szCs w:val="28"/>
          <w:lang w:val="uk-UA"/>
        </w:rPr>
        <w:t xml:space="preserve"> </w:t>
      </w:r>
      <w:r w:rsidRPr="00605293">
        <w:rPr>
          <w:rFonts w:eastAsia="TimesNewRomanPSMT"/>
          <w:sz w:val="28"/>
          <w:szCs w:val="28"/>
          <w:lang w:val="uk-UA"/>
        </w:rPr>
        <w:t>2011. 304 с.</w:t>
      </w:r>
    </w:p>
    <w:p w:rsidR="00764AC2" w:rsidRPr="00B85590" w:rsidRDefault="00764AC2" w:rsidP="00764AC2">
      <w:pPr>
        <w:pStyle w:val="af"/>
        <w:widowControl w:val="0"/>
        <w:numPr>
          <w:ilvl w:val="0"/>
          <w:numId w:val="24"/>
        </w:numPr>
        <w:autoSpaceDE w:val="0"/>
        <w:autoSpaceDN w:val="0"/>
        <w:ind w:left="357" w:hanging="357"/>
        <w:contextualSpacing w:val="0"/>
        <w:jc w:val="both"/>
        <w:rPr>
          <w:sz w:val="28"/>
          <w:szCs w:val="28"/>
          <w:lang w:val="uk-UA"/>
        </w:rPr>
      </w:pPr>
      <w:proofErr w:type="spellStart"/>
      <w:r w:rsidRPr="00B85590">
        <w:rPr>
          <w:sz w:val="28"/>
          <w:szCs w:val="28"/>
          <w:lang w:val="uk-UA"/>
        </w:rPr>
        <w:t>Монолатій</w:t>
      </w:r>
      <w:proofErr w:type="spellEnd"/>
      <w:r w:rsidRPr="00B85590">
        <w:rPr>
          <w:sz w:val="28"/>
          <w:szCs w:val="28"/>
          <w:lang w:val="uk-UA"/>
        </w:rPr>
        <w:t xml:space="preserve"> Т.</w:t>
      </w:r>
      <w:r w:rsidRPr="00B85590">
        <w:rPr>
          <w:sz w:val="28"/>
          <w:szCs w:val="28"/>
          <w:lang w:val="en-US"/>
        </w:rPr>
        <w:t> </w:t>
      </w:r>
      <w:r w:rsidRPr="00B85590">
        <w:rPr>
          <w:sz w:val="28"/>
          <w:szCs w:val="28"/>
          <w:lang w:val="uk-UA"/>
        </w:rPr>
        <w:t xml:space="preserve">П. </w:t>
      </w:r>
      <w:r w:rsidRPr="00B85590">
        <w:rPr>
          <w:sz w:val="28"/>
          <w:szCs w:val="28"/>
          <w:lang w:val="de-DE"/>
        </w:rPr>
        <w:t>B</w:t>
      </w:r>
      <w:r w:rsidRPr="00B85590">
        <w:rPr>
          <w:sz w:val="28"/>
          <w:szCs w:val="28"/>
          <w:lang w:val="uk-UA"/>
        </w:rPr>
        <w:t>ü</w:t>
      </w:r>
      <w:proofErr w:type="spellStart"/>
      <w:r w:rsidRPr="00B85590">
        <w:rPr>
          <w:sz w:val="28"/>
          <w:szCs w:val="28"/>
          <w:lang w:val="de-DE"/>
        </w:rPr>
        <w:t>cher</w:t>
      </w:r>
      <w:proofErr w:type="spellEnd"/>
      <w:r w:rsidRPr="00B85590">
        <w:rPr>
          <w:sz w:val="28"/>
          <w:szCs w:val="28"/>
          <w:lang w:val="uk-UA"/>
        </w:rPr>
        <w:t xml:space="preserve">, </w:t>
      </w:r>
      <w:r w:rsidRPr="00B85590">
        <w:rPr>
          <w:sz w:val="28"/>
          <w:szCs w:val="28"/>
          <w:lang w:val="de-DE"/>
        </w:rPr>
        <w:t>die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um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die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Welt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gingen</w:t>
      </w:r>
      <w:r w:rsidRPr="00B85590">
        <w:rPr>
          <w:sz w:val="28"/>
          <w:szCs w:val="28"/>
          <w:lang w:val="uk-UA"/>
        </w:rPr>
        <w:t xml:space="preserve">: Тексти для читання німецькою мовою для студентів філологічних спеціальностей. Івано-Франківськ: ДВНЗ «Прикарпатський національний університет імені </w:t>
      </w:r>
      <w:proofErr w:type="spellStart"/>
      <w:r w:rsidRPr="00B85590">
        <w:rPr>
          <w:sz w:val="28"/>
          <w:szCs w:val="28"/>
          <w:lang w:val="uk-UA"/>
        </w:rPr>
        <w:t>Васи</w:t>
      </w:r>
      <w:proofErr w:type="spellEnd"/>
      <w:r w:rsidRPr="00B85590">
        <w:rPr>
          <w:sz w:val="28"/>
          <w:szCs w:val="28"/>
        </w:rPr>
        <w:t xml:space="preserve">ля </w:t>
      </w:r>
      <w:r w:rsidRPr="00B85590">
        <w:rPr>
          <w:sz w:val="28"/>
          <w:szCs w:val="28"/>
          <w:lang w:val="uk-UA"/>
        </w:rPr>
        <w:t>Стефаника</w:t>
      </w:r>
      <w:r w:rsidRPr="00B85590">
        <w:rPr>
          <w:sz w:val="28"/>
          <w:szCs w:val="28"/>
        </w:rPr>
        <w:t xml:space="preserve">»; </w:t>
      </w:r>
      <w:r w:rsidRPr="00B85590">
        <w:rPr>
          <w:sz w:val="28"/>
          <w:szCs w:val="28"/>
          <w:lang w:val="uk-UA"/>
        </w:rPr>
        <w:t>Лілея</w:t>
      </w:r>
      <w:r w:rsidRPr="00B85590">
        <w:rPr>
          <w:sz w:val="28"/>
          <w:szCs w:val="28"/>
        </w:rPr>
        <w:noBreakHyphen/>
        <w:t>НВ, 2015.</w:t>
      </w:r>
      <w:r w:rsidRPr="00B85590">
        <w:rPr>
          <w:sz w:val="28"/>
          <w:szCs w:val="28"/>
          <w:lang w:val="uk-UA"/>
        </w:rPr>
        <w:t xml:space="preserve">  64 с.</w:t>
      </w:r>
      <w:r w:rsidRPr="00B85590">
        <w:rPr>
          <w:rFonts w:eastAsia="TimesNewRomanPS-BoldMT"/>
          <w:bCs/>
          <w:sz w:val="28"/>
          <w:szCs w:val="28"/>
          <w:lang w:val="uk-UA" w:eastAsia="uk-UA"/>
        </w:rPr>
        <w:t xml:space="preserve"> </w:t>
      </w:r>
    </w:p>
    <w:p w:rsidR="00764AC2" w:rsidRPr="00B85590" w:rsidRDefault="00764AC2" w:rsidP="00764AC2">
      <w:pPr>
        <w:pStyle w:val="af4"/>
        <w:numPr>
          <w:ilvl w:val="0"/>
          <w:numId w:val="24"/>
        </w:numPr>
        <w:tabs>
          <w:tab w:val="left" w:pos="524"/>
        </w:tabs>
        <w:ind w:left="357" w:hanging="357"/>
        <w:jc w:val="both"/>
        <w:rPr>
          <w:sz w:val="28"/>
          <w:szCs w:val="28"/>
        </w:rPr>
      </w:pPr>
      <w:r w:rsidRPr="00605293">
        <w:rPr>
          <w:sz w:val="28"/>
          <w:szCs w:val="28"/>
          <w:lang w:eastAsia="ru-RU" w:bidi="ru-RU"/>
        </w:rPr>
        <w:t xml:space="preserve">Мюллер </w:t>
      </w:r>
      <w:r w:rsidRPr="00605293">
        <w:rPr>
          <w:sz w:val="28"/>
          <w:szCs w:val="28"/>
        </w:rPr>
        <w:t>В. Великий німецько-український словник. К.: Чумацький шлях, 2005. 792 с.</w:t>
      </w:r>
    </w:p>
    <w:p w:rsidR="00764AC2" w:rsidRDefault="00764AC2" w:rsidP="00764AC2">
      <w:pPr>
        <w:pStyle w:val="11"/>
        <w:numPr>
          <w:ilvl w:val="0"/>
          <w:numId w:val="24"/>
        </w:numPr>
        <w:tabs>
          <w:tab w:val="left" w:pos="587"/>
        </w:tabs>
        <w:ind w:left="357" w:hanging="357"/>
        <w:jc w:val="both"/>
        <w:rPr>
          <w:sz w:val="28"/>
          <w:szCs w:val="28"/>
        </w:rPr>
      </w:pPr>
      <w:r w:rsidRPr="00605293">
        <w:rPr>
          <w:sz w:val="28"/>
          <w:szCs w:val="28"/>
        </w:rPr>
        <w:t xml:space="preserve"> </w:t>
      </w:r>
      <w:proofErr w:type="spellStart"/>
      <w:r w:rsidRPr="00605293">
        <w:rPr>
          <w:sz w:val="28"/>
          <w:szCs w:val="28"/>
        </w:rPr>
        <w:t>Романовська</w:t>
      </w:r>
      <w:proofErr w:type="spellEnd"/>
      <w:r w:rsidRPr="00605293">
        <w:rPr>
          <w:sz w:val="28"/>
          <w:szCs w:val="28"/>
        </w:rPr>
        <w:t xml:space="preserve"> Н.І., </w:t>
      </w:r>
      <w:proofErr w:type="spellStart"/>
      <w:r w:rsidRPr="00605293">
        <w:rPr>
          <w:sz w:val="28"/>
          <w:szCs w:val="28"/>
        </w:rPr>
        <w:t>Романовська</w:t>
      </w:r>
      <w:proofErr w:type="spellEnd"/>
      <w:r w:rsidRPr="00605293">
        <w:rPr>
          <w:sz w:val="28"/>
          <w:szCs w:val="28"/>
        </w:rPr>
        <w:t xml:space="preserve"> Ю.Т. 220 тем німецької мови. Донецьк: ВКФ «БАО», 2001. 384 с.</w:t>
      </w:r>
    </w:p>
    <w:p w:rsidR="00764AC2" w:rsidRPr="00B85590" w:rsidRDefault="00764AC2" w:rsidP="00764AC2">
      <w:pPr>
        <w:pStyle w:val="af"/>
        <w:numPr>
          <w:ilvl w:val="0"/>
          <w:numId w:val="24"/>
        </w:numPr>
        <w:shd w:val="clear" w:color="auto" w:fill="FFFFFF"/>
        <w:ind w:left="357" w:hanging="357"/>
        <w:jc w:val="both"/>
        <w:rPr>
          <w:sz w:val="28"/>
          <w:szCs w:val="28"/>
          <w:lang w:val="uk-UA"/>
        </w:rPr>
      </w:pPr>
      <w:r w:rsidRPr="00B85590">
        <w:rPr>
          <w:sz w:val="28"/>
          <w:szCs w:val="28"/>
          <w:lang w:val="uk-UA"/>
        </w:rPr>
        <w:t xml:space="preserve">Ткачівська М.Р., </w:t>
      </w:r>
      <w:proofErr w:type="spellStart"/>
      <w:r w:rsidRPr="00B85590">
        <w:rPr>
          <w:sz w:val="28"/>
          <w:szCs w:val="28"/>
          <w:lang w:val="uk-UA"/>
        </w:rPr>
        <w:t>Михайлюк</w:t>
      </w:r>
      <w:proofErr w:type="spellEnd"/>
      <w:r w:rsidRPr="00B85590">
        <w:rPr>
          <w:sz w:val="28"/>
          <w:szCs w:val="28"/>
          <w:lang w:val="uk-UA"/>
        </w:rPr>
        <w:t xml:space="preserve"> О.Ю., </w:t>
      </w:r>
      <w:proofErr w:type="spellStart"/>
      <w:r w:rsidRPr="00B85590">
        <w:rPr>
          <w:sz w:val="28"/>
          <w:szCs w:val="28"/>
          <w:lang w:val="uk-UA"/>
        </w:rPr>
        <w:t>Ткачівський</w:t>
      </w:r>
      <w:proofErr w:type="spellEnd"/>
      <w:r w:rsidRPr="00B85590">
        <w:rPr>
          <w:sz w:val="28"/>
          <w:szCs w:val="28"/>
          <w:lang w:val="uk-UA"/>
        </w:rPr>
        <w:t xml:space="preserve"> В.В. Перекладацька практика. Навчально-методичний посібник для студентів напрямку підготовки 6.03020101, 7. 03020101, 8. 03020101 «Міжнародні відносини». Івано-Франківськ: Видавець Третяк І. Я., 2012. 76 с.</w:t>
      </w:r>
    </w:p>
    <w:p w:rsidR="00764AC2" w:rsidRPr="00605293" w:rsidRDefault="00764AC2" w:rsidP="00764AC2">
      <w:pPr>
        <w:pStyle w:val="af"/>
        <w:numPr>
          <w:ilvl w:val="0"/>
          <w:numId w:val="24"/>
        </w:numPr>
        <w:ind w:left="357" w:hanging="357"/>
        <w:jc w:val="both"/>
        <w:rPr>
          <w:sz w:val="28"/>
          <w:szCs w:val="28"/>
          <w:lang w:val="uk-UA" w:eastAsia="en-US" w:bidi="en-US"/>
        </w:rPr>
      </w:pPr>
      <w:r w:rsidRPr="00605293">
        <w:rPr>
          <w:sz w:val="28"/>
          <w:szCs w:val="28"/>
          <w:lang w:val="de-DE" w:eastAsia="en-US" w:bidi="en-US"/>
        </w:rPr>
        <w:t>Braun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B</w:t>
      </w:r>
      <w:r w:rsidRPr="00605293">
        <w:rPr>
          <w:sz w:val="28"/>
          <w:szCs w:val="28"/>
          <w:lang w:val="uk-UA" w:eastAsia="en-US" w:bidi="en-US"/>
        </w:rPr>
        <w:t xml:space="preserve">., </w:t>
      </w:r>
      <w:r w:rsidRPr="00605293">
        <w:rPr>
          <w:sz w:val="28"/>
          <w:szCs w:val="28"/>
          <w:lang w:val="de-DE" w:eastAsia="en-US" w:bidi="en-US"/>
        </w:rPr>
        <w:t>Doubek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M</w:t>
      </w:r>
      <w:r w:rsidRPr="00605293">
        <w:rPr>
          <w:sz w:val="28"/>
          <w:szCs w:val="28"/>
          <w:lang w:val="uk-UA" w:eastAsia="en-US" w:bidi="en-US"/>
        </w:rPr>
        <w:t xml:space="preserve">., </w:t>
      </w:r>
      <w:r w:rsidRPr="00605293">
        <w:rPr>
          <w:sz w:val="28"/>
          <w:szCs w:val="28"/>
          <w:lang w:val="de-DE" w:eastAsia="de-DE" w:bidi="de-DE"/>
        </w:rPr>
        <w:t>F</w:t>
      </w:r>
      <w:r w:rsidRPr="00605293">
        <w:rPr>
          <w:sz w:val="28"/>
          <w:szCs w:val="28"/>
          <w:lang w:val="uk-UA" w:eastAsia="de-DE" w:bidi="de-DE"/>
        </w:rPr>
        <w:t>ü</w:t>
      </w:r>
      <w:proofErr w:type="spellStart"/>
      <w:r w:rsidRPr="00605293">
        <w:rPr>
          <w:sz w:val="28"/>
          <w:szCs w:val="28"/>
          <w:lang w:val="de-DE" w:eastAsia="de-DE" w:bidi="de-DE"/>
        </w:rPr>
        <w:t>gert</w:t>
      </w:r>
      <w:proofErr w:type="spellEnd"/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N</w:t>
      </w:r>
      <w:r w:rsidRPr="00605293">
        <w:rPr>
          <w:sz w:val="28"/>
          <w:szCs w:val="28"/>
          <w:lang w:val="uk-UA" w:eastAsia="en-US" w:bidi="en-US"/>
        </w:rPr>
        <w:t xml:space="preserve">. </w:t>
      </w:r>
      <w:r w:rsidRPr="00605293">
        <w:rPr>
          <w:sz w:val="28"/>
          <w:szCs w:val="28"/>
          <w:lang w:val="de-DE" w:eastAsia="en-US" w:bidi="en-US"/>
        </w:rPr>
        <w:t>u</w:t>
      </w:r>
      <w:r w:rsidRPr="00605293">
        <w:rPr>
          <w:sz w:val="28"/>
          <w:szCs w:val="28"/>
          <w:lang w:val="uk-UA" w:eastAsia="en-US" w:bidi="en-US"/>
        </w:rPr>
        <w:t xml:space="preserve">. </w:t>
      </w:r>
      <w:r w:rsidRPr="00605293">
        <w:rPr>
          <w:sz w:val="28"/>
          <w:szCs w:val="28"/>
          <w:lang w:val="de-DE" w:eastAsia="en-US" w:bidi="en-US"/>
        </w:rPr>
        <w:t>a</w:t>
      </w:r>
      <w:r w:rsidRPr="00605293">
        <w:rPr>
          <w:sz w:val="28"/>
          <w:szCs w:val="28"/>
          <w:lang w:val="uk-UA" w:eastAsia="en-US" w:bidi="en-US"/>
        </w:rPr>
        <w:t xml:space="preserve">. </w:t>
      </w:r>
      <w:proofErr w:type="spellStart"/>
      <w:r w:rsidRPr="00605293">
        <w:rPr>
          <w:sz w:val="28"/>
          <w:szCs w:val="28"/>
          <w:lang w:val="de-DE" w:eastAsia="en-US" w:bidi="en-US"/>
        </w:rPr>
        <w:t>DaF</w:t>
      </w:r>
      <w:proofErr w:type="spellEnd"/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kompakt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neu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A</w:t>
      </w:r>
      <w:r w:rsidRPr="00605293">
        <w:rPr>
          <w:sz w:val="28"/>
          <w:szCs w:val="28"/>
          <w:lang w:val="uk-UA" w:eastAsia="en-US" w:bidi="en-US"/>
        </w:rPr>
        <w:t>1-</w:t>
      </w:r>
      <w:r w:rsidRPr="00605293">
        <w:rPr>
          <w:sz w:val="28"/>
          <w:szCs w:val="28"/>
          <w:lang w:val="de-DE" w:eastAsia="en-US" w:bidi="en-US"/>
        </w:rPr>
        <w:t>B</w:t>
      </w:r>
      <w:r w:rsidRPr="00605293">
        <w:rPr>
          <w:sz w:val="28"/>
          <w:szCs w:val="28"/>
          <w:lang w:val="uk-UA" w:eastAsia="en-US" w:bidi="en-US"/>
        </w:rPr>
        <w:t xml:space="preserve">1. </w:t>
      </w:r>
      <w:r w:rsidRPr="00605293">
        <w:rPr>
          <w:sz w:val="28"/>
          <w:szCs w:val="28"/>
          <w:lang w:val="de-DE" w:eastAsia="en-US" w:bidi="en-US"/>
        </w:rPr>
        <w:t>Kursbuch mit MP3-CD.</w:t>
      </w:r>
      <w:r w:rsidRPr="00605293">
        <w:rPr>
          <w:sz w:val="28"/>
          <w:szCs w:val="28"/>
          <w:lang w:val="de-DE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Stuttgart: Ernst Klett Sprachen GmbH.</w:t>
      </w:r>
      <w:r w:rsidRPr="00605293">
        <w:rPr>
          <w:sz w:val="28"/>
          <w:szCs w:val="28"/>
          <w:lang w:val="de-DE"/>
        </w:rPr>
        <w:t xml:space="preserve"> 2016. </w:t>
      </w:r>
      <w:r w:rsidRPr="00605293">
        <w:rPr>
          <w:sz w:val="28"/>
          <w:szCs w:val="28"/>
          <w:lang w:val="de-DE" w:eastAsia="en-US" w:bidi="en-US"/>
        </w:rPr>
        <w:t>304S.</w:t>
      </w:r>
    </w:p>
    <w:p w:rsidR="00764AC2" w:rsidRPr="00605293" w:rsidRDefault="00764AC2" w:rsidP="00764AC2">
      <w:pPr>
        <w:pStyle w:val="11"/>
        <w:numPr>
          <w:ilvl w:val="0"/>
          <w:numId w:val="24"/>
        </w:numPr>
        <w:tabs>
          <w:tab w:val="left" w:pos="592"/>
        </w:tabs>
        <w:ind w:left="357" w:hanging="357"/>
        <w:jc w:val="both"/>
        <w:rPr>
          <w:sz w:val="28"/>
          <w:szCs w:val="28"/>
          <w:lang w:val="de-DE" w:bidi="en-US"/>
        </w:rPr>
      </w:pPr>
      <w:r>
        <w:rPr>
          <w:sz w:val="28"/>
          <w:szCs w:val="28"/>
          <w:lang w:val="de-DE" w:bidi="en-US"/>
        </w:rPr>
        <w:t xml:space="preserve"> </w:t>
      </w:r>
      <w:proofErr w:type="spellStart"/>
      <w:r w:rsidRPr="00605293">
        <w:rPr>
          <w:sz w:val="28"/>
          <w:szCs w:val="28"/>
          <w:lang w:val="de-DE" w:bidi="en-US"/>
        </w:rPr>
        <w:t>Bylyzja</w:t>
      </w:r>
      <w:proofErr w:type="spellEnd"/>
      <w:r w:rsidRPr="00605293">
        <w:rPr>
          <w:sz w:val="28"/>
          <w:szCs w:val="28"/>
          <w:lang w:val="de-DE" w:bidi="en-US"/>
        </w:rPr>
        <w:t xml:space="preserve"> Ja. T., </w:t>
      </w:r>
      <w:proofErr w:type="spellStart"/>
      <w:r w:rsidRPr="00605293">
        <w:rPr>
          <w:sz w:val="28"/>
          <w:szCs w:val="28"/>
          <w:lang w:val="de-DE" w:bidi="en-US"/>
        </w:rPr>
        <w:t>Schatska</w:t>
      </w:r>
      <w:proofErr w:type="spellEnd"/>
      <w:r w:rsidRPr="00605293">
        <w:rPr>
          <w:sz w:val="28"/>
          <w:szCs w:val="28"/>
          <w:lang w:val="de-DE" w:bidi="en-US"/>
        </w:rPr>
        <w:t xml:space="preserve"> H.M. </w:t>
      </w:r>
      <w:r w:rsidRPr="00605293">
        <w:rPr>
          <w:sz w:val="28"/>
          <w:szCs w:val="28"/>
          <w:lang w:val="de-DE" w:eastAsia="de-DE" w:bidi="de-DE"/>
        </w:rPr>
        <w:t xml:space="preserve">Einführungskurs </w:t>
      </w:r>
      <w:r w:rsidRPr="00605293">
        <w:rPr>
          <w:sz w:val="28"/>
          <w:szCs w:val="28"/>
          <w:lang w:val="de-DE" w:bidi="en-US"/>
        </w:rPr>
        <w:t xml:space="preserve">der deutschen Phonetik. Lehrbuch </w:t>
      </w:r>
      <w:r w:rsidRPr="00605293">
        <w:rPr>
          <w:sz w:val="28"/>
          <w:szCs w:val="28"/>
          <w:lang w:val="de-DE" w:eastAsia="de-DE" w:bidi="de-DE"/>
        </w:rPr>
        <w:t xml:space="preserve">für </w:t>
      </w:r>
      <w:r w:rsidRPr="00605293">
        <w:rPr>
          <w:sz w:val="28"/>
          <w:szCs w:val="28"/>
          <w:lang w:val="de-DE" w:bidi="en-US"/>
        </w:rPr>
        <w:t xml:space="preserve">die Studenten der </w:t>
      </w:r>
      <w:r w:rsidRPr="00605293">
        <w:rPr>
          <w:sz w:val="28"/>
          <w:szCs w:val="28"/>
          <w:lang w:val="de-DE" w:eastAsia="de-DE" w:bidi="de-DE"/>
        </w:rPr>
        <w:t xml:space="preserve">Fakultäten für </w:t>
      </w:r>
      <w:r w:rsidRPr="00605293">
        <w:rPr>
          <w:sz w:val="28"/>
          <w:szCs w:val="28"/>
          <w:lang w:val="de-DE" w:bidi="en-US"/>
        </w:rPr>
        <w:t>Fremdsprachen (in Deutsch und Ukrainisch).</w:t>
      </w:r>
      <w:r w:rsidRPr="00605293">
        <w:rPr>
          <w:sz w:val="28"/>
          <w:szCs w:val="28"/>
        </w:rPr>
        <w:t xml:space="preserve"> </w:t>
      </w:r>
      <w:proofErr w:type="spellStart"/>
      <w:r w:rsidRPr="00605293">
        <w:rPr>
          <w:sz w:val="28"/>
          <w:szCs w:val="28"/>
          <w:lang w:val="de-DE" w:bidi="en-US"/>
        </w:rPr>
        <w:t>Iwano</w:t>
      </w:r>
      <w:proofErr w:type="spellEnd"/>
      <w:r w:rsidRPr="00605293">
        <w:rPr>
          <w:sz w:val="28"/>
          <w:szCs w:val="28"/>
          <w:lang w:bidi="en-US"/>
        </w:rPr>
        <w:t>-</w:t>
      </w:r>
      <w:proofErr w:type="spellStart"/>
      <w:r w:rsidRPr="00605293">
        <w:rPr>
          <w:sz w:val="28"/>
          <w:szCs w:val="28"/>
          <w:lang w:val="de-DE" w:bidi="en-US"/>
        </w:rPr>
        <w:t>Frankiwsk</w:t>
      </w:r>
      <w:proofErr w:type="spellEnd"/>
      <w:r w:rsidRPr="00605293">
        <w:rPr>
          <w:sz w:val="28"/>
          <w:szCs w:val="28"/>
          <w:lang w:bidi="en-US"/>
        </w:rPr>
        <w:t xml:space="preserve">: </w:t>
      </w:r>
      <w:proofErr w:type="spellStart"/>
      <w:r w:rsidRPr="00605293">
        <w:rPr>
          <w:sz w:val="28"/>
          <w:szCs w:val="28"/>
          <w:lang w:val="de-DE" w:bidi="en-US"/>
        </w:rPr>
        <w:t>Plaj</w:t>
      </w:r>
      <w:proofErr w:type="spellEnd"/>
      <w:r w:rsidRPr="00605293">
        <w:rPr>
          <w:sz w:val="28"/>
          <w:szCs w:val="28"/>
          <w:lang w:bidi="en-US"/>
        </w:rPr>
        <w:t xml:space="preserve">, </w:t>
      </w:r>
      <w:r w:rsidRPr="00605293">
        <w:rPr>
          <w:sz w:val="28"/>
          <w:szCs w:val="28"/>
        </w:rPr>
        <w:t xml:space="preserve">2001. </w:t>
      </w:r>
      <w:r w:rsidRPr="00605293">
        <w:rPr>
          <w:sz w:val="28"/>
          <w:szCs w:val="28"/>
          <w:lang w:bidi="en-US"/>
        </w:rPr>
        <w:t>71</w:t>
      </w:r>
      <w:r w:rsidRPr="00605293">
        <w:rPr>
          <w:sz w:val="28"/>
          <w:szCs w:val="28"/>
          <w:lang w:val="de-DE" w:bidi="en-US"/>
        </w:rPr>
        <w:t>S</w:t>
      </w:r>
      <w:r w:rsidRPr="00605293">
        <w:rPr>
          <w:sz w:val="28"/>
          <w:szCs w:val="28"/>
          <w:lang w:bidi="en-US"/>
        </w:rPr>
        <w:t>.</w:t>
      </w:r>
    </w:p>
    <w:p w:rsidR="00764AC2" w:rsidRPr="00605293" w:rsidRDefault="00764AC2" w:rsidP="00764AC2">
      <w:pPr>
        <w:pStyle w:val="af"/>
        <w:numPr>
          <w:ilvl w:val="0"/>
          <w:numId w:val="24"/>
        </w:numPr>
        <w:ind w:left="357" w:hanging="357"/>
        <w:jc w:val="both"/>
        <w:rPr>
          <w:sz w:val="28"/>
          <w:szCs w:val="28"/>
          <w:lang w:val="uk-UA"/>
        </w:rPr>
      </w:pPr>
      <w:proofErr w:type="spellStart"/>
      <w:r w:rsidRPr="00605293">
        <w:rPr>
          <w:sz w:val="28"/>
          <w:szCs w:val="28"/>
          <w:lang w:val="de-DE" w:eastAsia="en-US" w:bidi="en-US"/>
        </w:rPr>
        <w:t>Tschirner</w:t>
      </w:r>
      <w:proofErr w:type="spellEnd"/>
      <w:r w:rsidRPr="00605293">
        <w:rPr>
          <w:sz w:val="28"/>
          <w:szCs w:val="28"/>
          <w:lang w:val="de-DE" w:eastAsia="en-US" w:bidi="en-US"/>
        </w:rPr>
        <w:t xml:space="preserve"> E. Deutsch nach Themen. Grundwortschatz. </w:t>
      </w:r>
      <w:r w:rsidRPr="00605293">
        <w:rPr>
          <w:sz w:val="28"/>
          <w:szCs w:val="28"/>
          <w:lang w:val="de-DE" w:eastAsia="de-DE" w:bidi="de-DE"/>
        </w:rPr>
        <w:t>Übungsbuch.</w:t>
      </w:r>
      <w:r w:rsidRPr="00605293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 w:eastAsia="en-US" w:bidi="en-US"/>
        </w:rPr>
        <w:t xml:space="preserve">Berlin: </w:t>
      </w:r>
      <w:r w:rsidRPr="00605293">
        <w:rPr>
          <w:sz w:val="28"/>
          <w:szCs w:val="28"/>
          <w:lang w:val="de-DE" w:eastAsia="en-US" w:bidi="en-US"/>
        </w:rPr>
        <w:t>Cornelsen Verlag,</w:t>
      </w:r>
      <w:r w:rsidRPr="00605293">
        <w:rPr>
          <w:sz w:val="28"/>
          <w:szCs w:val="28"/>
          <w:lang w:val="de-DE"/>
        </w:rPr>
        <w:t xml:space="preserve"> 2008. </w:t>
      </w:r>
      <w:r w:rsidRPr="00605293">
        <w:rPr>
          <w:sz w:val="28"/>
          <w:szCs w:val="28"/>
          <w:lang w:val="de-DE" w:eastAsia="en-US" w:bidi="en-US"/>
        </w:rPr>
        <w:t>160S.</w:t>
      </w:r>
    </w:p>
    <w:p w:rsidR="003D44D5" w:rsidRDefault="003D44D5" w:rsidP="00764AC2">
      <w:pPr>
        <w:jc w:val="both"/>
        <w:rPr>
          <w:b/>
          <w:bCs/>
          <w:iCs/>
          <w:szCs w:val="28"/>
          <w:lang w:val="uk-UA"/>
        </w:rPr>
      </w:pPr>
    </w:p>
    <w:p w:rsidR="003D44D5" w:rsidRPr="000C495B" w:rsidRDefault="003D44D5" w:rsidP="003D44D5">
      <w:pPr>
        <w:ind w:firstLine="709"/>
        <w:jc w:val="both"/>
        <w:rPr>
          <w:b/>
          <w:bCs/>
          <w:iCs/>
          <w:szCs w:val="28"/>
          <w:lang w:val="uk-UA"/>
        </w:rPr>
      </w:pPr>
      <w:r w:rsidRPr="000C495B">
        <w:rPr>
          <w:b/>
          <w:bCs/>
          <w:iCs/>
          <w:szCs w:val="28"/>
          <w:lang w:val="uk-UA"/>
        </w:rPr>
        <w:t>З</w:t>
      </w:r>
      <w:r w:rsidR="00A06192" w:rsidRPr="000C495B">
        <w:rPr>
          <w:b/>
          <w:bCs/>
          <w:iCs/>
          <w:szCs w:val="28"/>
          <w:lang w:val="uk-UA"/>
        </w:rPr>
        <w:t>аконодавчі акти, нормативні документи, інструктивні, методичні матеріали та реко</w:t>
      </w:r>
      <w:r w:rsidRPr="000C495B">
        <w:rPr>
          <w:b/>
          <w:bCs/>
          <w:iCs/>
          <w:szCs w:val="28"/>
          <w:lang w:val="uk-UA"/>
        </w:rPr>
        <w:t>мендації міністерств і відомств:</w:t>
      </w:r>
    </w:p>
    <w:p w:rsidR="00C71948" w:rsidRPr="00A06192" w:rsidRDefault="00C71948" w:rsidP="00C71948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15" w:history="1">
        <w:r w:rsidRPr="00A06192">
          <w:rPr>
            <w:rStyle w:val="a6"/>
            <w:bCs/>
            <w:iCs/>
            <w:szCs w:val="28"/>
            <w:lang w:val="uk-UA"/>
          </w:rPr>
          <w:t>http://lib.pnu.edu.ua/</w:t>
        </w:r>
      </w:hyperlink>
    </w:p>
    <w:p w:rsidR="00C71948" w:rsidRDefault="00A06192" w:rsidP="00C71948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 У</w:t>
      </w:r>
      <w:r w:rsidR="00C71948"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6" w:history="1">
        <w:r w:rsidRPr="00A06192">
          <w:rPr>
            <w:rStyle w:val="a6"/>
            <w:bCs/>
            <w:iCs/>
            <w:szCs w:val="28"/>
            <w:lang w:val="uk-UA"/>
          </w:rPr>
          <w:t>http://www.nbuv.gov.ua/</w:t>
        </w:r>
      </w:hyperlink>
    </w:p>
    <w:p w:rsidR="00C71948" w:rsidRDefault="00A06192" w:rsidP="00C71948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 w:rsidR="00C71948"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7" w:history="1">
        <w:r w:rsidRPr="00A06192">
          <w:rPr>
            <w:rStyle w:val="a6"/>
            <w:bCs/>
            <w:iCs/>
            <w:szCs w:val="28"/>
            <w:lang w:val="uk-UA"/>
          </w:rPr>
          <w:t>https://nlu.org.ua/</w:t>
        </w:r>
      </w:hyperlink>
    </w:p>
    <w:p w:rsidR="00A06192" w:rsidRPr="00C71948" w:rsidRDefault="00A06192" w:rsidP="00A06192">
      <w:pPr>
        <w:ind w:left="709"/>
        <w:jc w:val="center"/>
        <w:rPr>
          <w:b/>
          <w:bCs/>
          <w:iCs/>
          <w:szCs w:val="28"/>
          <w:lang w:val="pl-PL"/>
        </w:rPr>
      </w:pPr>
    </w:p>
    <w:p w:rsidR="00A06192" w:rsidRPr="00F350C5" w:rsidRDefault="00A06192" w:rsidP="00A06192">
      <w:pPr>
        <w:ind w:firstLine="709"/>
        <w:jc w:val="center"/>
        <w:rPr>
          <w:b/>
          <w:bCs/>
          <w:iCs/>
          <w:szCs w:val="28"/>
        </w:rPr>
      </w:pPr>
      <w:proofErr w:type="spellStart"/>
      <w:r w:rsidRPr="00F350C5">
        <w:rPr>
          <w:b/>
          <w:bCs/>
          <w:iCs/>
          <w:szCs w:val="28"/>
        </w:rPr>
        <w:t>Ресурси</w:t>
      </w:r>
      <w:proofErr w:type="spellEnd"/>
      <w:r w:rsidRPr="00F350C5">
        <w:rPr>
          <w:b/>
          <w:bCs/>
          <w:iCs/>
          <w:szCs w:val="28"/>
        </w:rPr>
        <w:t xml:space="preserve"> курсу</w:t>
      </w:r>
    </w:p>
    <w:p w:rsidR="00A06192" w:rsidRPr="00A06192" w:rsidRDefault="00A06192" w:rsidP="00A06192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:rsidR="00A06192" w:rsidRPr="00C71948" w:rsidRDefault="00055D89" w:rsidP="00A06192">
      <w:pPr>
        <w:ind w:firstLine="709"/>
        <w:jc w:val="both"/>
        <w:rPr>
          <w:bCs/>
          <w:iCs/>
          <w:szCs w:val="28"/>
          <w:lang w:val="uk-UA"/>
        </w:rPr>
      </w:pPr>
      <w:hyperlink r:id="rId18" w:history="1">
        <w:r w:rsidR="00F87351" w:rsidRPr="004341B6">
          <w:rPr>
            <w:rStyle w:val="a6"/>
            <w:bCs/>
            <w:iCs/>
            <w:szCs w:val="28"/>
          </w:rPr>
          <w:t>https</w:t>
        </w:r>
        <w:r w:rsidR="00F87351" w:rsidRPr="00F87351">
          <w:rPr>
            <w:rStyle w:val="a6"/>
            <w:bCs/>
            <w:iCs/>
            <w:szCs w:val="28"/>
            <w:lang w:val="uk-UA"/>
          </w:rPr>
          <w:t>://</w:t>
        </w:r>
        <w:r w:rsidR="00F87351" w:rsidRPr="004341B6">
          <w:rPr>
            <w:rStyle w:val="a6"/>
            <w:bCs/>
            <w:iCs/>
            <w:szCs w:val="28"/>
          </w:rPr>
          <w:t>d</w:t>
        </w:r>
        <w:r w:rsidR="00F87351" w:rsidRPr="00F87351">
          <w:rPr>
            <w:rStyle w:val="a6"/>
            <w:bCs/>
            <w:iCs/>
            <w:szCs w:val="28"/>
            <w:lang w:val="uk-UA"/>
          </w:rPr>
          <w:t>-</w:t>
        </w:r>
        <w:r w:rsidR="00F87351" w:rsidRPr="004341B6">
          <w:rPr>
            <w:rStyle w:val="a6"/>
            <w:bCs/>
            <w:iCs/>
            <w:szCs w:val="28"/>
          </w:rPr>
          <w:t>learn</w:t>
        </w:r>
        <w:r w:rsidR="00F87351" w:rsidRPr="00F87351">
          <w:rPr>
            <w:rStyle w:val="a6"/>
            <w:bCs/>
            <w:iCs/>
            <w:szCs w:val="28"/>
            <w:lang w:val="uk-UA"/>
          </w:rPr>
          <w:t>.</w:t>
        </w:r>
        <w:r w:rsidR="00F87351" w:rsidRPr="004341B6">
          <w:rPr>
            <w:rStyle w:val="a6"/>
            <w:bCs/>
            <w:iCs/>
            <w:szCs w:val="28"/>
          </w:rPr>
          <w:t>pnu</w:t>
        </w:r>
        <w:r w:rsidR="00F87351" w:rsidRPr="00F87351">
          <w:rPr>
            <w:rStyle w:val="a6"/>
            <w:bCs/>
            <w:iCs/>
            <w:szCs w:val="28"/>
            <w:lang w:val="uk-UA"/>
          </w:rPr>
          <w:t>.</w:t>
        </w:r>
        <w:r w:rsidR="00F87351" w:rsidRPr="004341B6">
          <w:rPr>
            <w:rStyle w:val="a6"/>
            <w:bCs/>
            <w:iCs/>
            <w:szCs w:val="28"/>
          </w:rPr>
          <w:t>edu</w:t>
        </w:r>
        <w:r w:rsidR="00F87351" w:rsidRPr="00F87351">
          <w:rPr>
            <w:rStyle w:val="a6"/>
            <w:bCs/>
            <w:iCs/>
            <w:szCs w:val="28"/>
            <w:lang w:val="uk-UA"/>
          </w:rPr>
          <w:t>.</w:t>
        </w:r>
        <w:r w:rsidR="00F87351" w:rsidRPr="004341B6">
          <w:rPr>
            <w:rStyle w:val="a6"/>
            <w:bCs/>
            <w:iCs/>
            <w:szCs w:val="28"/>
          </w:rPr>
          <w:t>ua</w:t>
        </w:r>
        <w:r w:rsidR="00F87351" w:rsidRPr="00F87351">
          <w:rPr>
            <w:rStyle w:val="a6"/>
            <w:bCs/>
            <w:iCs/>
            <w:szCs w:val="28"/>
            <w:lang w:val="uk-UA"/>
          </w:rPr>
          <w:t>/</w:t>
        </w:r>
      </w:hyperlink>
      <w:r w:rsidR="00F87351">
        <w:rPr>
          <w:bCs/>
          <w:iCs/>
          <w:szCs w:val="28"/>
          <w:lang w:val="uk-UA"/>
        </w:rPr>
        <w:t xml:space="preserve"> </w:t>
      </w:r>
      <w:r w:rsidR="00C71948">
        <w:rPr>
          <w:bCs/>
          <w:iCs/>
          <w:szCs w:val="28"/>
          <w:lang w:val="uk-UA"/>
        </w:rPr>
        <w:t xml:space="preserve"> </w:t>
      </w:r>
    </w:p>
    <w:p w:rsidR="008A110B" w:rsidRPr="00F87351" w:rsidRDefault="008A110B">
      <w:pPr>
        <w:rPr>
          <w:lang w:val="uk-UA"/>
        </w:rPr>
      </w:pPr>
    </w:p>
    <w:p w:rsidR="0032635A" w:rsidRDefault="0032635A">
      <w:pPr>
        <w:rPr>
          <w:lang w:val="uk-UA"/>
        </w:rPr>
      </w:pPr>
    </w:p>
    <w:p w:rsidR="00A75AA1" w:rsidRPr="00461B1D" w:rsidRDefault="00DF4E54" w:rsidP="00DF4E54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:rsidR="00DF4E54" w:rsidRPr="00461B1D" w:rsidRDefault="00DF4E54" w:rsidP="00DF4E54">
      <w:pPr>
        <w:pStyle w:val="aa"/>
        <w:numPr>
          <w:ilvl w:val="0"/>
          <w:numId w:val="4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DF4E54" w:rsidRPr="00461B1D" w:rsidRDefault="00DF4E54" w:rsidP="00DF4E54">
      <w:pPr>
        <w:pStyle w:val="aa"/>
        <w:numPr>
          <w:ilvl w:val="0"/>
          <w:numId w:val="4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</w:t>
      </w:r>
      <w:r w:rsidR="00461B1D" w:rsidRPr="00461B1D">
        <w:rPr>
          <w:sz w:val="16"/>
          <w:szCs w:val="28"/>
          <w:lang w:val="uk-UA"/>
        </w:rPr>
        <w:t xml:space="preserve">ій </w:t>
      </w:r>
      <w:r w:rsidRPr="00461B1D">
        <w:rPr>
          <w:sz w:val="16"/>
          <w:szCs w:val="28"/>
          <w:lang w:val="uk-UA"/>
        </w:rPr>
        <w:t>комісії факультету</w:t>
      </w:r>
      <w:r w:rsidR="00461B1D" w:rsidRPr="00461B1D">
        <w:rPr>
          <w:sz w:val="16"/>
          <w:szCs w:val="28"/>
          <w:lang w:val="uk-UA"/>
        </w:rPr>
        <w:t>, інституту</w:t>
      </w:r>
      <w:r w:rsidRPr="00461B1D">
        <w:rPr>
          <w:sz w:val="16"/>
          <w:szCs w:val="28"/>
          <w:lang w:val="uk-UA"/>
        </w:rPr>
        <w:t>, підписується завідувачем кафедри, головою методичн</w:t>
      </w:r>
      <w:r w:rsidR="00461B1D" w:rsidRPr="00461B1D">
        <w:rPr>
          <w:sz w:val="16"/>
          <w:szCs w:val="28"/>
          <w:lang w:val="uk-UA"/>
        </w:rPr>
        <w:t xml:space="preserve">ої </w:t>
      </w:r>
      <w:r w:rsidRPr="00461B1D">
        <w:rPr>
          <w:sz w:val="16"/>
          <w:szCs w:val="28"/>
          <w:lang w:val="uk-UA"/>
        </w:rPr>
        <w:t xml:space="preserve">комісії і затверджується проректором </w:t>
      </w:r>
      <w:r w:rsidR="00461B1D" w:rsidRPr="00461B1D">
        <w:rPr>
          <w:sz w:val="16"/>
          <w:szCs w:val="28"/>
          <w:lang w:val="uk-UA"/>
        </w:rPr>
        <w:t xml:space="preserve">з науково-педагогічної </w:t>
      </w:r>
      <w:r w:rsidRPr="00461B1D">
        <w:rPr>
          <w:sz w:val="16"/>
          <w:szCs w:val="28"/>
          <w:lang w:val="uk-UA"/>
        </w:rPr>
        <w:t>роботи.</w:t>
      </w:r>
    </w:p>
    <w:sectPr w:rsidR="00DF4E54" w:rsidRPr="00461B1D" w:rsidSect="005A5039">
      <w:footerReference w:type="even" r:id="rId19"/>
      <w:footerReference w:type="default" r:id="rId2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D89" w:rsidRDefault="00055D89">
      <w:r>
        <w:separator/>
      </w:r>
    </w:p>
  </w:endnote>
  <w:endnote w:type="continuationSeparator" w:id="0">
    <w:p w:rsidR="00055D89" w:rsidRDefault="0005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C" w:rsidRDefault="006130EC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30EC" w:rsidRDefault="006130EC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C" w:rsidRDefault="006130EC" w:rsidP="0064649F">
    <w:pPr>
      <w:pStyle w:val="a3"/>
      <w:framePr w:wrap="around" w:vAnchor="text" w:hAnchor="margin" w:xAlign="right" w:y="1"/>
      <w:rPr>
        <w:rStyle w:val="a4"/>
      </w:rPr>
    </w:pPr>
  </w:p>
  <w:p w:rsidR="006130EC" w:rsidRDefault="006130EC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D89" w:rsidRDefault="00055D89">
      <w:r>
        <w:separator/>
      </w:r>
    </w:p>
  </w:footnote>
  <w:footnote w:type="continuationSeparator" w:id="0">
    <w:p w:rsidR="00055D89" w:rsidRDefault="0005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476"/>
    <w:multiLevelType w:val="hybridMultilevel"/>
    <w:tmpl w:val="F35E17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2746D3"/>
    <w:multiLevelType w:val="hybridMultilevel"/>
    <w:tmpl w:val="61823162"/>
    <w:lvl w:ilvl="0" w:tplc="DAD249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3931"/>
    <w:multiLevelType w:val="hybridMultilevel"/>
    <w:tmpl w:val="AD144F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290D05"/>
    <w:multiLevelType w:val="hybridMultilevel"/>
    <w:tmpl w:val="B7585800"/>
    <w:lvl w:ilvl="0" w:tplc="DB6404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E65824"/>
    <w:multiLevelType w:val="hybridMultilevel"/>
    <w:tmpl w:val="5B50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262EE"/>
    <w:multiLevelType w:val="hybridMultilevel"/>
    <w:tmpl w:val="2DF0D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707D9"/>
    <w:multiLevelType w:val="hybridMultilevel"/>
    <w:tmpl w:val="6C2E7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34EFF"/>
    <w:multiLevelType w:val="hybridMultilevel"/>
    <w:tmpl w:val="AF2E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47AE"/>
    <w:multiLevelType w:val="hybridMultilevel"/>
    <w:tmpl w:val="3D4016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807AA"/>
    <w:multiLevelType w:val="hybridMultilevel"/>
    <w:tmpl w:val="5BF070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B0577"/>
    <w:multiLevelType w:val="hybridMultilevel"/>
    <w:tmpl w:val="ACB4FE54"/>
    <w:lvl w:ilvl="0" w:tplc="7C309A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E6472"/>
    <w:multiLevelType w:val="hybridMultilevel"/>
    <w:tmpl w:val="41A4BC4C"/>
    <w:lvl w:ilvl="0" w:tplc="29BC9F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31226FB"/>
    <w:multiLevelType w:val="hybridMultilevel"/>
    <w:tmpl w:val="43769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3723F0"/>
    <w:multiLevelType w:val="hybridMultilevel"/>
    <w:tmpl w:val="BF221B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066F3"/>
    <w:multiLevelType w:val="hybridMultilevel"/>
    <w:tmpl w:val="88C698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91C0C"/>
    <w:multiLevelType w:val="hybridMultilevel"/>
    <w:tmpl w:val="E9CCECA2"/>
    <w:lvl w:ilvl="0" w:tplc="83F49C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41E58"/>
    <w:multiLevelType w:val="hybridMultilevel"/>
    <w:tmpl w:val="74D6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57C46"/>
    <w:multiLevelType w:val="hybridMultilevel"/>
    <w:tmpl w:val="9902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60418"/>
    <w:multiLevelType w:val="hybridMultilevel"/>
    <w:tmpl w:val="907A1BEE"/>
    <w:lvl w:ilvl="0" w:tplc="D78A67DE">
      <w:numFmt w:val="bullet"/>
      <w:lvlText w:val="•"/>
      <w:lvlJc w:val="left"/>
      <w:pPr>
        <w:ind w:left="133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30820A0">
      <w:numFmt w:val="bullet"/>
      <w:lvlText w:val="•"/>
      <w:lvlJc w:val="left"/>
      <w:pPr>
        <w:ind w:left="2187" w:hanging="144"/>
      </w:pPr>
      <w:rPr>
        <w:rFonts w:hint="default"/>
        <w:lang w:val="en-US" w:eastAsia="en-US" w:bidi="ar-SA"/>
      </w:rPr>
    </w:lvl>
    <w:lvl w:ilvl="2" w:tplc="FAD2EB72">
      <w:numFmt w:val="bullet"/>
      <w:lvlText w:val="•"/>
      <w:lvlJc w:val="left"/>
      <w:pPr>
        <w:ind w:left="3035" w:hanging="144"/>
      </w:pPr>
      <w:rPr>
        <w:rFonts w:hint="default"/>
        <w:lang w:val="en-US" w:eastAsia="en-US" w:bidi="ar-SA"/>
      </w:rPr>
    </w:lvl>
    <w:lvl w:ilvl="3" w:tplc="106692D2">
      <w:numFmt w:val="bullet"/>
      <w:lvlText w:val="•"/>
      <w:lvlJc w:val="left"/>
      <w:pPr>
        <w:ind w:left="3883" w:hanging="144"/>
      </w:pPr>
      <w:rPr>
        <w:rFonts w:hint="default"/>
        <w:lang w:val="en-US" w:eastAsia="en-US" w:bidi="ar-SA"/>
      </w:rPr>
    </w:lvl>
    <w:lvl w:ilvl="4" w:tplc="22B8661C">
      <w:numFmt w:val="bullet"/>
      <w:lvlText w:val="•"/>
      <w:lvlJc w:val="left"/>
      <w:pPr>
        <w:ind w:left="4731" w:hanging="144"/>
      </w:pPr>
      <w:rPr>
        <w:rFonts w:hint="default"/>
        <w:lang w:val="en-US" w:eastAsia="en-US" w:bidi="ar-SA"/>
      </w:rPr>
    </w:lvl>
    <w:lvl w:ilvl="5" w:tplc="975046C4">
      <w:numFmt w:val="bullet"/>
      <w:lvlText w:val="•"/>
      <w:lvlJc w:val="left"/>
      <w:pPr>
        <w:ind w:left="5579" w:hanging="144"/>
      </w:pPr>
      <w:rPr>
        <w:rFonts w:hint="default"/>
        <w:lang w:val="en-US" w:eastAsia="en-US" w:bidi="ar-SA"/>
      </w:rPr>
    </w:lvl>
    <w:lvl w:ilvl="6" w:tplc="4E825A90">
      <w:numFmt w:val="bullet"/>
      <w:lvlText w:val="•"/>
      <w:lvlJc w:val="left"/>
      <w:pPr>
        <w:ind w:left="6427" w:hanging="144"/>
      </w:pPr>
      <w:rPr>
        <w:rFonts w:hint="default"/>
        <w:lang w:val="en-US" w:eastAsia="en-US" w:bidi="ar-SA"/>
      </w:rPr>
    </w:lvl>
    <w:lvl w:ilvl="7" w:tplc="C41A9BF4">
      <w:numFmt w:val="bullet"/>
      <w:lvlText w:val="•"/>
      <w:lvlJc w:val="left"/>
      <w:pPr>
        <w:ind w:left="7275" w:hanging="144"/>
      </w:pPr>
      <w:rPr>
        <w:rFonts w:hint="default"/>
        <w:lang w:val="en-US" w:eastAsia="en-US" w:bidi="ar-SA"/>
      </w:rPr>
    </w:lvl>
    <w:lvl w:ilvl="8" w:tplc="8B92F458">
      <w:numFmt w:val="bullet"/>
      <w:lvlText w:val="•"/>
      <w:lvlJc w:val="left"/>
      <w:pPr>
        <w:ind w:left="8123" w:hanging="144"/>
      </w:pPr>
      <w:rPr>
        <w:rFonts w:hint="default"/>
        <w:lang w:val="en-US" w:eastAsia="en-US" w:bidi="ar-SA"/>
      </w:rPr>
    </w:lvl>
  </w:abstractNum>
  <w:abstractNum w:abstractNumId="22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3"/>
  </w:num>
  <w:num w:numId="5">
    <w:abstractNumId w:val="23"/>
  </w:num>
  <w:num w:numId="6">
    <w:abstractNumId w:val="11"/>
  </w:num>
  <w:num w:numId="7">
    <w:abstractNumId w:val="15"/>
  </w:num>
  <w:num w:numId="8">
    <w:abstractNumId w:val="6"/>
  </w:num>
  <w:num w:numId="9">
    <w:abstractNumId w:val="19"/>
  </w:num>
  <w:num w:numId="10">
    <w:abstractNumId w:val="8"/>
  </w:num>
  <w:num w:numId="11">
    <w:abstractNumId w:val="0"/>
  </w:num>
  <w:num w:numId="12">
    <w:abstractNumId w:val="9"/>
  </w:num>
  <w:num w:numId="13">
    <w:abstractNumId w:val="21"/>
  </w:num>
  <w:num w:numId="14">
    <w:abstractNumId w:val="5"/>
  </w:num>
  <w:num w:numId="15">
    <w:abstractNumId w:val="2"/>
  </w:num>
  <w:num w:numId="16">
    <w:abstractNumId w:val="17"/>
  </w:num>
  <w:num w:numId="17">
    <w:abstractNumId w:val="7"/>
  </w:num>
  <w:num w:numId="18">
    <w:abstractNumId w:val="13"/>
  </w:num>
  <w:num w:numId="19">
    <w:abstractNumId w:val="12"/>
  </w:num>
  <w:num w:numId="20">
    <w:abstractNumId w:val="16"/>
  </w:num>
  <w:num w:numId="21">
    <w:abstractNumId w:val="18"/>
  </w:num>
  <w:num w:numId="22">
    <w:abstractNumId w:val="20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10D7D"/>
    <w:rsid w:val="00017780"/>
    <w:rsid w:val="00017989"/>
    <w:rsid w:val="00020692"/>
    <w:rsid w:val="000209D8"/>
    <w:rsid w:val="00021872"/>
    <w:rsid w:val="00023698"/>
    <w:rsid w:val="0003603F"/>
    <w:rsid w:val="00045114"/>
    <w:rsid w:val="000469A2"/>
    <w:rsid w:val="00046E7D"/>
    <w:rsid w:val="00050BCB"/>
    <w:rsid w:val="00054521"/>
    <w:rsid w:val="00054F3D"/>
    <w:rsid w:val="0005519B"/>
    <w:rsid w:val="000555B8"/>
    <w:rsid w:val="00055D89"/>
    <w:rsid w:val="00061244"/>
    <w:rsid w:val="00063652"/>
    <w:rsid w:val="00063E0C"/>
    <w:rsid w:val="00065E8F"/>
    <w:rsid w:val="000731F5"/>
    <w:rsid w:val="00075791"/>
    <w:rsid w:val="000764DB"/>
    <w:rsid w:val="000772DE"/>
    <w:rsid w:val="0008654C"/>
    <w:rsid w:val="000B429F"/>
    <w:rsid w:val="000B4896"/>
    <w:rsid w:val="000C495B"/>
    <w:rsid w:val="000E3EE1"/>
    <w:rsid w:val="000F046E"/>
    <w:rsid w:val="000F2865"/>
    <w:rsid w:val="000F50E3"/>
    <w:rsid w:val="000F778D"/>
    <w:rsid w:val="00103587"/>
    <w:rsid w:val="0010651C"/>
    <w:rsid w:val="00113DA3"/>
    <w:rsid w:val="001220BF"/>
    <w:rsid w:val="001403E9"/>
    <w:rsid w:val="0014163C"/>
    <w:rsid w:val="001421B3"/>
    <w:rsid w:val="00143FF9"/>
    <w:rsid w:val="00146978"/>
    <w:rsid w:val="001473EA"/>
    <w:rsid w:val="00150A0F"/>
    <w:rsid w:val="001519D1"/>
    <w:rsid w:val="00151A21"/>
    <w:rsid w:val="00151CF3"/>
    <w:rsid w:val="00152147"/>
    <w:rsid w:val="00152DCA"/>
    <w:rsid w:val="00155C2B"/>
    <w:rsid w:val="001714D6"/>
    <w:rsid w:val="00183484"/>
    <w:rsid w:val="00190C93"/>
    <w:rsid w:val="00196C14"/>
    <w:rsid w:val="001A6A83"/>
    <w:rsid w:val="001B0990"/>
    <w:rsid w:val="001B1051"/>
    <w:rsid w:val="001B1C06"/>
    <w:rsid w:val="001B4813"/>
    <w:rsid w:val="001B4EAD"/>
    <w:rsid w:val="001B52FA"/>
    <w:rsid w:val="001C1B76"/>
    <w:rsid w:val="001C2832"/>
    <w:rsid w:val="001D4269"/>
    <w:rsid w:val="001E1668"/>
    <w:rsid w:val="001E6573"/>
    <w:rsid w:val="001F32E3"/>
    <w:rsid w:val="001F56FC"/>
    <w:rsid w:val="001F61FF"/>
    <w:rsid w:val="001F7DAB"/>
    <w:rsid w:val="0020459E"/>
    <w:rsid w:val="00205429"/>
    <w:rsid w:val="00206F3B"/>
    <w:rsid w:val="00216D2D"/>
    <w:rsid w:val="00217D2B"/>
    <w:rsid w:val="00222DF1"/>
    <w:rsid w:val="00225EA9"/>
    <w:rsid w:val="002407D0"/>
    <w:rsid w:val="0024160E"/>
    <w:rsid w:val="002426C3"/>
    <w:rsid w:val="002502E2"/>
    <w:rsid w:val="002722CC"/>
    <w:rsid w:val="00272F86"/>
    <w:rsid w:val="00274079"/>
    <w:rsid w:val="002749C7"/>
    <w:rsid w:val="002837C6"/>
    <w:rsid w:val="00284308"/>
    <w:rsid w:val="0028765A"/>
    <w:rsid w:val="002A2747"/>
    <w:rsid w:val="002A3135"/>
    <w:rsid w:val="002A615F"/>
    <w:rsid w:val="002B7744"/>
    <w:rsid w:val="002C4FB0"/>
    <w:rsid w:val="002C6830"/>
    <w:rsid w:val="002D4889"/>
    <w:rsid w:val="00305361"/>
    <w:rsid w:val="00307C1F"/>
    <w:rsid w:val="00310CFE"/>
    <w:rsid w:val="00322D29"/>
    <w:rsid w:val="00323DC2"/>
    <w:rsid w:val="0032635A"/>
    <w:rsid w:val="00336EE8"/>
    <w:rsid w:val="00340A20"/>
    <w:rsid w:val="00343189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13DF"/>
    <w:rsid w:val="00365418"/>
    <w:rsid w:val="00367CEB"/>
    <w:rsid w:val="00370CAB"/>
    <w:rsid w:val="00370ECC"/>
    <w:rsid w:val="0037294D"/>
    <w:rsid w:val="00376119"/>
    <w:rsid w:val="00376D12"/>
    <w:rsid w:val="0037748A"/>
    <w:rsid w:val="0038130D"/>
    <w:rsid w:val="0038543A"/>
    <w:rsid w:val="00391746"/>
    <w:rsid w:val="00393F1C"/>
    <w:rsid w:val="00395D44"/>
    <w:rsid w:val="00396EBB"/>
    <w:rsid w:val="003A58DC"/>
    <w:rsid w:val="003A7434"/>
    <w:rsid w:val="003B0894"/>
    <w:rsid w:val="003B3146"/>
    <w:rsid w:val="003B59FD"/>
    <w:rsid w:val="003C21B4"/>
    <w:rsid w:val="003C6973"/>
    <w:rsid w:val="003C6ECE"/>
    <w:rsid w:val="003D3047"/>
    <w:rsid w:val="003D44D5"/>
    <w:rsid w:val="003D44EB"/>
    <w:rsid w:val="003F1CA5"/>
    <w:rsid w:val="003F537B"/>
    <w:rsid w:val="00402E55"/>
    <w:rsid w:val="00404326"/>
    <w:rsid w:val="004106B9"/>
    <w:rsid w:val="00413EC3"/>
    <w:rsid w:val="00425D94"/>
    <w:rsid w:val="00426CFA"/>
    <w:rsid w:val="00431106"/>
    <w:rsid w:val="00432BF5"/>
    <w:rsid w:val="00445A51"/>
    <w:rsid w:val="004516A3"/>
    <w:rsid w:val="004554F7"/>
    <w:rsid w:val="00461B1D"/>
    <w:rsid w:val="00463060"/>
    <w:rsid w:val="0047258F"/>
    <w:rsid w:val="00473842"/>
    <w:rsid w:val="00476E67"/>
    <w:rsid w:val="004823CD"/>
    <w:rsid w:val="00493597"/>
    <w:rsid w:val="00495DCE"/>
    <w:rsid w:val="004A5F73"/>
    <w:rsid w:val="004B46C8"/>
    <w:rsid w:val="004C2EA7"/>
    <w:rsid w:val="004E14E4"/>
    <w:rsid w:val="004F386F"/>
    <w:rsid w:val="004F5DCC"/>
    <w:rsid w:val="004F693B"/>
    <w:rsid w:val="004F7371"/>
    <w:rsid w:val="004F73C4"/>
    <w:rsid w:val="004F79F5"/>
    <w:rsid w:val="005003D0"/>
    <w:rsid w:val="00500575"/>
    <w:rsid w:val="005033D6"/>
    <w:rsid w:val="00510D57"/>
    <w:rsid w:val="00512DBB"/>
    <w:rsid w:val="0051330F"/>
    <w:rsid w:val="0051697E"/>
    <w:rsid w:val="00522461"/>
    <w:rsid w:val="00524279"/>
    <w:rsid w:val="00524572"/>
    <w:rsid w:val="00531C0A"/>
    <w:rsid w:val="00532991"/>
    <w:rsid w:val="00533855"/>
    <w:rsid w:val="0054264E"/>
    <w:rsid w:val="00543061"/>
    <w:rsid w:val="00544FEA"/>
    <w:rsid w:val="00550352"/>
    <w:rsid w:val="00550D1E"/>
    <w:rsid w:val="00556D61"/>
    <w:rsid w:val="0055730A"/>
    <w:rsid w:val="0055748B"/>
    <w:rsid w:val="0055772B"/>
    <w:rsid w:val="00563DB8"/>
    <w:rsid w:val="00564567"/>
    <w:rsid w:val="00565E5A"/>
    <w:rsid w:val="00583CC6"/>
    <w:rsid w:val="00585420"/>
    <w:rsid w:val="00586FD3"/>
    <w:rsid w:val="00593D4C"/>
    <w:rsid w:val="00595F86"/>
    <w:rsid w:val="005A1CC2"/>
    <w:rsid w:val="005A5039"/>
    <w:rsid w:val="005B32C7"/>
    <w:rsid w:val="005C403F"/>
    <w:rsid w:val="005C55B3"/>
    <w:rsid w:val="005C5669"/>
    <w:rsid w:val="005C74E7"/>
    <w:rsid w:val="005C7FF6"/>
    <w:rsid w:val="005D0F6D"/>
    <w:rsid w:val="005D25BB"/>
    <w:rsid w:val="005E0F40"/>
    <w:rsid w:val="005E1AEA"/>
    <w:rsid w:val="005E4C19"/>
    <w:rsid w:val="005F213B"/>
    <w:rsid w:val="005F4B4D"/>
    <w:rsid w:val="005F60F3"/>
    <w:rsid w:val="006011B9"/>
    <w:rsid w:val="006109FB"/>
    <w:rsid w:val="0061270D"/>
    <w:rsid w:val="006130EC"/>
    <w:rsid w:val="00615F85"/>
    <w:rsid w:val="006209A9"/>
    <w:rsid w:val="00625299"/>
    <w:rsid w:val="006302D5"/>
    <w:rsid w:val="00631439"/>
    <w:rsid w:val="006462E1"/>
    <w:rsid w:val="0064649F"/>
    <w:rsid w:val="006478D6"/>
    <w:rsid w:val="00654EA1"/>
    <w:rsid w:val="00654F6A"/>
    <w:rsid w:val="00656EB6"/>
    <w:rsid w:val="00661D52"/>
    <w:rsid w:val="0066645A"/>
    <w:rsid w:val="00667699"/>
    <w:rsid w:val="00670CCE"/>
    <w:rsid w:val="006718A3"/>
    <w:rsid w:val="00672BFB"/>
    <w:rsid w:val="0067534F"/>
    <w:rsid w:val="00681C66"/>
    <w:rsid w:val="0068507A"/>
    <w:rsid w:val="006857C9"/>
    <w:rsid w:val="006861EF"/>
    <w:rsid w:val="00687A0F"/>
    <w:rsid w:val="00691FE8"/>
    <w:rsid w:val="00692BEB"/>
    <w:rsid w:val="00692ECE"/>
    <w:rsid w:val="006954D6"/>
    <w:rsid w:val="00697F25"/>
    <w:rsid w:val="006B0A1F"/>
    <w:rsid w:val="006B0AA6"/>
    <w:rsid w:val="006B3F80"/>
    <w:rsid w:val="006B41B5"/>
    <w:rsid w:val="006B5B02"/>
    <w:rsid w:val="006C0371"/>
    <w:rsid w:val="006C3477"/>
    <w:rsid w:val="006C67A7"/>
    <w:rsid w:val="006D613E"/>
    <w:rsid w:val="006E01D0"/>
    <w:rsid w:val="006E124A"/>
    <w:rsid w:val="006E6FAF"/>
    <w:rsid w:val="006F12E8"/>
    <w:rsid w:val="006F1A0D"/>
    <w:rsid w:val="006F558C"/>
    <w:rsid w:val="006F74CF"/>
    <w:rsid w:val="006F7C5D"/>
    <w:rsid w:val="00701B07"/>
    <w:rsid w:val="00706E9E"/>
    <w:rsid w:val="00720990"/>
    <w:rsid w:val="00725BC0"/>
    <w:rsid w:val="00732090"/>
    <w:rsid w:val="0073248A"/>
    <w:rsid w:val="00747E29"/>
    <w:rsid w:val="00750E44"/>
    <w:rsid w:val="00751AAE"/>
    <w:rsid w:val="0075622F"/>
    <w:rsid w:val="007628CE"/>
    <w:rsid w:val="00763F5B"/>
    <w:rsid w:val="00764AC2"/>
    <w:rsid w:val="007748E1"/>
    <w:rsid w:val="0077556A"/>
    <w:rsid w:val="00790773"/>
    <w:rsid w:val="007925CF"/>
    <w:rsid w:val="007A15A9"/>
    <w:rsid w:val="007B2563"/>
    <w:rsid w:val="007B3484"/>
    <w:rsid w:val="007B584E"/>
    <w:rsid w:val="007C5C9C"/>
    <w:rsid w:val="007C6518"/>
    <w:rsid w:val="007D221E"/>
    <w:rsid w:val="007D2DA7"/>
    <w:rsid w:val="007E3EDA"/>
    <w:rsid w:val="007E5CC6"/>
    <w:rsid w:val="007F1EC6"/>
    <w:rsid w:val="007F49D5"/>
    <w:rsid w:val="007F4B90"/>
    <w:rsid w:val="008201C5"/>
    <w:rsid w:val="008233A7"/>
    <w:rsid w:val="00824CDB"/>
    <w:rsid w:val="00830847"/>
    <w:rsid w:val="00830FCA"/>
    <w:rsid w:val="00837FF5"/>
    <w:rsid w:val="00857B84"/>
    <w:rsid w:val="0086650F"/>
    <w:rsid w:val="00871704"/>
    <w:rsid w:val="00871A15"/>
    <w:rsid w:val="00874769"/>
    <w:rsid w:val="00876089"/>
    <w:rsid w:val="00876B76"/>
    <w:rsid w:val="00876C42"/>
    <w:rsid w:val="00882595"/>
    <w:rsid w:val="00883755"/>
    <w:rsid w:val="008841F0"/>
    <w:rsid w:val="008A0693"/>
    <w:rsid w:val="008A110B"/>
    <w:rsid w:val="008A4A09"/>
    <w:rsid w:val="008A5B1B"/>
    <w:rsid w:val="008D7367"/>
    <w:rsid w:val="008E4C8C"/>
    <w:rsid w:val="009055DF"/>
    <w:rsid w:val="00910929"/>
    <w:rsid w:val="00914144"/>
    <w:rsid w:val="0092357F"/>
    <w:rsid w:val="00923F7F"/>
    <w:rsid w:val="00926560"/>
    <w:rsid w:val="00931407"/>
    <w:rsid w:val="00950336"/>
    <w:rsid w:val="009505FE"/>
    <w:rsid w:val="00951EF5"/>
    <w:rsid w:val="00955A0E"/>
    <w:rsid w:val="00971B46"/>
    <w:rsid w:val="00973FDB"/>
    <w:rsid w:val="00975413"/>
    <w:rsid w:val="00980560"/>
    <w:rsid w:val="00984910"/>
    <w:rsid w:val="0099189D"/>
    <w:rsid w:val="0099498D"/>
    <w:rsid w:val="00995747"/>
    <w:rsid w:val="009B0797"/>
    <w:rsid w:val="009B3BA6"/>
    <w:rsid w:val="009B7651"/>
    <w:rsid w:val="009B783C"/>
    <w:rsid w:val="009C4C06"/>
    <w:rsid w:val="009C6D3D"/>
    <w:rsid w:val="009D3795"/>
    <w:rsid w:val="009D5967"/>
    <w:rsid w:val="009F06C3"/>
    <w:rsid w:val="009F64FD"/>
    <w:rsid w:val="00A06192"/>
    <w:rsid w:val="00A0716E"/>
    <w:rsid w:val="00A078AD"/>
    <w:rsid w:val="00A1046C"/>
    <w:rsid w:val="00A115B1"/>
    <w:rsid w:val="00A13B4F"/>
    <w:rsid w:val="00A15DDE"/>
    <w:rsid w:val="00A25D25"/>
    <w:rsid w:val="00A26E94"/>
    <w:rsid w:val="00A270A5"/>
    <w:rsid w:val="00A31AEF"/>
    <w:rsid w:val="00A3372C"/>
    <w:rsid w:val="00A339F6"/>
    <w:rsid w:val="00A3795C"/>
    <w:rsid w:val="00A4209E"/>
    <w:rsid w:val="00A43491"/>
    <w:rsid w:val="00A43830"/>
    <w:rsid w:val="00A45DE2"/>
    <w:rsid w:val="00A46178"/>
    <w:rsid w:val="00A46348"/>
    <w:rsid w:val="00A52B80"/>
    <w:rsid w:val="00A53246"/>
    <w:rsid w:val="00A539A0"/>
    <w:rsid w:val="00A6115D"/>
    <w:rsid w:val="00A75AA1"/>
    <w:rsid w:val="00A85F27"/>
    <w:rsid w:val="00A958B5"/>
    <w:rsid w:val="00A961DB"/>
    <w:rsid w:val="00AA1EDB"/>
    <w:rsid w:val="00AA548C"/>
    <w:rsid w:val="00AB4C0A"/>
    <w:rsid w:val="00AB5C4B"/>
    <w:rsid w:val="00AC32F9"/>
    <w:rsid w:val="00AC45FF"/>
    <w:rsid w:val="00AD3638"/>
    <w:rsid w:val="00AD4AB2"/>
    <w:rsid w:val="00AD6287"/>
    <w:rsid w:val="00AE4216"/>
    <w:rsid w:val="00AF1974"/>
    <w:rsid w:val="00AF3547"/>
    <w:rsid w:val="00AF3FDD"/>
    <w:rsid w:val="00AF75D1"/>
    <w:rsid w:val="00B00787"/>
    <w:rsid w:val="00B06598"/>
    <w:rsid w:val="00B07316"/>
    <w:rsid w:val="00B14885"/>
    <w:rsid w:val="00B17201"/>
    <w:rsid w:val="00B20AC1"/>
    <w:rsid w:val="00B231B7"/>
    <w:rsid w:val="00B24F80"/>
    <w:rsid w:val="00B2506A"/>
    <w:rsid w:val="00B355A2"/>
    <w:rsid w:val="00B41B06"/>
    <w:rsid w:val="00B47D70"/>
    <w:rsid w:val="00B47E8A"/>
    <w:rsid w:val="00B52245"/>
    <w:rsid w:val="00B5471C"/>
    <w:rsid w:val="00B6177A"/>
    <w:rsid w:val="00B64C98"/>
    <w:rsid w:val="00B658B2"/>
    <w:rsid w:val="00B738B4"/>
    <w:rsid w:val="00B75779"/>
    <w:rsid w:val="00B80745"/>
    <w:rsid w:val="00B8133D"/>
    <w:rsid w:val="00B84C9C"/>
    <w:rsid w:val="00B85058"/>
    <w:rsid w:val="00B920A2"/>
    <w:rsid w:val="00BA2083"/>
    <w:rsid w:val="00BA2D15"/>
    <w:rsid w:val="00BB031D"/>
    <w:rsid w:val="00BB0E3E"/>
    <w:rsid w:val="00BB1B24"/>
    <w:rsid w:val="00BB21CC"/>
    <w:rsid w:val="00BB275E"/>
    <w:rsid w:val="00BB42F0"/>
    <w:rsid w:val="00BB6058"/>
    <w:rsid w:val="00BB7F13"/>
    <w:rsid w:val="00BC0E65"/>
    <w:rsid w:val="00BC53DD"/>
    <w:rsid w:val="00BC68B6"/>
    <w:rsid w:val="00BE0039"/>
    <w:rsid w:val="00BE1029"/>
    <w:rsid w:val="00BE1F9C"/>
    <w:rsid w:val="00BE75BA"/>
    <w:rsid w:val="00BF0B99"/>
    <w:rsid w:val="00BF1C74"/>
    <w:rsid w:val="00BF39DB"/>
    <w:rsid w:val="00BF7DC8"/>
    <w:rsid w:val="00C01393"/>
    <w:rsid w:val="00C3173A"/>
    <w:rsid w:val="00C476C9"/>
    <w:rsid w:val="00C509A8"/>
    <w:rsid w:val="00C529E3"/>
    <w:rsid w:val="00C572F6"/>
    <w:rsid w:val="00C5791F"/>
    <w:rsid w:val="00C71948"/>
    <w:rsid w:val="00C7232A"/>
    <w:rsid w:val="00C723C7"/>
    <w:rsid w:val="00C82855"/>
    <w:rsid w:val="00C84B4E"/>
    <w:rsid w:val="00C8588A"/>
    <w:rsid w:val="00C85D40"/>
    <w:rsid w:val="00C97C42"/>
    <w:rsid w:val="00CB6960"/>
    <w:rsid w:val="00CC04CE"/>
    <w:rsid w:val="00CC20DE"/>
    <w:rsid w:val="00CC3A29"/>
    <w:rsid w:val="00CC6466"/>
    <w:rsid w:val="00CD1405"/>
    <w:rsid w:val="00CD7561"/>
    <w:rsid w:val="00CF0437"/>
    <w:rsid w:val="00CF6140"/>
    <w:rsid w:val="00CF65B3"/>
    <w:rsid w:val="00D05A36"/>
    <w:rsid w:val="00D1091D"/>
    <w:rsid w:val="00D2644B"/>
    <w:rsid w:val="00D26BC6"/>
    <w:rsid w:val="00D44DA6"/>
    <w:rsid w:val="00D45C61"/>
    <w:rsid w:val="00D51F63"/>
    <w:rsid w:val="00D52025"/>
    <w:rsid w:val="00D56425"/>
    <w:rsid w:val="00D6494D"/>
    <w:rsid w:val="00D65451"/>
    <w:rsid w:val="00D73B6E"/>
    <w:rsid w:val="00D74E11"/>
    <w:rsid w:val="00D83C97"/>
    <w:rsid w:val="00D86B5D"/>
    <w:rsid w:val="00D87F66"/>
    <w:rsid w:val="00D92DE7"/>
    <w:rsid w:val="00D956D0"/>
    <w:rsid w:val="00DA6B27"/>
    <w:rsid w:val="00DB0755"/>
    <w:rsid w:val="00DB611A"/>
    <w:rsid w:val="00DC68F3"/>
    <w:rsid w:val="00DC79FE"/>
    <w:rsid w:val="00DD4DE3"/>
    <w:rsid w:val="00DD653C"/>
    <w:rsid w:val="00DE1AB3"/>
    <w:rsid w:val="00DF4E54"/>
    <w:rsid w:val="00DF5FE8"/>
    <w:rsid w:val="00DF72F6"/>
    <w:rsid w:val="00E006D1"/>
    <w:rsid w:val="00E00E42"/>
    <w:rsid w:val="00E04767"/>
    <w:rsid w:val="00E120DE"/>
    <w:rsid w:val="00E1403F"/>
    <w:rsid w:val="00E14516"/>
    <w:rsid w:val="00E14870"/>
    <w:rsid w:val="00E148A6"/>
    <w:rsid w:val="00E1513B"/>
    <w:rsid w:val="00E1723B"/>
    <w:rsid w:val="00E236B4"/>
    <w:rsid w:val="00E23709"/>
    <w:rsid w:val="00E36C51"/>
    <w:rsid w:val="00E44D88"/>
    <w:rsid w:val="00E57023"/>
    <w:rsid w:val="00E62548"/>
    <w:rsid w:val="00E63C19"/>
    <w:rsid w:val="00E71F0A"/>
    <w:rsid w:val="00E73D63"/>
    <w:rsid w:val="00E74D92"/>
    <w:rsid w:val="00E84275"/>
    <w:rsid w:val="00E92E3B"/>
    <w:rsid w:val="00E932B3"/>
    <w:rsid w:val="00E965CD"/>
    <w:rsid w:val="00E96D68"/>
    <w:rsid w:val="00EA0428"/>
    <w:rsid w:val="00EA7361"/>
    <w:rsid w:val="00EB07EC"/>
    <w:rsid w:val="00EB39E4"/>
    <w:rsid w:val="00EB4D84"/>
    <w:rsid w:val="00EB6FD6"/>
    <w:rsid w:val="00EC668A"/>
    <w:rsid w:val="00EC68FA"/>
    <w:rsid w:val="00EC7128"/>
    <w:rsid w:val="00ED302D"/>
    <w:rsid w:val="00ED4EBC"/>
    <w:rsid w:val="00EF27B3"/>
    <w:rsid w:val="00EF5B82"/>
    <w:rsid w:val="00F03F30"/>
    <w:rsid w:val="00F0731B"/>
    <w:rsid w:val="00F13DAB"/>
    <w:rsid w:val="00F16899"/>
    <w:rsid w:val="00F17306"/>
    <w:rsid w:val="00F276E2"/>
    <w:rsid w:val="00F571C9"/>
    <w:rsid w:val="00F64DC7"/>
    <w:rsid w:val="00F6688D"/>
    <w:rsid w:val="00F707AC"/>
    <w:rsid w:val="00F87351"/>
    <w:rsid w:val="00F87AE1"/>
    <w:rsid w:val="00F95A42"/>
    <w:rsid w:val="00FB02D1"/>
    <w:rsid w:val="00FB7820"/>
    <w:rsid w:val="00FD02AC"/>
    <w:rsid w:val="00FD18F3"/>
    <w:rsid w:val="00FD3D26"/>
    <w:rsid w:val="00FD65A2"/>
    <w:rsid w:val="00FD7508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9A9433-DA68-42C3-81CC-D6256483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  <w:semiHidden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1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ій колонтитул Знак"/>
    <w:link w:val="aa"/>
    <w:uiPriority w:val="99"/>
    <w:rsid w:val="00DF4E54"/>
    <w:rPr>
      <w:sz w:val="24"/>
      <w:szCs w:val="24"/>
    </w:rPr>
  </w:style>
  <w:style w:type="paragraph" w:customStyle="1" w:styleId="CharCharZnakZnakZnak">
    <w:name w:val="Char Char Znak Znak Znak"/>
    <w:basedOn w:val="a"/>
    <w:rsid w:val="009805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0">
    <w:name w:val="A5"/>
    <w:rsid w:val="004F79F5"/>
    <w:rPr>
      <w:rFonts w:cs="PetersburgC"/>
      <w:color w:val="000000"/>
      <w:sz w:val="22"/>
      <w:szCs w:val="22"/>
    </w:rPr>
  </w:style>
  <w:style w:type="paragraph" w:customStyle="1" w:styleId="CharCharZnakZnakZnak0">
    <w:name w:val="Char Char Znak Znak Znak"/>
    <w:basedOn w:val="a"/>
    <w:rsid w:val="00F13DA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c">
    <w:name w:val="footnote text"/>
    <w:basedOn w:val="a"/>
    <w:semiHidden/>
    <w:rsid w:val="00413EC3"/>
    <w:rPr>
      <w:rFonts w:eastAsia="SimSun"/>
      <w:sz w:val="20"/>
      <w:szCs w:val="20"/>
      <w:lang w:eastAsia="zh-CN"/>
    </w:rPr>
  </w:style>
  <w:style w:type="paragraph" w:styleId="ad">
    <w:name w:val="Normal (Web)"/>
    <w:basedOn w:val="a"/>
    <w:rsid w:val="004106B9"/>
    <w:pPr>
      <w:spacing w:before="100" w:beforeAutospacing="1" w:after="100" w:afterAutospacing="1"/>
    </w:pPr>
    <w:rPr>
      <w:rFonts w:eastAsia="SimSun"/>
      <w:sz w:val="24"/>
      <w:lang w:eastAsia="zh-CN"/>
    </w:rPr>
  </w:style>
  <w:style w:type="paragraph" w:styleId="ae">
    <w:name w:val="Body Text Indent"/>
    <w:basedOn w:val="a"/>
    <w:rsid w:val="0068507A"/>
    <w:pPr>
      <w:spacing w:after="120"/>
      <w:ind w:left="283"/>
    </w:pPr>
  </w:style>
  <w:style w:type="character" w:customStyle="1" w:styleId="hps">
    <w:name w:val="hps"/>
    <w:basedOn w:val="10"/>
    <w:rsid w:val="007B2563"/>
  </w:style>
  <w:style w:type="paragraph" w:styleId="af">
    <w:name w:val="List Paragraph"/>
    <w:basedOn w:val="a"/>
    <w:uiPriority w:val="1"/>
    <w:qFormat/>
    <w:rsid w:val="007B2563"/>
    <w:pPr>
      <w:ind w:left="720"/>
      <w:contextualSpacing/>
    </w:pPr>
    <w:rPr>
      <w:sz w:val="24"/>
    </w:rPr>
  </w:style>
  <w:style w:type="paragraph" w:customStyle="1" w:styleId="af0">
    <w:name w:val="Базовий"/>
    <w:rsid w:val="00190C9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val="ru-RU" w:eastAsia="ru-RU"/>
    </w:rPr>
  </w:style>
  <w:style w:type="character" w:customStyle="1" w:styleId="pathway">
    <w:name w:val="pathway"/>
    <w:basedOn w:val="10"/>
    <w:rsid w:val="00D956D0"/>
  </w:style>
  <w:style w:type="character" w:styleId="af1">
    <w:name w:val="FollowedHyperlink"/>
    <w:uiPriority w:val="99"/>
    <w:semiHidden/>
    <w:unhideWhenUsed/>
    <w:rsid w:val="00E00E42"/>
    <w:rPr>
      <w:color w:val="800080"/>
      <w:u w:val="single"/>
    </w:rPr>
  </w:style>
  <w:style w:type="character" w:customStyle="1" w:styleId="tlid-translation">
    <w:name w:val="tlid-translation"/>
    <w:rsid w:val="00B07316"/>
  </w:style>
  <w:style w:type="character" w:customStyle="1" w:styleId="fontstyle01">
    <w:name w:val="fontstyle01"/>
    <w:rsid w:val="00E1451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f2">
    <w:name w:val="Emphasis"/>
    <w:uiPriority w:val="20"/>
    <w:qFormat/>
    <w:rsid w:val="00F87351"/>
    <w:rPr>
      <w:i/>
      <w:iCs/>
    </w:rPr>
  </w:style>
  <w:style w:type="paragraph" w:customStyle="1" w:styleId="Default">
    <w:name w:val="Default"/>
    <w:rsid w:val="005F60F3"/>
    <w:pPr>
      <w:autoSpaceDE w:val="0"/>
      <w:autoSpaceDN w:val="0"/>
      <w:adjustRightInd w:val="0"/>
    </w:pPr>
    <w:rPr>
      <w:rFonts w:ascii="PengvinBold" w:hAnsi="PengvinBold" w:cs="PengvinBold"/>
      <w:lang w:val="ru-RU" w:eastAsia="ru-RU"/>
    </w:rPr>
  </w:style>
  <w:style w:type="character" w:customStyle="1" w:styleId="af3">
    <w:name w:val="Інше_"/>
    <w:basedOn w:val="a0"/>
    <w:link w:val="af4"/>
    <w:rsid w:val="00B6177A"/>
  </w:style>
  <w:style w:type="paragraph" w:customStyle="1" w:styleId="af4">
    <w:name w:val="Інше"/>
    <w:basedOn w:val="a"/>
    <w:link w:val="af3"/>
    <w:rsid w:val="00B6177A"/>
    <w:pPr>
      <w:widowControl w:val="0"/>
    </w:pPr>
    <w:rPr>
      <w:sz w:val="20"/>
      <w:szCs w:val="20"/>
      <w:lang w:val="uk-UA" w:eastAsia="uk-UA"/>
    </w:rPr>
  </w:style>
  <w:style w:type="character" w:styleId="af5">
    <w:name w:val="Strong"/>
    <w:basedOn w:val="a0"/>
    <w:uiPriority w:val="22"/>
    <w:qFormat/>
    <w:rsid w:val="00764AC2"/>
    <w:rPr>
      <w:b/>
      <w:bCs/>
    </w:rPr>
  </w:style>
  <w:style w:type="character" w:customStyle="1" w:styleId="af6">
    <w:name w:val="Основний текст_"/>
    <w:basedOn w:val="a0"/>
    <w:link w:val="11"/>
    <w:rsid w:val="00764AC2"/>
  </w:style>
  <w:style w:type="paragraph" w:customStyle="1" w:styleId="11">
    <w:name w:val="Основний текст1"/>
    <w:basedOn w:val="a"/>
    <w:link w:val="af6"/>
    <w:rsid w:val="00764AC2"/>
    <w:pPr>
      <w:widowControl w:val="0"/>
    </w:pPr>
    <w:rPr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8" Type="http://schemas.openxmlformats.org/officeDocument/2006/relationships/hyperlink" Target="https://d-learn.pnu.edu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mv.pnu.edu.ua/wp-content/uploads/sites/118/2021/04/isinuvannia_nove2.pdf" TargetMode="External"/><Relationship Id="rId17" Type="http://schemas.openxmlformats.org/officeDocument/2006/relationships/hyperlink" Target="https://nlu.org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v.pnu.edu.ua/wp-content/uploads/sites/118/2021/04/isinuvannia_nove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10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nmv.pnu.edu.ua/wp-content/uploads/sites/118/2021/02/neformalna_osvita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BF355-5042-425C-AC33-C7D8C6A6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17279</Words>
  <Characters>9850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27075</CharactersWithSpaces>
  <SharedDoc>false</SharedDoc>
  <HLinks>
    <vt:vector size="102" baseType="variant">
      <vt:variant>
        <vt:i4>7208999</vt:i4>
      </vt:variant>
      <vt:variant>
        <vt:i4>48</vt:i4>
      </vt:variant>
      <vt:variant>
        <vt:i4>0</vt:i4>
      </vt:variant>
      <vt:variant>
        <vt:i4>5</vt:i4>
      </vt:variant>
      <vt:variant>
        <vt:lpwstr>https://d-learn.pnu.edu.ua/</vt:lpwstr>
      </vt:variant>
      <vt:variant>
        <vt:lpwstr/>
      </vt:variant>
      <vt:variant>
        <vt:i4>7208998</vt:i4>
      </vt:variant>
      <vt:variant>
        <vt:i4>45</vt:i4>
      </vt:variant>
      <vt:variant>
        <vt:i4>0</vt:i4>
      </vt:variant>
      <vt:variant>
        <vt:i4>5</vt:i4>
      </vt:variant>
      <vt:variant>
        <vt:lpwstr>https://nlu.org.ua/</vt:lpwstr>
      </vt:variant>
      <vt:variant>
        <vt:lpwstr/>
      </vt:variant>
      <vt:variant>
        <vt:i4>4063264</vt:i4>
      </vt:variant>
      <vt:variant>
        <vt:i4>42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6946853</vt:i4>
      </vt:variant>
      <vt:variant>
        <vt:i4>39</vt:i4>
      </vt:variant>
      <vt:variant>
        <vt:i4>0</vt:i4>
      </vt:variant>
      <vt:variant>
        <vt:i4>5</vt:i4>
      </vt:variant>
      <vt:variant>
        <vt:lpwstr>http://lib.pnu.edu.ua/</vt:lpwstr>
      </vt:variant>
      <vt:variant>
        <vt:lpwstr/>
      </vt:variant>
      <vt:variant>
        <vt:i4>7929896</vt:i4>
      </vt:variant>
      <vt:variant>
        <vt:i4>36</vt:i4>
      </vt:variant>
      <vt:variant>
        <vt:i4>0</vt:i4>
      </vt:variant>
      <vt:variant>
        <vt:i4>5</vt:i4>
      </vt:variant>
      <vt:variant>
        <vt:lpwstr>https://mfa.gov.ua/</vt:lpwstr>
      </vt:variant>
      <vt:variant>
        <vt:lpwstr/>
      </vt:variant>
      <vt:variant>
        <vt:i4>8257587</vt:i4>
      </vt:variant>
      <vt:variant>
        <vt:i4>33</vt:i4>
      </vt:variant>
      <vt:variant>
        <vt:i4>0</vt:i4>
      </vt:variant>
      <vt:variant>
        <vt:i4>5</vt:i4>
      </vt:variant>
      <vt:variant>
        <vt:lpwstr>http://www.kmu.gov.ua/</vt:lpwstr>
      </vt:variant>
      <vt:variant>
        <vt:lpwstr/>
      </vt:variant>
      <vt:variant>
        <vt:i4>3342388</vt:i4>
      </vt:variant>
      <vt:variant>
        <vt:i4>30</vt:i4>
      </vt:variant>
      <vt:variant>
        <vt:i4>0</vt:i4>
      </vt:variant>
      <vt:variant>
        <vt:i4>5</vt:i4>
      </vt:variant>
      <vt:variant>
        <vt:lpwstr>http://www.rada.gov.ua/</vt:lpwstr>
      </vt:variant>
      <vt:variant>
        <vt:lpwstr/>
      </vt:variant>
      <vt:variant>
        <vt:i4>3211308</vt:i4>
      </vt:variant>
      <vt:variant>
        <vt:i4>27</vt:i4>
      </vt:variant>
      <vt:variant>
        <vt:i4>0</vt:i4>
      </vt:variant>
      <vt:variant>
        <vt:i4>5</vt:i4>
      </vt:variant>
      <vt:variant>
        <vt:lpwstr>http://zakon3.rada.gov.ua/</vt:lpwstr>
      </vt:variant>
      <vt:variant>
        <vt:lpwstr/>
      </vt:variant>
      <vt:variant>
        <vt:i4>8257587</vt:i4>
      </vt:variant>
      <vt:variant>
        <vt:i4>24</vt:i4>
      </vt:variant>
      <vt:variant>
        <vt:i4>0</vt:i4>
      </vt:variant>
      <vt:variant>
        <vt:i4>5</vt:i4>
      </vt:variant>
      <vt:variant>
        <vt:lpwstr>http://www.kmu.gov.ua/</vt:lpwstr>
      </vt:variant>
      <vt:variant>
        <vt:lpwstr/>
      </vt:variant>
      <vt:variant>
        <vt:i4>196657</vt:i4>
      </vt:variant>
      <vt:variant>
        <vt:i4>21</vt:i4>
      </vt:variant>
      <vt:variant>
        <vt:i4>0</vt:i4>
      </vt:variant>
      <vt:variant>
        <vt:i4>5</vt:i4>
      </vt:variant>
      <vt:variant>
        <vt:lpwstr>https://nmv.pnu.edu.ua/wp-content/uploads/sites/118/2021/02/neformalna_osvita.pdf</vt:lpwstr>
      </vt:variant>
      <vt:variant>
        <vt:lpwstr/>
      </vt:variant>
      <vt:variant>
        <vt:i4>6160399</vt:i4>
      </vt:variant>
      <vt:variant>
        <vt:i4>18</vt:i4>
      </vt:variant>
      <vt:variant>
        <vt:i4>0</vt:i4>
      </vt:variant>
      <vt:variant>
        <vt:i4>5</vt:i4>
      </vt:variant>
      <vt:variant>
        <vt:lpwstr>https://nmv.pnu.edu.ua/wp-content/uploads/sites/118/2018/04/Polozhennia-pro-poriadok-perevedennia-vidrakhuvannia-ta-ponovlennia-studentiv-vyshchykh-zakladiv-osvity-1996.pdf</vt:lpwstr>
      </vt:variant>
      <vt:variant>
        <vt:lpwstr/>
      </vt:variant>
      <vt:variant>
        <vt:i4>3997783</vt:i4>
      </vt:variant>
      <vt:variant>
        <vt:i4>15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  <vt:variant>
        <vt:i4>3997783</vt:i4>
      </vt:variant>
      <vt:variant>
        <vt:i4>12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  <vt:variant>
        <vt:i4>74907716</vt:i4>
      </vt:variant>
      <vt:variant>
        <vt:i4>9</vt:i4>
      </vt:variant>
      <vt:variant>
        <vt:i4>0</vt:i4>
      </vt:variant>
      <vt:variant>
        <vt:i4>5</vt:i4>
      </vt:variant>
      <vt:variant>
        <vt:lpwstr>https://pnu.edu.ua/положення-про-запобігання-плагіату/</vt:lpwstr>
      </vt:variant>
      <vt:variant>
        <vt:lpwstr/>
      </vt:variant>
      <vt:variant>
        <vt:i4>3997783</vt:i4>
      </vt:variant>
      <vt:variant>
        <vt:i4>6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https://nmv.pnu.edu.ua/wp-content/uploads/sites/118/2020/09/polozhennya2020_org_os_proc_new.pdf</vt:lpwstr>
      </vt:variant>
      <vt:variant>
        <vt:lpwstr/>
      </vt:variant>
      <vt:variant>
        <vt:i4>3997783</vt:i4>
      </vt:variant>
      <vt:variant>
        <vt:i4>0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tkach</cp:lastModifiedBy>
  <cp:revision>2</cp:revision>
  <cp:lastPrinted>2012-04-18T11:09:00Z</cp:lastPrinted>
  <dcterms:created xsi:type="dcterms:W3CDTF">2023-01-23T16:15:00Z</dcterms:created>
  <dcterms:modified xsi:type="dcterms:W3CDTF">2023-01-23T16:15:00Z</dcterms:modified>
</cp:coreProperties>
</file>