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A74D18">
        <w:rPr>
          <w:b/>
          <w:sz w:val="28"/>
          <w:szCs w:val="28"/>
          <w:lang w:val="uk-UA"/>
        </w:rPr>
        <w:t>історії, політології та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A74D18" w:rsidRPr="00A74D18">
        <w:rPr>
          <w:b/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A74D1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>грама</w:t>
      </w:r>
      <w:r w:rsidR="00A74D18">
        <w:rPr>
          <w:sz w:val="28"/>
          <w:szCs w:val="28"/>
          <w:lang w:val="uk-UA"/>
        </w:rPr>
        <w:tab/>
      </w:r>
      <w:r w:rsidR="00B10A22">
        <w:rPr>
          <w:sz w:val="28"/>
          <w:szCs w:val="28"/>
          <w:lang w:val="uk-UA"/>
        </w:rPr>
        <w:t xml:space="preserve"> </w:t>
      </w:r>
      <w:proofErr w:type="spellStart"/>
      <w:r w:rsidR="00A74D18" w:rsidRPr="00F21CF2">
        <w:rPr>
          <w:sz w:val="28"/>
          <w:szCs w:val="28"/>
          <w:u w:val="single"/>
          <w:lang w:eastAsia="en-US"/>
        </w:rPr>
        <w:t>Другий</w:t>
      </w:r>
      <w:proofErr w:type="spellEnd"/>
      <w:r w:rsidR="00A74D18" w:rsidRPr="00F21CF2">
        <w:rPr>
          <w:sz w:val="28"/>
          <w:szCs w:val="28"/>
          <w:u w:val="single"/>
          <w:lang w:eastAsia="en-US"/>
        </w:rPr>
        <w:t xml:space="preserve"> (</w:t>
      </w:r>
      <w:proofErr w:type="spellStart"/>
      <w:r w:rsidR="00A74D18" w:rsidRPr="00F21CF2">
        <w:rPr>
          <w:sz w:val="28"/>
          <w:szCs w:val="28"/>
          <w:u w:val="single"/>
          <w:lang w:eastAsia="en-US"/>
        </w:rPr>
        <w:t>магістерський</w:t>
      </w:r>
      <w:proofErr w:type="spellEnd"/>
      <w:r w:rsidR="00A74D18" w:rsidRPr="00F21CF2">
        <w:rPr>
          <w:sz w:val="28"/>
          <w:szCs w:val="28"/>
          <w:u w:val="single"/>
          <w:lang w:eastAsia="en-US"/>
        </w:rPr>
        <w:t xml:space="preserve">) </w:t>
      </w:r>
      <w:proofErr w:type="spellStart"/>
      <w:r w:rsidR="00A74D18" w:rsidRPr="00F21CF2">
        <w:rPr>
          <w:sz w:val="28"/>
          <w:szCs w:val="28"/>
          <w:u w:val="single"/>
          <w:lang w:eastAsia="en-US"/>
        </w:rPr>
        <w:t>рівень</w:t>
      </w:r>
      <w:proofErr w:type="spellEnd"/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A74D18" w:rsidRPr="00A74D18" w:rsidRDefault="00B10A22" w:rsidP="00A74D18">
      <w:pPr>
        <w:ind w:left="4248" w:hanging="2358"/>
        <w:rPr>
          <w:sz w:val="28"/>
          <w:szCs w:val="28"/>
          <w:lang w:val="uk-UA"/>
        </w:rPr>
      </w:pPr>
      <w:r w:rsidRPr="00A74D18">
        <w:rPr>
          <w:sz w:val="28"/>
          <w:szCs w:val="28"/>
          <w:lang w:val="uk-UA"/>
        </w:rPr>
        <w:t>Спеціальність</w:t>
      </w:r>
      <w:r w:rsidR="00A74D18">
        <w:rPr>
          <w:sz w:val="28"/>
          <w:szCs w:val="28"/>
          <w:lang w:val="uk-UA"/>
        </w:rPr>
        <w:tab/>
      </w:r>
      <w:r w:rsidRPr="00A74D18">
        <w:rPr>
          <w:sz w:val="28"/>
          <w:szCs w:val="28"/>
          <w:lang w:val="uk-UA"/>
        </w:rPr>
        <w:t xml:space="preserve"> </w:t>
      </w:r>
      <w:r w:rsidR="00A74D18" w:rsidRPr="00A74D18">
        <w:rPr>
          <w:sz w:val="28"/>
          <w:szCs w:val="28"/>
          <w:lang w:val="uk-UA"/>
        </w:rPr>
        <w:t xml:space="preserve">291 Міжнародні відносини, суспільні комунікації та  регіональні студії, </w:t>
      </w:r>
    </w:p>
    <w:p w:rsidR="00B10A22" w:rsidRPr="00A74D18" w:rsidRDefault="00A74D18" w:rsidP="00A74D18">
      <w:pPr>
        <w:ind w:left="4014" w:firstLine="234"/>
        <w:rPr>
          <w:sz w:val="28"/>
          <w:szCs w:val="28"/>
          <w:lang w:val="uk-UA"/>
        </w:rPr>
      </w:pPr>
      <w:r w:rsidRPr="00A74D18">
        <w:rPr>
          <w:sz w:val="28"/>
          <w:szCs w:val="28"/>
          <w:lang w:val="uk-UA"/>
        </w:rPr>
        <w:t>292 Міжнародні економічні відносини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A74D18">
        <w:rPr>
          <w:sz w:val="28"/>
          <w:szCs w:val="28"/>
          <w:lang w:val="uk-UA"/>
        </w:rPr>
        <w:tab/>
      </w:r>
      <w:r w:rsidR="00A74D18">
        <w:rPr>
          <w:sz w:val="28"/>
          <w:szCs w:val="28"/>
          <w:lang w:val="uk-UA"/>
        </w:rPr>
        <w:tab/>
      </w:r>
      <w:r w:rsidR="00A74D18">
        <w:rPr>
          <w:sz w:val="28"/>
          <w:szCs w:val="28"/>
          <w:lang w:val="uk-UA" w:eastAsia="uk-UA"/>
        </w:rPr>
        <w:t>29  Міжнародні відносини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142156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142156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142156">
        <w:rPr>
          <w:sz w:val="28"/>
          <w:szCs w:val="28"/>
          <w:lang w:val="uk-UA"/>
        </w:rPr>
        <w:t xml:space="preserve"> серпня 2022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A74D18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142156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- 2022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90"/>
        <w:gridCol w:w="307"/>
        <w:gridCol w:w="1007"/>
        <w:gridCol w:w="371"/>
        <w:gridCol w:w="1007"/>
        <w:gridCol w:w="1488"/>
        <w:gridCol w:w="622"/>
        <w:gridCol w:w="771"/>
        <w:gridCol w:w="170"/>
        <w:gridCol w:w="1712"/>
      </w:tblGrid>
      <w:tr w:rsidR="00C67355" w:rsidRPr="00C67355" w:rsidTr="00FE6616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F848F2" w:rsidRPr="00C67355" w:rsidTr="00F67329">
        <w:tc>
          <w:tcPr>
            <w:tcW w:w="3568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777" w:type="dxa"/>
            <w:gridSpan w:val="6"/>
          </w:tcPr>
          <w:p w:rsidR="002C2330" w:rsidRPr="00C67355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Друга іноземна мова (французька)</w:t>
            </w:r>
          </w:p>
        </w:tc>
      </w:tr>
      <w:tr w:rsidR="00F848F2" w:rsidRPr="00C67355" w:rsidTr="00F67329">
        <w:tc>
          <w:tcPr>
            <w:tcW w:w="3568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777" w:type="dxa"/>
            <w:gridSpan w:val="6"/>
          </w:tcPr>
          <w:p w:rsidR="002C2330" w:rsidRPr="00C67355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Серман Леся Ігорівна</w:t>
            </w:r>
          </w:p>
        </w:tc>
      </w:tr>
      <w:tr w:rsidR="00F848F2" w:rsidRPr="00C67355" w:rsidTr="00F67329">
        <w:tc>
          <w:tcPr>
            <w:tcW w:w="3568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777" w:type="dxa"/>
            <w:gridSpan w:val="6"/>
          </w:tcPr>
          <w:p w:rsidR="002C2330" w:rsidRPr="00C67355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+380937279297</w:t>
            </w:r>
          </w:p>
        </w:tc>
      </w:tr>
      <w:tr w:rsidR="00F848F2" w:rsidRPr="00142156" w:rsidTr="00F67329">
        <w:tc>
          <w:tcPr>
            <w:tcW w:w="3568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777" w:type="dxa"/>
            <w:gridSpan w:val="6"/>
          </w:tcPr>
          <w:p w:rsidR="002C2330" w:rsidRPr="00142156" w:rsidRDefault="00142156" w:rsidP="0014215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lesia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 w:rsidR="00A74D18">
              <w:rPr>
                <w:lang w:val="en-US"/>
              </w:rPr>
              <w:t>serman</w:t>
            </w:r>
            <w:proofErr w:type="spellEnd"/>
            <w:r w:rsidR="00A74D18" w:rsidRPr="00142156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142156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142156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F848F2" w:rsidRPr="00C67355" w:rsidTr="00F67329">
        <w:tc>
          <w:tcPr>
            <w:tcW w:w="356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777" w:type="dxa"/>
            <w:gridSpan w:val="6"/>
          </w:tcPr>
          <w:p w:rsidR="002C2330" w:rsidRPr="00A74D18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 форма навчання</w:t>
            </w:r>
          </w:p>
        </w:tc>
      </w:tr>
      <w:tr w:rsidR="00F848F2" w:rsidRPr="00C67355" w:rsidTr="00F67329">
        <w:tc>
          <w:tcPr>
            <w:tcW w:w="356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777" w:type="dxa"/>
            <w:gridSpan w:val="6"/>
          </w:tcPr>
          <w:p w:rsidR="002C2330" w:rsidRPr="00A74D18" w:rsidRDefault="006D2009" w:rsidP="00A74D18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 w:rsidR="00A74D18" w:rsidRPr="00955648">
              <w:rPr>
                <w:szCs w:val="28"/>
                <w:lang w:val="uk-UA"/>
              </w:rPr>
              <w:t>(1 семестр)</w:t>
            </w:r>
            <w:r w:rsidR="00A74D18">
              <w:rPr>
                <w:szCs w:val="28"/>
                <w:lang w:val="uk-UA"/>
              </w:rPr>
              <w:t>/</w:t>
            </w:r>
            <w:r w:rsidR="00A74D18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2</w:t>
            </w:r>
            <w:r w:rsidR="00A74D18" w:rsidRPr="00955648">
              <w:rPr>
                <w:szCs w:val="28"/>
                <w:lang w:val="uk-UA"/>
              </w:rPr>
              <w:t>(2 семестр)</w:t>
            </w:r>
            <w:r w:rsidR="00A74D18">
              <w:rPr>
                <w:szCs w:val="28"/>
                <w:lang w:val="uk-UA"/>
              </w:rPr>
              <w:t xml:space="preserve"> кредитів ЄКТС</w:t>
            </w:r>
          </w:p>
        </w:tc>
      </w:tr>
      <w:tr w:rsidR="00F848F2" w:rsidRPr="00C67355" w:rsidTr="00F67329">
        <w:tc>
          <w:tcPr>
            <w:tcW w:w="356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777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F848F2" w:rsidRPr="00C67355" w:rsidTr="00F67329">
        <w:tc>
          <w:tcPr>
            <w:tcW w:w="356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777" w:type="dxa"/>
            <w:gridSpan w:val="6"/>
          </w:tcPr>
          <w:p w:rsidR="002C2330" w:rsidRPr="00C67355" w:rsidRDefault="006D20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Четвер, 15:00, ауд.207</w:t>
            </w:r>
          </w:p>
        </w:tc>
      </w:tr>
      <w:tr w:rsidR="00C67355" w:rsidRPr="00C67355" w:rsidTr="00FE6616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3F2DE6" w:rsidTr="00FE6616">
        <w:tc>
          <w:tcPr>
            <w:tcW w:w="9345" w:type="dxa"/>
            <w:gridSpan w:val="10"/>
          </w:tcPr>
          <w:p w:rsidR="00C67355" w:rsidRPr="00AB21C4" w:rsidRDefault="00F16D2D" w:rsidP="00395013">
            <w:pPr>
              <w:jc w:val="both"/>
              <w:rPr>
                <w:lang w:val="uk-UA"/>
              </w:rPr>
            </w:pPr>
            <w:r w:rsidRPr="00AB21C4">
              <w:rPr>
                <w:lang w:val="uk-UA"/>
              </w:rPr>
              <w:t>Курс</w:t>
            </w:r>
            <w:r w:rsidR="003F2DE6" w:rsidRPr="00AB21C4">
              <w:t xml:space="preserve"> </w:t>
            </w:r>
            <w:proofErr w:type="spellStart"/>
            <w:r w:rsidR="003F2DE6" w:rsidRPr="00AB21C4">
              <w:t>другої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іноземної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мови</w:t>
            </w:r>
            <w:proofErr w:type="spellEnd"/>
            <w:r w:rsidR="003F2DE6" w:rsidRPr="00AB21C4">
              <w:t xml:space="preserve"> (</w:t>
            </w:r>
            <w:proofErr w:type="spellStart"/>
            <w:r w:rsidR="003F2DE6" w:rsidRPr="00AB21C4">
              <w:t>французької</w:t>
            </w:r>
            <w:proofErr w:type="spellEnd"/>
            <w:r w:rsidR="003F2DE6" w:rsidRPr="00AB21C4">
              <w:t xml:space="preserve">) </w:t>
            </w:r>
            <w:r w:rsidRPr="00AB21C4">
              <w:rPr>
                <w:lang w:val="uk-UA"/>
              </w:rPr>
              <w:t xml:space="preserve">розроблено </w:t>
            </w:r>
            <w:r w:rsidR="003F2DE6" w:rsidRPr="00AB21C4">
              <w:t xml:space="preserve">для </w:t>
            </w:r>
            <w:proofErr w:type="spellStart"/>
            <w:r w:rsidR="003F2DE6" w:rsidRPr="00AB21C4">
              <w:t>студентів</w:t>
            </w:r>
            <w:proofErr w:type="spellEnd"/>
            <w:r w:rsidR="003F2DE6" w:rsidRPr="00AB21C4">
              <w:rPr>
                <w:lang w:val="uk-UA"/>
              </w:rPr>
              <w:t xml:space="preserve"> першого року навчання </w:t>
            </w:r>
            <w:r w:rsidRPr="00AB21C4">
              <w:rPr>
                <w:lang w:val="uk-UA"/>
              </w:rPr>
              <w:t>другого (магістерського) рівня для</w:t>
            </w:r>
            <w:r w:rsidR="003F2DE6" w:rsidRPr="00AB21C4">
              <w:t xml:space="preserve"> </w:t>
            </w:r>
            <w:proofErr w:type="spellStart"/>
            <w:r w:rsidR="003F2DE6" w:rsidRPr="00AB21C4">
              <w:t>спеціальностей</w:t>
            </w:r>
            <w:proofErr w:type="spellEnd"/>
            <w:r w:rsidR="003F2DE6" w:rsidRPr="00AB21C4">
              <w:t xml:space="preserve"> 291 </w:t>
            </w:r>
            <w:proofErr w:type="spellStart"/>
            <w:r w:rsidR="003F2DE6" w:rsidRPr="00AB21C4">
              <w:t>Міжнародні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відносини</w:t>
            </w:r>
            <w:proofErr w:type="spellEnd"/>
            <w:r w:rsidR="003F2DE6" w:rsidRPr="00AB21C4">
              <w:t xml:space="preserve">, </w:t>
            </w:r>
            <w:proofErr w:type="spellStart"/>
            <w:r w:rsidR="003F2DE6" w:rsidRPr="00AB21C4">
              <w:t>суспільні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комунікації</w:t>
            </w:r>
            <w:proofErr w:type="spellEnd"/>
            <w:r w:rsidR="003F2DE6" w:rsidRPr="00AB21C4">
              <w:t xml:space="preserve"> та </w:t>
            </w:r>
            <w:proofErr w:type="spellStart"/>
            <w:r w:rsidR="003F2DE6" w:rsidRPr="00AB21C4">
              <w:t>регіональні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студії</w:t>
            </w:r>
            <w:proofErr w:type="spellEnd"/>
            <w:r w:rsidR="003F2DE6" w:rsidRPr="00AB21C4">
              <w:t xml:space="preserve">, 292 </w:t>
            </w:r>
            <w:proofErr w:type="spellStart"/>
            <w:r w:rsidR="003F2DE6" w:rsidRPr="00AB21C4">
              <w:t>Міжнародні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економічні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відносини</w:t>
            </w:r>
            <w:proofErr w:type="spellEnd"/>
            <w:r w:rsidR="003F2DE6" w:rsidRPr="00AB21C4">
              <w:t xml:space="preserve">. </w:t>
            </w:r>
            <w:r w:rsidR="003F2DE6" w:rsidRPr="00AB21C4">
              <w:rPr>
                <w:lang w:val="uk-UA"/>
              </w:rPr>
              <w:t>Основними організаційними формами навчання є практичні заняття, а також самостійна та індивідуальна робота студентів.</w:t>
            </w:r>
            <w:r w:rsidR="00AB21C4" w:rsidRPr="00AB21C4">
              <w:rPr>
                <w:lang w:val="uk-UA"/>
              </w:rPr>
              <w:t xml:space="preserve"> </w:t>
            </w:r>
            <w:proofErr w:type="spellStart"/>
            <w:r w:rsidR="00AB21C4" w:rsidRPr="00AB21C4">
              <w:t>Основними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завданнями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вивчення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дисципліни</w:t>
            </w:r>
            <w:proofErr w:type="spellEnd"/>
            <w:r w:rsidR="00AB21C4" w:rsidRPr="00AB21C4">
              <w:t xml:space="preserve"> </w:t>
            </w:r>
            <w:r w:rsidR="00AB21C4" w:rsidRPr="00AB21C4">
              <w:rPr>
                <w:lang w:val="uk-UA"/>
              </w:rPr>
              <w:t xml:space="preserve">є </w:t>
            </w:r>
            <w:proofErr w:type="spellStart"/>
            <w:r w:rsidR="00AB21C4" w:rsidRPr="00AB21C4">
              <w:t>досягнення</w:t>
            </w:r>
            <w:proofErr w:type="spellEnd"/>
            <w:r w:rsidR="00AB21C4" w:rsidRPr="00AB21C4">
              <w:t xml:space="preserve"> студентом професійно </w:t>
            </w:r>
            <w:proofErr w:type="spellStart"/>
            <w:r w:rsidR="00AB21C4" w:rsidRPr="00AB21C4">
              <w:t>достатнього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володіння</w:t>
            </w:r>
            <w:proofErr w:type="spellEnd"/>
            <w:r w:rsidR="00AB21C4" w:rsidRPr="00AB21C4">
              <w:t xml:space="preserve"> </w:t>
            </w:r>
            <w:r w:rsidR="00AB21C4" w:rsidRPr="00AB21C4">
              <w:rPr>
                <w:lang w:val="uk-UA"/>
              </w:rPr>
              <w:t>француз</w:t>
            </w:r>
            <w:proofErr w:type="spellStart"/>
            <w:r w:rsidR="00AB21C4" w:rsidRPr="00AB21C4">
              <w:t>ькою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мовою</w:t>
            </w:r>
            <w:proofErr w:type="spellEnd"/>
            <w:r w:rsidR="00AB21C4" w:rsidRPr="00AB21C4">
              <w:t xml:space="preserve">, </w:t>
            </w:r>
            <w:proofErr w:type="spellStart"/>
            <w:r w:rsidR="00AB21C4" w:rsidRPr="00AB21C4">
              <w:t>що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передбачає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рівень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магістра</w:t>
            </w:r>
            <w:proofErr w:type="spellEnd"/>
            <w:r w:rsidR="00AB21C4" w:rsidRPr="00AB21C4">
              <w:t xml:space="preserve">. </w:t>
            </w:r>
            <w:proofErr w:type="spellStart"/>
            <w:r w:rsidR="00AB21C4" w:rsidRPr="00AB21C4">
              <w:t>Виходячи</w:t>
            </w:r>
            <w:proofErr w:type="spellEnd"/>
            <w:r w:rsidR="00AB21C4" w:rsidRPr="00AB21C4">
              <w:t xml:space="preserve"> з </w:t>
            </w:r>
            <w:proofErr w:type="spellStart"/>
            <w:r w:rsidR="00AB21C4" w:rsidRPr="00AB21C4">
              <w:t>цього</w:t>
            </w:r>
            <w:proofErr w:type="spellEnd"/>
            <w:r w:rsidR="00AB21C4" w:rsidRPr="00AB21C4">
              <w:t xml:space="preserve"> студент повинен </w:t>
            </w:r>
            <w:proofErr w:type="spellStart"/>
            <w:r w:rsidR="00AB21C4" w:rsidRPr="00AB21C4">
              <w:t>мати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високий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розвиток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здатності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вільно</w:t>
            </w:r>
            <w:proofErr w:type="spellEnd"/>
            <w:r w:rsidR="00AB21C4" w:rsidRPr="00AB21C4">
              <w:t xml:space="preserve"> і </w:t>
            </w:r>
            <w:proofErr w:type="spellStart"/>
            <w:r w:rsidR="00AB21C4" w:rsidRPr="00AB21C4">
              <w:t>впевнено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використовувати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французьку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мову</w:t>
            </w:r>
            <w:proofErr w:type="spellEnd"/>
            <w:r w:rsidR="00AB21C4" w:rsidRPr="00AB21C4">
              <w:t xml:space="preserve"> в </w:t>
            </w:r>
            <w:proofErr w:type="spellStart"/>
            <w:r w:rsidR="00AB21C4" w:rsidRPr="00AB21C4">
              <w:t>усіх</w:t>
            </w:r>
            <w:proofErr w:type="spellEnd"/>
            <w:r w:rsidR="00AB21C4" w:rsidRPr="00AB21C4">
              <w:t xml:space="preserve"> видах </w:t>
            </w:r>
            <w:proofErr w:type="spellStart"/>
            <w:r w:rsidR="00AB21C4" w:rsidRPr="00AB21C4">
              <w:t>мовленнєвої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діяльності</w:t>
            </w:r>
            <w:proofErr w:type="spellEnd"/>
            <w:r w:rsidR="00AB21C4" w:rsidRPr="00AB21C4">
              <w:t>.</w:t>
            </w:r>
          </w:p>
        </w:tc>
      </w:tr>
      <w:tr w:rsidR="00C67355" w:rsidRPr="00C67355" w:rsidTr="00FE6616">
        <w:tc>
          <w:tcPr>
            <w:tcW w:w="9345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3F2DE6" w:rsidTr="00FE6616">
        <w:tc>
          <w:tcPr>
            <w:tcW w:w="9345" w:type="dxa"/>
            <w:gridSpan w:val="10"/>
          </w:tcPr>
          <w:p w:rsidR="00C67355" w:rsidRPr="00C67355" w:rsidRDefault="003F2DE6" w:rsidP="003F2DE6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3F2DE6">
              <w:rPr>
                <w:lang w:val="uk-UA"/>
              </w:rPr>
              <w:t xml:space="preserve">ормування у студентів та закріплення лінгвістичної, комунікативної, соціолінгвістичної компетенцій. Формування </w:t>
            </w:r>
            <w:r>
              <w:rPr>
                <w:lang w:val="uk-UA"/>
              </w:rPr>
              <w:t xml:space="preserve">лексичної бази для професійно-спрямованого </w:t>
            </w:r>
            <w:r w:rsidRPr="003F2DE6">
              <w:rPr>
                <w:lang w:val="uk-UA"/>
              </w:rPr>
              <w:t xml:space="preserve">спілкування </w:t>
            </w:r>
            <w:r>
              <w:rPr>
                <w:lang w:val="uk-UA"/>
              </w:rPr>
              <w:t>французьк</w:t>
            </w:r>
            <w:r w:rsidRPr="003F2DE6">
              <w:rPr>
                <w:lang w:val="uk-UA"/>
              </w:rPr>
              <w:t xml:space="preserve">ою мовою із подальшим її використанням у </w:t>
            </w:r>
            <w:proofErr w:type="spellStart"/>
            <w:r w:rsidRPr="003F2DE6">
              <w:rPr>
                <w:lang w:val="uk-UA"/>
              </w:rPr>
              <w:t>мовній</w:t>
            </w:r>
            <w:proofErr w:type="spellEnd"/>
            <w:r w:rsidRPr="003F2DE6">
              <w:rPr>
                <w:lang w:val="uk-UA"/>
              </w:rPr>
              <w:t xml:space="preserve"> практиці.</w:t>
            </w:r>
          </w:p>
        </w:tc>
      </w:tr>
      <w:tr w:rsidR="00162A6B" w:rsidRPr="00C67355" w:rsidTr="00FE6616">
        <w:tc>
          <w:tcPr>
            <w:tcW w:w="9345" w:type="dxa"/>
            <w:gridSpan w:val="10"/>
          </w:tcPr>
          <w:p w:rsidR="00162A6B" w:rsidRDefault="00162A6B" w:rsidP="00162A6B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 w:rsidRPr="00865175">
              <w:rPr>
                <w:b/>
              </w:rPr>
              <w:t xml:space="preserve">4. </w:t>
            </w:r>
            <w:proofErr w:type="spellStart"/>
            <w:r w:rsidRPr="00865175">
              <w:rPr>
                <w:b/>
              </w:rPr>
              <w:t>Загальні</w:t>
            </w:r>
            <w:proofErr w:type="spellEnd"/>
            <w:r w:rsidRPr="00865175">
              <w:rPr>
                <w:b/>
              </w:rPr>
              <w:t xml:space="preserve"> та </w:t>
            </w:r>
            <w:proofErr w:type="spellStart"/>
            <w:r w:rsidRPr="00865175">
              <w:rPr>
                <w:b/>
              </w:rPr>
              <w:t>фахові</w:t>
            </w:r>
            <w:proofErr w:type="spellEnd"/>
            <w:r w:rsidRPr="00865175">
              <w:rPr>
                <w:b/>
              </w:rPr>
              <w:t xml:space="preserve"> </w:t>
            </w:r>
            <w:proofErr w:type="spellStart"/>
            <w:r w:rsidRPr="00865175">
              <w:rPr>
                <w:b/>
              </w:rPr>
              <w:t>компетентності</w:t>
            </w:r>
            <w:proofErr w:type="spellEnd"/>
          </w:p>
        </w:tc>
      </w:tr>
      <w:tr w:rsidR="00162A6B" w:rsidRPr="00162A6B" w:rsidTr="00FE6616">
        <w:tc>
          <w:tcPr>
            <w:tcW w:w="9345" w:type="dxa"/>
            <w:gridSpan w:val="10"/>
          </w:tcPr>
          <w:p w:rsidR="00162A6B" w:rsidRDefault="00162A6B" w:rsidP="00162A6B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Загальні компетентності:</w:t>
            </w:r>
          </w:p>
          <w:p w:rsidR="00162A6B" w:rsidRDefault="00162A6B" w:rsidP="00162A6B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проведення досліджень на відповідному рівні;</w:t>
            </w:r>
          </w:p>
          <w:p w:rsidR="00162A6B" w:rsidRDefault="00162A6B" w:rsidP="00162A6B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вчитися і оволодівати сучасними знаннями;</w:t>
            </w:r>
          </w:p>
          <w:p w:rsidR="00162A6B" w:rsidRDefault="00162A6B" w:rsidP="00162A6B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генерувати нові ідеї (креативність).</w:t>
            </w:r>
          </w:p>
          <w:p w:rsidR="00162A6B" w:rsidRDefault="00162A6B" w:rsidP="00162A6B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Фахові (спеціальні) компетентності:</w:t>
            </w:r>
          </w:p>
          <w:p w:rsidR="00162A6B" w:rsidRDefault="00162A6B" w:rsidP="00162A6B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до самонавчання, підтримки належного рівня знань, готовність до опанування знань нового рівня, підвищення своєї фаховості та рівня кваліфікації;</w:t>
            </w:r>
          </w:p>
          <w:p w:rsidR="00162A6B" w:rsidRPr="00E81D6F" w:rsidRDefault="00162A6B" w:rsidP="00162A6B">
            <w:pPr>
              <w:pStyle w:val="a6"/>
              <w:numPr>
                <w:ilvl w:val="0"/>
                <w:numId w:val="14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здійснювати прикладні аналітичні дослідження проблем міжнародних відносин та світової політики, суспільних комунікацій, регіональних студій, професійно готувати аналітичні матеріали та довідки.</w:t>
            </w:r>
          </w:p>
        </w:tc>
      </w:tr>
      <w:tr w:rsidR="00162A6B" w:rsidRPr="00C67355" w:rsidTr="00FE6616">
        <w:tc>
          <w:tcPr>
            <w:tcW w:w="9345" w:type="dxa"/>
            <w:gridSpan w:val="10"/>
          </w:tcPr>
          <w:p w:rsidR="00162A6B" w:rsidRPr="001039A3" w:rsidRDefault="00162A6B" w:rsidP="00162A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1039A3">
              <w:rPr>
                <w:b/>
                <w:lang w:val="uk-UA"/>
              </w:rPr>
              <w:t>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62A6B" w:rsidRPr="00C67355" w:rsidTr="00FE6616">
        <w:tc>
          <w:tcPr>
            <w:tcW w:w="9345" w:type="dxa"/>
            <w:gridSpan w:val="10"/>
          </w:tcPr>
          <w:p w:rsidR="00162A6B" w:rsidRPr="00EE4B33" w:rsidRDefault="00162A6B" w:rsidP="00162A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Вільно спілкуватися державною та іноземними мовами усно і письмово, з професійних та наукових питань</w:t>
            </w:r>
          </w:p>
        </w:tc>
      </w:tr>
      <w:tr w:rsidR="00162A6B" w:rsidRPr="00C67355" w:rsidTr="00FE6616">
        <w:tc>
          <w:tcPr>
            <w:tcW w:w="9345" w:type="dxa"/>
            <w:gridSpan w:val="10"/>
          </w:tcPr>
          <w:p w:rsidR="00162A6B" w:rsidRPr="00C67355" w:rsidRDefault="00162A6B" w:rsidP="00162A6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FE6616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F848F2" w:rsidRPr="00C67355" w:rsidTr="00F67329">
        <w:tc>
          <w:tcPr>
            <w:tcW w:w="6055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290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F848F2" w:rsidRPr="00C67355" w:rsidTr="00F67329">
        <w:tc>
          <w:tcPr>
            <w:tcW w:w="6055" w:type="dxa"/>
            <w:gridSpan w:val="6"/>
          </w:tcPr>
          <w:p w:rsidR="000C46E3" w:rsidRDefault="00E31F01" w:rsidP="00F16D2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290" w:type="dxa"/>
            <w:gridSpan w:val="4"/>
          </w:tcPr>
          <w:p w:rsidR="000C46E3" w:rsidRPr="005219E8" w:rsidRDefault="005219E8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848F2" w:rsidRPr="00C67355" w:rsidTr="00F67329">
        <w:tc>
          <w:tcPr>
            <w:tcW w:w="6055" w:type="dxa"/>
            <w:gridSpan w:val="6"/>
          </w:tcPr>
          <w:p w:rsidR="000C46E3" w:rsidRDefault="005219E8" w:rsidP="00F16D2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290" w:type="dxa"/>
            <w:gridSpan w:val="4"/>
          </w:tcPr>
          <w:p w:rsidR="000C46E3" w:rsidRPr="00C67355" w:rsidRDefault="00162A6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 (1 семестр) / 3</w:t>
            </w:r>
            <w:r w:rsidR="00E67FB6">
              <w:rPr>
                <w:lang w:val="uk-UA"/>
              </w:rPr>
              <w:t>0 (2 семестр)</w:t>
            </w:r>
          </w:p>
        </w:tc>
      </w:tr>
      <w:tr w:rsidR="00F848F2" w:rsidRPr="00C67355" w:rsidTr="00F67329">
        <w:tc>
          <w:tcPr>
            <w:tcW w:w="6055" w:type="dxa"/>
            <w:gridSpan w:val="6"/>
          </w:tcPr>
          <w:p w:rsidR="00E67FB6" w:rsidRDefault="00E67FB6" w:rsidP="00E67F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290" w:type="dxa"/>
            <w:gridSpan w:val="4"/>
          </w:tcPr>
          <w:p w:rsidR="00E67FB6" w:rsidRPr="00C67355" w:rsidRDefault="00162A6B" w:rsidP="00E67F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="00E67FB6">
              <w:rPr>
                <w:lang w:val="uk-UA"/>
              </w:rPr>
              <w:t xml:space="preserve"> (1 семестр</w:t>
            </w:r>
            <w:r>
              <w:rPr>
                <w:lang w:val="uk-UA"/>
              </w:rPr>
              <w:t>) / 6</w:t>
            </w:r>
            <w:r w:rsidR="00E67FB6">
              <w:rPr>
                <w:lang w:val="uk-UA"/>
              </w:rPr>
              <w:t>0 (2 семестр)</w:t>
            </w:r>
          </w:p>
        </w:tc>
      </w:tr>
      <w:tr w:rsidR="00E67FB6" w:rsidRPr="00C67355" w:rsidTr="00FE6616">
        <w:tc>
          <w:tcPr>
            <w:tcW w:w="9345" w:type="dxa"/>
            <w:gridSpan w:val="10"/>
          </w:tcPr>
          <w:p w:rsidR="00E67FB6" w:rsidRPr="000C46E3" w:rsidRDefault="00E67FB6" w:rsidP="00E67FB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F67329" w:rsidRPr="00C67355" w:rsidTr="00F67329">
        <w:tc>
          <w:tcPr>
            <w:tcW w:w="2194" w:type="dxa"/>
            <w:gridSpan w:val="2"/>
            <w:vAlign w:val="center"/>
          </w:tcPr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0" w:type="dxa"/>
            <w:gridSpan w:val="3"/>
            <w:vAlign w:val="center"/>
          </w:tcPr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873" w:type="dxa"/>
            <w:gridSpan w:val="3"/>
          </w:tcPr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88" w:type="dxa"/>
            <w:gridSpan w:val="2"/>
          </w:tcPr>
          <w:p w:rsidR="00E67FB6" w:rsidRPr="00483A45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67329" w:rsidRPr="00C67355" w:rsidTr="00F67329">
        <w:tc>
          <w:tcPr>
            <w:tcW w:w="2194" w:type="dxa"/>
            <w:gridSpan w:val="2"/>
          </w:tcPr>
          <w:p w:rsidR="00E67FB6" w:rsidRPr="00E67FB6" w:rsidRDefault="00E67FB6" w:rsidP="00E67FB6">
            <w:pPr>
              <w:jc w:val="center"/>
              <w:rPr>
                <w:lang w:val="uk-UA"/>
              </w:rPr>
            </w:pPr>
            <w:r w:rsidRPr="00E67FB6">
              <w:rPr>
                <w:lang w:val="uk-UA"/>
              </w:rPr>
              <w:lastRenderedPageBreak/>
              <w:t>І, ІІ</w:t>
            </w:r>
          </w:p>
        </w:tc>
        <w:tc>
          <w:tcPr>
            <w:tcW w:w="2390" w:type="dxa"/>
            <w:gridSpan w:val="3"/>
          </w:tcPr>
          <w:p w:rsidR="00E67FB6" w:rsidRPr="00E67FB6" w:rsidRDefault="00E67FB6" w:rsidP="00E67FB6">
            <w:pPr>
              <w:jc w:val="both"/>
              <w:rPr>
                <w:lang w:val="uk-UA"/>
              </w:rPr>
            </w:pPr>
            <w:r w:rsidRPr="00E67FB6">
              <w:rPr>
                <w:lang w:val="uk-UA"/>
              </w:rPr>
              <w:t>291 Міжнародні відносини, суспільні комунікації та регіональні студії, 292 Міжнародні економічні відносини</w:t>
            </w:r>
          </w:p>
        </w:tc>
        <w:tc>
          <w:tcPr>
            <w:tcW w:w="2873" w:type="dxa"/>
            <w:gridSpan w:val="3"/>
          </w:tcPr>
          <w:p w:rsidR="00E67FB6" w:rsidRPr="00C67355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888" w:type="dxa"/>
            <w:gridSpan w:val="2"/>
          </w:tcPr>
          <w:p w:rsidR="00E67FB6" w:rsidRPr="00C67355" w:rsidRDefault="00162A6B" w:rsidP="00E67FB6">
            <w:pPr>
              <w:jc w:val="both"/>
              <w:rPr>
                <w:lang w:val="uk-UA"/>
              </w:rPr>
            </w:pPr>
            <w:proofErr w:type="spellStart"/>
            <w:r w:rsidRPr="000C46E3">
              <w:t>вибірковий</w:t>
            </w:r>
            <w:proofErr w:type="spellEnd"/>
          </w:p>
        </w:tc>
      </w:tr>
      <w:tr w:rsidR="00E67FB6" w:rsidRPr="00C67355" w:rsidTr="00FE6616">
        <w:tc>
          <w:tcPr>
            <w:tcW w:w="9345" w:type="dxa"/>
            <w:gridSpan w:val="10"/>
          </w:tcPr>
          <w:p w:rsidR="00E67FB6" w:rsidRPr="00C67355" w:rsidRDefault="00E67FB6" w:rsidP="00E67FB6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0B7648" w:rsidRPr="00C67355" w:rsidTr="00F67329">
        <w:tc>
          <w:tcPr>
            <w:tcW w:w="1891" w:type="dxa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14" w:type="dxa"/>
            <w:gridSpan w:val="2"/>
          </w:tcPr>
          <w:p w:rsidR="00E67FB6" w:rsidRPr="00AC76DC" w:rsidRDefault="00E67FB6" w:rsidP="00E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8"/>
                <w:i w:val="0"/>
                <w:color w:val="auto"/>
                <w:lang w:val="uk-UA"/>
              </w:rPr>
            </w:pPr>
            <w:r>
              <w:rPr>
                <w:rStyle w:val="a8"/>
                <w:i w:val="0"/>
                <w:color w:val="auto"/>
              </w:rPr>
              <w:t>Форма</w:t>
            </w:r>
            <w:r>
              <w:rPr>
                <w:rStyle w:val="a8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8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379" w:type="dxa"/>
            <w:gridSpan w:val="2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111" w:type="dxa"/>
            <w:gridSpan w:val="2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41" w:type="dxa"/>
            <w:gridSpan w:val="2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709" w:type="dxa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F3664F" w:rsidRPr="00C67355" w:rsidTr="00FE6616">
        <w:tc>
          <w:tcPr>
            <w:tcW w:w="9345" w:type="dxa"/>
            <w:gridSpan w:val="10"/>
          </w:tcPr>
          <w:p w:rsidR="00F3664F" w:rsidRPr="00A43F61" w:rsidRDefault="00F3664F" w:rsidP="00E67FB6">
            <w:pPr>
              <w:jc w:val="center"/>
              <w:rPr>
                <w:b/>
                <w:lang w:val="uk-UA"/>
              </w:rPr>
            </w:pPr>
            <w:r w:rsidRPr="00A43F61">
              <w:rPr>
                <w:b/>
                <w:lang w:val="uk-UA"/>
              </w:rPr>
              <w:t>І семестр</w:t>
            </w:r>
          </w:p>
        </w:tc>
      </w:tr>
      <w:tr w:rsidR="000B7648" w:rsidRPr="00F16D2D" w:rsidTr="00F67329">
        <w:tc>
          <w:tcPr>
            <w:tcW w:w="1891" w:type="dxa"/>
          </w:tcPr>
          <w:p w:rsidR="00B00AA6" w:rsidRPr="00AA768D" w:rsidRDefault="00F3664F" w:rsidP="00B00AA6">
            <w:pPr>
              <w:jc w:val="both"/>
              <w:rPr>
                <w:b/>
                <w:lang w:val="de-DE"/>
              </w:rPr>
            </w:pPr>
            <w:r>
              <w:rPr>
                <w:b/>
                <w:lang w:val="uk-UA"/>
              </w:rPr>
              <w:t xml:space="preserve">Тема </w:t>
            </w:r>
            <w:r w:rsidR="00B00AA6" w:rsidRPr="00AA768D">
              <w:rPr>
                <w:b/>
                <w:lang w:val="uk-UA"/>
              </w:rPr>
              <w:t xml:space="preserve">1: </w:t>
            </w:r>
            <w:proofErr w:type="spellStart"/>
            <w:r w:rsidR="00B00AA6">
              <w:rPr>
                <w:b/>
                <w:lang w:val="uk-UA"/>
              </w:rPr>
              <w:t>Les</w:t>
            </w:r>
            <w:proofErr w:type="spellEnd"/>
            <w:r w:rsidR="00B00AA6">
              <w:rPr>
                <w:b/>
                <w:lang w:val="uk-UA"/>
              </w:rPr>
              <w:t xml:space="preserve"> </w:t>
            </w:r>
            <w:proofErr w:type="spellStart"/>
            <w:r w:rsidR="00B00AA6">
              <w:rPr>
                <w:b/>
                <w:lang w:val="uk-UA"/>
              </w:rPr>
              <w:t>problèmes</w:t>
            </w:r>
            <w:proofErr w:type="spellEnd"/>
            <w:r w:rsidR="00B00AA6">
              <w:rPr>
                <w:b/>
                <w:lang w:val="uk-UA"/>
              </w:rPr>
              <w:t xml:space="preserve"> </w:t>
            </w:r>
            <w:proofErr w:type="spellStart"/>
            <w:r w:rsidR="00B00AA6">
              <w:rPr>
                <w:b/>
                <w:lang w:val="uk-UA"/>
              </w:rPr>
              <w:t>des</w:t>
            </w:r>
            <w:proofErr w:type="spellEnd"/>
            <w:r w:rsidR="00B00AA6">
              <w:rPr>
                <w:b/>
                <w:lang w:val="uk-UA"/>
              </w:rPr>
              <w:t xml:space="preserve"> </w:t>
            </w:r>
            <w:proofErr w:type="spellStart"/>
            <w:r w:rsidR="00B00AA6">
              <w:rPr>
                <w:b/>
                <w:lang w:val="uk-UA"/>
              </w:rPr>
              <w:t>jeunes</w:t>
            </w:r>
            <w:proofErr w:type="spellEnd"/>
            <w:r w:rsidR="00B00AA6" w:rsidRPr="00AA768D">
              <w:rPr>
                <w:b/>
                <w:lang w:val="de-DE"/>
              </w:rPr>
              <w:t>.</w:t>
            </w:r>
          </w:p>
          <w:p w:rsidR="00B00AA6" w:rsidRPr="004D36B7" w:rsidRDefault="00B00AA6" w:rsidP="00B00AA6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Le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monde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professionnel</w:t>
            </w:r>
            <w:proofErr w:type="spellEnd"/>
            <w:r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1314" w:type="dxa"/>
            <w:gridSpan w:val="2"/>
          </w:tcPr>
          <w:p w:rsidR="00B00AA6" w:rsidRPr="00AC76DC" w:rsidRDefault="00B00AA6" w:rsidP="00B00A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B00AA6" w:rsidRDefault="00FC0907" w:rsidP="00FE66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1, 4, 3</w:t>
            </w:r>
            <w:r w:rsidR="00F16D2D">
              <w:rPr>
                <w:lang w:val="uk-UA"/>
              </w:rPr>
              <w:t>, 7</w:t>
            </w:r>
          </w:p>
          <w:p w:rsidR="00F16D2D" w:rsidRPr="00AC76DC" w:rsidRDefault="00F16D2D" w:rsidP="00FE66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нижче список літератури</w:t>
            </w:r>
          </w:p>
        </w:tc>
        <w:tc>
          <w:tcPr>
            <w:tcW w:w="2111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415839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B00AA6" w:rsidRPr="008263CF" w:rsidRDefault="00F67329" w:rsidP="008263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77CD0" w:rsidRPr="008263C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415839" w:rsidRPr="00415839" w:rsidRDefault="00415839" w:rsidP="00415839">
            <w:pPr>
              <w:jc w:val="center"/>
              <w:rPr>
                <w:b/>
                <w:lang w:val="uk-UA"/>
              </w:rPr>
            </w:pPr>
            <w:r w:rsidRPr="00415839">
              <w:rPr>
                <w:b/>
                <w:lang w:val="uk-UA"/>
              </w:rPr>
              <w:t>(30)</w:t>
            </w:r>
          </w:p>
          <w:p w:rsidR="00415839" w:rsidRDefault="00415839" w:rsidP="00415839">
            <w:pPr>
              <w:jc w:val="center"/>
              <w:rPr>
                <w:lang w:val="uk-UA"/>
              </w:rPr>
            </w:pPr>
          </w:p>
          <w:p w:rsidR="00F3664F" w:rsidRDefault="00F3664F" w:rsidP="00415839">
            <w:pPr>
              <w:jc w:val="center"/>
              <w:rPr>
                <w:lang w:val="uk-UA"/>
              </w:rPr>
            </w:pPr>
          </w:p>
          <w:p w:rsidR="00B00AA6" w:rsidRPr="00AC76DC" w:rsidRDefault="00415839" w:rsidP="00415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415839" w:rsidRPr="00AC76DC" w:rsidRDefault="00415839" w:rsidP="004158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 тиждень семестру</w:t>
            </w:r>
          </w:p>
        </w:tc>
      </w:tr>
      <w:tr w:rsidR="000B7648" w:rsidRPr="00F16D2D" w:rsidTr="00F67329">
        <w:tc>
          <w:tcPr>
            <w:tcW w:w="1891" w:type="dxa"/>
          </w:tcPr>
          <w:p w:rsidR="00F16D2D" w:rsidRPr="00D77423" w:rsidRDefault="00F16D2D" w:rsidP="00F16D2D">
            <w:pPr>
              <w:jc w:val="both"/>
              <w:rPr>
                <w:lang w:val="uk-UA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La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carrière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et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l’emploi</w:t>
            </w:r>
            <w:proofErr w:type="spellEnd"/>
            <w:r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1314" w:type="dxa"/>
            <w:gridSpan w:val="2"/>
          </w:tcPr>
          <w:p w:rsidR="00F16D2D" w:rsidRPr="00F16D2D" w:rsidRDefault="00F16D2D" w:rsidP="00F16D2D">
            <w:pPr>
              <w:rPr>
                <w:lang w:val="uk-UA"/>
              </w:rPr>
            </w:pPr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16D2D" w:rsidRDefault="00F16D2D" w:rsidP="00F16D2D">
            <w:r w:rsidRPr="00FD44C3">
              <w:rPr>
                <w:lang w:val="uk-UA"/>
              </w:rPr>
              <w:t>1, 4, 5, 7</w:t>
            </w:r>
          </w:p>
        </w:tc>
        <w:tc>
          <w:tcPr>
            <w:tcW w:w="2111" w:type="dxa"/>
            <w:gridSpan w:val="2"/>
          </w:tcPr>
          <w:p w:rsidR="00F848F2" w:rsidRPr="008263CF" w:rsidRDefault="00F848F2" w:rsidP="008263CF">
            <w:pPr>
              <w:pStyle w:val="docdata"/>
              <w:spacing w:before="0" w:beforeAutospacing="0" w:after="0" w:afterAutospacing="0"/>
              <w:ind w:left="2" w:right="280"/>
              <w:jc w:val="center"/>
              <w:rPr>
                <w:color w:val="000000"/>
              </w:rPr>
            </w:pPr>
            <w:r w:rsidRPr="008263CF">
              <w:rPr>
                <w:color w:val="000000"/>
              </w:rPr>
              <w:t xml:space="preserve">Виконання лексико- граматичних </w:t>
            </w:r>
            <w:proofErr w:type="spellStart"/>
            <w:r w:rsidRPr="008263CF">
              <w:rPr>
                <w:color w:val="000000"/>
              </w:rPr>
              <w:t>завдань;вправи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комунікат</w:t>
            </w:r>
            <w:proofErr w:type="spellEnd"/>
            <w:r w:rsidRPr="008263CF">
              <w:rPr>
                <w:color w:val="000000"/>
              </w:rPr>
              <w:t>. характеру</w:t>
            </w:r>
          </w:p>
          <w:p w:rsidR="00F16D2D" w:rsidRPr="008263CF" w:rsidRDefault="00F16D2D" w:rsidP="008263CF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 w:rsidRPr="008263CF">
              <w:t>2</w:t>
            </w:r>
            <w:r w:rsidR="00F848F2" w:rsidRPr="008263CF">
              <w:t xml:space="preserve"> год</w:t>
            </w:r>
          </w:p>
        </w:tc>
        <w:tc>
          <w:tcPr>
            <w:tcW w:w="941" w:type="dxa"/>
            <w:gridSpan w:val="2"/>
          </w:tcPr>
          <w:p w:rsidR="00F16D2D" w:rsidRPr="00AC76DC" w:rsidRDefault="00F16D2D" w:rsidP="00F16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16D2D" w:rsidRPr="00F16D2D" w:rsidRDefault="00F16D2D" w:rsidP="00F16D2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0B7648" w:rsidRPr="00C67355" w:rsidTr="00F67329">
        <w:tc>
          <w:tcPr>
            <w:tcW w:w="1891" w:type="dxa"/>
          </w:tcPr>
          <w:p w:rsidR="00F16D2D" w:rsidRPr="000B7648" w:rsidRDefault="00F16D2D" w:rsidP="000B7648">
            <w:pPr>
              <w:jc w:val="both"/>
              <w:rPr>
                <w:lang w:val="fr-FR"/>
              </w:rPr>
            </w:pPr>
            <w:proofErr w:type="spellStart"/>
            <w:r w:rsidRPr="00783ED1">
              <w:rPr>
                <w:lang w:val="uk-UA"/>
              </w:rPr>
              <w:t>Grammaire</w:t>
            </w:r>
            <w:proofErr w:type="spellEnd"/>
            <w:r w:rsidRPr="00783ED1">
              <w:rPr>
                <w:lang w:val="uk-UA"/>
              </w:rPr>
              <w:t xml:space="preserve">: </w:t>
            </w:r>
            <w:proofErr w:type="spellStart"/>
            <w:r w:rsidRPr="00783ED1">
              <w:rPr>
                <w:lang w:val="uk-UA"/>
              </w:rPr>
              <w:t>Subjonctif</w:t>
            </w:r>
            <w:proofErr w:type="spellEnd"/>
            <w:r w:rsidRPr="00783ED1">
              <w:rPr>
                <w:lang w:val="uk-UA"/>
              </w:rPr>
              <w:t xml:space="preserve"> </w:t>
            </w:r>
            <w:r w:rsidR="000B7648">
              <w:rPr>
                <w:lang w:val="fr-FR"/>
              </w:rPr>
              <w:t>imparfait, plus-que-parfait</w:t>
            </w:r>
          </w:p>
        </w:tc>
        <w:tc>
          <w:tcPr>
            <w:tcW w:w="1314" w:type="dxa"/>
            <w:gridSpan w:val="2"/>
          </w:tcPr>
          <w:p w:rsidR="00F16D2D" w:rsidRDefault="00F16D2D" w:rsidP="00F16D2D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16D2D" w:rsidRDefault="00F16D2D" w:rsidP="00F16D2D">
            <w:r w:rsidRPr="00FD44C3">
              <w:rPr>
                <w:lang w:val="uk-UA"/>
              </w:rPr>
              <w:t xml:space="preserve">1, </w:t>
            </w:r>
            <w:r w:rsidR="00FC0907">
              <w:rPr>
                <w:lang w:val="uk-UA"/>
              </w:rPr>
              <w:t>3, 4, 8</w:t>
            </w:r>
          </w:p>
        </w:tc>
        <w:tc>
          <w:tcPr>
            <w:tcW w:w="2111" w:type="dxa"/>
            <w:gridSpan w:val="2"/>
          </w:tcPr>
          <w:p w:rsidR="00F848F2" w:rsidRPr="008263CF" w:rsidRDefault="00F848F2" w:rsidP="008263CF">
            <w:pPr>
              <w:pStyle w:val="docdata"/>
              <w:spacing w:before="0" w:beforeAutospacing="0" w:after="0" w:afterAutospacing="0"/>
              <w:ind w:left="2" w:right="280"/>
              <w:jc w:val="center"/>
              <w:rPr>
                <w:color w:val="000000"/>
              </w:rPr>
            </w:pPr>
            <w:r w:rsidRPr="008263CF">
              <w:rPr>
                <w:color w:val="000000"/>
              </w:rPr>
              <w:t xml:space="preserve">Виконання лексико- граматичних </w:t>
            </w:r>
            <w:proofErr w:type="spellStart"/>
            <w:r w:rsidRPr="008263CF">
              <w:rPr>
                <w:color w:val="000000"/>
              </w:rPr>
              <w:t>завдань;вправи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комунікат</w:t>
            </w:r>
            <w:proofErr w:type="spellEnd"/>
            <w:r w:rsidRPr="008263CF">
              <w:rPr>
                <w:color w:val="000000"/>
              </w:rPr>
              <w:t>. характеру</w:t>
            </w:r>
          </w:p>
          <w:p w:rsidR="00F16D2D" w:rsidRPr="008263CF" w:rsidRDefault="00F67329" w:rsidP="008263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848F2" w:rsidRPr="008263CF">
              <w:t xml:space="preserve"> год</w:t>
            </w:r>
          </w:p>
        </w:tc>
        <w:tc>
          <w:tcPr>
            <w:tcW w:w="941" w:type="dxa"/>
            <w:gridSpan w:val="2"/>
          </w:tcPr>
          <w:p w:rsidR="00F16D2D" w:rsidRPr="00AC76DC" w:rsidRDefault="00F16D2D" w:rsidP="00F16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16D2D" w:rsidRDefault="00F16D2D" w:rsidP="00F16D2D">
            <w:r>
              <w:rPr>
                <w:lang w:val="uk-UA"/>
              </w:rPr>
              <w:t>3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0B7648" w:rsidRPr="00C67355" w:rsidTr="00F67329">
        <w:tc>
          <w:tcPr>
            <w:tcW w:w="1891" w:type="dxa"/>
          </w:tcPr>
          <w:p w:rsidR="00F16D2D" w:rsidRPr="004D36B7" w:rsidRDefault="00F16D2D" w:rsidP="00F16D2D">
            <w:pPr>
              <w:jc w:val="both"/>
              <w:rPr>
                <w:lang w:val="uk-UA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L’évolution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du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travail</w:t>
            </w:r>
            <w:proofErr w:type="spellEnd"/>
          </w:p>
        </w:tc>
        <w:tc>
          <w:tcPr>
            <w:tcW w:w="1314" w:type="dxa"/>
            <w:gridSpan w:val="2"/>
          </w:tcPr>
          <w:p w:rsidR="00F16D2D" w:rsidRDefault="00F16D2D" w:rsidP="00F16D2D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16D2D" w:rsidRDefault="00234D3C" w:rsidP="00F16D2D">
            <w:r>
              <w:rPr>
                <w:lang w:val="uk-UA"/>
              </w:rPr>
              <w:t>1, 4, 5, 6</w:t>
            </w:r>
          </w:p>
        </w:tc>
        <w:tc>
          <w:tcPr>
            <w:tcW w:w="2111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F16D2D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41" w:type="dxa"/>
            <w:gridSpan w:val="2"/>
          </w:tcPr>
          <w:p w:rsidR="00F16D2D" w:rsidRPr="00AC76DC" w:rsidRDefault="00F16D2D" w:rsidP="00F16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16D2D" w:rsidRDefault="00F16D2D" w:rsidP="00F16D2D">
            <w:r>
              <w:rPr>
                <w:lang w:val="uk-UA"/>
              </w:rPr>
              <w:t>4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0B7648" w:rsidRPr="00C67355" w:rsidTr="00F67329">
        <w:tc>
          <w:tcPr>
            <w:tcW w:w="1891" w:type="dxa"/>
          </w:tcPr>
          <w:p w:rsidR="00F16D2D" w:rsidRPr="00AA768D" w:rsidRDefault="00F16D2D" w:rsidP="00F16D2D">
            <w:pPr>
              <w:jc w:val="both"/>
              <w:rPr>
                <w:lang w:val="uk-UA"/>
              </w:rPr>
            </w:pPr>
            <w:proofErr w:type="spellStart"/>
            <w:r w:rsidRPr="00AA768D">
              <w:rPr>
                <w:rFonts w:eastAsiaTheme="minorHAnsi"/>
                <w:lang w:val="uk-UA" w:eastAsia="en-US"/>
              </w:rPr>
              <w:t>S’adapter</w:t>
            </w:r>
            <w:proofErr w:type="spellEnd"/>
            <w:r w:rsidRPr="00AA768D">
              <w:rPr>
                <w:rFonts w:eastAsiaTheme="minorHAnsi"/>
                <w:lang w:val="uk-UA" w:eastAsia="en-US"/>
              </w:rPr>
              <w:t xml:space="preserve"> à </w:t>
            </w:r>
            <w:proofErr w:type="spellStart"/>
            <w:r w:rsidRPr="00AA768D">
              <w:rPr>
                <w:rFonts w:eastAsiaTheme="minorHAnsi"/>
                <w:lang w:val="uk-UA" w:eastAsia="en-US"/>
              </w:rPr>
              <w:t>la</w:t>
            </w:r>
            <w:proofErr w:type="spellEnd"/>
            <w:r w:rsidRPr="00AA768D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AA768D">
              <w:rPr>
                <w:rFonts w:eastAsiaTheme="minorHAnsi"/>
                <w:lang w:val="uk-UA" w:eastAsia="en-US"/>
              </w:rPr>
              <w:t>nouveauté</w:t>
            </w:r>
            <w:proofErr w:type="spellEnd"/>
          </w:p>
        </w:tc>
        <w:tc>
          <w:tcPr>
            <w:tcW w:w="1314" w:type="dxa"/>
            <w:gridSpan w:val="2"/>
          </w:tcPr>
          <w:p w:rsidR="00F16D2D" w:rsidRDefault="00F16D2D" w:rsidP="00F16D2D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16D2D" w:rsidRDefault="00FC0907" w:rsidP="00F16D2D">
            <w:r>
              <w:rPr>
                <w:lang w:val="uk-UA"/>
              </w:rPr>
              <w:t>2</w:t>
            </w:r>
            <w:r w:rsidR="00F16D2D" w:rsidRPr="00FD44C3">
              <w:rPr>
                <w:lang w:val="uk-UA"/>
              </w:rPr>
              <w:t>, 5, 7</w:t>
            </w:r>
            <w:r>
              <w:rPr>
                <w:lang w:val="uk-UA"/>
              </w:rPr>
              <w:t>, 6</w:t>
            </w:r>
          </w:p>
        </w:tc>
        <w:tc>
          <w:tcPr>
            <w:tcW w:w="2111" w:type="dxa"/>
            <w:gridSpan w:val="2"/>
          </w:tcPr>
          <w:p w:rsidR="00F848F2" w:rsidRPr="008263CF" w:rsidRDefault="00F848F2" w:rsidP="008263CF">
            <w:pPr>
              <w:pStyle w:val="docdata"/>
              <w:spacing w:before="0" w:beforeAutospacing="0" w:after="0" w:afterAutospacing="0"/>
              <w:ind w:left="2" w:right="280"/>
              <w:jc w:val="center"/>
              <w:rPr>
                <w:color w:val="000000"/>
              </w:rPr>
            </w:pPr>
            <w:r w:rsidRPr="008263CF">
              <w:rPr>
                <w:color w:val="000000"/>
              </w:rPr>
              <w:t xml:space="preserve">Виконання лексико- граматичних </w:t>
            </w:r>
            <w:proofErr w:type="spellStart"/>
            <w:r w:rsidRPr="008263CF">
              <w:rPr>
                <w:color w:val="000000"/>
              </w:rPr>
              <w:t>завдань;вправи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комунікат</w:t>
            </w:r>
            <w:proofErr w:type="spellEnd"/>
            <w:r w:rsidRPr="008263CF">
              <w:rPr>
                <w:color w:val="000000"/>
              </w:rPr>
              <w:t>. характеру</w:t>
            </w:r>
          </w:p>
          <w:p w:rsidR="00F16D2D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Pr="008263CF">
              <w:t xml:space="preserve"> год</w:t>
            </w:r>
          </w:p>
        </w:tc>
        <w:tc>
          <w:tcPr>
            <w:tcW w:w="941" w:type="dxa"/>
            <w:gridSpan w:val="2"/>
          </w:tcPr>
          <w:p w:rsidR="00F16D2D" w:rsidRPr="00AC76DC" w:rsidRDefault="00F16D2D" w:rsidP="00F16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16D2D" w:rsidRDefault="00F16D2D" w:rsidP="00F16D2D">
            <w:r>
              <w:rPr>
                <w:lang w:val="uk-UA"/>
              </w:rPr>
              <w:t>5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0B7648" w:rsidRPr="00C67355" w:rsidTr="00F67329">
        <w:tc>
          <w:tcPr>
            <w:tcW w:w="1891" w:type="dxa"/>
          </w:tcPr>
          <w:p w:rsidR="00F16D2D" w:rsidRDefault="00F16D2D" w:rsidP="00F16D2D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L’informatique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et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Internet</w:t>
            </w:r>
            <w:proofErr w:type="spellEnd"/>
          </w:p>
        </w:tc>
        <w:tc>
          <w:tcPr>
            <w:tcW w:w="1314" w:type="dxa"/>
            <w:gridSpan w:val="2"/>
          </w:tcPr>
          <w:p w:rsidR="00F16D2D" w:rsidRDefault="00F16D2D" w:rsidP="00F16D2D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16D2D" w:rsidRDefault="00FC0907" w:rsidP="00F16D2D">
            <w:r>
              <w:rPr>
                <w:lang w:val="uk-UA"/>
              </w:rPr>
              <w:t>1, 4, 5, 6</w:t>
            </w:r>
          </w:p>
        </w:tc>
        <w:tc>
          <w:tcPr>
            <w:tcW w:w="2111" w:type="dxa"/>
            <w:gridSpan w:val="2"/>
          </w:tcPr>
          <w:p w:rsidR="001E3EAF" w:rsidRDefault="008263CF" w:rsidP="008263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1E3EAF">
              <w:rPr>
                <w:lang w:val="uk-UA"/>
              </w:rPr>
              <w:t>прави на монологічне мовлення</w:t>
            </w:r>
          </w:p>
          <w:p w:rsidR="00F16D2D" w:rsidRPr="008263CF" w:rsidRDefault="00F16D2D" w:rsidP="001E3EA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="001E3EA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F16D2D" w:rsidRPr="00AC76DC" w:rsidRDefault="00F16D2D" w:rsidP="00F16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16D2D" w:rsidRDefault="00F16D2D" w:rsidP="00F16D2D">
            <w:r>
              <w:rPr>
                <w:lang w:val="uk-UA"/>
              </w:rPr>
              <w:t>6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16D2D" w:rsidRPr="00D72166" w:rsidRDefault="00F16D2D" w:rsidP="00F16D2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Les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mass-médias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publicité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</w:p>
        </w:tc>
        <w:tc>
          <w:tcPr>
            <w:tcW w:w="1314" w:type="dxa"/>
            <w:gridSpan w:val="2"/>
          </w:tcPr>
          <w:p w:rsidR="00F16D2D" w:rsidRDefault="00F16D2D" w:rsidP="00F16D2D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16D2D" w:rsidRDefault="00F16D2D" w:rsidP="00F16D2D">
            <w:r w:rsidRPr="00FD44C3">
              <w:rPr>
                <w:lang w:val="uk-UA"/>
              </w:rPr>
              <w:t xml:space="preserve"> 4, 5, 7</w:t>
            </w:r>
            <w:r w:rsidR="00FC0907">
              <w:rPr>
                <w:lang w:val="uk-UA"/>
              </w:rPr>
              <w:t>, 8</w:t>
            </w:r>
          </w:p>
        </w:tc>
        <w:tc>
          <w:tcPr>
            <w:tcW w:w="2111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F16D2D" w:rsidRPr="008263CF" w:rsidRDefault="00F67329" w:rsidP="008263CF">
            <w:pPr>
              <w:jc w:val="center"/>
              <w:rPr>
                <w:lang w:val="de-DE"/>
              </w:rPr>
            </w:pPr>
            <w:r>
              <w:rPr>
                <w:lang w:val="uk-UA"/>
              </w:rPr>
              <w:t>4</w:t>
            </w:r>
            <w:r w:rsidR="00877CD0" w:rsidRPr="008263C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F16D2D" w:rsidRPr="00AC76DC" w:rsidRDefault="00F16D2D" w:rsidP="00F16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16D2D" w:rsidRDefault="00F16D2D" w:rsidP="00F16D2D">
            <w:r>
              <w:rPr>
                <w:lang w:val="uk-UA"/>
              </w:rPr>
              <w:t>7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16D2D" w:rsidRPr="005C366D" w:rsidRDefault="00F16D2D" w:rsidP="00F16D2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>
              <w:rPr>
                <w:b/>
                <w:bCs/>
                <w:iCs/>
                <w:lang w:val="uk-UA"/>
              </w:rPr>
              <w:lastRenderedPageBreak/>
              <w:t>Travail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(Модульний контроль)</w:t>
            </w:r>
          </w:p>
        </w:tc>
        <w:tc>
          <w:tcPr>
            <w:tcW w:w="1314" w:type="dxa"/>
            <w:gridSpan w:val="2"/>
          </w:tcPr>
          <w:p w:rsidR="00F16D2D" w:rsidRDefault="00F16D2D" w:rsidP="00F16D2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F16D2D" w:rsidRDefault="00F16D2D" w:rsidP="00F16D2D">
            <w:r>
              <w:rPr>
                <w:lang w:val="uk-UA"/>
              </w:rPr>
              <w:t xml:space="preserve">к/р </w:t>
            </w:r>
          </w:p>
        </w:tc>
        <w:tc>
          <w:tcPr>
            <w:tcW w:w="1379" w:type="dxa"/>
            <w:gridSpan w:val="2"/>
          </w:tcPr>
          <w:p w:rsidR="00F16D2D" w:rsidRDefault="00F16D2D" w:rsidP="00F16D2D"/>
        </w:tc>
        <w:tc>
          <w:tcPr>
            <w:tcW w:w="2111" w:type="dxa"/>
            <w:gridSpan w:val="2"/>
          </w:tcPr>
          <w:p w:rsidR="00F848F2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Лексико-граматичний контроль</w:t>
            </w:r>
          </w:p>
          <w:p w:rsidR="00F16D2D" w:rsidRPr="008263CF" w:rsidRDefault="00F16D2D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="00F848F2" w:rsidRPr="008263C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F16D2D" w:rsidRPr="00AC76DC" w:rsidRDefault="00F16D2D" w:rsidP="00F16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709" w:type="dxa"/>
          </w:tcPr>
          <w:p w:rsidR="00F16D2D" w:rsidRDefault="00F16D2D" w:rsidP="00F16D2D">
            <w:r>
              <w:rPr>
                <w:lang w:val="uk-UA"/>
              </w:rPr>
              <w:t>8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AA768D" w:rsidRDefault="000B7648" w:rsidP="00FC0907">
            <w:pPr>
              <w:jc w:val="both"/>
              <w:rPr>
                <w:rFonts w:eastAsiaTheme="minorHAnsi"/>
                <w:b/>
                <w:lang w:val="uk-UA" w:eastAsia="en-US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Thème</w:t>
            </w:r>
            <w:proofErr w:type="spellEnd"/>
            <w:r w:rsidR="00FC0907">
              <w:rPr>
                <w:b/>
                <w:bCs/>
                <w:iCs/>
                <w:lang w:val="de-DE"/>
              </w:rPr>
              <w:t xml:space="preserve"> 2</w:t>
            </w:r>
            <w:r w:rsidR="00FC0907" w:rsidRPr="00AA768D">
              <w:rPr>
                <w:b/>
                <w:bCs/>
                <w:iCs/>
                <w:lang w:val="de-DE"/>
              </w:rPr>
              <w:t xml:space="preserve">. </w:t>
            </w:r>
            <w:proofErr w:type="spellStart"/>
            <w:r w:rsidR="00FC0907" w:rsidRPr="00AA768D">
              <w:rPr>
                <w:rFonts w:eastAsiaTheme="minorHAnsi"/>
                <w:b/>
                <w:lang w:val="uk-UA" w:eastAsia="en-US"/>
              </w:rPr>
              <w:t>La</w:t>
            </w:r>
            <w:proofErr w:type="spellEnd"/>
            <w:r w:rsidR="00FC0907" w:rsidRPr="00AA768D">
              <w:rPr>
                <w:rFonts w:eastAsiaTheme="minorHAnsi"/>
                <w:b/>
                <w:lang w:val="uk-UA" w:eastAsia="en-US"/>
              </w:rPr>
              <w:t xml:space="preserve"> </w:t>
            </w:r>
            <w:proofErr w:type="spellStart"/>
            <w:r w:rsidR="00FC0907" w:rsidRPr="00AA768D">
              <w:rPr>
                <w:rFonts w:eastAsiaTheme="minorHAnsi"/>
                <w:b/>
                <w:lang w:val="uk-UA" w:eastAsia="en-US"/>
              </w:rPr>
              <w:t>mondialisation</w:t>
            </w:r>
            <w:proofErr w:type="spellEnd"/>
          </w:p>
          <w:p w:rsidR="00FC0907" w:rsidRPr="00B52EAD" w:rsidRDefault="00FC0907" w:rsidP="00FC0907">
            <w:pPr>
              <w:jc w:val="both"/>
              <w:rPr>
                <w:b/>
                <w:lang w:val="uk-UA"/>
              </w:rPr>
            </w:pPr>
            <w:proofErr w:type="spellStart"/>
            <w:r w:rsidRPr="00DD39FE">
              <w:rPr>
                <w:lang w:val="uk-UA"/>
              </w:rPr>
              <w:t>Définition</w:t>
            </w:r>
            <w:proofErr w:type="spellEnd"/>
            <w:r w:rsidRPr="00DD39FE">
              <w:rPr>
                <w:lang w:val="uk-UA"/>
              </w:rPr>
              <w:t xml:space="preserve"> : </w:t>
            </w:r>
            <w:proofErr w:type="spellStart"/>
            <w:r w:rsidRPr="00DD39FE">
              <w:rPr>
                <w:lang w:val="uk-UA"/>
              </w:rPr>
              <w:t>globalisation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et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mondialisation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 w:rsidRPr="003B1BF6">
              <w:rPr>
                <w:lang w:val="uk-UA"/>
              </w:rPr>
              <w:t>1, 4, 3, 7</w:t>
            </w:r>
          </w:p>
        </w:tc>
        <w:tc>
          <w:tcPr>
            <w:tcW w:w="2111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FC0907" w:rsidRPr="008263CF" w:rsidRDefault="00F67329" w:rsidP="008263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77CD0" w:rsidRPr="008263C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FC0907" w:rsidRPr="00415839" w:rsidRDefault="00FC0907" w:rsidP="00F67329">
            <w:pPr>
              <w:rPr>
                <w:b/>
                <w:lang w:val="uk-UA"/>
              </w:rPr>
            </w:pPr>
          </w:p>
          <w:p w:rsidR="00FC0907" w:rsidRDefault="00FC0907" w:rsidP="00FC0907">
            <w:pPr>
              <w:jc w:val="center"/>
              <w:rPr>
                <w:lang w:val="uk-UA"/>
              </w:rPr>
            </w:pPr>
          </w:p>
          <w:p w:rsidR="00FC0907" w:rsidRPr="00AC76DC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Default="00FC0907" w:rsidP="00FC0907">
            <w:r>
              <w:rPr>
                <w:lang w:val="uk-UA"/>
              </w:rPr>
              <w:t>9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Default="00FC0907" w:rsidP="00FC0907">
            <w:pPr>
              <w:jc w:val="both"/>
              <w:rPr>
                <w:lang w:val="uk-UA"/>
              </w:rPr>
            </w:pPr>
            <w:proofErr w:type="spellStart"/>
            <w:r w:rsidRPr="00DD39FE">
              <w:rPr>
                <w:lang w:val="uk-UA"/>
              </w:rPr>
              <w:t>Débat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sur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la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mondialisation</w:t>
            </w:r>
            <w:proofErr w:type="spellEnd"/>
          </w:p>
          <w:p w:rsidR="00FC0907" w:rsidRPr="0089406E" w:rsidRDefault="00FC0907" w:rsidP="000B764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Grammaire</w:t>
            </w:r>
            <w:proofErr w:type="spellEnd"/>
            <w:r>
              <w:rPr>
                <w:lang w:val="uk-UA"/>
              </w:rPr>
              <w:t xml:space="preserve">: </w:t>
            </w:r>
            <w:r w:rsidR="000B7648">
              <w:rPr>
                <w:lang w:val="fr-FR"/>
              </w:rPr>
              <w:t>Expressions du temps suivies par s</w:t>
            </w:r>
            <w:proofErr w:type="spellStart"/>
            <w:r w:rsidR="000B7648">
              <w:rPr>
                <w:lang w:val="uk-UA"/>
              </w:rPr>
              <w:t>ubjonctif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>
              <w:rPr>
                <w:lang w:val="uk-UA"/>
              </w:rPr>
              <w:t>4, 5, 7, 8</w:t>
            </w:r>
          </w:p>
        </w:tc>
        <w:tc>
          <w:tcPr>
            <w:tcW w:w="2111" w:type="dxa"/>
            <w:gridSpan w:val="2"/>
          </w:tcPr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r w:rsidRPr="008263CF">
              <w:rPr>
                <w:color w:val="000000"/>
                <w:lang w:val="uk-UA"/>
              </w:rPr>
              <w:t>Д</w:t>
            </w:r>
            <w:proofErr w:type="spellStart"/>
            <w:r w:rsidRPr="008263CF">
              <w:rPr>
                <w:color w:val="000000"/>
              </w:rPr>
              <w:t>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  <w:r w:rsidRPr="008263CF">
              <w:rPr>
                <w:color w:val="000000"/>
                <w:lang w:val="uk-UA"/>
              </w:rPr>
              <w:t>; виконання граматичних завдань</w:t>
            </w:r>
          </w:p>
          <w:p w:rsidR="00FC0907" w:rsidRPr="008263CF" w:rsidRDefault="00F67329" w:rsidP="008263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77CD0" w:rsidRPr="008263C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FC0907" w:rsidRPr="00AC76DC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Default="00FC0907" w:rsidP="00FC0907">
            <w:r w:rsidRPr="001C48C0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4B5B44" w:rsidRDefault="00FC0907" w:rsidP="00FC0907">
            <w:pPr>
              <w:jc w:val="both"/>
              <w:rPr>
                <w:lang w:val="uk-UA"/>
              </w:rPr>
            </w:pPr>
            <w:proofErr w:type="spellStart"/>
            <w:r w:rsidRPr="00DD39FE">
              <w:rPr>
                <w:lang w:val="uk-UA"/>
              </w:rPr>
              <w:t>Économie</w:t>
            </w:r>
            <w:proofErr w:type="spellEnd"/>
            <w:r w:rsidRPr="00DD39FE">
              <w:rPr>
                <w:lang w:val="uk-UA"/>
              </w:rPr>
              <w:t xml:space="preserve">: </w:t>
            </w:r>
            <w:proofErr w:type="spellStart"/>
            <w:r w:rsidRPr="00DD39FE">
              <w:rPr>
                <w:lang w:val="uk-UA"/>
              </w:rPr>
              <w:t>pays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riches</w:t>
            </w:r>
            <w:proofErr w:type="spellEnd"/>
            <w:r w:rsidRPr="00DD39FE">
              <w:rPr>
                <w:lang w:val="uk-UA"/>
              </w:rPr>
              <w:t xml:space="preserve">, </w:t>
            </w:r>
            <w:proofErr w:type="spellStart"/>
            <w:r w:rsidRPr="00DD39FE">
              <w:rPr>
                <w:lang w:val="uk-UA"/>
              </w:rPr>
              <w:t>nouveaux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pays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industrialisés</w:t>
            </w:r>
            <w:proofErr w:type="spellEnd"/>
            <w:r w:rsidRPr="00DD39FE">
              <w:rPr>
                <w:lang w:val="uk-UA"/>
              </w:rPr>
              <w:t xml:space="preserve">, </w:t>
            </w:r>
            <w:proofErr w:type="spellStart"/>
            <w:r w:rsidRPr="00DD39FE">
              <w:rPr>
                <w:lang w:val="uk-UA"/>
              </w:rPr>
              <w:t>pays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pauvres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>
              <w:rPr>
                <w:lang w:val="uk-UA"/>
              </w:rPr>
              <w:t xml:space="preserve">1, 3, 4, </w:t>
            </w:r>
            <w:r w:rsidRPr="003B1BF6">
              <w:rPr>
                <w:lang w:val="uk-UA"/>
              </w:rPr>
              <w:t>7</w:t>
            </w:r>
          </w:p>
        </w:tc>
        <w:tc>
          <w:tcPr>
            <w:tcW w:w="2111" w:type="dxa"/>
            <w:gridSpan w:val="2"/>
          </w:tcPr>
          <w:p w:rsidR="00F848F2" w:rsidRPr="008263CF" w:rsidRDefault="00F848F2" w:rsidP="008263CF">
            <w:pPr>
              <w:pStyle w:val="docdata"/>
              <w:spacing w:before="0" w:beforeAutospacing="0" w:after="0" w:afterAutospacing="0"/>
              <w:ind w:left="2" w:right="280"/>
              <w:jc w:val="center"/>
              <w:rPr>
                <w:color w:val="000000"/>
              </w:rPr>
            </w:pPr>
            <w:r w:rsidRPr="008263CF">
              <w:rPr>
                <w:color w:val="000000"/>
              </w:rPr>
              <w:t xml:space="preserve">Виконання лексико- граматичних </w:t>
            </w:r>
            <w:proofErr w:type="spellStart"/>
            <w:r w:rsidRPr="008263CF">
              <w:rPr>
                <w:color w:val="000000"/>
              </w:rPr>
              <w:t>завдань;вправи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комунікат</w:t>
            </w:r>
            <w:proofErr w:type="spellEnd"/>
            <w:r w:rsidRPr="008263CF">
              <w:rPr>
                <w:color w:val="000000"/>
              </w:rPr>
              <w:t>. характеру</w:t>
            </w:r>
          </w:p>
          <w:p w:rsidR="00FC0907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Pr="008263CF">
              <w:t xml:space="preserve"> год</w:t>
            </w:r>
          </w:p>
        </w:tc>
        <w:tc>
          <w:tcPr>
            <w:tcW w:w="941" w:type="dxa"/>
            <w:gridSpan w:val="2"/>
          </w:tcPr>
          <w:p w:rsidR="00FC0907" w:rsidRPr="00AC76DC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Default="00FC0907" w:rsidP="00FC0907">
            <w:r w:rsidRPr="001C48C0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0B7648" w:rsidRPr="00C67355" w:rsidTr="00F67329">
        <w:tc>
          <w:tcPr>
            <w:tcW w:w="1891" w:type="dxa"/>
          </w:tcPr>
          <w:p w:rsidR="00FC0907" w:rsidRPr="00AA768D" w:rsidRDefault="00FC0907" w:rsidP="00FC0907">
            <w:pPr>
              <w:jc w:val="both"/>
              <w:rPr>
                <w:lang w:val="uk-UA"/>
              </w:rPr>
            </w:pPr>
            <w:proofErr w:type="spellStart"/>
            <w:r w:rsidRPr="00AA768D">
              <w:rPr>
                <w:lang w:val="uk-UA"/>
              </w:rPr>
              <w:t>Institutions</w:t>
            </w:r>
            <w:proofErr w:type="spellEnd"/>
            <w:r w:rsidRPr="00AA768D">
              <w:rPr>
                <w:lang w:val="uk-UA"/>
              </w:rPr>
              <w:t xml:space="preserve"> </w:t>
            </w:r>
            <w:proofErr w:type="spellStart"/>
            <w:r w:rsidRPr="00AA768D">
              <w:rPr>
                <w:lang w:val="uk-UA"/>
              </w:rPr>
              <w:t>et</w:t>
            </w:r>
            <w:proofErr w:type="spellEnd"/>
            <w:r w:rsidRPr="00AA768D">
              <w:rPr>
                <w:lang w:val="uk-UA"/>
              </w:rPr>
              <w:t xml:space="preserve"> </w:t>
            </w:r>
            <w:proofErr w:type="spellStart"/>
            <w:r w:rsidRPr="00AA768D">
              <w:rPr>
                <w:lang w:val="uk-UA"/>
              </w:rPr>
              <w:t>politiques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CC58F0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 w:rsidRPr="00BE4E5C">
              <w:rPr>
                <w:lang w:val="uk-UA"/>
              </w:rPr>
              <w:t>1, 3, 4, 7</w:t>
            </w:r>
          </w:p>
        </w:tc>
        <w:tc>
          <w:tcPr>
            <w:tcW w:w="2111" w:type="dxa"/>
            <w:gridSpan w:val="2"/>
          </w:tcPr>
          <w:p w:rsidR="008263CF" w:rsidRDefault="008263CF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Монологічне мовлення, презентація</w:t>
            </w:r>
          </w:p>
          <w:p w:rsidR="00FC0907" w:rsidRPr="008263CF" w:rsidRDefault="00F67329" w:rsidP="008263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263C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FC0907" w:rsidRPr="00AC76DC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Default="00FC0907" w:rsidP="00FC0907">
            <w:r w:rsidRPr="001C48C0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0B7648" w:rsidRPr="00C67355" w:rsidTr="00F67329">
        <w:tc>
          <w:tcPr>
            <w:tcW w:w="1891" w:type="dxa"/>
          </w:tcPr>
          <w:p w:rsidR="00FC0907" w:rsidRPr="00DD39FE" w:rsidRDefault="00FC0907" w:rsidP="00FC0907">
            <w:pPr>
              <w:jc w:val="both"/>
              <w:rPr>
                <w:lang w:val="uk-UA"/>
              </w:rPr>
            </w:pPr>
            <w:r w:rsidRPr="00DD39FE">
              <w:rPr>
                <w:lang w:val="uk-UA"/>
              </w:rPr>
              <w:t>L’ONU</w:t>
            </w:r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CC58F0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>
              <w:rPr>
                <w:lang w:val="uk-UA"/>
              </w:rPr>
              <w:t>1, 3, 5</w:t>
            </w:r>
            <w:r w:rsidRPr="00BE4E5C">
              <w:rPr>
                <w:lang w:val="uk-UA"/>
              </w:rPr>
              <w:t>, 7</w:t>
            </w:r>
          </w:p>
        </w:tc>
        <w:tc>
          <w:tcPr>
            <w:tcW w:w="2111" w:type="dxa"/>
            <w:gridSpan w:val="2"/>
          </w:tcPr>
          <w:p w:rsidR="00F848F2" w:rsidRPr="008263CF" w:rsidRDefault="00F848F2" w:rsidP="008263CF">
            <w:pPr>
              <w:pStyle w:val="docdata"/>
              <w:spacing w:before="0" w:beforeAutospacing="0" w:after="0" w:afterAutospacing="0"/>
              <w:ind w:left="2" w:right="280"/>
              <w:jc w:val="center"/>
              <w:rPr>
                <w:color w:val="000000"/>
              </w:rPr>
            </w:pPr>
            <w:r w:rsidRPr="008263CF">
              <w:rPr>
                <w:color w:val="000000"/>
              </w:rPr>
              <w:t xml:space="preserve">Виконання лексичних вправи </w:t>
            </w:r>
            <w:proofErr w:type="spellStart"/>
            <w:r w:rsidRPr="008263CF">
              <w:rPr>
                <w:color w:val="000000"/>
              </w:rPr>
              <w:t>комунікат</w:t>
            </w:r>
            <w:proofErr w:type="spellEnd"/>
            <w:r w:rsidRPr="008263CF">
              <w:rPr>
                <w:color w:val="000000"/>
              </w:rPr>
              <w:t>. характеру</w:t>
            </w:r>
          </w:p>
          <w:p w:rsidR="00FC0907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Pr="008263CF">
              <w:t xml:space="preserve"> год</w:t>
            </w:r>
            <w:r w:rsidRPr="008263CF">
              <w:rPr>
                <w:lang w:val="uk-UA"/>
              </w:rPr>
              <w:t xml:space="preserve"> </w:t>
            </w:r>
          </w:p>
        </w:tc>
        <w:tc>
          <w:tcPr>
            <w:tcW w:w="941" w:type="dxa"/>
            <w:gridSpan w:val="2"/>
          </w:tcPr>
          <w:p w:rsidR="00FC0907" w:rsidRPr="00AC76DC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Default="00FC0907" w:rsidP="00FC0907">
            <w:r w:rsidRPr="001C48C0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0B7648" w:rsidRPr="00C67355" w:rsidTr="00F67329">
        <w:tc>
          <w:tcPr>
            <w:tcW w:w="1891" w:type="dxa"/>
          </w:tcPr>
          <w:p w:rsidR="00FC0907" w:rsidRPr="00E954FF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L’Assemblé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générale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CC58F0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>
              <w:rPr>
                <w:lang w:val="uk-UA"/>
              </w:rPr>
              <w:t>1, 3, 5</w:t>
            </w:r>
            <w:r w:rsidRPr="00BE4E5C">
              <w:rPr>
                <w:lang w:val="uk-UA"/>
              </w:rPr>
              <w:t>, 7</w:t>
            </w:r>
          </w:p>
        </w:tc>
        <w:tc>
          <w:tcPr>
            <w:tcW w:w="2111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41" w:type="dxa"/>
            <w:gridSpan w:val="2"/>
          </w:tcPr>
          <w:p w:rsidR="00FC0907" w:rsidRPr="00AC76DC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Default="00FC0907" w:rsidP="00FC0907">
            <w:r w:rsidRPr="001C48C0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3664F" w:rsidRDefault="00FC0907" w:rsidP="00FC0907">
            <w:pPr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(Підсумковий</w:t>
            </w:r>
            <w:r w:rsidR="00F3664F">
              <w:rPr>
                <w:b/>
                <w:bCs/>
                <w:iCs/>
                <w:lang w:val="uk-UA"/>
              </w:rPr>
              <w:t xml:space="preserve"> контроль)</w:t>
            </w:r>
          </w:p>
        </w:tc>
        <w:tc>
          <w:tcPr>
            <w:tcW w:w="1314" w:type="dxa"/>
            <w:gridSpan w:val="2"/>
          </w:tcPr>
          <w:p w:rsidR="00F3664F" w:rsidRDefault="00FE6616" w:rsidP="00F3664F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F3664F" w:rsidRPr="00CC58F0">
              <w:rPr>
                <w:lang w:val="uk-UA"/>
              </w:rPr>
              <w:t>рактичне</w:t>
            </w:r>
          </w:p>
          <w:p w:rsidR="00F3664F" w:rsidRDefault="00F3664F" w:rsidP="00F3664F">
            <w:r>
              <w:rPr>
                <w:lang w:val="uk-UA"/>
              </w:rPr>
              <w:t>к/р</w:t>
            </w:r>
          </w:p>
        </w:tc>
        <w:tc>
          <w:tcPr>
            <w:tcW w:w="1379" w:type="dxa"/>
            <w:gridSpan w:val="2"/>
          </w:tcPr>
          <w:p w:rsidR="00F3664F" w:rsidRPr="00AC76DC" w:rsidRDefault="00F3664F" w:rsidP="00F3664F">
            <w:pPr>
              <w:jc w:val="both"/>
              <w:rPr>
                <w:lang w:val="uk-UA"/>
              </w:rPr>
            </w:pPr>
          </w:p>
        </w:tc>
        <w:tc>
          <w:tcPr>
            <w:tcW w:w="2111" w:type="dxa"/>
            <w:gridSpan w:val="2"/>
          </w:tcPr>
          <w:p w:rsidR="00F848F2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Лексико-граматичний контроль</w:t>
            </w:r>
          </w:p>
          <w:p w:rsidR="00F3664F" w:rsidRPr="008263CF" w:rsidRDefault="00F3664F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="00F848F2" w:rsidRPr="008263C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F3664F" w:rsidRPr="00AC76DC" w:rsidRDefault="00F3664F" w:rsidP="00F36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709" w:type="dxa"/>
          </w:tcPr>
          <w:p w:rsidR="00F3664F" w:rsidRDefault="00F3664F" w:rsidP="00F3664F">
            <w:r>
              <w:rPr>
                <w:lang w:val="uk-UA"/>
              </w:rPr>
              <w:t>15-й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Default="00FC0907" w:rsidP="00FC0907">
            <w:pPr>
              <w:jc w:val="both"/>
              <w:rPr>
                <w:b/>
                <w:lang w:val="de-DE"/>
              </w:rPr>
            </w:pPr>
            <w:r w:rsidRPr="002D3096">
              <w:rPr>
                <w:b/>
                <w:lang w:val="uk-UA"/>
              </w:rPr>
              <w:t>Т</w:t>
            </w:r>
            <w:proofErr w:type="spellStart"/>
            <w:r w:rsidRPr="002D3096">
              <w:rPr>
                <w:b/>
                <w:lang w:val="de-DE"/>
              </w:rPr>
              <w:t>hème</w:t>
            </w:r>
            <w:proofErr w:type="spellEnd"/>
            <w:r w:rsidRPr="002D3096">
              <w:rPr>
                <w:b/>
                <w:lang w:val="de-DE"/>
              </w:rPr>
              <w:t xml:space="preserve"> </w:t>
            </w:r>
            <w:r w:rsidR="000B7648">
              <w:rPr>
                <w:b/>
                <w:lang w:val="fr-FR"/>
              </w:rPr>
              <w:t>3</w:t>
            </w:r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Les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institutions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l’Europe</w:t>
            </w:r>
            <w:proofErr w:type="spellEnd"/>
            <w:r w:rsidRPr="0036437E">
              <w:rPr>
                <w:b/>
                <w:lang w:val="de-DE"/>
              </w:rPr>
              <w:t>.</w:t>
            </w:r>
          </w:p>
          <w:p w:rsidR="00FC0907" w:rsidRPr="00666522" w:rsidRDefault="00FC0907" w:rsidP="00FC0907">
            <w:pPr>
              <w:jc w:val="both"/>
              <w:rPr>
                <w:lang w:val="de-DE"/>
              </w:rPr>
            </w:pPr>
            <w:r w:rsidRPr="00666522">
              <w:rPr>
                <w:lang w:val="de-DE"/>
              </w:rPr>
              <w:t xml:space="preserve">Conseil de </w:t>
            </w:r>
            <w:proofErr w:type="spellStart"/>
            <w:r w:rsidRPr="00666522">
              <w:rPr>
                <w:lang w:val="de-DE"/>
              </w:rPr>
              <w:t>l’Europe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 w:rsidRPr="00D92ADA">
              <w:rPr>
                <w:lang w:val="uk-UA"/>
              </w:rPr>
              <w:t>1, 3, 4, 7</w:t>
            </w:r>
          </w:p>
        </w:tc>
        <w:tc>
          <w:tcPr>
            <w:tcW w:w="2111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41" w:type="dxa"/>
            <w:gridSpan w:val="2"/>
          </w:tcPr>
          <w:p w:rsidR="00FC0907" w:rsidRPr="00773767" w:rsidRDefault="00FC0907" w:rsidP="00FC0907">
            <w:pPr>
              <w:jc w:val="center"/>
              <w:rPr>
                <w:b/>
                <w:lang w:val="uk-UA"/>
              </w:rPr>
            </w:pPr>
            <w:r w:rsidRPr="00773767">
              <w:rPr>
                <w:b/>
                <w:lang w:val="uk-UA"/>
              </w:rPr>
              <w:t>(20)</w:t>
            </w:r>
          </w:p>
          <w:p w:rsidR="00FC0907" w:rsidRDefault="00FC0907" w:rsidP="00FC0907">
            <w:pPr>
              <w:jc w:val="center"/>
              <w:rPr>
                <w:lang w:val="uk-UA"/>
              </w:rPr>
            </w:pPr>
          </w:p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Le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Commissaire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aux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droits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l’Homme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 w:rsidRPr="00D92ADA">
              <w:rPr>
                <w:lang w:val="uk-UA"/>
              </w:rPr>
              <w:t>1, 3, 4, 7</w:t>
            </w:r>
          </w:p>
        </w:tc>
        <w:tc>
          <w:tcPr>
            <w:tcW w:w="2111" w:type="dxa"/>
            <w:gridSpan w:val="2"/>
          </w:tcPr>
          <w:p w:rsidR="00F848F2" w:rsidRPr="008263CF" w:rsidRDefault="00F848F2" w:rsidP="008263CF">
            <w:pPr>
              <w:jc w:val="center"/>
              <w:rPr>
                <w:rStyle w:val="1934"/>
                <w:color w:val="000000"/>
              </w:rPr>
            </w:pPr>
            <w:r w:rsidRPr="008263CF">
              <w:rPr>
                <w:rStyle w:val="1934"/>
                <w:color w:val="000000"/>
                <w:lang w:val="uk-UA"/>
              </w:rPr>
              <w:t>В</w:t>
            </w:r>
            <w:proofErr w:type="spellStart"/>
            <w:r w:rsidRPr="008263CF">
              <w:rPr>
                <w:rStyle w:val="1934"/>
                <w:color w:val="000000"/>
              </w:rPr>
              <w:t>прави</w:t>
            </w:r>
            <w:proofErr w:type="spellEnd"/>
            <w:r w:rsidRPr="008263CF">
              <w:rPr>
                <w:rStyle w:val="1934"/>
                <w:color w:val="000000"/>
              </w:rPr>
              <w:t xml:space="preserve"> </w:t>
            </w:r>
            <w:proofErr w:type="spellStart"/>
            <w:r w:rsidRPr="008263CF">
              <w:rPr>
                <w:rStyle w:val="1934"/>
                <w:color w:val="000000"/>
              </w:rPr>
              <w:t>комунікативног</w:t>
            </w:r>
            <w:proofErr w:type="spellEnd"/>
            <w:r w:rsidRPr="008263CF">
              <w:rPr>
                <w:rStyle w:val="1934"/>
                <w:color w:val="000000"/>
              </w:rPr>
              <w:t xml:space="preserve"> о характеру, </w:t>
            </w:r>
            <w:proofErr w:type="spellStart"/>
            <w:r w:rsidRPr="008263CF">
              <w:rPr>
                <w:rStyle w:val="1934"/>
                <w:color w:val="000000"/>
              </w:rPr>
              <w:t>опрацювання</w:t>
            </w:r>
            <w:proofErr w:type="spellEnd"/>
            <w:r w:rsidRPr="008263CF">
              <w:rPr>
                <w:rStyle w:val="1934"/>
                <w:color w:val="000000"/>
              </w:rPr>
              <w:t xml:space="preserve"> лексики за темою</w:t>
            </w:r>
          </w:p>
          <w:p w:rsidR="00FC0907" w:rsidRPr="008263CF" w:rsidRDefault="00FC0907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</w:t>
            </w:r>
            <w:r w:rsidR="00F848F2" w:rsidRPr="008263C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La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Cour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Européenne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des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Droits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l’Homme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 w:rsidRPr="00D92ADA">
              <w:rPr>
                <w:lang w:val="uk-UA"/>
              </w:rPr>
              <w:t xml:space="preserve"> 3, 4, </w:t>
            </w:r>
            <w:r>
              <w:rPr>
                <w:lang w:val="uk-UA"/>
              </w:rPr>
              <w:t xml:space="preserve">5, </w:t>
            </w:r>
            <w:r w:rsidRPr="00D92ADA">
              <w:rPr>
                <w:lang w:val="uk-UA"/>
              </w:rPr>
              <w:t>7</w:t>
            </w:r>
          </w:p>
        </w:tc>
        <w:tc>
          <w:tcPr>
            <w:tcW w:w="2111" w:type="dxa"/>
            <w:gridSpan w:val="2"/>
          </w:tcPr>
          <w:p w:rsidR="00FC0907" w:rsidRPr="008263CF" w:rsidRDefault="00F848F2" w:rsidP="008263CF">
            <w:pPr>
              <w:jc w:val="center"/>
              <w:rPr>
                <w:rStyle w:val="1934"/>
                <w:color w:val="000000"/>
              </w:rPr>
            </w:pPr>
            <w:r w:rsidRPr="008263CF">
              <w:rPr>
                <w:rStyle w:val="1934"/>
                <w:color w:val="000000"/>
                <w:lang w:val="uk-UA"/>
              </w:rPr>
              <w:t>В</w:t>
            </w:r>
            <w:proofErr w:type="spellStart"/>
            <w:r w:rsidRPr="008263CF">
              <w:rPr>
                <w:rStyle w:val="1934"/>
                <w:color w:val="000000"/>
              </w:rPr>
              <w:t>прави</w:t>
            </w:r>
            <w:proofErr w:type="spellEnd"/>
            <w:r w:rsidRPr="008263CF">
              <w:rPr>
                <w:rStyle w:val="1934"/>
                <w:color w:val="000000"/>
              </w:rPr>
              <w:t xml:space="preserve"> </w:t>
            </w:r>
            <w:proofErr w:type="spellStart"/>
            <w:r w:rsidRPr="008263CF">
              <w:rPr>
                <w:rStyle w:val="1934"/>
                <w:color w:val="000000"/>
              </w:rPr>
              <w:t>комунікативног</w:t>
            </w:r>
            <w:proofErr w:type="spellEnd"/>
            <w:r w:rsidRPr="008263CF">
              <w:rPr>
                <w:rStyle w:val="1934"/>
                <w:color w:val="000000"/>
              </w:rPr>
              <w:t xml:space="preserve"> о характеру, </w:t>
            </w:r>
            <w:proofErr w:type="spellStart"/>
            <w:r w:rsidRPr="008263CF">
              <w:rPr>
                <w:rStyle w:val="1934"/>
                <w:color w:val="000000"/>
              </w:rPr>
              <w:t>опрацювання</w:t>
            </w:r>
            <w:proofErr w:type="spellEnd"/>
            <w:r w:rsidRPr="008263CF">
              <w:rPr>
                <w:rStyle w:val="1934"/>
                <w:color w:val="000000"/>
              </w:rPr>
              <w:t xml:space="preserve"> лексики за темою</w:t>
            </w:r>
          </w:p>
          <w:p w:rsidR="00F848F2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rStyle w:val="1934"/>
                <w:color w:val="000000"/>
              </w:rPr>
              <w:t>2 год</w:t>
            </w:r>
          </w:p>
        </w:tc>
        <w:tc>
          <w:tcPr>
            <w:tcW w:w="941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Commission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européenne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contre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racisme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intolérance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 w:rsidRPr="00D92ADA">
              <w:rPr>
                <w:lang w:val="uk-UA"/>
              </w:rPr>
              <w:t>1, 3, 4, 7</w:t>
            </w:r>
          </w:p>
        </w:tc>
        <w:tc>
          <w:tcPr>
            <w:tcW w:w="2111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41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Organisation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pour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Sécurité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Coopéretion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Europe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>
              <w:rPr>
                <w:lang w:val="uk-UA"/>
              </w:rPr>
              <w:t xml:space="preserve"> 2</w:t>
            </w:r>
            <w:r w:rsidRPr="00D92ADA">
              <w:rPr>
                <w:lang w:val="uk-UA"/>
              </w:rPr>
              <w:t>, 4,</w:t>
            </w:r>
            <w:r>
              <w:rPr>
                <w:lang w:val="uk-UA"/>
              </w:rPr>
              <w:t xml:space="preserve"> 5,</w:t>
            </w:r>
            <w:r w:rsidRPr="00D92ADA">
              <w:rPr>
                <w:lang w:val="uk-UA"/>
              </w:rPr>
              <w:t xml:space="preserve"> 7</w:t>
            </w:r>
          </w:p>
        </w:tc>
        <w:tc>
          <w:tcPr>
            <w:tcW w:w="2111" w:type="dxa"/>
            <w:gridSpan w:val="2"/>
          </w:tcPr>
          <w:p w:rsidR="00F848F2" w:rsidRPr="008263CF" w:rsidRDefault="00F848F2" w:rsidP="008263CF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rPr>
                <w:color w:val="000000"/>
              </w:rPr>
              <w:t>Вправи комунікативного характеру, опрацювання лексики за темою</w:t>
            </w:r>
          </w:p>
          <w:p w:rsidR="00FC0907" w:rsidRPr="008263CF" w:rsidRDefault="00FC0907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="00F848F2" w:rsidRPr="008263C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Grammaire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Proposition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participe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proposition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infinitive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constructions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causatives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 w:rsidRPr="00D92ADA">
              <w:rPr>
                <w:lang w:val="uk-UA"/>
              </w:rPr>
              <w:t xml:space="preserve">1, 3, 4, </w:t>
            </w:r>
            <w:r>
              <w:rPr>
                <w:lang w:val="uk-UA"/>
              </w:rPr>
              <w:t>8</w:t>
            </w:r>
          </w:p>
        </w:tc>
        <w:tc>
          <w:tcPr>
            <w:tcW w:w="2111" w:type="dxa"/>
            <w:gridSpan w:val="2"/>
          </w:tcPr>
          <w:p w:rsidR="00F848F2" w:rsidRPr="008263CF" w:rsidRDefault="00F848F2" w:rsidP="008263CF">
            <w:pPr>
              <w:pStyle w:val="docdata"/>
              <w:spacing w:before="0" w:beforeAutospacing="0" w:after="0" w:afterAutospacing="0"/>
              <w:ind w:left="2" w:right="280"/>
              <w:jc w:val="center"/>
              <w:rPr>
                <w:color w:val="000000"/>
              </w:rPr>
            </w:pPr>
            <w:r w:rsidRPr="008263CF">
              <w:rPr>
                <w:color w:val="000000"/>
              </w:rPr>
              <w:t xml:space="preserve">Виконання граматичних </w:t>
            </w:r>
            <w:proofErr w:type="spellStart"/>
            <w:r w:rsidRPr="008263CF">
              <w:rPr>
                <w:color w:val="000000"/>
              </w:rPr>
              <w:t>завдань;вправи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комунікат</w:t>
            </w:r>
            <w:proofErr w:type="spellEnd"/>
            <w:r w:rsidRPr="008263CF">
              <w:rPr>
                <w:color w:val="000000"/>
              </w:rPr>
              <w:t>. характеру</w:t>
            </w:r>
          </w:p>
          <w:p w:rsidR="00FC0907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Pr="008263CF">
              <w:t xml:space="preserve"> год</w:t>
            </w:r>
          </w:p>
        </w:tc>
        <w:tc>
          <w:tcPr>
            <w:tcW w:w="941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5-6-й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 w:rsidRPr="002D3096">
              <w:rPr>
                <w:b/>
                <w:bCs/>
                <w:iCs/>
                <w:lang w:val="uk-UA"/>
              </w:rPr>
              <w:t>Travail</w:t>
            </w:r>
            <w:proofErr w:type="spellEnd"/>
            <w:r w:rsidRPr="002D3096"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 w:rsidRPr="002D3096">
              <w:rPr>
                <w:b/>
                <w:bCs/>
                <w:iCs/>
                <w:lang w:val="uk-UA"/>
              </w:rPr>
              <w:t>de</w:t>
            </w:r>
            <w:proofErr w:type="spellEnd"/>
            <w:r w:rsidRPr="002D3096"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 w:rsidRPr="002D3096">
              <w:rPr>
                <w:b/>
                <w:bCs/>
                <w:iCs/>
                <w:lang w:val="uk-UA"/>
              </w:rPr>
              <w:t>contrôle</w:t>
            </w:r>
            <w:proofErr w:type="spellEnd"/>
            <w:r w:rsidRPr="002D3096">
              <w:rPr>
                <w:b/>
                <w:bCs/>
                <w:iCs/>
                <w:lang w:val="uk-UA"/>
              </w:rPr>
              <w:t xml:space="preserve"> (Модульний контроль)</w:t>
            </w:r>
          </w:p>
        </w:tc>
        <w:tc>
          <w:tcPr>
            <w:tcW w:w="1314" w:type="dxa"/>
            <w:gridSpan w:val="2"/>
          </w:tcPr>
          <w:p w:rsidR="00FC0907" w:rsidRDefault="00FC0907" w:rsidP="00FC0907">
            <w:pPr>
              <w:rPr>
                <w:lang w:val="uk-UA"/>
              </w:rPr>
            </w:pPr>
            <w:r w:rsidRPr="005833C6">
              <w:rPr>
                <w:lang w:val="uk-UA"/>
              </w:rPr>
              <w:t>практичне</w:t>
            </w:r>
          </w:p>
          <w:p w:rsidR="00FC0907" w:rsidRDefault="00FC0907" w:rsidP="00FC0907">
            <w:r>
              <w:rPr>
                <w:lang w:val="uk-UA"/>
              </w:rPr>
              <w:t>к/р</w:t>
            </w:r>
          </w:p>
        </w:tc>
        <w:tc>
          <w:tcPr>
            <w:tcW w:w="1379" w:type="dxa"/>
            <w:gridSpan w:val="2"/>
          </w:tcPr>
          <w:p w:rsidR="00FC0907" w:rsidRDefault="00FC0907" w:rsidP="00FC0907"/>
        </w:tc>
        <w:tc>
          <w:tcPr>
            <w:tcW w:w="2111" w:type="dxa"/>
            <w:gridSpan w:val="2"/>
          </w:tcPr>
          <w:p w:rsidR="00877CD0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Лексико-граматичний контроль</w:t>
            </w:r>
          </w:p>
          <w:p w:rsidR="00FC0907" w:rsidRPr="008263CF" w:rsidRDefault="00FC0907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="00877CD0" w:rsidRPr="008263C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6-й тиждень семестру</w:t>
            </w:r>
          </w:p>
        </w:tc>
      </w:tr>
      <w:tr w:rsidR="00F67329" w:rsidRPr="00B00AA6" w:rsidTr="00F92EF9">
        <w:tc>
          <w:tcPr>
            <w:tcW w:w="9345" w:type="dxa"/>
            <w:gridSpan w:val="10"/>
          </w:tcPr>
          <w:p w:rsidR="00F67329" w:rsidRPr="00F67329" w:rsidRDefault="00F67329" w:rsidP="00F67329">
            <w:pPr>
              <w:jc w:val="center"/>
              <w:rPr>
                <w:b/>
                <w:lang w:val="uk-UA"/>
              </w:rPr>
            </w:pPr>
            <w:r w:rsidRPr="00F67329">
              <w:rPr>
                <w:b/>
                <w:lang w:val="uk-UA"/>
              </w:rPr>
              <w:t>ІІ семестр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F67329" w:rsidRDefault="00FC0907" w:rsidP="00FC0907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de-DE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Thème</w:t>
            </w:r>
            <w:proofErr w:type="spellEnd"/>
            <w:r w:rsidR="000B7648">
              <w:rPr>
                <w:b/>
                <w:bCs/>
                <w:iCs/>
                <w:lang w:val="de-DE"/>
              </w:rPr>
              <w:t xml:space="preserve"> </w:t>
            </w:r>
            <w:r w:rsidR="00F67329">
              <w:rPr>
                <w:b/>
                <w:bCs/>
                <w:iCs/>
                <w:lang w:val="de-DE"/>
              </w:rPr>
              <w:t>1</w:t>
            </w:r>
            <w:r w:rsidRPr="002D3096">
              <w:rPr>
                <w:b/>
                <w:bCs/>
                <w:iCs/>
                <w:lang w:val="de-DE"/>
              </w:rPr>
              <w:t>.</w:t>
            </w:r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L’Union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Européenne</w:t>
            </w:r>
            <w:proofErr w:type="spellEnd"/>
          </w:p>
          <w:p w:rsidR="00FC0907" w:rsidRPr="0062530E" w:rsidRDefault="00FC0907" w:rsidP="00FC0907">
            <w:pPr>
              <w:autoSpaceDE w:val="0"/>
              <w:autoSpaceDN w:val="0"/>
              <w:adjustRightInd w:val="0"/>
              <w:jc w:val="both"/>
              <w:rPr>
                <w:lang w:val="fr-FR"/>
              </w:rPr>
            </w:pPr>
            <w:proofErr w:type="spellStart"/>
            <w:r w:rsidRPr="00666522">
              <w:rPr>
                <w:bCs/>
                <w:iCs/>
                <w:lang w:val="uk-UA"/>
              </w:rPr>
              <w:t>L’Union</w:t>
            </w:r>
            <w:proofErr w:type="spellEnd"/>
            <w:r w:rsidRPr="00666522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666522">
              <w:rPr>
                <w:bCs/>
                <w:iCs/>
                <w:lang w:val="uk-UA"/>
              </w:rPr>
              <w:t>Européenne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 w:rsidRPr="00D92ADA">
              <w:rPr>
                <w:lang w:val="uk-UA"/>
              </w:rPr>
              <w:t>1, 3, 4, 7</w:t>
            </w:r>
          </w:p>
        </w:tc>
        <w:tc>
          <w:tcPr>
            <w:tcW w:w="2111" w:type="dxa"/>
            <w:gridSpan w:val="2"/>
          </w:tcPr>
          <w:p w:rsidR="00FC0907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Опрацювання лексики, виконання лексичних вправ</w:t>
            </w:r>
          </w:p>
          <w:p w:rsidR="00F848F2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41" w:type="dxa"/>
            <w:gridSpan w:val="2"/>
          </w:tcPr>
          <w:p w:rsidR="00FC0907" w:rsidRPr="00773767" w:rsidRDefault="00FC0907" w:rsidP="00FC0907">
            <w:pPr>
              <w:jc w:val="center"/>
              <w:rPr>
                <w:b/>
                <w:lang w:val="uk-UA"/>
              </w:rPr>
            </w:pPr>
            <w:r w:rsidRPr="00773767">
              <w:rPr>
                <w:b/>
                <w:lang w:val="uk-UA"/>
              </w:rPr>
              <w:t>(20)</w:t>
            </w:r>
          </w:p>
          <w:p w:rsidR="00FC0907" w:rsidRDefault="00FC0907" w:rsidP="00FC0907">
            <w:pPr>
              <w:jc w:val="center"/>
              <w:rPr>
                <w:lang w:val="uk-UA"/>
              </w:rPr>
            </w:pPr>
          </w:p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B32091" w:rsidRDefault="00FC0907" w:rsidP="00FC0907">
            <w:pPr>
              <w:jc w:val="both"/>
              <w:rPr>
                <w:lang w:val="uk-UA"/>
              </w:rPr>
            </w:pPr>
            <w:proofErr w:type="spellStart"/>
            <w:r w:rsidRPr="00B32091">
              <w:rPr>
                <w:lang w:val="uk-UA"/>
              </w:rPr>
              <w:t>Dix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grandes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étapes</w:t>
            </w:r>
            <w:proofErr w:type="spellEnd"/>
            <w:r w:rsidRPr="00B32091">
              <w:rPr>
                <w:lang w:val="uk-UA"/>
              </w:rPr>
              <w:t xml:space="preserve">  </w:t>
            </w:r>
            <w:proofErr w:type="spellStart"/>
            <w:r w:rsidRPr="00B32091">
              <w:rPr>
                <w:lang w:val="uk-UA"/>
              </w:rPr>
              <w:t>de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la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formation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 w:rsidRPr="00133C51">
              <w:rPr>
                <w:lang w:val="uk-UA"/>
              </w:rPr>
              <w:t>1, 3, 4, 7</w:t>
            </w:r>
          </w:p>
        </w:tc>
        <w:tc>
          <w:tcPr>
            <w:tcW w:w="2111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rPr>
                <w:color w:val="000000"/>
              </w:rPr>
              <w:t>Вправи комунікативного характеру, опрацювання лексики за темою</w:t>
            </w:r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41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 w:rsidRPr="00B32091">
              <w:rPr>
                <w:lang w:val="uk-UA"/>
              </w:rPr>
              <w:t>Élargir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l’Union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et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resser</w:t>
            </w:r>
            <w:r>
              <w:rPr>
                <w:lang w:val="uk-UA"/>
              </w:rPr>
              <w:t>rer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les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liens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avec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les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voisins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111" w:type="dxa"/>
            <w:gridSpan w:val="2"/>
          </w:tcPr>
          <w:p w:rsidR="00FC0907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Робота з лексикою, діалогічне мовлення</w:t>
            </w:r>
          </w:p>
          <w:p w:rsidR="00F848F2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41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Comment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fontionne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l’Union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>
              <w:rPr>
                <w:lang w:val="uk-UA"/>
              </w:rPr>
              <w:t>1, 2</w:t>
            </w:r>
            <w:r w:rsidRPr="00133C51">
              <w:rPr>
                <w:lang w:val="uk-UA"/>
              </w:rPr>
              <w:t>, 4, 7</w:t>
            </w:r>
          </w:p>
        </w:tc>
        <w:tc>
          <w:tcPr>
            <w:tcW w:w="2111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rPr>
                <w:color w:val="000000"/>
              </w:rPr>
              <w:t>Вправи комунікативного характеру, опрацювання лексики за темою</w:t>
            </w:r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41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Que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fait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l’Union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111" w:type="dxa"/>
            <w:gridSpan w:val="2"/>
          </w:tcPr>
          <w:p w:rsidR="008263CF" w:rsidRPr="008263CF" w:rsidRDefault="008263CF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Монологічне мовлення, презентація</w:t>
            </w:r>
          </w:p>
          <w:p w:rsidR="00FC0907" w:rsidRPr="008263CF" w:rsidRDefault="00FC0907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</w:t>
            </w:r>
            <w:r w:rsidR="008263CF" w:rsidRPr="008263C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B32091" w:rsidRDefault="00FC0907" w:rsidP="00FC0907">
            <w:pPr>
              <w:jc w:val="both"/>
              <w:rPr>
                <w:lang w:val="uk-UA"/>
              </w:rPr>
            </w:pPr>
            <w:proofErr w:type="spellStart"/>
            <w:r w:rsidRPr="00B32091">
              <w:rPr>
                <w:bCs/>
                <w:iCs/>
                <w:lang w:val="uk-UA"/>
              </w:rPr>
              <w:t>L’économie</w:t>
            </w:r>
            <w:proofErr w:type="spellEnd"/>
            <w:r w:rsidRPr="00B32091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lang w:val="uk-UA"/>
              </w:rPr>
              <w:t>de</w:t>
            </w:r>
            <w:proofErr w:type="spellEnd"/>
            <w:r w:rsidRPr="00B32091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lang w:val="uk-UA"/>
              </w:rPr>
              <w:t>l’Union</w:t>
            </w:r>
            <w:proofErr w:type="spellEnd"/>
            <w:r w:rsidRPr="00B32091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lang w:val="uk-UA"/>
              </w:rPr>
              <w:t>Européenne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 w:rsidRPr="00133C51">
              <w:rPr>
                <w:lang w:val="uk-UA"/>
              </w:rPr>
              <w:t>1, 3, 4, 7</w:t>
            </w:r>
          </w:p>
        </w:tc>
        <w:tc>
          <w:tcPr>
            <w:tcW w:w="2111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rPr>
                <w:color w:val="000000"/>
              </w:rPr>
              <w:t>Вправи комунікативного характеру, опрацювання лексики за темою</w:t>
            </w:r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41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220D7D" w:rsidRDefault="00FC0907" w:rsidP="00FC0907">
            <w:pPr>
              <w:jc w:val="both"/>
              <w:rPr>
                <w:bCs/>
                <w:iCs/>
                <w:lang w:val="uk-UA"/>
              </w:rPr>
            </w:pPr>
            <w:proofErr w:type="spellStart"/>
            <w:r w:rsidRPr="00220D7D">
              <w:rPr>
                <w:bCs/>
                <w:iCs/>
                <w:lang w:val="uk-UA"/>
              </w:rPr>
              <w:t>Le</w:t>
            </w:r>
            <w:proofErr w:type="spellEnd"/>
            <w:r w:rsidRPr="00220D7D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lang w:val="uk-UA"/>
              </w:rPr>
              <w:t>marché</w:t>
            </w:r>
            <w:proofErr w:type="spellEnd"/>
            <w:r w:rsidRPr="00220D7D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lang w:val="uk-UA"/>
              </w:rPr>
              <w:t>intérieur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111" w:type="dxa"/>
            <w:gridSpan w:val="2"/>
          </w:tcPr>
          <w:p w:rsidR="00FC0907" w:rsidRPr="008263CF" w:rsidRDefault="008263CF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Аудіювання, лексичні вправи</w:t>
            </w:r>
          </w:p>
          <w:p w:rsidR="008263CF" w:rsidRPr="008263CF" w:rsidRDefault="00F67329" w:rsidP="008263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263CF" w:rsidRPr="008263C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Default="00FC0907" w:rsidP="00F67329">
            <w:pPr>
              <w:jc w:val="both"/>
              <w:rPr>
                <w:bCs/>
                <w:iCs/>
                <w:lang w:val="en-US"/>
              </w:rPr>
            </w:pPr>
            <w:proofErr w:type="spellStart"/>
            <w:r w:rsidRPr="00220D7D">
              <w:rPr>
                <w:bCs/>
                <w:iCs/>
                <w:lang w:val="uk-UA"/>
              </w:rPr>
              <w:t>Grammaire</w:t>
            </w:r>
            <w:proofErr w:type="spellEnd"/>
            <w:r w:rsidRPr="00220D7D">
              <w:rPr>
                <w:bCs/>
                <w:iCs/>
                <w:lang w:val="uk-UA"/>
              </w:rPr>
              <w:t>:</w:t>
            </w:r>
          </w:p>
          <w:p w:rsidR="00F67329" w:rsidRPr="00F67329" w:rsidRDefault="00F67329" w:rsidP="00F67329">
            <w:pPr>
              <w:jc w:val="both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Articulateurs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logiques</w:t>
            </w:r>
            <w:proofErr w:type="spellEnd"/>
          </w:p>
        </w:tc>
        <w:tc>
          <w:tcPr>
            <w:tcW w:w="1314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79" w:type="dxa"/>
            <w:gridSpan w:val="2"/>
          </w:tcPr>
          <w:p w:rsidR="00FC0907" w:rsidRDefault="00FC0907" w:rsidP="00FC0907"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111" w:type="dxa"/>
            <w:gridSpan w:val="2"/>
          </w:tcPr>
          <w:p w:rsidR="008263CF" w:rsidRPr="008263CF" w:rsidRDefault="008263CF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Виконання граматичних вправ</w:t>
            </w:r>
          </w:p>
          <w:p w:rsidR="00FC0907" w:rsidRPr="008263CF" w:rsidRDefault="00F67329" w:rsidP="008263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263CF" w:rsidRPr="008263C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C0907" w:rsidRPr="002D3096" w:rsidRDefault="00877CD0" w:rsidP="00FC0907">
            <w:pPr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(Підсумков</w:t>
            </w:r>
            <w:r w:rsidR="00FC0907" w:rsidRPr="002D3096">
              <w:rPr>
                <w:b/>
                <w:bCs/>
                <w:iCs/>
                <w:lang w:val="uk-UA"/>
              </w:rPr>
              <w:t>ий контроль)</w:t>
            </w:r>
          </w:p>
        </w:tc>
        <w:tc>
          <w:tcPr>
            <w:tcW w:w="1314" w:type="dxa"/>
            <w:gridSpan w:val="2"/>
          </w:tcPr>
          <w:p w:rsidR="00FC0907" w:rsidRDefault="00FC0907" w:rsidP="00FC0907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FC0907" w:rsidRPr="00FE6616" w:rsidRDefault="00FC0907" w:rsidP="00FC0907">
            <w:pPr>
              <w:rPr>
                <w:lang w:val="uk-UA"/>
              </w:rPr>
            </w:pPr>
            <w:r>
              <w:rPr>
                <w:lang w:val="uk-UA"/>
              </w:rPr>
              <w:t>к/р</w:t>
            </w:r>
          </w:p>
        </w:tc>
        <w:tc>
          <w:tcPr>
            <w:tcW w:w="1379" w:type="dxa"/>
            <w:gridSpan w:val="2"/>
          </w:tcPr>
          <w:p w:rsidR="00FC0907" w:rsidRDefault="00FC0907" w:rsidP="00FC0907"/>
        </w:tc>
        <w:tc>
          <w:tcPr>
            <w:tcW w:w="2111" w:type="dxa"/>
            <w:gridSpan w:val="2"/>
          </w:tcPr>
          <w:p w:rsidR="008263CF" w:rsidRPr="008263CF" w:rsidRDefault="008263CF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Лексико-граматичний контроль</w:t>
            </w:r>
          </w:p>
          <w:p w:rsidR="00FC0907" w:rsidRPr="008263CF" w:rsidRDefault="00FC0907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="008263CF" w:rsidRPr="008263CF">
              <w:rPr>
                <w:lang w:val="uk-UA"/>
              </w:rPr>
              <w:t xml:space="preserve"> год</w:t>
            </w:r>
          </w:p>
        </w:tc>
        <w:tc>
          <w:tcPr>
            <w:tcW w:w="941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9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17-й тиждень семестру</w:t>
            </w:r>
          </w:p>
        </w:tc>
      </w:tr>
      <w:tr w:rsidR="000B7648" w:rsidRPr="00B00AA6" w:rsidTr="00F67329">
        <w:tc>
          <w:tcPr>
            <w:tcW w:w="1891" w:type="dxa"/>
          </w:tcPr>
          <w:p w:rsidR="00FE6616" w:rsidRPr="002D3096" w:rsidRDefault="00FE6616" w:rsidP="00FE6616">
            <w:pPr>
              <w:jc w:val="both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Екзамен</w:t>
            </w:r>
          </w:p>
        </w:tc>
        <w:tc>
          <w:tcPr>
            <w:tcW w:w="1314" w:type="dxa"/>
            <w:gridSpan w:val="2"/>
          </w:tcPr>
          <w:p w:rsidR="00FE6616" w:rsidRDefault="00FE6616" w:rsidP="00FE6616">
            <w:pPr>
              <w:rPr>
                <w:lang w:val="uk-UA"/>
              </w:rPr>
            </w:pPr>
          </w:p>
        </w:tc>
        <w:tc>
          <w:tcPr>
            <w:tcW w:w="1379" w:type="dxa"/>
            <w:gridSpan w:val="2"/>
          </w:tcPr>
          <w:p w:rsidR="00FE6616" w:rsidRPr="00AC76DC" w:rsidRDefault="00FE6616" w:rsidP="00FE6616">
            <w:pPr>
              <w:jc w:val="both"/>
              <w:rPr>
                <w:lang w:val="uk-UA"/>
              </w:rPr>
            </w:pPr>
          </w:p>
        </w:tc>
        <w:tc>
          <w:tcPr>
            <w:tcW w:w="2111" w:type="dxa"/>
            <w:gridSpan w:val="2"/>
          </w:tcPr>
          <w:p w:rsidR="00FE6616" w:rsidRDefault="00FE6616" w:rsidP="00FE66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41" w:type="dxa"/>
            <w:gridSpan w:val="2"/>
          </w:tcPr>
          <w:p w:rsidR="00FE6616" w:rsidRDefault="00FE6616" w:rsidP="00FE66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709" w:type="dxa"/>
          </w:tcPr>
          <w:p w:rsidR="00FE6616" w:rsidRDefault="00FE6616" w:rsidP="00FE6616">
            <w:pPr>
              <w:jc w:val="both"/>
              <w:rPr>
                <w:lang w:val="uk-UA"/>
              </w:rPr>
            </w:pPr>
          </w:p>
        </w:tc>
      </w:tr>
      <w:tr w:rsidR="00F3664F" w:rsidRPr="00C67355" w:rsidTr="00FE6616">
        <w:tc>
          <w:tcPr>
            <w:tcW w:w="9345" w:type="dxa"/>
            <w:gridSpan w:val="10"/>
          </w:tcPr>
          <w:p w:rsidR="00F3664F" w:rsidRPr="00151BC4" w:rsidRDefault="00CD2895" w:rsidP="00F3664F">
            <w:pPr>
              <w:jc w:val="center"/>
              <w:rPr>
                <w:b/>
                <w:lang w:val="uk-UA"/>
              </w:rPr>
            </w:pPr>
            <w:bookmarkStart w:id="0" w:name="_GoBack"/>
            <w:r>
              <w:rPr>
                <w:b/>
                <w:lang w:val="uk-UA"/>
              </w:rPr>
              <w:t>7</w:t>
            </w:r>
            <w:r w:rsidR="00F3664F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F848F2" w:rsidRPr="00840383" w:rsidTr="00F67329">
        <w:tc>
          <w:tcPr>
            <w:tcW w:w="3205" w:type="dxa"/>
            <w:gridSpan w:val="3"/>
          </w:tcPr>
          <w:p w:rsidR="00F3664F" w:rsidRPr="00151BC4" w:rsidRDefault="00F3664F" w:rsidP="00F3664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40" w:type="dxa"/>
            <w:gridSpan w:val="7"/>
          </w:tcPr>
          <w:p w:rsidR="00246DD2" w:rsidRPr="00945014" w:rsidRDefault="00246DD2" w:rsidP="00246DD2">
            <w:pPr>
              <w:tabs>
                <w:tab w:val="left" w:pos="540"/>
                <w:tab w:val="left" w:pos="900"/>
              </w:tabs>
              <w:jc w:val="both"/>
              <w:rPr>
                <w:szCs w:val="28"/>
              </w:rPr>
            </w:pPr>
            <w:r w:rsidRPr="00945014">
              <w:rPr>
                <w:szCs w:val="28"/>
              </w:rPr>
              <w:t xml:space="preserve">Система контролю </w:t>
            </w:r>
            <w:proofErr w:type="spellStart"/>
            <w:r w:rsidRPr="00945014">
              <w:rPr>
                <w:szCs w:val="28"/>
              </w:rPr>
              <w:t>знань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студентів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здійснюється</w:t>
            </w:r>
            <w:proofErr w:type="spellEnd"/>
            <w:r w:rsidRPr="00945014">
              <w:rPr>
                <w:szCs w:val="28"/>
              </w:rPr>
              <w:t xml:space="preserve"> через:</w:t>
            </w:r>
          </w:p>
          <w:p w:rsidR="00246DD2" w:rsidRPr="00246DD2" w:rsidRDefault="005A45C7" w:rsidP="00246DD2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поточний</w:t>
            </w:r>
            <w:proofErr w:type="spellEnd"/>
            <w:r>
              <w:rPr>
                <w:szCs w:val="28"/>
              </w:rPr>
              <w:t xml:space="preserve"> контроль –</w:t>
            </w:r>
            <w:r w:rsidR="00246DD2" w:rsidRPr="00246DD2">
              <w:rPr>
                <w:szCs w:val="28"/>
              </w:rPr>
              <w:t xml:space="preserve"> </w:t>
            </w:r>
            <w:proofErr w:type="spellStart"/>
            <w:r w:rsidR="00246DD2" w:rsidRPr="00246DD2">
              <w:rPr>
                <w:szCs w:val="28"/>
              </w:rPr>
              <w:t>усне</w:t>
            </w:r>
            <w:proofErr w:type="spellEnd"/>
            <w:r w:rsidR="00246DD2" w:rsidRPr="00246DD2">
              <w:rPr>
                <w:szCs w:val="28"/>
              </w:rPr>
              <w:t xml:space="preserve"> </w:t>
            </w:r>
            <w:proofErr w:type="spellStart"/>
            <w:r w:rsidR="00246DD2" w:rsidRPr="00246DD2">
              <w:rPr>
                <w:szCs w:val="28"/>
              </w:rPr>
              <w:t>опитування</w:t>
            </w:r>
            <w:proofErr w:type="spellEnd"/>
            <w:r w:rsidR="00246DD2" w:rsidRPr="00246DD2"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практичних</w:t>
            </w:r>
            <w:proofErr w:type="spellEnd"/>
            <w:r w:rsidR="00246DD2" w:rsidRPr="00246DD2">
              <w:rPr>
                <w:szCs w:val="28"/>
              </w:rPr>
              <w:t xml:space="preserve"> </w:t>
            </w:r>
            <w:proofErr w:type="spellStart"/>
            <w:r w:rsidR="00246DD2" w:rsidRPr="00246DD2">
              <w:rPr>
                <w:szCs w:val="28"/>
              </w:rPr>
              <w:t>заняттях</w:t>
            </w:r>
            <w:proofErr w:type="spellEnd"/>
            <w:r w:rsidR="00246DD2" w:rsidRPr="00246DD2">
              <w:rPr>
                <w:szCs w:val="28"/>
              </w:rPr>
              <w:t>,</w:t>
            </w:r>
            <w:r w:rsidR="00246DD2" w:rsidRPr="00246DD2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нап</w:t>
            </w:r>
            <w:r w:rsidR="006A7F57">
              <w:rPr>
                <w:szCs w:val="28"/>
                <w:lang w:val="uk-UA"/>
              </w:rPr>
              <w:t>исання лексичних диктантів тощо</w:t>
            </w:r>
            <w:r w:rsidR="00877CD0">
              <w:rPr>
                <w:szCs w:val="28"/>
                <w:lang w:val="uk-UA"/>
              </w:rPr>
              <w:t>, оцінювання самостійної роботи студентів</w:t>
            </w:r>
            <w:r w:rsidR="006A7F57">
              <w:rPr>
                <w:szCs w:val="28"/>
                <w:lang w:val="uk-UA"/>
              </w:rPr>
              <w:t>;</w:t>
            </w:r>
          </w:p>
          <w:p w:rsidR="00840383" w:rsidRDefault="00246DD2" w:rsidP="00F67329">
            <w:pPr>
              <w:pStyle w:val="a"/>
              <w:numPr>
                <w:ilvl w:val="0"/>
                <w:numId w:val="10"/>
              </w:numPr>
              <w:ind w:left="92" w:firstLine="268"/>
              <w:jc w:val="both"/>
              <w:rPr>
                <w:lang w:val="uk-UA"/>
              </w:rPr>
            </w:pPr>
            <w:proofErr w:type="spellStart"/>
            <w:r w:rsidRPr="00246DD2">
              <w:rPr>
                <w:szCs w:val="28"/>
              </w:rPr>
              <w:t>підсумковий</w:t>
            </w:r>
            <w:proofErr w:type="spellEnd"/>
            <w:r w:rsidRPr="00246DD2">
              <w:rPr>
                <w:szCs w:val="28"/>
              </w:rPr>
              <w:t xml:space="preserve"> контроль – </w:t>
            </w:r>
            <w:proofErr w:type="spellStart"/>
            <w:r w:rsidRPr="00246DD2">
              <w:rPr>
                <w:szCs w:val="28"/>
              </w:rPr>
              <w:t>підсумкова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контрольна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робо</w:t>
            </w:r>
            <w:proofErr w:type="spellEnd"/>
            <w:r w:rsidR="005A45C7">
              <w:rPr>
                <w:szCs w:val="28"/>
                <w:lang w:val="uk-UA"/>
              </w:rPr>
              <w:t xml:space="preserve">та: </w:t>
            </w:r>
            <w:r w:rsidRPr="00246DD2">
              <w:rPr>
                <w:szCs w:val="28"/>
                <w:lang w:val="uk-UA"/>
              </w:rPr>
              <w:t>завдання</w:t>
            </w:r>
            <w:r w:rsidRPr="00246DD2">
              <w:rPr>
                <w:szCs w:val="28"/>
              </w:rPr>
              <w:t>, як</w:t>
            </w:r>
            <w:r w:rsidRPr="00246DD2">
              <w:rPr>
                <w:szCs w:val="28"/>
                <w:lang w:val="uk-UA"/>
              </w:rPr>
              <w:t>і охоплюют</w:t>
            </w:r>
            <w:r w:rsidR="005A45C7">
              <w:rPr>
                <w:szCs w:val="28"/>
                <w:lang w:val="uk-UA"/>
              </w:rPr>
              <w:t>ь матеріал змістового модуля</w:t>
            </w:r>
            <w:r w:rsidRPr="00246DD2">
              <w:rPr>
                <w:szCs w:val="28"/>
              </w:rPr>
              <w:t>.</w:t>
            </w:r>
            <w:r w:rsidR="00840383">
              <w:rPr>
                <w:lang w:val="uk-UA"/>
              </w:rPr>
              <w:t xml:space="preserve"> </w:t>
            </w:r>
          </w:p>
          <w:p w:rsidR="00F3664F" w:rsidRPr="00246DD2" w:rsidRDefault="00840383" w:rsidP="00F67329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Поточні відповіді</w:t>
            </w:r>
            <w:r w:rsidR="00877CD0">
              <w:rPr>
                <w:lang w:val="uk-UA"/>
              </w:rPr>
              <w:t xml:space="preserve"> та самостійна робота</w:t>
            </w:r>
            <w:r w:rsidR="00F67329">
              <w:rPr>
                <w:lang w:val="uk-UA"/>
              </w:rPr>
              <w:t xml:space="preserve"> оцінюються у </w:t>
            </w:r>
            <w:proofErr w:type="spellStart"/>
            <w:r w:rsidR="00F67329">
              <w:rPr>
                <w:lang w:val="uk-UA"/>
              </w:rPr>
              <w:t>cтобальній</w:t>
            </w:r>
            <w:proofErr w:type="spellEnd"/>
            <w:r w:rsidR="00F67329">
              <w:rPr>
                <w:lang w:val="uk-UA"/>
              </w:rPr>
              <w:t xml:space="preserve"> системі</w:t>
            </w:r>
            <w:r>
              <w:rPr>
                <w:lang w:val="uk-UA"/>
              </w:rPr>
              <w:t xml:space="preserve">. До отриманого балу додаються бали за </w:t>
            </w:r>
            <w:proofErr w:type="spellStart"/>
            <w:r w:rsidR="00F67329">
              <w:rPr>
                <w:lang w:val="uk-UA"/>
              </w:rPr>
              <w:t>с.р</w:t>
            </w:r>
            <w:proofErr w:type="spellEnd"/>
            <w:r w:rsidR="00F67329">
              <w:rPr>
                <w:lang w:val="uk-UA"/>
              </w:rPr>
              <w:t xml:space="preserve">., </w:t>
            </w:r>
            <w:r>
              <w:rPr>
                <w:lang w:val="uk-UA"/>
              </w:rPr>
              <w:t>к/р (для заліку) і за екзамен (для екзамену).</w:t>
            </w:r>
          </w:p>
        </w:tc>
      </w:tr>
      <w:tr w:rsidR="00C977A4" w:rsidRPr="00840383" w:rsidTr="00F16D2D">
        <w:tc>
          <w:tcPr>
            <w:tcW w:w="9345" w:type="dxa"/>
            <w:gridSpan w:val="10"/>
          </w:tcPr>
          <w:tbl>
            <w:tblPr>
              <w:tblW w:w="9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14"/>
              <w:gridCol w:w="831"/>
              <w:gridCol w:w="283"/>
              <w:gridCol w:w="1114"/>
              <w:gridCol w:w="1114"/>
              <w:gridCol w:w="1114"/>
              <w:gridCol w:w="1114"/>
              <w:gridCol w:w="1276"/>
              <w:gridCol w:w="1276"/>
            </w:tblGrid>
            <w:tr w:rsidR="00840383" w:rsidRPr="008A5B1B" w:rsidTr="00840383">
              <w:trPr>
                <w:trHeight w:val="278"/>
              </w:trPr>
              <w:tc>
                <w:tcPr>
                  <w:tcW w:w="1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14607C" w:rsidRDefault="00F67329" w:rsidP="00840383">
                  <w:pPr>
                    <w:jc w:val="center"/>
                  </w:pPr>
                  <w:r>
                    <w:rPr>
                      <w:lang w:val="en-US"/>
                    </w:rPr>
                    <w:t>I</w:t>
                  </w:r>
                  <w:r w:rsidR="00840383">
                    <w:t>- семестр</w:t>
                  </w:r>
                </w:p>
              </w:tc>
              <w:tc>
                <w:tcPr>
                  <w:tcW w:w="601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14607C" w:rsidRDefault="00840383" w:rsidP="00840383">
                  <w:pPr>
                    <w:ind w:left="74"/>
                    <w:jc w:val="center"/>
                  </w:pPr>
                  <w:proofErr w:type="spellStart"/>
                  <w:r>
                    <w:t>Поточне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оціню</w:t>
                  </w:r>
                  <w:r w:rsidR="00CD2895">
                    <w:t>вання</w:t>
                  </w:r>
                  <w:proofErr w:type="spellEnd"/>
                  <w:r w:rsidR="00CD2895">
                    <w:t xml:space="preserve"> та </w:t>
                  </w:r>
                  <w:proofErr w:type="spellStart"/>
                  <w:r w:rsidR="00CD2895">
                    <w:t>контрольні</w:t>
                  </w:r>
                  <w:proofErr w:type="spellEnd"/>
                  <w:r w:rsidR="00CD2895">
                    <w:t xml:space="preserve"> </w:t>
                  </w:r>
                  <w:proofErr w:type="spellStart"/>
                  <w:r w:rsidR="00CD2895">
                    <w:t>роботи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14607C" w:rsidRDefault="00840383" w:rsidP="00840383">
                  <w:pPr>
                    <w:jc w:val="center"/>
                  </w:pPr>
                  <w:r w:rsidRPr="0014607C">
                    <w:t>Сума</w:t>
                  </w:r>
                </w:p>
              </w:tc>
            </w:tr>
            <w:tr w:rsidR="00CD2895" w:rsidRPr="008A5B1B" w:rsidTr="003F5291">
              <w:trPr>
                <w:trHeight w:val="800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CD2895" w:rsidRDefault="00CD2895" w:rsidP="00840383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Т1</w:t>
                  </w:r>
                </w:p>
              </w:tc>
              <w:tc>
                <w:tcPr>
                  <w:tcW w:w="111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CD2895" w:rsidRDefault="00CD2895" w:rsidP="00840383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Т2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CD2895" w:rsidRDefault="00CD2895" w:rsidP="00840383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Т3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CD2895" w:rsidRDefault="00CD2895" w:rsidP="00840383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К/р 1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4C5748" w:rsidRDefault="00CD2895" w:rsidP="0084038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uk-UA"/>
                    </w:rPr>
                    <w:t>К/р</w:t>
                  </w:r>
                  <w:r>
                    <w:rPr>
                      <w:b/>
                      <w:lang w:val="uk-UA"/>
                    </w:rPr>
                    <w:t xml:space="preserve"> 2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4C5748" w:rsidRDefault="00CD2895" w:rsidP="0084038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uk-UA"/>
                    </w:rPr>
                    <w:t>К/р</w:t>
                  </w:r>
                  <w:r>
                    <w:rPr>
                      <w:b/>
                      <w:lang w:val="uk-UA"/>
                    </w:rPr>
                    <w:t xml:space="preserve"> 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CD2895" w:rsidRDefault="00CD2895" w:rsidP="00840383">
                  <w:pPr>
                    <w:jc w:val="center"/>
                    <w:rPr>
                      <w:b/>
                      <w:lang w:val="uk-UA"/>
                    </w:rPr>
                  </w:pPr>
                  <w:proofErr w:type="spellStart"/>
                  <w:r w:rsidRPr="00CD2895">
                    <w:rPr>
                      <w:b/>
                      <w:sz w:val="22"/>
                      <w:szCs w:val="22"/>
                      <w:lang w:val="uk-UA"/>
                    </w:rPr>
                    <w:t>С.р</w:t>
                  </w:r>
                  <w:proofErr w:type="spellEnd"/>
                  <w:r w:rsidRPr="00CD2895">
                    <w:rPr>
                      <w:b/>
                      <w:sz w:val="22"/>
                      <w:szCs w:val="22"/>
                      <w:lang w:val="uk-UA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4C5748" w:rsidRDefault="00CD2895" w:rsidP="00840383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Підсумок</w:t>
                  </w:r>
                  <w:proofErr w:type="spellEnd"/>
                </w:p>
              </w:tc>
            </w:tr>
            <w:tr w:rsidR="00CD2895" w:rsidRPr="008A5B1B" w:rsidTr="005225A6">
              <w:trPr>
                <w:trHeight w:val="395"/>
              </w:trPr>
              <w:tc>
                <w:tcPr>
                  <w:tcW w:w="334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4C2AC4" w:rsidRDefault="00CD2895" w:rsidP="0084038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60</w:t>
                  </w:r>
                </w:p>
              </w:tc>
              <w:tc>
                <w:tcPr>
                  <w:tcW w:w="334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4C2AC4" w:rsidRDefault="00CD2895" w:rsidP="0084038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4C2AC4" w:rsidRDefault="00CD2895" w:rsidP="0084038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4C5748" w:rsidRDefault="00CD2895" w:rsidP="00840383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100</w:t>
                  </w:r>
                </w:p>
              </w:tc>
            </w:tr>
          </w:tbl>
          <w:p w:rsidR="00C977A4" w:rsidRPr="00840383" w:rsidRDefault="00C977A4" w:rsidP="00246DD2">
            <w:pPr>
              <w:tabs>
                <w:tab w:val="left" w:pos="540"/>
                <w:tab w:val="left" w:pos="900"/>
              </w:tabs>
              <w:jc w:val="both"/>
              <w:rPr>
                <w:szCs w:val="28"/>
                <w:lang w:val="uk-UA"/>
              </w:rPr>
            </w:pPr>
          </w:p>
        </w:tc>
      </w:tr>
      <w:tr w:rsidR="00840383" w:rsidRPr="00840383" w:rsidTr="00F16D2D">
        <w:tc>
          <w:tcPr>
            <w:tcW w:w="9345" w:type="dxa"/>
            <w:gridSpan w:val="10"/>
          </w:tcPr>
          <w:p w:rsidR="00840383" w:rsidRDefault="00840383" w:rsidP="00840383">
            <w:pPr>
              <w:jc w:val="center"/>
              <w:rPr>
                <w:lang w:val="en-US"/>
              </w:rPr>
            </w:pPr>
          </w:p>
        </w:tc>
      </w:tr>
      <w:tr w:rsidR="00840383" w:rsidRPr="00840383" w:rsidTr="00F16D2D">
        <w:tc>
          <w:tcPr>
            <w:tcW w:w="9345" w:type="dxa"/>
            <w:gridSpan w:val="10"/>
          </w:tcPr>
          <w:tbl>
            <w:tblPr>
              <w:tblW w:w="9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3"/>
              <w:gridCol w:w="1585"/>
              <w:gridCol w:w="3103"/>
              <w:gridCol w:w="850"/>
              <w:gridCol w:w="1165"/>
              <w:gridCol w:w="1240"/>
            </w:tblGrid>
            <w:tr w:rsidR="00CD2895" w:rsidRPr="0014607C" w:rsidTr="00CD2895">
              <w:trPr>
                <w:trHeight w:val="278"/>
              </w:trPr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510DD2" w:rsidRDefault="00CD2895" w:rsidP="00CD289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ІІ</w:t>
                  </w:r>
                  <w:r w:rsidRPr="00510DD2">
                    <w:rPr>
                      <w:sz w:val="22"/>
                      <w:szCs w:val="22"/>
                    </w:rPr>
                    <w:t>- семестр</w:t>
                  </w:r>
                </w:p>
              </w:tc>
              <w:tc>
                <w:tcPr>
                  <w:tcW w:w="46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14607C" w:rsidRDefault="00CD2895" w:rsidP="00CD2895">
                  <w:pPr>
                    <w:ind w:left="74"/>
                    <w:jc w:val="center"/>
                  </w:pPr>
                  <w:proofErr w:type="spellStart"/>
                  <w:r>
                    <w:t>Поточне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оцінювання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контрольні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роботи</w:t>
                  </w:r>
                  <w:proofErr w:type="spellEnd"/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CD2895" w:rsidRDefault="00CD2895" w:rsidP="00CD2895">
                  <w:pPr>
                    <w:jc w:val="center"/>
                    <w:rPr>
                      <w:b/>
                      <w:sz w:val="22"/>
                      <w:lang w:val="uk-UA"/>
                    </w:rPr>
                  </w:pPr>
                  <w:proofErr w:type="spellStart"/>
                  <w:r w:rsidRPr="00CD2895">
                    <w:rPr>
                      <w:b/>
                      <w:sz w:val="22"/>
                      <w:szCs w:val="22"/>
                      <w:lang w:val="uk-UA"/>
                    </w:rPr>
                    <w:t>С.р</w:t>
                  </w:r>
                  <w:proofErr w:type="spellEnd"/>
                  <w:r w:rsidRPr="00CD2895">
                    <w:rPr>
                      <w:b/>
                      <w:sz w:val="22"/>
                      <w:szCs w:val="22"/>
                      <w:lang w:val="uk-UA"/>
                    </w:rPr>
                    <w:t>.</w:t>
                  </w:r>
                </w:p>
              </w:tc>
              <w:tc>
                <w:tcPr>
                  <w:tcW w:w="1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8B3C97" w:rsidRDefault="00CD2895" w:rsidP="00CD2895">
                  <w:pPr>
                    <w:jc w:val="center"/>
                  </w:pPr>
                  <w:proofErr w:type="spellStart"/>
                  <w:r w:rsidRPr="008B3C97">
                    <w:rPr>
                      <w:b/>
                    </w:rPr>
                    <w:t>Екзамен</w:t>
                  </w:r>
                  <w:proofErr w:type="spellEnd"/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8B3C97" w:rsidRDefault="00CD2895" w:rsidP="00CD2895">
                  <w:pPr>
                    <w:jc w:val="center"/>
                  </w:pPr>
                  <w:proofErr w:type="spellStart"/>
                  <w:r w:rsidRPr="008B3C97">
                    <w:rPr>
                      <w:b/>
                    </w:rPr>
                    <w:t>Підсумок</w:t>
                  </w:r>
                  <w:proofErr w:type="spellEnd"/>
                </w:p>
              </w:tc>
            </w:tr>
            <w:tr w:rsidR="00CD2895" w:rsidRPr="004C5748" w:rsidTr="00CD2895">
              <w:trPr>
                <w:trHeight w:val="395"/>
              </w:trPr>
              <w:tc>
                <w:tcPr>
                  <w:tcW w:w="287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CD2895" w:rsidRDefault="00CD2895" w:rsidP="00CD2895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Т1</w:t>
                  </w:r>
                </w:p>
              </w:tc>
              <w:tc>
                <w:tcPr>
                  <w:tcW w:w="31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CD2895" w:rsidRDefault="00CD2895" w:rsidP="00CD2895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К/р 1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4C5748" w:rsidRDefault="00CD2895" w:rsidP="00CD28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4C5748" w:rsidRDefault="00CD2895" w:rsidP="00CD28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4C5748" w:rsidRDefault="00CD2895" w:rsidP="00CD28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D2895" w:rsidRPr="008A5B1B" w:rsidTr="00CD2895">
              <w:trPr>
                <w:trHeight w:val="800"/>
              </w:trPr>
              <w:tc>
                <w:tcPr>
                  <w:tcW w:w="2878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CD2895" w:rsidRDefault="00CD2895" w:rsidP="00CD2895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</w:t>
                  </w:r>
                </w:p>
              </w:tc>
              <w:tc>
                <w:tcPr>
                  <w:tcW w:w="31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CD2895" w:rsidRDefault="00CD2895" w:rsidP="00CD2895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8A5B1B" w:rsidRDefault="00CD2895" w:rsidP="00CD2895">
                  <w:pPr>
                    <w:jc w:val="center"/>
                  </w:pPr>
                  <w:r>
                    <w:rPr>
                      <w:b/>
                    </w:rPr>
                    <w:t>1</w:t>
                  </w:r>
                  <w:r w:rsidRPr="00510DD2">
                    <w:rPr>
                      <w:b/>
                    </w:rPr>
                    <w:t>0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8A5B1B" w:rsidRDefault="00CD2895" w:rsidP="00CD2895">
                  <w:pPr>
                    <w:jc w:val="center"/>
                  </w:pPr>
                  <w:r w:rsidRPr="00510DD2">
                    <w:rPr>
                      <w:b/>
                    </w:rPr>
                    <w:t>50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895" w:rsidRPr="008A5B1B" w:rsidRDefault="00CD2895" w:rsidP="00CD2895">
                  <w:pPr>
                    <w:jc w:val="center"/>
                  </w:pPr>
                  <w:r w:rsidRPr="00510DD2">
                    <w:rPr>
                      <w:b/>
                    </w:rPr>
                    <w:t>100</w:t>
                  </w:r>
                </w:p>
              </w:tc>
            </w:tr>
          </w:tbl>
          <w:p w:rsidR="00840383" w:rsidRDefault="00840383" w:rsidP="00840383">
            <w:pPr>
              <w:rPr>
                <w:lang w:val="en-US"/>
              </w:rPr>
            </w:pPr>
          </w:p>
        </w:tc>
      </w:tr>
      <w:tr w:rsidR="00840383" w:rsidRPr="00840383" w:rsidTr="00F16D2D">
        <w:tc>
          <w:tcPr>
            <w:tcW w:w="9345" w:type="dxa"/>
            <w:gridSpan w:val="10"/>
          </w:tcPr>
          <w:p w:rsidR="00840383" w:rsidRDefault="00840383" w:rsidP="00840383">
            <w:pPr>
              <w:jc w:val="center"/>
              <w:rPr>
                <w:lang w:val="en-US"/>
              </w:rPr>
            </w:pPr>
          </w:p>
        </w:tc>
      </w:tr>
      <w:bookmarkEnd w:id="0"/>
      <w:tr w:rsidR="00F848F2" w:rsidRPr="00C67355" w:rsidTr="00F67329">
        <w:tc>
          <w:tcPr>
            <w:tcW w:w="3205" w:type="dxa"/>
            <w:gridSpan w:val="3"/>
          </w:tcPr>
          <w:p w:rsidR="00F3664F" w:rsidRPr="00151BC4" w:rsidRDefault="00F3664F" w:rsidP="00F3664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40" w:type="dxa"/>
            <w:gridSpan w:val="7"/>
          </w:tcPr>
          <w:p w:rsidR="00F3664F" w:rsidRPr="00C67355" w:rsidRDefault="006A7F57" w:rsidP="00F3664F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Підсумкова контрольна робота – </w:t>
            </w:r>
            <w:r w:rsidR="005A45C7">
              <w:rPr>
                <w:szCs w:val="28"/>
              </w:rPr>
              <w:t xml:space="preserve"> </w:t>
            </w:r>
            <w:proofErr w:type="spellStart"/>
            <w:r w:rsidR="005A45C7">
              <w:rPr>
                <w:szCs w:val="28"/>
              </w:rPr>
              <w:t>завдан</w:t>
            </w:r>
            <w:proofErr w:type="spellEnd"/>
            <w:r w:rsidR="005A45C7">
              <w:rPr>
                <w:szCs w:val="28"/>
                <w:lang w:val="uk-UA"/>
              </w:rPr>
              <w:t xml:space="preserve">ня, </w:t>
            </w:r>
            <w:r w:rsidR="005A45C7" w:rsidRPr="00945014">
              <w:rPr>
                <w:szCs w:val="28"/>
              </w:rPr>
              <w:t>як</w:t>
            </w:r>
            <w:r w:rsidR="005A45C7">
              <w:rPr>
                <w:szCs w:val="28"/>
                <w:lang w:val="uk-UA"/>
              </w:rPr>
              <w:t>і охоплюють матеріал змістового модуля</w:t>
            </w:r>
            <w:r>
              <w:rPr>
                <w:szCs w:val="28"/>
                <w:lang w:val="uk-UA"/>
              </w:rPr>
              <w:t>; складається з тестових лексико-граматичних завдань формату «множинний вибір», а також відкрита відповідь, завдань на переклад.</w:t>
            </w:r>
          </w:p>
        </w:tc>
      </w:tr>
      <w:tr w:rsidR="00F848F2" w:rsidRPr="00840383" w:rsidTr="00F67329">
        <w:tc>
          <w:tcPr>
            <w:tcW w:w="3205" w:type="dxa"/>
            <w:gridSpan w:val="3"/>
          </w:tcPr>
          <w:p w:rsidR="00F3664F" w:rsidRPr="00151BC4" w:rsidRDefault="00F3664F" w:rsidP="00F3664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140" w:type="dxa"/>
            <w:gridSpan w:val="7"/>
          </w:tcPr>
          <w:p w:rsidR="00F3664F" w:rsidRPr="00C67355" w:rsidRDefault="00C977A4" w:rsidP="00F366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допускається до підсумкового контролю за умови отримання не менше 20 балів за поточний контроль</w:t>
            </w:r>
            <w:r w:rsidR="003943DE">
              <w:rPr>
                <w:lang w:val="uk-UA"/>
              </w:rPr>
              <w:t xml:space="preserve"> за семестр</w:t>
            </w:r>
            <w:r>
              <w:rPr>
                <w:lang w:val="uk-UA"/>
              </w:rPr>
              <w:t>.</w:t>
            </w:r>
            <w:r w:rsidR="003943DE">
              <w:rPr>
                <w:lang w:val="uk-UA"/>
              </w:rPr>
              <w:t xml:space="preserve"> </w:t>
            </w:r>
            <w:r w:rsidR="00840383">
              <w:rPr>
                <w:lang w:val="uk-UA"/>
              </w:rPr>
              <w:t xml:space="preserve">Студент не допускається до підсумкового контролю за наявності у нього </w:t>
            </w:r>
            <w:r w:rsidR="0064613F">
              <w:rPr>
                <w:lang w:val="uk-UA"/>
              </w:rPr>
              <w:t>3</w:t>
            </w:r>
            <w:r w:rsidR="00840383">
              <w:rPr>
                <w:lang w:val="uk-UA"/>
              </w:rPr>
              <w:t>0%</w:t>
            </w:r>
            <w:r w:rsidR="0064613F">
              <w:rPr>
                <w:lang w:val="uk-UA"/>
              </w:rPr>
              <w:t xml:space="preserve"> і більше пропущених без поважної причини практичних занять.</w:t>
            </w:r>
          </w:p>
        </w:tc>
      </w:tr>
      <w:tr w:rsidR="00F3664F" w:rsidRPr="00C67355" w:rsidTr="00FE6616">
        <w:tc>
          <w:tcPr>
            <w:tcW w:w="9345" w:type="dxa"/>
            <w:gridSpan w:val="10"/>
          </w:tcPr>
          <w:p w:rsidR="00F3664F" w:rsidRPr="00483A45" w:rsidRDefault="00CD2895" w:rsidP="00F3664F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F3664F" w:rsidRPr="00483A45">
              <w:rPr>
                <w:b/>
                <w:lang w:val="uk-UA"/>
              </w:rPr>
              <w:t>. Політика курсу</w:t>
            </w:r>
          </w:p>
        </w:tc>
      </w:tr>
      <w:tr w:rsidR="0064613F" w:rsidRPr="00C67355" w:rsidTr="00FE6616">
        <w:tc>
          <w:tcPr>
            <w:tcW w:w="9345" w:type="dxa"/>
            <w:gridSpan w:val="10"/>
          </w:tcPr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64613F" w:rsidRP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брати активну участь у практичних заняттях</w:t>
            </w:r>
            <w:r w:rsidRPr="0064613F">
              <w:rPr>
                <w:lang w:val="uk-UA"/>
              </w:rPr>
              <w:t>;</w:t>
            </w:r>
          </w:p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відробити пропущене заняття;</w:t>
            </w:r>
          </w:p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може звернутися до завідувача кафедри чи керівництва факультету;</w:t>
            </w:r>
          </w:p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неухильно дотримуватися</w:t>
            </w:r>
            <w:r w:rsidRPr="00C324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64613F" w:rsidRPr="00181BE0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64613F" w:rsidRPr="00C67355" w:rsidTr="00FE6616">
        <w:tc>
          <w:tcPr>
            <w:tcW w:w="9345" w:type="dxa"/>
            <w:gridSpan w:val="10"/>
          </w:tcPr>
          <w:p w:rsidR="0064613F" w:rsidRPr="00151BC4" w:rsidRDefault="00CD2895" w:rsidP="0064613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64613F">
              <w:rPr>
                <w:b/>
                <w:lang w:val="uk-UA"/>
              </w:rPr>
              <w:t xml:space="preserve">. </w:t>
            </w:r>
            <w:r w:rsidR="0064613F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64613F" w:rsidRPr="00142156" w:rsidTr="00FE6616">
        <w:tc>
          <w:tcPr>
            <w:tcW w:w="9345" w:type="dxa"/>
            <w:gridSpan w:val="10"/>
          </w:tcPr>
          <w:p w:rsidR="0064613F" w:rsidRPr="00C9316D" w:rsidRDefault="0064613F" w:rsidP="0064613F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C9316D">
              <w:rPr>
                <w:b/>
              </w:rPr>
              <w:t>Базова</w:t>
            </w:r>
            <w:proofErr w:type="spellEnd"/>
          </w:p>
          <w:p w:rsidR="0064613F" w:rsidRPr="00C9316D" w:rsidRDefault="0064613F" w:rsidP="0064613F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Claire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Miquel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Vite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bien</w:t>
            </w:r>
            <w:proofErr w:type="spellEnd"/>
            <w:r>
              <w:rPr>
                <w:lang w:val="uk-UA"/>
              </w:rPr>
              <w:t xml:space="preserve"> 2</w:t>
            </w:r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Méthode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rapide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adultes</w:t>
            </w:r>
            <w:proofErr w:type="spellEnd"/>
            <w:r w:rsidRPr="00C9316D">
              <w:rPr>
                <w:lang w:val="uk-UA"/>
              </w:rPr>
              <w:t xml:space="preserve">. – </w:t>
            </w:r>
            <w:proofErr w:type="spellStart"/>
            <w:r w:rsidRPr="00C9316D">
              <w:rPr>
                <w:lang w:val="uk-UA"/>
              </w:rPr>
              <w:t>Baume-les-Dames</w:t>
            </w:r>
            <w:proofErr w:type="spellEnd"/>
            <w:r w:rsidRPr="00C9316D">
              <w:rPr>
                <w:lang w:val="uk-UA"/>
              </w:rPr>
              <w:t xml:space="preserve">: </w:t>
            </w:r>
            <w:proofErr w:type="spellStart"/>
            <w:r w:rsidRPr="00C9316D">
              <w:rPr>
                <w:lang w:val="uk-UA"/>
              </w:rPr>
              <w:t>Clé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International</w:t>
            </w:r>
            <w:proofErr w:type="spellEnd"/>
            <w:r w:rsidRPr="00C9316D">
              <w:rPr>
                <w:lang w:val="uk-UA"/>
              </w:rPr>
              <w:t>, 2009.–193.</w:t>
            </w:r>
          </w:p>
          <w:p w:rsidR="0064613F" w:rsidRPr="00C9316D" w:rsidRDefault="0064613F" w:rsidP="0064613F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Dominique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Philippe</w:t>
            </w:r>
            <w:proofErr w:type="spellEnd"/>
            <w:r w:rsidRPr="00C9316D">
              <w:rPr>
                <w:lang w:val="uk-UA"/>
              </w:rPr>
              <w:t xml:space="preserve">, </w:t>
            </w:r>
            <w:proofErr w:type="spellStart"/>
            <w:r w:rsidRPr="00C9316D">
              <w:rPr>
                <w:lang w:val="uk-UA"/>
              </w:rPr>
              <w:t>Plum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Chantal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Sans</w:t>
            </w:r>
            <w:proofErr w:type="spellEnd"/>
            <w:r w:rsidRPr="00C9316D">
              <w:rPr>
                <w:lang w:val="uk-UA"/>
              </w:rPr>
              <w:t xml:space="preserve"> frontieres-2. </w:t>
            </w:r>
            <w:proofErr w:type="spellStart"/>
            <w:r w:rsidRPr="00C9316D">
              <w:rPr>
                <w:lang w:val="uk-UA"/>
              </w:rPr>
              <w:t>Exercices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et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textes</w:t>
            </w:r>
            <w:proofErr w:type="spellEnd"/>
            <w:r w:rsidRPr="00C9316D">
              <w:rPr>
                <w:lang w:val="uk-UA"/>
              </w:rPr>
              <w:t xml:space="preserve"> complementaires.-К.:Генеза,1994 .-128 с.</w:t>
            </w:r>
          </w:p>
          <w:p w:rsidR="0064613F" w:rsidRPr="00C43BCC" w:rsidRDefault="0064613F" w:rsidP="0064613F">
            <w:pPr>
              <w:pStyle w:val="a6"/>
              <w:numPr>
                <w:ilvl w:val="0"/>
                <w:numId w:val="7"/>
              </w:numPr>
              <w:rPr>
                <w:rFonts w:eastAsiaTheme="minorHAnsi"/>
                <w:lang w:val="uk-UA" w:eastAsia="en-US"/>
              </w:rPr>
            </w:pPr>
            <w:proofErr w:type="spellStart"/>
            <w:r w:rsidRPr="00C9316D">
              <w:rPr>
                <w:lang w:val="uk-UA"/>
              </w:rPr>
              <w:t>Poisson-Quinton</w:t>
            </w:r>
            <w:proofErr w:type="spellEnd"/>
            <w:r w:rsidRPr="00C9316D">
              <w:rPr>
                <w:lang w:val="uk-UA"/>
              </w:rPr>
              <w:t xml:space="preserve"> S. </w:t>
            </w:r>
            <w:proofErr w:type="spellStart"/>
            <w:r w:rsidRPr="00C9316D">
              <w:rPr>
                <w:lang w:val="uk-UA"/>
              </w:rPr>
              <w:t>Grammaire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expliquée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>.-</w:t>
            </w:r>
            <w:proofErr w:type="spellStart"/>
            <w:r w:rsidRPr="00C9316D">
              <w:rPr>
                <w:lang w:val="uk-UA"/>
              </w:rPr>
              <w:t>Vuef</w:t>
            </w:r>
            <w:proofErr w:type="spellEnd"/>
            <w:r w:rsidRPr="00C9316D">
              <w:rPr>
                <w:lang w:val="uk-UA"/>
              </w:rPr>
              <w:t>, 2002 .-428 с.</w:t>
            </w:r>
          </w:p>
          <w:p w:rsidR="0064613F" w:rsidRPr="0064613F" w:rsidRDefault="0064613F" w:rsidP="0064613F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>Penfornis</w:t>
            </w:r>
            <w:proofErr w:type="spellEnd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 xml:space="preserve"> J.-L</w:t>
            </w:r>
            <w:r w:rsidRPr="00077D9E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Vocabulaire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Progressif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du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Francais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des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Affaires</w:t>
            </w:r>
            <w:proofErr w:type="spellEnd"/>
            <w:r>
              <w:rPr>
                <w:rFonts w:eastAsiaTheme="minorHAnsi"/>
                <w:lang w:val="uk-UA" w:eastAsia="en-US"/>
              </w:rPr>
              <w:t>.</w:t>
            </w:r>
            <w:r w:rsidRPr="00077D9E">
              <w:rPr>
                <w:lang w:val="uk-UA"/>
              </w:rPr>
              <w:t xml:space="preserve"> </w:t>
            </w:r>
            <w:r w:rsidRPr="00C9316D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Paris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Clé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International</w:t>
            </w:r>
            <w:proofErr w:type="spellEnd"/>
            <w:r>
              <w:rPr>
                <w:lang w:val="uk-UA"/>
              </w:rPr>
              <w:t>, 2009.– 20</w:t>
            </w:r>
            <w:r w:rsidRPr="00C9316D">
              <w:rPr>
                <w:lang w:val="uk-UA"/>
              </w:rPr>
              <w:t>3.</w:t>
            </w:r>
          </w:p>
          <w:p w:rsidR="0064613F" w:rsidRPr="00C9316D" w:rsidRDefault="0064613F" w:rsidP="0064613F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C9316D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64613F" w:rsidRPr="00C9316D" w:rsidRDefault="0064613F" w:rsidP="00F16D2D">
            <w:pPr>
              <w:pStyle w:val="a6"/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Білас</w:t>
            </w:r>
            <w:proofErr w:type="spellEnd"/>
            <w:r w:rsidRPr="00C9316D">
              <w:rPr>
                <w:lang w:val="uk-UA"/>
              </w:rPr>
              <w:t xml:space="preserve"> Андрій. </w:t>
            </w:r>
            <w:proofErr w:type="spellStart"/>
            <w:r w:rsidRPr="00C9316D">
              <w:rPr>
                <w:lang w:val="uk-UA"/>
              </w:rPr>
              <w:t>Travaillons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avec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la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presse</w:t>
            </w:r>
            <w:proofErr w:type="spellEnd"/>
            <w:r w:rsidRPr="00C9316D">
              <w:rPr>
                <w:lang w:val="uk-UA"/>
              </w:rPr>
              <w:t xml:space="preserve"> [Текст]: </w:t>
            </w:r>
            <w:proofErr w:type="spellStart"/>
            <w:r w:rsidRPr="00C9316D">
              <w:rPr>
                <w:lang w:val="uk-UA"/>
              </w:rPr>
              <w:t>навч</w:t>
            </w:r>
            <w:proofErr w:type="spellEnd"/>
            <w:r w:rsidRPr="00C9316D">
              <w:rPr>
                <w:lang w:val="uk-UA"/>
              </w:rPr>
              <w:t>. посібник .-</w:t>
            </w:r>
            <w:proofErr w:type="spellStart"/>
            <w:r w:rsidRPr="00C9316D">
              <w:rPr>
                <w:lang w:val="uk-UA"/>
              </w:rPr>
              <w:t>Рек</w:t>
            </w:r>
            <w:proofErr w:type="spellEnd"/>
            <w:r w:rsidRPr="00C9316D">
              <w:rPr>
                <w:lang w:val="uk-UA"/>
              </w:rPr>
              <w:t>. МОН .-Ів.-Франківськ:Тіповіт,2012 .-283 с.</w:t>
            </w:r>
          </w:p>
          <w:p w:rsidR="0064613F" w:rsidRPr="00C9316D" w:rsidRDefault="0064613F" w:rsidP="00F16D2D">
            <w:pPr>
              <w:pStyle w:val="a6"/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Скарбек</w:t>
            </w:r>
            <w:proofErr w:type="spellEnd"/>
            <w:r w:rsidRPr="00C9316D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C9316D">
              <w:rPr>
                <w:lang w:val="uk-UA"/>
              </w:rPr>
              <w:t>Autour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Regoins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Parlers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regionaux</w:t>
            </w:r>
            <w:proofErr w:type="spellEnd"/>
            <w:r w:rsidRPr="00C9316D">
              <w:rPr>
                <w:lang w:val="uk-UA"/>
              </w:rPr>
              <w:t>" [Текст].-</w:t>
            </w:r>
            <w:proofErr w:type="spellStart"/>
            <w:r w:rsidRPr="00C9316D">
              <w:rPr>
                <w:lang w:val="uk-UA"/>
              </w:rPr>
              <w:t>Ів.-Франківськ:Симфонія</w:t>
            </w:r>
            <w:proofErr w:type="spellEnd"/>
            <w:r w:rsidRPr="00C9316D">
              <w:rPr>
                <w:lang w:val="uk-UA"/>
              </w:rPr>
              <w:t xml:space="preserve"> форте,2008 .-112 с.</w:t>
            </w:r>
          </w:p>
          <w:p w:rsidR="0064613F" w:rsidRPr="00C9316D" w:rsidRDefault="0064613F" w:rsidP="00F16D2D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Слатинська</w:t>
            </w:r>
            <w:proofErr w:type="spellEnd"/>
            <w:r>
              <w:rPr>
                <w:lang w:val="uk-UA"/>
              </w:rPr>
              <w:t xml:space="preserve"> О.М. Французька мова для дипломатії. Практикум для студентів факультету історії, політології та міжнародних відносин </w:t>
            </w:r>
            <w:r w:rsidRPr="00C9316D">
              <w:rPr>
                <w:lang w:val="uk-UA"/>
              </w:rPr>
              <w:t>[Текст].-Ів.-Франківськ:</w:t>
            </w:r>
            <w:r>
              <w:rPr>
                <w:lang w:val="uk-UA"/>
              </w:rPr>
              <w:t xml:space="preserve"> Фоліант</w:t>
            </w:r>
            <w:r w:rsidRPr="00C9316D">
              <w:rPr>
                <w:lang w:val="uk-UA"/>
              </w:rPr>
              <w:t>,</w:t>
            </w:r>
            <w:r>
              <w:rPr>
                <w:lang w:val="uk-UA"/>
              </w:rPr>
              <w:t xml:space="preserve"> 2012 .-79</w:t>
            </w:r>
            <w:r w:rsidRPr="00C9316D">
              <w:rPr>
                <w:lang w:val="uk-UA"/>
              </w:rPr>
              <w:t xml:space="preserve"> с.</w:t>
            </w:r>
          </w:p>
          <w:p w:rsidR="0064613F" w:rsidRDefault="0064613F" w:rsidP="00F16D2D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 w:rsidRPr="00C9316D">
              <w:t>Уділова</w:t>
            </w:r>
            <w:proofErr w:type="spellEnd"/>
            <w:r w:rsidRPr="00C9316D">
              <w:t xml:space="preserve"> Т.М. </w:t>
            </w:r>
            <w:proofErr w:type="spellStart"/>
            <w:r w:rsidRPr="00C9316D">
              <w:t>Граматика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французької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мови</w:t>
            </w:r>
            <w:proofErr w:type="spellEnd"/>
            <w:r w:rsidRPr="00C9316D">
              <w:t xml:space="preserve">. </w:t>
            </w:r>
            <w:proofErr w:type="spellStart"/>
            <w:r w:rsidRPr="00C9316D">
              <w:t>Вправи</w:t>
            </w:r>
            <w:proofErr w:type="spellEnd"/>
            <w:r w:rsidRPr="00C9316D">
              <w:t xml:space="preserve">. - </w:t>
            </w:r>
            <w:proofErr w:type="spellStart"/>
            <w:r w:rsidRPr="00C9316D">
              <w:t>Вінниця</w:t>
            </w:r>
            <w:proofErr w:type="spellEnd"/>
            <w:r w:rsidRPr="00C9316D">
              <w:t>: Нова книга, 2010. – 355 с</w:t>
            </w:r>
            <w:r>
              <w:rPr>
                <w:lang w:val="uk-UA"/>
              </w:rPr>
              <w:t>.</w:t>
            </w:r>
          </w:p>
          <w:p w:rsidR="0064613F" w:rsidRPr="00C9316D" w:rsidRDefault="0064613F" w:rsidP="00F16D2D">
            <w:pPr>
              <w:pStyle w:val="a6"/>
              <w:numPr>
                <w:ilvl w:val="0"/>
                <w:numId w:val="7"/>
              </w:numPr>
              <w:rPr>
                <w:lang w:val="uk-UA"/>
              </w:rPr>
            </w:pPr>
            <w:r w:rsidRPr="0062530E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62530E">
              <w:rPr>
                <w:lang w:val="fr-FR"/>
              </w:rPr>
              <w:t>G.Reflets</w:t>
            </w:r>
            <w:proofErr w:type="spellEnd"/>
            <w:proofErr w:type="gramEnd"/>
            <w:r w:rsidRPr="0062530E">
              <w:rPr>
                <w:lang w:val="fr-FR"/>
              </w:rPr>
              <w:t xml:space="preserve"> 2: Avec </w:t>
            </w:r>
            <w:proofErr w:type="spellStart"/>
            <w:r w:rsidRPr="0062530E">
              <w:rPr>
                <w:lang w:val="fr-FR"/>
              </w:rPr>
              <w:t>video</w:t>
            </w:r>
            <w:proofErr w:type="spellEnd"/>
            <w:r w:rsidRPr="0062530E">
              <w:rPr>
                <w:lang w:val="fr-FR"/>
              </w:rPr>
              <w:t xml:space="preserve"> </w:t>
            </w:r>
            <w:proofErr w:type="spellStart"/>
            <w:r w:rsidRPr="0062530E">
              <w:rPr>
                <w:lang w:val="fr-FR"/>
              </w:rPr>
              <w:t>integrée</w:t>
            </w:r>
            <w:proofErr w:type="spellEnd"/>
            <w:r w:rsidRPr="0062530E">
              <w:rPr>
                <w:lang w:val="fr-FR"/>
              </w:rPr>
              <w:t xml:space="preserve"> .-Paris,2000 .-191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64613F" w:rsidRPr="0062530E" w:rsidRDefault="0064613F" w:rsidP="00F16D2D">
            <w:pPr>
              <w:pStyle w:val="a6"/>
              <w:numPr>
                <w:ilvl w:val="0"/>
                <w:numId w:val="7"/>
              </w:numPr>
              <w:rPr>
                <w:lang w:val="fr-FR"/>
              </w:rPr>
            </w:pPr>
            <w:r w:rsidRPr="0062530E">
              <w:rPr>
                <w:lang w:val="fr-FR"/>
              </w:rPr>
              <w:t>La brune G.</w:t>
            </w:r>
            <w:r w:rsidRPr="00C9316D">
              <w:rPr>
                <w:lang w:val="uk-UA"/>
              </w:rPr>
              <w:t xml:space="preserve"> </w:t>
            </w:r>
            <w:r w:rsidRPr="0062530E">
              <w:rPr>
                <w:lang w:val="fr-FR"/>
              </w:rPr>
              <w:t xml:space="preserve">La </w:t>
            </w:r>
            <w:proofErr w:type="spellStart"/>
            <w:r w:rsidRPr="0062530E">
              <w:rPr>
                <w:lang w:val="fr-FR"/>
              </w:rPr>
              <w:t>geographie</w:t>
            </w:r>
            <w:proofErr w:type="spellEnd"/>
            <w:r w:rsidRPr="0062530E">
              <w:rPr>
                <w:lang w:val="fr-FR"/>
              </w:rPr>
              <w:t xml:space="preserve"> de la </w:t>
            </w:r>
            <w:proofErr w:type="gramStart"/>
            <w:r w:rsidRPr="0062530E">
              <w:rPr>
                <w:lang w:val="fr-FR"/>
              </w:rPr>
              <w:t>France.-</w:t>
            </w:r>
            <w:proofErr w:type="gramEnd"/>
            <w:r w:rsidRPr="0062530E">
              <w:rPr>
                <w:lang w:val="fr-FR"/>
              </w:rPr>
              <w:t xml:space="preserve">Nathan,2001 .-158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64613F" w:rsidRPr="0062530E" w:rsidRDefault="0064613F" w:rsidP="00F16D2D">
            <w:pPr>
              <w:pStyle w:val="a6"/>
              <w:numPr>
                <w:ilvl w:val="0"/>
                <w:numId w:val="7"/>
              </w:numPr>
              <w:rPr>
                <w:lang w:val="fr-FR"/>
              </w:rPr>
            </w:pPr>
            <w:r w:rsidRPr="0062530E">
              <w:rPr>
                <w:lang w:val="fr-FR"/>
              </w:rPr>
              <w:t xml:space="preserve">Le Nouveau Petit Robert. Paris, 1993 </w:t>
            </w:r>
            <w:proofErr w:type="gramStart"/>
            <w:r w:rsidRPr="0062530E">
              <w:rPr>
                <w:lang w:val="fr-FR"/>
              </w:rPr>
              <w:t>( NPR</w:t>
            </w:r>
            <w:proofErr w:type="gramEnd"/>
            <w:r w:rsidRPr="0062530E">
              <w:rPr>
                <w:lang w:val="fr-FR"/>
              </w:rPr>
              <w:t xml:space="preserve"> ).</w:t>
            </w:r>
          </w:p>
          <w:p w:rsidR="0064613F" w:rsidRPr="00C9316D" w:rsidRDefault="0064613F" w:rsidP="0064613F">
            <w:pPr>
              <w:shd w:val="clear" w:color="auto" w:fill="FFFFFF"/>
              <w:tabs>
                <w:tab w:val="left" w:pos="365"/>
              </w:tabs>
              <w:jc w:val="center"/>
              <w:rPr>
                <w:b/>
              </w:rPr>
            </w:pPr>
            <w:r w:rsidRPr="00C9316D">
              <w:rPr>
                <w:b/>
              </w:rPr>
              <w:t xml:space="preserve">13. </w:t>
            </w:r>
            <w:proofErr w:type="spellStart"/>
            <w:r w:rsidRPr="00C9316D">
              <w:rPr>
                <w:b/>
              </w:rPr>
              <w:t>Інформаційні</w:t>
            </w:r>
            <w:proofErr w:type="spellEnd"/>
            <w:r w:rsidRPr="00C9316D">
              <w:rPr>
                <w:b/>
              </w:rPr>
              <w:t xml:space="preserve"> </w:t>
            </w:r>
            <w:proofErr w:type="spellStart"/>
            <w:r w:rsidRPr="00C9316D">
              <w:rPr>
                <w:b/>
              </w:rPr>
              <w:t>ресурси</w:t>
            </w:r>
            <w:proofErr w:type="spellEnd"/>
          </w:p>
          <w:p w:rsidR="0064613F" w:rsidRPr="00C9316D" w:rsidRDefault="0064613F" w:rsidP="0064613F">
            <w:pPr>
              <w:pStyle w:val="1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64613F" w:rsidRPr="00C9316D" w:rsidRDefault="0064613F" w:rsidP="0064613F">
            <w:pPr>
              <w:pStyle w:val="1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lastRenderedPageBreak/>
              <w:t>Сердюков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http://www.education.gouv.fr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www.vie-publique.fr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www.philophil.com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www.civiweb.com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http://www.humanite.fr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http://www.ciep.fr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http://www.diplomatie.fr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http://www.france2.fr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http://www.france3.fr</w:t>
            </w:r>
          </w:p>
          <w:p w:rsidR="0064613F" w:rsidRPr="00C9316D" w:rsidRDefault="0064613F" w:rsidP="0064613F">
            <w:pPr>
              <w:pStyle w:val="10"/>
              <w:autoSpaceDE w:val="0"/>
              <w:autoSpaceDN w:val="0"/>
              <w:adjustRightInd w:val="0"/>
              <w:ind w:left="851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C9316D">
              <w:rPr>
                <w:rFonts w:eastAsiaTheme="minorHAnsi"/>
                <w:sz w:val="24"/>
                <w:lang w:eastAsia="en-US"/>
              </w:rPr>
              <w:t>http://www.leparisien.fr</w:t>
            </w:r>
          </w:p>
          <w:p w:rsidR="0064613F" w:rsidRPr="00C67355" w:rsidRDefault="0064613F" w:rsidP="0064613F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F1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2606D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E1545"/>
    <w:multiLevelType w:val="hybridMultilevel"/>
    <w:tmpl w:val="959C0BCE"/>
    <w:lvl w:ilvl="0" w:tplc="745087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2414F"/>
    <w:multiLevelType w:val="hybridMultilevel"/>
    <w:tmpl w:val="228230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D4153"/>
    <w:multiLevelType w:val="hybridMultilevel"/>
    <w:tmpl w:val="F6DE290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2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3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12"/>
  </w:num>
  <w:num w:numId="11">
    <w:abstractNumId w:val="0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2283"/>
    <w:rsid w:val="000B7648"/>
    <w:rsid w:val="000C46E3"/>
    <w:rsid w:val="001039A3"/>
    <w:rsid w:val="00142156"/>
    <w:rsid w:val="00151BC4"/>
    <w:rsid w:val="00162A6B"/>
    <w:rsid w:val="00193CEB"/>
    <w:rsid w:val="001E3EAF"/>
    <w:rsid w:val="00234D3C"/>
    <w:rsid w:val="00246DD2"/>
    <w:rsid w:val="00254871"/>
    <w:rsid w:val="002C2330"/>
    <w:rsid w:val="00335A19"/>
    <w:rsid w:val="00373614"/>
    <w:rsid w:val="003943DE"/>
    <w:rsid w:val="00395013"/>
    <w:rsid w:val="003F2DE6"/>
    <w:rsid w:val="00415839"/>
    <w:rsid w:val="00483A45"/>
    <w:rsid w:val="004F7AFF"/>
    <w:rsid w:val="005219E8"/>
    <w:rsid w:val="00523D93"/>
    <w:rsid w:val="0053157F"/>
    <w:rsid w:val="005A45C7"/>
    <w:rsid w:val="0064613F"/>
    <w:rsid w:val="00654CF9"/>
    <w:rsid w:val="006A14B2"/>
    <w:rsid w:val="006A7F57"/>
    <w:rsid w:val="006D2009"/>
    <w:rsid w:val="00773767"/>
    <w:rsid w:val="00784AB3"/>
    <w:rsid w:val="008263CF"/>
    <w:rsid w:val="00840383"/>
    <w:rsid w:val="00877CD0"/>
    <w:rsid w:val="009478B6"/>
    <w:rsid w:val="009506C9"/>
    <w:rsid w:val="0095499A"/>
    <w:rsid w:val="009A2779"/>
    <w:rsid w:val="00A43F61"/>
    <w:rsid w:val="00A74D18"/>
    <w:rsid w:val="00AB21C4"/>
    <w:rsid w:val="00AB324B"/>
    <w:rsid w:val="00AC76DC"/>
    <w:rsid w:val="00B00AA6"/>
    <w:rsid w:val="00B10A22"/>
    <w:rsid w:val="00B93336"/>
    <w:rsid w:val="00BC32A7"/>
    <w:rsid w:val="00C67355"/>
    <w:rsid w:val="00C81B4F"/>
    <w:rsid w:val="00C977A4"/>
    <w:rsid w:val="00CA1BE2"/>
    <w:rsid w:val="00CD2895"/>
    <w:rsid w:val="00D74B80"/>
    <w:rsid w:val="00E31F01"/>
    <w:rsid w:val="00E67FB6"/>
    <w:rsid w:val="00EE1819"/>
    <w:rsid w:val="00EE4289"/>
    <w:rsid w:val="00EE4B33"/>
    <w:rsid w:val="00F16D2D"/>
    <w:rsid w:val="00F3664F"/>
    <w:rsid w:val="00F67329"/>
    <w:rsid w:val="00F848F2"/>
    <w:rsid w:val="00F9137E"/>
    <w:rsid w:val="00FC0907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F61C"/>
  <w15:docId w15:val="{267C56DF-E737-4F8E-AF72-2DA8700C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840383"/>
    <w:pPr>
      <w:numPr>
        <w:numId w:val="11"/>
      </w:numPr>
      <w:contextualSpacing/>
    </w:pPr>
  </w:style>
  <w:style w:type="paragraph" w:customStyle="1" w:styleId="10">
    <w:name w:val="Абзац списка1"/>
    <w:basedOn w:val="a0"/>
    <w:rsid w:val="0064613F"/>
    <w:pPr>
      <w:ind w:left="720"/>
    </w:pPr>
    <w:rPr>
      <w:rFonts w:eastAsia="Calibri"/>
      <w:sz w:val="28"/>
      <w:lang w:val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877CD0"/>
    <w:pPr>
      <w:spacing w:before="100" w:beforeAutospacing="1" w:after="100" w:afterAutospacing="1"/>
    </w:pPr>
    <w:rPr>
      <w:lang w:val="uk-UA"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F84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FF212-D84B-4755-A8D3-E488CC25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7770</Words>
  <Characters>4429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Olesia</cp:lastModifiedBy>
  <cp:revision>8</cp:revision>
  <cp:lastPrinted>2019-09-27T06:35:00Z</cp:lastPrinted>
  <dcterms:created xsi:type="dcterms:W3CDTF">2019-10-23T11:23:00Z</dcterms:created>
  <dcterms:modified xsi:type="dcterms:W3CDTF">2023-01-12T11:57:00Z</dcterms:modified>
</cp:coreProperties>
</file>