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B" w:rsidRDefault="00040DEB" w:rsidP="00040DE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040DEB" w:rsidRDefault="00040DEB" w:rsidP="00040DE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Стефаника»</w:t>
      </w:r>
    </w:p>
    <w:p w:rsidR="00040DEB" w:rsidRDefault="00040DEB" w:rsidP="00040DEB">
      <w:pPr>
        <w:jc w:val="center"/>
        <w:rPr>
          <w:sz w:val="24"/>
          <w:lang w:val="uk-UA"/>
        </w:rPr>
      </w:pPr>
    </w:p>
    <w:p w:rsidR="00040DEB" w:rsidRDefault="00040DEB" w:rsidP="00040DEB">
      <w:pPr>
        <w:jc w:val="center"/>
        <w:rPr>
          <w:lang w:val="uk-UA"/>
        </w:rPr>
      </w:pPr>
      <w:r>
        <w:rPr>
          <w:sz w:val="24"/>
          <w:lang w:val="uk-UA"/>
        </w:rPr>
        <w:t>Кафедра</w:t>
      </w:r>
      <w:r>
        <w:t xml:space="preserve"> </w:t>
      </w:r>
      <w:r>
        <w:rPr>
          <w:sz w:val="24"/>
          <w:lang w:val="uk-UA"/>
        </w:rPr>
        <w:t>іноземних мов і перекладу</w:t>
      </w: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040DEB" w:rsidRDefault="00040DEB" w:rsidP="00040DEB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040DEB" w:rsidRDefault="00040DEB" w:rsidP="00040DEB">
      <w:pPr>
        <w:pStyle w:val="ac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040DEB" w:rsidRDefault="00040DEB" w:rsidP="00040DEB"/>
    <w:p w:rsidR="00040DEB" w:rsidRDefault="00040DEB" w:rsidP="00040DE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40DEB" w:rsidRDefault="00040DEB" w:rsidP="00040DE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40DEB" w:rsidRDefault="00040DEB" w:rsidP="00040DE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40DEB" w:rsidRDefault="00040DEB" w:rsidP="00040DE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40DEB" w:rsidRDefault="00040DEB" w:rsidP="00040DE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040DEB" w:rsidRDefault="00040DEB" w:rsidP="00040DEB">
      <w:pPr>
        <w:jc w:val="center"/>
        <w:rPr>
          <w:b/>
          <w:sz w:val="36"/>
        </w:rPr>
      </w:pPr>
    </w:p>
    <w:p w:rsidR="00040DEB" w:rsidRDefault="00040DEB" w:rsidP="00040DEB">
      <w:pPr>
        <w:jc w:val="center"/>
        <w:rPr>
          <w:b/>
          <w:caps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«</w:t>
      </w:r>
      <w:r>
        <w:rPr>
          <w:b/>
          <w:caps/>
          <w:sz w:val="36"/>
          <w:szCs w:val="36"/>
          <w:lang w:val="uk-UA"/>
        </w:rPr>
        <w:t>друга іноземна мова (німецька)</w:t>
      </w:r>
      <w:r>
        <w:rPr>
          <w:b/>
          <w:sz w:val="36"/>
          <w:szCs w:val="36"/>
          <w:lang w:val="uk-UA"/>
        </w:rPr>
        <w:t>»</w:t>
      </w:r>
    </w:p>
    <w:p w:rsidR="00040DEB" w:rsidRDefault="00040DEB" w:rsidP="00040DEB">
      <w:pPr>
        <w:rPr>
          <w:sz w:val="16"/>
        </w:rPr>
      </w:pPr>
    </w:p>
    <w:p w:rsidR="00040DEB" w:rsidRDefault="00040DEB" w:rsidP="00040DEB">
      <w:pPr>
        <w:ind w:firstLine="708"/>
        <w:rPr>
          <w:sz w:val="24"/>
          <w:lang w:val="uk-UA"/>
        </w:rPr>
      </w:pPr>
    </w:p>
    <w:p w:rsidR="00040DEB" w:rsidRDefault="00040DEB" w:rsidP="00040DEB">
      <w:pPr>
        <w:ind w:firstLine="708"/>
        <w:rPr>
          <w:sz w:val="24"/>
          <w:lang w:val="uk-UA"/>
        </w:rPr>
      </w:pPr>
    </w:p>
    <w:p w:rsidR="00040DEB" w:rsidRDefault="00040DEB" w:rsidP="00040DE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040DEB" w:rsidRDefault="00040DEB" w:rsidP="00040DEB">
      <w:pPr>
        <w:jc w:val="center"/>
        <w:rPr>
          <w:szCs w:val="28"/>
          <w:lang w:val="uk-UA"/>
        </w:rPr>
      </w:pPr>
    </w:p>
    <w:p w:rsidR="00040DEB" w:rsidRDefault="00040DEB" w:rsidP="00040DEB">
      <w:pPr>
        <w:ind w:firstLine="720"/>
        <w:jc w:val="both"/>
        <w:rPr>
          <w:bCs/>
          <w:color w:val="000000"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 xml:space="preserve">Міжнародні відносини, суспільні комунікації та </w:t>
      </w:r>
    </w:p>
    <w:p w:rsidR="00040DEB" w:rsidRDefault="00040DEB" w:rsidP="00040DEB">
      <w:pPr>
        <w:ind w:firstLine="720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                       регіональні студії</w:t>
      </w:r>
      <w:r>
        <w:rPr>
          <w:bCs/>
          <w:szCs w:val="28"/>
          <w:lang w:val="uk-UA"/>
        </w:rPr>
        <w:t>»</w:t>
      </w:r>
    </w:p>
    <w:p w:rsidR="00040DEB" w:rsidRDefault="00040DEB" w:rsidP="00040DEB">
      <w:pPr>
        <w:ind w:firstLine="708"/>
        <w:rPr>
          <w:szCs w:val="28"/>
          <w:lang w:val="uk-UA"/>
        </w:rPr>
      </w:pPr>
    </w:p>
    <w:p w:rsidR="00040DEB" w:rsidRDefault="00040DEB" w:rsidP="00040DEB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</w:p>
    <w:p w:rsidR="00040DEB" w:rsidRDefault="00040DEB" w:rsidP="00040DEB">
      <w:pPr>
        <w:jc w:val="center"/>
        <w:rPr>
          <w:lang w:val="uk-UA"/>
        </w:rPr>
      </w:pPr>
    </w:p>
    <w:p w:rsidR="00040DEB" w:rsidRDefault="00040DEB" w:rsidP="00040DEB">
      <w:pPr>
        <w:jc w:val="center"/>
        <w:rPr>
          <w:lang w:val="uk-UA"/>
        </w:rPr>
      </w:pPr>
      <w:r>
        <w:rPr>
          <w:lang w:val="uk-UA"/>
        </w:rPr>
        <w:t>Івано-Франківськ – 2017 рік</w:t>
      </w:r>
    </w:p>
    <w:p w:rsidR="00040DEB" w:rsidRDefault="00040DEB" w:rsidP="00040DEB">
      <w:pPr>
        <w:jc w:val="center"/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szCs w:val="28"/>
          <w:lang w:val="uk-UA"/>
        </w:rPr>
        <w:t xml:space="preserve">Робоча програма навчальної дисципліни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Друга іноземна мова (німецька)</w:t>
      </w:r>
      <w:r>
        <w:rPr>
          <w:rFonts w:eastAsia="Calibri"/>
          <w:bCs/>
          <w:szCs w:val="28"/>
          <w:lang w:val="uk-UA"/>
        </w:rPr>
        <w:t>»</w:t>
      </w:r>
      <w:r>
        <w:rPr>
          <w:szCs w:val="28"/>
          <w:lang w:val="uk-UA"/>
        </w:rPr>
        <w:t xml:space="preserve"> для студентів галузі знань 29 </w:t>
      </w:r>
      <w:r>
        <w:rPr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  <w:r>
        <w:rPr>
          <w:szCs w:val="28"/>
          <w:lang w:val="uk-UA"/>
        </w:rPr>
        <w:t xml:space="preserve">, за спеціальністю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040DEB" w:rsidRDefault="00040DEB" w:rsidP="00040DEB">
      <w:pPr>
        <w:jc w:val="both"/>
        <w:rPr>
          <w:sz w:val="24"/>
          <w:lang w:val="uk-UA"/>
        </w:rPr>
      </w:pPr>
      <w:r>
        <w:rPr>
          <w:szCs w:val="28"/>
          <w:lang w:val="uk-UA"/>
        </w:rPr>
        <w:t>“</w:t>
      </w:r>
      <w:r>
        <w:rPr>
          <w:lang w:val="uk-UA"/>
        </w:rPr>
        <w:t>___” ________, 20__ р. – __ с.</w:t>
      </w:r>
    </w:p>
    <w:p w:rsidR="00040DEB" w:rsidRDefault="00040DEB" w:rsidP="00040DEB">
      <w:pPr>
        <w:spacing w:line="300" w:lineRule="auto"/>
        <w:jc w:val="both"/>
        <w:rPr>
          <w:lang w:val="uk-UA"/>
        </w:rPr>
      </w:pPr>
    </w:p>
    <w:p w:rsidR="00040DEB" w:rsidRDefault="00040DEB" w:rsidP="00040DEB">
      <w:pPr>
        <w:spacing w:line="300" w:lineRule="auto"/>
        <w:jc w:val="both"/>
        <w:rPr>
          <w:lang w:val="uk-UA"/>
        </w:rPr>
      </w:pPr>
    </w:p>
    <w:p w:rsidR="00040DEB" w:rsidRDefault="00040DEB" w:rsidP="00040DEB">
      <w:pPr>
        <w:ind w:left="1440" w:hanging="144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Розробник:</w:t>
      </w:r>
      <w:r>
        <w:rPr>
          <w:b/>
          <w:bCs/>
          <w:szCs w:val="28"/>
          <w:lang w:val="uk-UA"/>
        </w:rPr>
        <w:t xml:space="preserve"> </w:t>
      </w:r>
      <w:r w:rsidR="00436659">
        <w:rPr>
          <w:bCs/>
          <w:szCs w:val="28"/>
          <w:lang w:val="uk-UA"/>
        </w:rPr>
        <w:t>Бойчук Н.В</w:t>
      </w:r>
      <w:r>
        <w:rPr>
          <w:bCs/>
          <w:szCs w:val="28"/>
          <w:lang w:val="uk-UA"/>
        </w:rPr>
        <w:t xml:space="preserve">., </w:t>
      </w:r>
      <w:r w:rsidR="00436659">
        <w:rPr>
          <w:bCs/>
          <w:szCs w:val="28"/>
          <w:lang w:val="uk-UA"/>
        </w:rPr>
        <w:t>асистент кафедри німецької філології</w:t>
      </w:r>
    </w:p>
    <w:p w:rsidR="00040DEB" w:rsidRDefault="00436659" w:rsidP="00040DEB">
      <w:pPr>
        <w:ind w:left="144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факультету</w:t>
      </w:r>
      <w:r w:rsidR="00040DEB">
        <w:rPr>
          <w:bCs/>
          <w:szCs w:val="28"/>
          <w:lang w:val="uk-UA"/>
        </w:rPr>
        <w:t xml:space="preserve"> іноземних мов</w:t>
      </w:r>
    </w:p>
    <w:p w:rsidR="00040DEB" w:rsidRDefault="00040DEB" w:rsidP="00040DEB">
      <w:pPr>
        <w:jc w:val="both"/>
        <w:rPr>
          <w:szCs w:val="28"/>
          <w:lang w:val="uk-UA"/>
        </w:rPr>
      </w:pPr>
    </w:p>
    <w:p w:rsidR="00040DEB" w:rsidRDefault="00040DEB" w:rsidP="00040DEB">
      <w:pPr>
        <w:jc w:val="both"/>
        <w:rPr>
          <w:szCs w:val="28"/>
          <w:lang w:val="uk-UA"/>
        </w:rPr>
      </w:pPr>
    </w:p>
    <w:p w:rsidR="00040DEB" w:rsidRDefault="00040DEB" w:rsidP="00040DEB">
      <w:pPr>
        <w:rPr>
          <w:szCs w:val="28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 іноземних мов і перекладу</w:t>
      </w:r>
    </w:p>
    <w:p w:rsidR="00040DEB" w:rsidRDefault="00040DEB" w:rsidP="00040DEB">
      <w:pPr>
        <w:rPr>
          <w:szCs w:val="28"/>
        </w:rPr>
      </w:pPr>
      <w:r>
        <w:rPr>
          <w:szCs w:val="28"/>
          <w:lang w:val="uk-UA"/>
        </w:rPr>
        <w:t>Протокол від “ __ ” серпня 2017 р. № 1</w:t>
      </w:r>
    </w:p>
    <w:p w:rsidR="00040DEB" w:rsidRDefault="00040DEB" w:rsidP="00040DEB">
      <w:pPr>
        <w:rPr>
          <w:szCs w:val="28"/>
          <w:lang w:val="uk-UA"/>
        </w:rPr>
      </w:pPr>
    </w:p>
    <w:p w:rsidR="00040DEB" w:rsidRDefault="00040DEB" w:rsidP="00040DEB">
      <w:pPr>
        <w:ind w:firstLine="30"/>
        <w:rPr>
          <w:szCs w:val="28"/>
          <w:lang w:val="uk-UA"/>
        </w:rPr>
      </w:pPr>
      <w:r>
        <w:rPr>
          <w:szCs w:val="28"/>
          <w:lang w:val="uk-UA"/>
        </w:rPr>
        <w:t xml:space="preserve">Завідувач кафедри міжнародних відносин                                   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 Р.</w:t>
      </w:r>
    </w:p>
    <w:p w:rsidR="00040DEB" w:rsidRDefault="00040DEB" w:rsidP="00040DEB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20___ р. </w:t>
      </w:r>
    </w:p>
    <w:p w:rsidR="00040DEB" w:rsidRDefault="00040DEB" w:rsidP="00040DEB">
      <w:pPr>
        <w:rPr>
          <w:szCs w:val="28"/>
          <w:lang w:val="uk-UA"/>
        </w:rPr>
      </w:pPr>
    </w:p>
    <w:p w:rsidR="00040DEB" w:rsidRDefault="00040DEB" w:rsidP="00040DEB">
      <w:pPr>
        <w:rPr>
          <w:szCs w:val="28"/>
          <w:lang w:val="uk-UA"/>
        </w:rPr>
      </w:pPr>
    </w:p>
    <w:p w:rsidR="00040DEB" w:rsidRDefault="00040DEB" w:rsidP="00040DEB">
      <w:pPr>
        <w:rPr>
          <w:szCs w:val="28"/>
          <w:lang w:val="uk-UA"/>
        </w:rPr>
      </w:pPr>
    </w:p>
    <w:p w:rsidR="00040DEB" w:rsidRDefault="00040DEB" w:rsidP="00040DEB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Схвалено науково-методичною радою факультету історії, політології і міжнародних відносин.</w:t>
      </w:r>
    </w:p>
    <w:p w:rsidR="00040DEB" w:rsidRDefault="00040DEB" w:rsidP="00040DEB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 ___ ” ______________ 2017 р. № 1</w:t>
      </w:r>
    </w:p>
    <w:p w:rsidR="00040DEB" w:rsidRDefault="00040DEB" w:rsidP="00040DEB">
      <w:pPr>
        <w:spacing w:line="276" w:lineRule="auto"/>
        <w:rPr>
          <w:szCs w:val="28"/>
          <w:lang w:val="uk-UA"/>
        </w:rPr>
      </w:pPr>
    </w:p>
    <w:p w:rsidR="00040DEB" w:rsidRDefault="00040DEB" w:rsidP="00040DEB">
      <w:pPr>
        <w:spacing w:line="276" w:lineRule="auto"/>
        <w:rPr>
          <w:szCs w:val="28"/>
          <w:lang w:val="uk-UA"/>
        </w:rPr>
      </w:pPr>
    </w:p>
    <w:p w:rsidR="00040DEB" w:rsidRDefault="00040DEB" w:rsidP="00040DEB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Голова                                                                                                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</w:t>
      </w:r>
    </w:p>
    <w:p w:rsidR="00040DEB" w:rsidRDefault="00040DEB" w:rsidP="00040DEB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“___”_______</w:t>
      </w:r>
      <w:r>
        <w:rPr>
          <w:szCs w:val="28"/>
        </w:rPr>
        <w:t>_</w:t>
      </w:r>
      <w:r>
        <w:rPr>
          <w:szCs w:val="28"/>
          <w:lang w:val="uk-UA"/>
        </w:rPr>
        <w:t>___________</w:t>
      </w:r>
      <w:r>
        <w:rPr>
          <w:szCs w:val="28"/>
        </w:rPr>
        <w:t xml:space="preserve"> </w:t>
      </w:r>
      <w:r>
        <w:rPr>
          <w:szCs w:val="28"/>
          <w:lang w:val="uk-UA"/>
        </w:rPr>
        <w:t>20__ р.</w:t>
      </w:r>
    </w:p>
    <w:p w:rsidR="00040DEB" w:rsidRDefault="00040DEB" w:rsidP="00040DEB">
      <w:pPr>
        <w:spacing w:line="360" w:lineRule="auto"/>
        <w:jc w:val="both"/>
        <w:rPr>
          <w:b/>
          <w:szCs w:val="28"/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  <w:rPr>
          <w:lang w:val="uk-UA"/>
        </w:rPr>
      </w:pPr>
    </w:p>
    <w:p w:rsidR="00040DEB" w:rsidRDefault="00040DEB" w:rsidP="00040DEB">
      <w:pPr>
        <w:ind w:left="6720"/>
      </w:pPr>
    </w:p>
    <w:p w:rsidR="00040DEB" w:rsidRDefault="00040DEB" w:rsidP="00040DEB">
      <w:pPr>
        <w:ind w:left="6720"/>
      </w:pPr>
    </w:p>
    <w:p w:rsidR="00040DEB" w:rsidRDefault="00040DEB" w:rsidP="00040DEB">
      <w:pPr>
        <w:ind w:left="6480"/>
        <w:rPr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 w:rsidR="00436659">
        <w:rPr>
          <w:sz w:val="20"/>
          <w:szCs w:val="20"/>
          <w:lang w:val="uk-UA"/>
        </w:rPr>
        <w:t>Бойчук Н.В.</w:t>
      </w:r>
      <w:r>
        <w:rPr>
          <w:sz w:val="20"/>
          <w:szCs w:val="20"/>
          <w:lang w:val="uk-UA"/>
        </w:rPr>
        <w:t>., 2017 рік</w:t>
      </w:r>
    </w:p>
    <w:p w:rsidR="00040DEB" w:rsidRDefault="00040DEB" w:rsidP="00040DEB">
      <w:pPr>
        <w:ind w:left="6840" w:hanging="360"/>
        <w:rPr>
          <w:sz w:val="20"/>
          <w:szCs w:val="20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  <w:t>Прикарпатський національний університет імені Василя Стефаника, 2017 рік</w:t>
      </w:r>
    </w:p>
    <w:p w:rsidR="00040DEB" w:rsidRDefault="00040DEB" w:rsidP="00040DEB">
      <w:pPr>
        <w:numPr>
          <w:ilvl w:val="0"/>
          <w:numId w:val="2"/>
        </w:numPr>
        <w:jc w:val="center"/>
        <w:rPr>
          <w:b/>
          <w:bCs/>
          <w:szCs w:val="28"/>
          <w:lang w:val="uk-UA"/>
        </w:rPr>
      </w:pPr>
      <w:r>
        <w:rPr>
          <w:lang w:val="uk-UA"/>
        </w:rPr>
        <w:br w:type="page"/>
      </w: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40DEB" w:rsidRDefault="00040DEB" w:rsidP="00040DEB">
      <w:pPr>
        <w:rPr>
          <w:lang w:val="uk-UA"/>
        </w:rPr>
      </w:pPr>
    </w:p>
    <w:tbl>
      <w:tblPr>
        <w:tblW w:w="95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3261"/>
        <w:gridCol w:w="1620"/>
        <w:gridCol w:w="1800"/>
      </w:tblGrid>
      <w:tr w:rsidR="00040DEB" w:rsidTr="00040DEB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40DEB" w:rsidTr="00040DEB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040DEB" w:rsidTr="00040DEB">
        <w:trPr>
          <w:trHeight w:val="17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Pr="00436659" w:rsidRDefault="00040DEB">
            <w:pPr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Кількість кредитів </w:t>
            </w:r>
            <w:r w:rsidR="00436659">
              <w:rPr>
                <w:szCs w:val="28"/>
                <w:lang w:val="uk-UA"/>
              </w:rPr>
              <w:t xml:space="preserve">– </w:t>
            </w:r>
            <w:r w:rsidR="00436659">
              <w:rPr>
                <w:szCs w:val="28"/>
                <w:lang w:val="de-DE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знань: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 Міжнародні відносини 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040DEB" w:rsidRDefault="00040DEB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40DEB" w:rsidTr="00040DEB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Pr="00436659" w:rsidRDefault="00040DEB">
            <w:pPr>
              <w:rPr>
                <w:szCs w:val="28"/>
                <w:lang w:val="de-DE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Спеціальність: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</w:t>
            </w:r>
          </w:p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040DEB" w:rsidTr="00040DEB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Pr="00436659" w:rsidRDefault="00040DEB">
            <w:pPr>
              <w:rPr>
                <w:szCs w:val="28"/>
                <w:lang w:val="de-DE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040DEB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_____-й</w:t>
            </w:r>
          </w:p>
        </w:tc>
      </w:tr>
      <w:tr w:rsidR="00040DEB" w:rsidTr="00040DEB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040DEB" w:rsidRDefault="00040D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040DEB" w:rsidTr="00040DEB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Pr="00436659" w:rsidRDefault="00436659">
            <w:pPr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szCs w:val="28"/>
                <w:lang w:val="de-DE"/>
              </w:rPr>
              <w:t>360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de-DE"/>
              </w:rPr>
              <w:t>III</w:t>
            </w:r>
            <w:r w:rsidR="00040DEB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szCs w:val="28"/>
                <w:lang w:val="uk-UA"/>
              </w:rPr>
            </w:pPr>
            <w:r w:rsidRPr="00436659">
              <w:rPr>
                <w:b/>
                <w:szCs w:val="28"/>
                <w:lang w:val="de-DE"/>
              </w:rPr>
              <w:t>IV</w:t>
            </w:r>
            <w:r w:rsidR="00040DEB">
              <w:rPr>
                <w:szCs w:val="28"/>
                <w:lang w:val="uk-UA"/>
              </w:rPr>
              <w:t>-й</w:t>
            </w:r>
          </w:p>
        </w:tc>
      </w:tr>
      <w:tr w:rsidR="00040DEB" w:rsidTr="00040DEB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040DEB" w:rsidTr="00040DEB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040DEB" w:rsidRDefault="00040DEB">
            <w:pPr>
              <w:rPr>
                <w:szCs w:val="28"/>
                <w:lang w:val="uk-UA"/>
              </w:rPr>
            </w:pPr>
          </w:p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4</w:t>
            </w:r>
          </w:p>
          <w:p w:rsidR="00040DEB" w:rsidRDefault="00040DE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</w:tr>
      <w:tr w:rsidR="00040DEB" w:rsidTr="00040DEB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040DEB" w:rsidTr="00040DEB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6</w:t>
            </w:r>
            <w:r w:rsidR="00040DEB">
              <w:rPr>
                <w:szCs w:val="28"/>
                <w:lang w:val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80</w:t>
            </w:r>
            <w:r w:rsidR="00040DEB">
              <w:rPr>
                <w:szCs w:val="28"/>
                <w:lang w:val="uk-UA"/>
              </w:rPr>
              <w:t xml:space="preserve"> год.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de-DE"/>
              </w:rPr>
              <w:t>2</w:t>
            </w:r>
            <w:r w:rsidR="00040DEB">
              <w:rPr>
                <w:szCs w:val="28"/>
                <w:lang w:val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436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 xml:space="preserve">100 </w:t>
            </w:r>
            <w:r w:rsidR="00040DEB">
              <w:rPr>
                <w:szCs w:val="28"/>
                <w:lang w:val="uk-UA"/>
              </w:rPr>
              <w:t>год.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040DEB" w:rsidTr="00040DEB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</w:tr>
    </w:tbl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jc w:val="both"/>
        <w:rPr>
          <w:lang w:val="uk-UA"/>
        </w:rPr>
      </w:pPr>
      <w:r>
        <w:rPr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040DEB" w:rsidRDefault="00040DEB" w:rsidP="00040DEB">
      <w:pPr>
        <w:ind w:firstLine="600"/>
        <w:jc w:val="both"/>
        <w:rPr>
          <w:lang w:val="uk-UA"/>
        </w:rPr>
      </w:pPr>
      <w:r>
        <w:rPr>
          <w:lang w:val="uk-UA"/>
        </w:rPr>
        <w:tab/>
        <w:t>для денної форми навчання – 33,35%</w:t>
      </w:r>
      <w:r>
        <w:t xml:space="preserve"> </w:t>
      </w:r>
      <w:r>
        <w:rPr>
          <w:lang w:val="uk-UA"/>
        </w:rPr>
        <w:t>:</w:t>
      </w:r>
      <w:r>
        <w:t xml:space="preserve"> 6</w:t>
      </w:r>
      <w:r>
        <w:rPr>
          <w:lang w:val="uk-UA"/>
        </w:rPr>
        <w:t>6,65%.</w:t>
      </w:r>
    </w:p>
    <w:p w:rsidR="00040DEB" w:rsidRDefault="00040DEB" w:rsidP="00040DEB">
      <w:pPr>
        <w:ind w:left="1440" w:hanging="1440"/>
        <w:jc w:val="right"/>
        <w:rPr>
          <w:lang w:val="uk-UA"/>
        </w:rPr>
      </w:pP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r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40DEB" w:rsidRDefault="00040DEB" w:rsidP="00040DEB">
      <w:pPr>
        <w:pStyle w:val="ae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Метою викладання курсу «Друга іноземна мова» є формування, розвиток та закріплення основних </w:t>
      </w:r>
      <w:proofErr w:type="spellStart"/>
      <w:r>
        <w:rPr>
          <w:szCs w:val="28"/>
          <w:lang w:val="uk-UA"/>
        </w:rPr>
        <w:t>мовних</w:t>
      </w:r>
      <w:proofErr w:type="spellEnd"/>
      <w:r>
        <w:rPr>
          <w:szCs w:val="28"/>
          <w:lang w:val="uk-UA"/>
        </w:rPr>
        <w:t xml:space="preserve"> навичок та вмінь з іноземної мови. Формування лексичної бази із повсякденного спілкування із подальшим її використанням у </w:t>
      </w:r>
      <w:proofErr w:type="spellStart"/>
      <w:r>
        <w:rPr>
          <w:szCs w:val="28"/>
          <w:lang w:val="uk-UA"/>
        </w:rPr>
        <w:t>мовній</w:t>
      </w:r>
      <w:proofErr w:type="spellEnd"/>
      <w:r>
        <w:rPr>
          <w:szCs w:val="28"/>
          <w:lang w:val="uk-UA"/>
        </w:rPr>
        <w:t xml:space="preserve"> практиці.</w:t>
      </w:r>
    </w:p>
    <w:p w:rsidR="00040DEB" w:rsidRDefault="00040DEB" w:rsidP="00040DEB">
      <w:pPr>
        <w:shd w:val="clear" w:color="auto" w:fill="FFFFFF"/>
        <w:ind w:firstLine="720"/>
        <w:jc w:val="both"/>
        <w:rPr>
          <w:b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Завдання вивчення дисципліни </w:t>
      </w:r>
      <w:r>
        <w:rPr>
          <w:szCs w:val="28"/>
          <w:lang w:val="uk-UA"/>
        </w:rPr>
        <w:t xml:space="preserve">“Друга іноземна мова” </w:t>
      </w:r>
      <w:r>
        <w:rPr>
          <w:lang w:val="uk-UA"/>
        </w:rPr>
        <w:t>полягає у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мови.</w:t>
      </w:r>
    </w:p>
    <w:p w:rsidR="00040DEB" w:rsidRDefault="00040DEB" w:rsidP="00040DEB">
      <w:pPr>
        <w:ind w:firstLine="720"/>
        <w:jc w:val="both"/>
        <w:rPr>
          <w:color w:val="000000"/>
          <w:szCs w:val="28"/>
          <w:lang w:val="uk-UA"/>
        </w:rPr>
      </w:pPr>
    </w:p>
    <w:p w:rsidR="00040DEB" w:rsidRDefault="00040DEB" w:rsidP="00040DEB">
      <w:pPr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У результаті вивчення дисципліни студенти повинні:</w:t>
      </w:r>
    </w:p>
    <w:p w:rsidR="00040DEB" w:rsidRDefault="00040DEB" w:rsidP="00040DEB">
      <w:pPr>
        <w:ind w:firstLine="720"/>
        <w:jc w:val="both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знати: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правильну вимову звуків, словесний наголос німецьких слів та володіти основними інтонаційно-ритмічними моделями німецького усного мовлення; 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відповідний граматичний матеріал, синтаксис, моделі словотвору;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базовий лексичний репертуар, який дозволяє справлятися з повсякденними ситуаціями з передбачуваним змістом; 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повсякденні фрази для задоволення потреб конкретного типу: особисті деталі, повсякденні звичайні справи, бажання і потреби, запит інформації;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базові фрази і речення і спілкуватись засвоєними фразами, висловлюваннями з декількох слів та виразів;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мати обмежений репертуар коротких засвоєних фраз, що охоплюють передбачувані життєві ситуації;</w:t>
      </w:r>
    </w:p>
    <w:p w:rsidR="00040DEB" w:rsidRDefault="00040DEB" w:rsidP="00040DE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достатній лексичний запас для вираження комунікативних потреб та вирішення повсякденних потреб та вміти контролювати його правильне вживання.</w:t>
      </w:r>
    </w:p>
    <w:p w:rsidR="00040DEB" w:rsidRDefault="00040DEB" w:rsidP="00040DEB">
      <w:pPr>
        <w:ind w:firstLine="720"/>
        <w:jc w:val="both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вміти: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виконувати і реагувати на основні мовленнєві функції, такі як інформаційний обмін та вимоги, виражати свої погляди і ставлення простими засобами;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спілкуватись просто, але ефективно, вживаючи вирази загального вжитку та виконуючи елементарні звичайні дії;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справлятись з короткими соціальними контактами, використовуючи повсякденні форми привітання і звертання;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відповідати на запрошення, пропозиції, вибачення тощо. 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адаптувати завчені прості фрази до особливих обставин шляхом обмежених лексичних замін;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розгортати вивчені фрази шляхом простих перестановок їх елементів;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вживати прості прийоми для початку або закінчення розмови;</w:t>
      </w:r>
    </w:p>
    <w:p w:rsidR="00040DEB" w:rsidRDefault="00040DEB" w:rsidP="00040DEB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ініціювати, підтримувати і завершувати просту бесіду сам-на-сам;</w:t>
      </w:r>
    </w:p>
    <w:p w:rsidR="00040DEB" w:rsidRDefault="00040DEB" w:rsidP="00040DEB">
      <w:pPr>
        <w:pStyle w:val="af2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розповісти історію або щось описати.</w:t>
      </w:r>
    </w:p>
    <w:p w:rsidR="00040DEB" w:rsidRDefault="00040DEB" w:rsidP="00040DE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3. Програма навчальної дисципліни</w:t>
      </w:r>
    </w:p>
    <w:p w:rsidR="00436659" w:rsidRPr="00436659" w:rsidRDefault="00436659" w:rsidP="00436659">
      <w:pPr>
        <w:ind w:firstLine="720"/>
        <w:jc w:val="center"/>
        <w:rPr>
          <w:b/>
          <w:szCs w:val="28"/>
          <w:lang w:val="uk-UA"/>
        </w:rPr>
      </w:pPr>
      <w:r w:rsidRPr="00436659">
        <w:rPr>
          <w:b/>
          <w:szCs w:val="28"/>
          <w:lang w:val="uk-UA"/>
        </w:rPr>
        <w:lastRenderedPageBreak/>
        <w:t>3 семестр</w:t>
      </w:r>
    </w:p>
    <w:p w:rsidR="00436659" w:rsidRPr="00436659" w:rsidRDefault="00436659" w:rsidP="00436659">
      <w:pPr>
        <w:ind w:firstLine="720"/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widowControl w:val="0"/>
        <w:jc w:val="center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b/>
          <w:szCs w:val="28"/>
          <w:lang w:val="uk-UA" w:eastAsia="en-US"/>
        </w:rPr>
        <w:t>Тема 1.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bCs/>
          <w:iCs/>
          <w:szCs w:val="28"/>
          <w:lang w:val="de-DE" w:eastAsia="de-DE" w:bidi="de-DE"/>
        </w:rPr>
        <w:t>Beruf</w:t>
      </w:r>
      <w:r w:rsidRPr="00436659">
        <w:rPr>
          <w:rFonts w:eastAsiaTheme="minorHAnsi"/>
          <w:b/>
          <w:bCs/>
          <w:i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iCs/>
          <w:szCs w:val="28"/>
          <w:lang w:val="de-DE" w:eastAsia="de-DE" w:bidi="de-DE"/>
        </w:rPr>
        <w:t>und</w:t>
      </w:r>
      <w:r w:rsidRPr="00436659">
        <w:rPr>
          <w:rFonts w:eastAsiaTheme="minorHAnsi"/>
          <w:b/>
          <w:bCs/>
          <w:i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iCs/>
          <w:szCs w:val="28"/>
          <w:lang w:val="de-DE" w:eastAsia="de-DE" w:bidi="de-DE"/>
        </w:rPr>
        <w:t>Arbeit</w:t>
      </w:r>
    </w:p>
    <w:p w:rsidR="00436659" w:rsidRPr="00436659" w:rsidRDefault="00436659" w:rsidP="00436659">
      <w:pPr>
        <w:ind w:firstLine="720"/>
        <w:jc w:val="center"/>
        <w:rPr>
          <w:szCs w:val="28"/>
          <w:lang w:val="uk-UA"/>
        </w:rPr>
      </w:pPr>
    </w:p>
    <w:p w:rsidR="00436659" w:rsidRPr="00436659" w:rsidRDefault="00436659" w:rsidP="00436659">
      <w:pPr>
        <w:widowControl w:val="0"/>
        <w:rPr>
          <w:rFonts w:eastAsiaTheme="minorHAnsi"/>
          <w:szCs w:val="28"/>
          <w:lang w:val="uk-UA" w:eastAsia="de-DE" w:bidi="de-DE"/>
        </w:rPr>
      </w:pPr>
      <w:r w:rsidRPr="00436659">
        <w:rPr>
          <w:rFonts w:eastAsiaTheme="minorHAnsi"/>
          <w:szCs w:val="28"/>
          <w:lang w:val="uk-UA" w:eastAsia="en-US"/>
        </w:rPr>
        <w:t>1</w:t>
      </w:r>
      <w:r w:rsidRPr="00436659">
        <w:rPr>
          <w:rFonts w:asciiTheme="minorHAnsi" w:eastAsiaTheme="minorHAnsi" w:hAnsiTheme="minorHAnsi" w:cstheme="minorBidi"/>
          <w:sz w:val="22"/>
          <w:szCs w:val="28"/>
          <w:lang w:val="uk-UA" w:eastAsia="en-US"/>
        </w:rPr>
        <w:t>.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Berufe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nennen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Wortbildung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Nomen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 xml:space="preserve">Лексика </w:t>
      </w:r>
      <w:r w:rsidRPr="00436659">
        <w:rPr>
          <w:rFonts w:eastAsiaTheme="minorHAnsi"/>
          <w:szCs w:val="28"/>
          <w:lang w:val="uk-UA" w:eastAsia="en-US" w:bidi="ru-RU"/>
        </w:rPr>
        <w:t xml:space="preserve">до теми </w:t>
      </w:r>
      <w:r w:rsidRPr="00436659">
        <w:rPr>
          <w:rFonts w:eastAsiaTheme="minorHAnsi"/>
          <w:szCs w:val="28"/>
          <w:lang w:val="uk-UA" w:eastAsia="de-DE" w:bidi="de-DE"/>
        </w:rPr>
        <w:t>„</w:t>
      </w:r>
      <w:r w:rsidRPr="00436659">
        <w:rPr>
          <w:rFonts w:eastAsiaTheme="minorHAnsi"/>
          <w:szCs w:val="28"/>
          <w:lang w:val="de-DE" w:eastAsia="de-DE" w:bidi="de-DE"/>
        </w:rPr>
        <w:t>Berufe</w:t>
      </w:r>
      <w:r w:rsidRPr="00436659">
        <w:rPr>
          <w:rFonts w:eastAsiaTheme="minorHAnsi"/>
          <w:szCs w:val="28"/>
          <w:lang w:val="uk-UA" w:eastAsia="de-DE" w:bidi="de-DE"/>
        </w:rPr>
        <w:t xml:space="preserve">“. Назви професій. Словотвір іменників. </w:t>
      </w:r>
      <w:r w:rsidRPr="00436659">
        <w:rPr>
          <w:rFonts w:eastAsiaTheme="minorHAnsi"/>
          <w:b/>
          <w:szCs w:val="28"/>
          <w:lang w:val="de-DE" w:eastAsia="en-US"/>
        </w:rPr>
        <w:t>Grammatik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b/>
          <w:szCs w:val="28"/>
          <w:lang w:val="de-DE" w:eastAsia="en-US"/>
        </w:rPr>
        <w:t>Temporale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proofErr w:type="spellStart"/>
      <w:r w:rsidRPr="00436659">
        <w:rPr>
          <w:rFonts w:eastAsiaTheme="minorHAnsi"/>
          <w:b/>
          <w:szCs w:val="28"/>
          <w:lang w:val="de-DE" w:eastAsia="en-US"/>
        </w:rPr>
        <w:t>Pr</w:t>
      </w:r>
      <w:proofErr w:type="spellEnd"/>
      <w:r w:rsidRPr="00436659">
        <w:rPr>
          <w:rFonts w:eastAsiaTheme="minorHAnsi"/>
          <w:b/>
          <w:szCs w:val="28"/>
          <w:lang w:val="uk-UA" w:eastAsia="en-US"/>
        </w:rPr>
        <w:t>ä</w:t>
      </w:r>
      <w:proofErr w:type="spellStart"/>
      <w:r w:rsidRPr="00436659">
        <w:rPr>
          <w:rFonts w:eastAsiaTheme="minorHAnsi"/>
          <w:b/>
          <w:szCs w:val="28"/>
          <w:lang w:val="de-DE" w:eastAsia="en-US"/>
        </w:rPr>
        <w:t>positionen</w:t>
      </w:r>
      <w:proofErr w:type="spellEnd"/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mit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Dativ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>Часове значення прийменників з давальним відмінком.</w:t>
      </w:r>
    </w:p>
    <w:p w:rsidR="00436659" w:rsidRPr="00436659" w:rsidRDefault="00436659" w:rsidP="00436659">
      <w:pPr>
        <w:ind w:firstLine="720"/>
        <w:jc w:val="both"/>
        <w:rPr>
          <w:lang w:val="de-DE" w:eastAsia="de-DE" w:bidi="de-DE"/>
        </w:rPr>
      </w:pPr>
      <w:r w:rsidRPr="00436659">
        <w:rPr>
          <w:szCs w:val="28"/>
          <w:lang w:val="uk-UA"/>
        </w:rPr>
        <w:t xml:space="preserve">2. </w:t>
      </w:r>
      <w:r w:rsidRPr="00436659">
        <w:rPr>
          <w:b/>
          <w:lang w:val="de-DE" w:eastAsia="de-DE" w:bidi="de-DE"/>
        </w:rPr>
        <w:t>Ereignisse</w:t>
      </w:r>
      <w:r w:rsidRPr="00436659">
        <w:rPr>
          <w:b/>
          <w:lang w:val="uk-UA" w:eastAsia="de-DE" w:bidi="de-DE"/>
        </w:rPr>
        <w:t xml:space="preserve"> </w:t>
      </w:r>
      <w:r w:rsidRPr="00436659">
        <w:rPr>
          <w:b/>
          <w:lang w:val="de-DE" w:eastAsia="de-DE" w:bidi="de-DE"/>
        </w:rPr>
        <w:t>und</w:t>
      </w:r>
      <w:r w:rsidRPr="00436659">
        <w:rPr>
          <w:b/>
          <w:lang w:val="uk-UA" w:eastAsia="de-DE" w:bidi="de-DE"/>
        </w:rPr>
        <w:t xml:space="preserve"> </w:t>
      </w:r>
      <w:proofErr w:type="spellStart"/>
      <w:r w:rsidRPr="00436659">
        <w:rPr>
          <w:b/>
          <w:lang w:val="de-DE" w:eastAsia="de-DE" w:bidi="de-DE"/>
        </w:rPr>
        <w:t>Aktivit</w:t>
      </w:r>
      <w:proofErr w:type="spellEnd"/>
      <w:r w:rsidRPr="00436659">
        <w:rPr>
          <w:b/>
          <w:lang w:val="uk-UA" w:eastAsia="de-DE" w:bidi="de-DE"/>
        </w:rPr>
        <w:t>ä</w:t>
      </w:r>
      <w:proofErr w:type="spellStart"/>
      <w:r w:rsidRPr="00436659">
        <w:rPr>
          <w:b/>
          <w:lang w:val="de-DE" w:eastAsia="de-DE" w:bidi="de-DE"/>
        </w:rPr>
        <w:t>ten</w:t>
      </w:r>
      <w:proofErr w:type="spellEnd"/>
      <w:r w:rsidRPr="00436659">
        <w:rPr>
          <w:b/>
          <w:lang w:val="uk-UA" w:eastAsia="de-DE" w:bidi="de-DE"/>
        </w:rPr>
        <w:t xml:space="preserve"> </w:t>
      </w:r>
      <w:r w:rsidRPr="00436659">
        <w:rPr>
          <w:b/>
          <w:lang w:val="de-DE" w:eastAsia="de-DE" w:bidi="de-DE"/>
        </w:rPr>
        <w:t xml:space="preserve">in der Vergangenheit. Präteritum von sein, haben. </w:t>
      </w:r>
      <w:proofErr w:type="spellStart"/>
      <w:r w:rsidRPr="00436659">
        <w:rPr>
          <w:lang w:eastAsia="de-DE" w:bidi="de-DE"/>
        </w:rPr>
        <w:t>Опис</w:t>
      </w:r>
      <w:proofErr w:type="spellEnd"/>
      <w:r w:rsidRPr="00436659">
        <w:rPr>
          <w:lang w:val="de-DE" w:eastAsia="de-DE" w:bidi="de-DE"/>
        </w:rPr>
        <w:t xml:space="preserve"> </w:t>
      </w:r>
      <w:proofErr w:type="spellStart"/>
      <w:r w:rsidRPr="00436659">
        <w:rPr>
          <w:lang w:eastAsia="de-DE" w:bidi="de-DE"/>
        </w:rPr>
        <w:t>подій</w:t>
      </w:r>
      <w:proofErr w:type="spellEnd"/>
      <w:r w:rsidRPr="00436659">
        <w:rPr>
          <w:lang w:val="de-DE" w:eastAsia="de-DE" w:bidi="de-DE"/>
        </w:rPr>
        <w:t xml:space="preserve"> </w:t>
      </w:r>
      <w:r w:rsidRPr="00436659">
        <w:rPr>
          <w:lang w:eastAsia="de-DE" w:bidi="de-DE"/>
        </w:rPr>
        <w:t>в</w:t>
      </w:r>
      <w:r w:rsidRPr="00436659">
        <w:rPr>
          <w:lang w:val="de-DE" w:eastAsia="de-DE" w:bidi="de-DE"/>
        </w:rPr>
        <w:t xml:space="preserve"> </w:t>
      </w:r>
      <w:proofErr w:type="spellStart"/>
      <w:r w:rsidRPr="00436659">
        <w:rPr>
          <w:lang w:eastAsia="de-DE" w:bidi="de-DE"/>
        </w:rPr>
        <w:t>минулому</w:t>
      </w:r>
      <w:proofErr w:type="spellEnd"/>
      <w:r w:rsidRPr="00436659">
        <w:rPr>
          <w:lang w:val="de-DE" w:eastAsia="de-DE" w:bidi="de-DE"/>
        </w:rPr>
        <w:t xml:space="preserve"> </w:t>
      </w:r>
      <w:proofErr w:type="spellStart"/>
      <w:r w:rsidRPr="00436659">
        <w:rPr>
          <w:lang w:eastAsia="de-DE" w:bidi="de-DE"/>
        </w:rPr>
        <w:t>часі</w:t>
      </w:r>
      <w:proofErr w:type="spellEnd"/>
      <w:r w:rsidRPr="00436659">
        <w:rPr>
          <w:lang w:val="de-DE" w:eastAsia="de-DE" w:bidi="de-DE"/>
        </w:rPr>
        <w:t xml:space="preserve">. </w:t>
      </w:r>
      <w:proofErr w:type="spellStart"/>
      <w:r w:rsidRPr="00436659">
        <w:rPr>
          <w:lang w:eastAsia="de-DE" w:bidi="de-DE"/>
        </w:rPr>
        <w:t>Простий</w:t>
      </w:r>
      <w:proofErr w:type="spellEnd"/>
      <w:r w:rsidRPr="00436659">
        <w:rPr>
          <w:lang w:val="de-DE" w:eastAsia="de-DE" w:bidi="de-DE"/>
        </w:rPr>
        <w:t xml:space="preserve"> </w:t>
      </w:r>
      <w:proofErr w:type="spellStart"/>
      <w:r w:rsidRPr="00436659">
        <w:rPr>
          <w:lang w:eastAsia="de-DE" w:bidi="de-DE"/>
        </w:rPr>
        <w:t>минулий</w:t>
      </w:r>
      <w:proofErr w:type="spellEnd"/>
      <w:r w:rsidRPr="00436659">
        <w:rPr>
          <w:lang w:val="de-DE" w:eastAsia="de-DE" w:bidi="de-DE"/>
        </w:rPr>
        <w:t xml:space="preserve"> </w:t>
      </w:r>
      <w:r w:rsidRPr="00436659">
        <w:rPr>
          <w:lang w:eastAsia="de-DE" w:bidi="de-DE"/>
        </w:rPr>
        <w:t>час</w:t>
      </w:r>
      <w:r w:rsidRPr="00436659">
        <w:rPr>
          <w:lang w:val="de-DE" w:eastAsia="de-DE" w:bidi="de-DE"/>
        </w:rPr>
        <w:t xml:space="preserve"> </w:t>
      </w:r>
      <w:proofErr w:type="spellStart"/>
      <w:r w:rsidRPr="00436659">
        <w:rPr>
          <w:lang w:eastAsia="de-DE" w:bidi="de-DE"/>
        </w:rPr>
        <w:t>від</w:t>
      </w:r>
      <w:proofErr w:type="spellEnd"/>
      <w:r w:rsidRPr="00436659">
        <w:rPr>
          <w:lang w:val="de-DE" w:eastAsia="de-DE" w:bidi="de-DE"/>
        </w:rPr>
        <w:t xml:space="preserve"> </w:t>
      </w:r>
      <w:proofErr w:type="spellStart"/>
      <w:proofErr w:type="gramStart"/>
      <w:r w:rsidRPr="00436659">
        <w:rPr>
          <w:lang w:eastAsia="de-DE" w:bidi="de-DE"/>
        </w:rPr>
        <w:t>д</w:t>
      </w:r>
      <w:proofErr w:type="gramEnd"/>
      <w:r w:rsidRPr="00436659">
        <w:rPr>
          <w:lang w:eastAsia="de-DE" w:bidi="de-DE"/>
        </w:rPr>
        <w:t>ієслів</w:t>
      </w:r>
      <w:proofErr w:type="spellEnd"/>
      <w:r w:rsidRPr="00436659">
        <w:rPr>
          <w:lang w:val="de-DE" w:eastAsia="de-DE" w:bidi="de-DE"/>
        </w:rPr>
        <w:t xml:space="preserve"> haben, sein.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szCs w:val="28"/>
          <w:lang w:val="de-DE" w:eastAsia="de-DE" w:bidi="de-DE"/>
        </w:rPr>
        <w:t xml:space="preserve">3. 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Ungew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>ö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hnliche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Berufe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>Лексика до теми</w:t>
      </w:r>
      <w:r w:rsidRPr="00436659">
        <w:rPr>
          <w:rFonts w:eastAsiaTheme="minorHAnsi"/>
          <w:szCs w:val="28"/>
          <w:lang w:val="de-DE" w:eastAsia="en-US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>Розуміння коротких текстів до теми.</w:t>
      </w:r>
      <w:r w:rsidRPr="00436659">
        <w:rPr>
          <w:rFonts w:eastAsiaTheme="minorHAnsi"/>
          <w:szCs w:val="28"/>
          <w:lang w:val="uk-UA" w:eastAsia="de-DE" w:bidi="de-DE"/>
        </w:rPr>
        <w:t xml:space="preserve"> </w:t>
      </w:r>
    </w:p>
    <w:p w:rsidR="00436659" w:rsidRPr="00436659" w:rsidRDefault="00436659" w:rsidP="00436659">
      <w:pPr>
        <w:ind w:firstLine="720"/>
        <w:rPr>
          <w:szCs w:val="28"/>
        </w:rPr>
      </w:pPr>
      <w:proofErr w:type="spellStart"/>
      <w:r w:rsidRPr="00436659">
        <w:rPr>
          <w:rFonts w:eastAsia="Arial Unicode MS"/>
          <w:b/>
          <w:bCs/>
          <w:color w:val="000000"/>
          <w:szCs w:val="28"/>
          <w:lang w:val="de-DE" w:eastAsia="de-DE" w:bidi="de-DE"/>
        </w:rPr>
        <w:t>Praktikumsb</w:t>
      </w:r>
      <w:proofErr w:type="spellEnd"/>
      <w:r w:rsidRPr="00436659">
        <w:rPr>
          <w:rFonts w:eastAsia="Arial Unicode MS"/>
          <w:b/>
          <w:bCs/>
          <w:color w:val="000000"/>
          <w:szCs w:val="28"/>
          <w:lang w:val="uk-UA" w:eastAsia="de-DE" w:bidi="de-DE"/>
        </w:rPr>
        <w:t>ö</w:t>
      </w:r>
      <w:proofErr w:type="spellStart"/>
      <w:r w:rsidRPr="00436659">
        <w:rPr>
          <w:rFonts w:eastAsia="Arial Unicode MS"/>
          <w:b/>
          <w:bCs/>
          <w:color w:val="000000"/>
          <w:szCs w:val="28"/>
          <w:lang w:val="de-DE" w:eastAsia="de-DE" w:bidi="de-DE"/>
        </w:rPr>
        <w:t>rse</w:t>
      </w:r>
      <w:proofErr w:type="spellEnd"/>
      <w:r w:rsidRPr="00436659">
        <w:rPr>
          <w:rFonts w:eastAsia="Arial Unicode MS"/>
          <w:b/>
          <w:bCs/>
          <w:color w:val="000000"/>
          <w:szCs w:val="28"/>
          <w:lang w:val="uk-UA" w:eastAsia="de-DE" w:bidi="de-DE"/>
        </w:rPr>
        <w:t xml:space="preserve">. </w:t>
      </w:r>
      <w:r w:rsidRPr="00436659">
        <w:rPr>
          <w:rFonts w:eastAsia="Arial Unicode MS"/>
          <w:bCs/>
          <w:color w:val="000000"/>
          <w:szCs w:val="28"/>
          <w:lang w:val="uk-UA" w:eastAsia="de-DE" w:bidi="de-DE"/>
        </w:rPr>
        <w:t>Оголошення в газеті.</w:t>
      </w:r>
    </w:p>
    <w:p w:rsidR="00436659" w:rsidRPr="00436659" w:rsidRDefault="00436659" w:rsidP="00436659">
      <w:pPr>
        <w:widowControl w:val="0"/>
        <w:jc w:val="center"/>
        <w:rPr>
          <w:rFonts w:eastAsiaTheme="minorHAnsi"/>
          <w:b/>
          <w:bCs/>
          <w:szCs w:val="28"/>
          <w:lang w:val="de-DE" w:eastAsia="en-US"/>
        </w:rPr>
      </w:pPr>
      <w:r w:rsidRPr="00436659">
        <w:rPr>
          <w:rFonts w:eastAsiaTheme="minorHAnsi"/>
          <w:b/>
          <w:szCs w:val="28"/>
          <w:lang w:val="uk-UA" w:eastAsia="en-US"/>
        </w:rPr>
        <w:t xml:space="preserve">Тема 2. </w:t>
      </w:r>
      <w:r w:rsidRPr="00436659">
        <w:rPr>
          <w:rFonts w:eastAsiaTheme="minorHAnsi"/>
          <w:b/>
          <w:bCs/>
          <w:szCs w:val="28"/>
          <w:lang w:val="de-DE" w:eastAsia="en-US"/>
        </w:rPr>
        <w:t>In einer fremden Stadt.</w:t>
      </w:r>
    </w:p>
    <w:p w:rsidR="00436659" w:rsidRPr="00436659" w:rsidRDefault="00436659" w:rsidP="00436659">
      <w:pPr>
        <w:widowControl w:val="0"/>
        <w:jc w:val="center"/>
        <w:rPr>
          <w:rFonts w:eastAsiaTheme="minorHAnsi"/>
          <w:b/>
          <w:bCs/>
          <w:szCs w:val="28"/>
          <w:lang w:val="de-DE" w:eastAsia="en-US"/>
        </w:rPr>
      </w:pPr>
    </w:p>
    <w:p w:rsidR="00436659" w:rsidRPr="00436659" w:rsidRDefault="00436659" w:rsidP="00436659">
      <w:pPr>
        <w:widowControl w:val="0"/>
        <w:rPr>
          <w:rFonts w:eastAsiaTheme="minorHAnsi"/>
          <w:szCs w:val="28"/>
          <w:lang w:eastAsia="en-US"/>
        </w:rPr>
      </w:pPr>
      <w:r w:rsidRPr="00436659">
        <w:rPr>
          <w:rFonts w:eastAsiaTheme="minorHAnsi"/>
          <w:bCs/>
          <w:szCs w:val="28"/>
          <w:lang w:val="de-DE" w:eastAsia="en-US"/>
        </w:rPr>
        <w:t xml:space="preserve">1. 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>«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Gem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>ü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tlichkeit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» - </w:t>
      </w:r>
      <w:r w:rsidRPr="00436659">
        <w:rPr>
          <w:rFonts w:eastAsiaTheme="minorHAnsi"/>
          <w:szCs w:val="28"/>
          <w:lang w:val="uk-UA" w:eastAsia="en-US"/>
        </w:rPr>
        <w:t xml:space="preserve">лексика </w:t>
      </w:r>
      <w:r w:rsidRPr="00436659">
        <w:rPr>
          <w:rFonts w:eastAsiaTheme="minorHAnsi"/>
          <w:szCs w:val="28"/>
          <w:lang w:val="uk-UA" w:eastAsia="en-US" w:bidi="ru-RU"/>
        </w:rPr>
        <w:t>до теми. Поради та вказівки щодо орієнтування в незнайомому місті</w:t>
      </w:r>
      <w:r w:rsidRPr="00436659">
        <w:rPr>
          <w:rFonts w:eastAsiaTheme="minorHAnsi"/>
          <w:szCs w:val="28"/>
          <w:lang w:eastAsia="en-US" w:bidi="ru-RU"/>
        </w:rPr>
        <w:t>.</w:t>
      </w:r>
    </w:p>
    <w:p w:rsidR="00436659" w:rsidRPr="00436659" w:rsidRDefault="00436659" w:rsidP="00436659">
      <w:pPr>
        <w:widowControl w:val="0"/>
        <w:tabs>
          <w:tab w:val="left" w:pos="6216"/>
        </w:tabs>
        <w:rPr>
          <w:rFonts w:eastAsia="Arial Unicode MS"/>
          <w:color w:val="000000"/>
          <w:szCs w:val="28"/>
          <w:lang w:eastAsia="uk-UA" w:bidi="uk-UA"/>
        </w:rPr>
      </w:pPr>
      <w:r w:rsidRPr="00436659">
        <w:rPr>
          <w:rFonts w:eastAsia="Arial Unicode MS"/>
          <w:color w:val="000000"/>
          <w:szCs w:val="28"/>
          <w:lang w:val="uk-UA" w:eastAsia="uk-UA" w:bidi="uk-UA"/>
        </w:rPr>
        <w:t xml:space="preserve">Аудіювання до теми. </w:t>
      </w:r>
      <w:r w:rsidRPr="00436659">
        <w:rPr>
          <w:rFonts w:eastAsia="Arial Unicode MS"/>
          <w:color w:val="000000"/>
          <w:szCs w:val="28"/>
          <w:u w:val="single"/>
          <w:lang w:val="uk-UA" w:eastAsia="uk-UA" w:bidi="uk-UA"/>
        </w:rPr>
        <w:t>Граматика:</w:t>
      </w:r>
      <w:r w:rsidRPr="00436659">
        <w:rPr>
          <w:rFonts w:eastAsia="Arial Unicode MS"/>
          <w:color w:val="000000"/>
          <w:szCs w:val="28"/>
          <w:lang w:val="uk-UA" w:eastAsia="uk-UA" w:bidi="uk-UA"/>
        </w:rPr>
        <w:t xml:space="preserve"> модальні дієслова.</w:t>
      </w:r>
      <w:r w:rsidRPr="00436659">
        <w:rPr>
          <w:rFonts w:eastAsia="Arial Unicode MS"/>
          <w:color w:val="000000"/>
          <w:szCs w:val="28"/>
          <w:lang w:val="uk-UA" w:eastAsia="uk-UA" w:bidi="uk-UA"/>
        </w:rPr>
        <w:tab/>
      </w:r>
    </w:p>
    <w:p w:rsidR="00436659" w:rsidRPr="00436659" w:rsidRDefault="00436659" w:rsidP="00436659">
      <w:pPr>
        <w:widowControl w:val="0"/>
        <w:tabs>
          <w:tab w:val="left" w:pos="6216"/>
        </w:tabs>
        <w:rPr>
          <w:rFonts w:eastAsiaTheme="minorHAnsi"/>
          <w:szCs w:val="28"/>
          <w:lang w:val="de-DE" w:eastAsia="en-US" w:bidi="en-US"/>
        </w:rPr>
      </w:pPr>
      <w:r w:rsidRPr="00436659">
        <w:rPr>
          <w:rFonts w:eastAsia="Arial Unicode MS"/>
          <w:color w:val="000000"/>
          <w:szCs w:val="28"/>
          <w:lang w:eastAsia="uk-UA" w:bidi="uk-UA"/>
        </w:rPr>
        <w:t xml:space="preserve">2.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An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der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Rezeption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>Розвиток діалогічного мовлення</w:t>
      </w:r>
      <w:r w:rsidRPr="00436659">
        <w:rPr>
          <w:rFonts w:eastAsiaTheme="minorHAnsi"/>
          <w:szCs w:val="28"/>
          <w:lang w:val="uk-UA" w:eastAsia="en-US" w:bidi="en-US"/>
        </w:rPr>
        <w:t>.</w:t>
      </w:r>
      <w:r w:rsidRPr="00436659">
        <w:rPr>
          <w:rFonts w:eastAsiaTheme="minorHAnsi"/>
          <w:szCs w:val="28"/>
          <w:lang w:eastAsia="en-US" w:bidi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 w:bidi="en-US"/>
        </w:rPr>
        <w:t>Imperativ</w:t>
      </w:r>
      <w:r w:rsidRPr="00436659">
        <w:rPr>
          <w:rFonts w:eastAsiaTheme="minorHAnsi"/>
          <w:szCs w:val="28"/>
          <w:lang w:val="de-DE" w:eastAsia="en-US" w:bidi="en-US"/>
        </w:rPr>
        <w:t>.</w:t>
      </w:r>
      <w:r w:rsidRPr="00436659">
        <w:rPr>
          <w:rFonts w:eastAsiaTheme="minorHAnsi"/>
          <w:szCs w:val="28"/>
          <w:lang w:val="uk-UA" w:eastAsia="en-US" w:bidi="en-US"/>
        </w:rPr>
        <w:t xml:space="preserve"> Наказовий спосіб.</w:t>
      </w:r>
      <w:r w:rsidRPr="00436659">
        <w:rPr>
          <w:rFonts w:eastAsiaTheme="minorHAnsi"/>
          <w:szCs w:val="28"/>
          <w:lang w:val="de-DE" w:eastAsia="en-US" w:bidi="en-US"/>
        </w:rPr>
        <w:t xml:space="preserve"> </w:t>
      </w:r>
    </w:p>
    <w:p w:rsidR="00436659" w:rsidRPr="00436659" w:rsidRDefault="00436659" w:rsidP="00436659">
      <w:pPr>
        <w:widowControl w:val="0"/>
        <w:tabs>
          <w:tab w:val="left" w:pos="2347"/>
        </w:tabs>
        <w:jc w:val="both"/>
        <w:rPr>
          <w:rFonts w:eastAsiaTheme="minorHAnsi"/>
          <w:szCs w:val="28"/>
          <w:lang w:eastAsia="en-US"/>
        </w:rPr>
      </w:pPr>
      <w:r w:rsidRPr="00436659">
        <w:rPr>
          <w:rFonts w:eastAsiaTheme="minorHAnsi"/>
          <w:bCs/>
          <w:szCs w:val="28"/>
          <w:lang w:val="de-DE" w:eastAsia="de-DE" w:bidi="de-DE"/>
        </w:rPr>
        <w:t xml:space="preserve">3. 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Informationsbrosch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>ü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ren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verstehen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>.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 xml:space="preserve"> Pronomen</w:t>
      </w:r>
      <w:r w:rsidRPr="00436659">
        <w:rPr>
          <w:rFonts w:eastAsiaTheme="minorHAnsi"/>
          <w:b/>
          <w:bCs/>
          <w:szCs w:val="28"/>
          <w:lang w:eastAsia="de-DE" w:bidi="de-DE"/>
        </w:rPr>
        <w:t xml:space="preserve"> </w:t>
      </w:r>
      <w:r w:rsidRPr="00436659">
        <w:rPr>
          <w:rFonts w:eastAsiaTheme="minorHAnsi"/>
          <w:b/>
          <w:bCs/>
          <w:i/>
          <w:szCs w:val="28"/>
          <w:lang w:val="de-DE" w:eastAsia="de-DE" w:bidi="de-DE"/>
        </w:rPr>
        <w:t>man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 xml:space="preserve">Лексика до теми. Розуміння та сприйняття незнайомої інформації з коротких рекламних оголошень. Граматика: </w:t>
      </w:r>
      <w:proofErr w:type="spellStart"/>
      <w:r w:rsidRPr="00436659">
        <w:rPr>
          <w:rFonts w:eastAsiaTheme="minorHAnsi"/>
          <w:szCs w:val="28"/>
          <w:lang w:val="uk-UA" w:eastAsia="en-US"/>
        </w:rPr>
        <w:t>неозначено</w:t>
      </w:r>
      <w:proofErr w:type="spellEnd"/>
      <w:r w:rsidRPr="00436659">
        <w:rPr>
          <w:rFonts w:eastAsiaTheme="minorHAnsi"/>
          <w:szCs w:val="28"/>
          <w:lang w:val="uk-UA" w:eastAsia="en-US"/>
        </w:rPr>
        <w:t xml:space="preserve">-особовий займенник </w:t>
      </w:r>
      <w:r w:rsidRPr="00436659">
        <w:rPr>
          <w:rFonts w:eastAsiaTheme="minorHAnsi"/>
          <w:b/>
          <w:szCs w:val="28"/>
          <w:lang w:val="de-DE" w:eastAsia="en-US"/>
        </w:rPr>
        <w:t>man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</w:p>
    <w:p w:rsidR="00436659" w:rsidRPr="00436659" w:rsidRDefault="00436659" w:rsidP="00436659">
      <w:pPr>
        <w:widowControl w:val="0"/>
        <w:tabs>
          <w:tab w:val="left" w:pos="6216"/>
        </w:tabs>
        <w:jc w:val="center"/>
        <w:rPr>
          <w:rFonts w:eastAsiaTheme="minorHAnsi"/>
          <w:szCs w:val="28"/>
          <w:lang w:eastAsia="en-US"/>
        </w:rPr>
      </w:pPr>
    </w:p>
    <w:p w:rsidR="00436659" w:rsidRPr="00436659" w:rsidRDefault="00436659" w:rsidP="00436659">
      <w:pPr>
        <w:widowControl w:val="0"/>
        <w:tabs>
          <w:tab w:val="left" w:pos="6216"/>
        </w:tabs>
        <w:jc w:val="center"/>
        <w:rPr>
          <w:rFonts w:eastAsiaTheme="minorHAnsi"/>
          <w:b/>
          <w:szCs w:val="28"/>
          <w:lang w:val="de-DE" w:eastAsia="en-US"/>
        </w:rPr>
      </w:pPr>
      <w:r w:rsidRPr="00436659">
        <w:rPr>
          <w:rFonts w:eastAsiaTheme="minorHAnsi"/>
          <w:b/>
          <w:szCs w:val="28"/>
          <w:lang w:val="uk-UA" w:eastAsia="en-US"/>
        </w:rPr>
        <w:t>Тема 3.</w:t>
      </w:r>
      <w:r w:rsidRPr="00436659">
        <w:rPr>
          <w:rFonts w:eastAsiaTheme="minorHAnsi"/>
          <w:b/>
          <w:bCs/>
          <w:iCs/>
          <w:szCs w:val="28"/>
          <w:lang w:val="de-DE" w:eastAsia="de-DE" w:bidi="de-DE"/>
        </w:rPr>
        <w:t xml:space="preserve"> Gesundheit.</w:t>
      </w:r>
    </w:p>
    <w:p w:rsidR="00436659" w:rsidRPr="00436659" w:rsidRDefault="00436659" w:rsidP="00436659">
      <w:pPr>
        <w:widowControl w:val="0"/>
        <w:jc w:val="both"/>
        <w:rPr>
          <w:rFonts w:eastAsia="Arial Unicode MS"/>
          <w:bCs/>
          <w:color w:val="000000"/>
          <w:szCs w:val="28"/>
          <w:lang w:eastAsia="de-DE" w:bidi="de-DE"/>
        </w:rPr>
      </w:pPr>
      <w:r w:rsidRPr="003B31EC">
        <w:rPr>
          <w:bCs/>
          <w:szCs w:val="28"/>
          <w:lang w:eastAsia="de-DE" w:bidi="de-DE"/>
        </w:rPr>
        <w:t>1.</w:t>
      </w:r>
      <w:r w:rsidRPr="00436659">
        <w:rPr>
          <w:rFonts w:eastAsia="Arial Unicode MS"/>
          <w:b/>
          <w:bCs/>
          <w:color w:val="000000"/>
          <w:szCs w:val="28"/>
          <w:lang w:val="de-DE" w:eastAsia="de-DE" w:bidi="de-DE"/>
        </w:rPr>
        <w:t>K</w:t>
      </w:r>
      <w:r w:rsidRPr="003B31EC">
        <w:rPr>
          <w:rFonts w:eastAsia="Arial Unicode MS"/>
          <w:b/>
          <w:bCs/>
          <w:color w:val="000000"/>
          <w:szCs w:val="28"/>
          <w:lang w:eastAsia="de-DE" w:bidi="de-DE"/>
        </w:rPr>
        <w:t>ö</w:t>
      </w:r>
      <w:proofErr w:type="spellStart"/>
      <w:r w:rsidRPr="00436659">
        <w:rPr>
          <w:rFonts w:eastAsia="Arial Unicode MS"/>
          <w:b/>
          <w:bCs/>
          <w:color w:val="000000"/>
          <w:szCs w:val="28"/>
          <w:lang w:val="de-DE" w:eastAsia="de-DE" w:bidi="de-DE"/>
        </w:rPr>
        <w:t>rperteile</w:t>
      </w:r>
      <w:proofErr w:type="spellEnd"/>
      <w:r w:rsidRPr="003B31EC">
        <w:rPr>
          <w:rFonts w:eastAsia="Arial Unicode MS"/>
          <w:b/>
          <w:bCs/>
          <w:color w:val="000000"/>
          <w:szCs w:val="28"/>
          <w:lang w:eastAsia="de-DE" w:bidi="de-DE"/>
        </w:rPr>
        <w:t>.</w:t>
      </w:r>
      <w:r w:rsidRPr="003B31EC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r w:rsidRPr="00436659">
        <w:rPr>
          <w:rFonts w:eastAsia="Arial Unicode MS"/>
          <w:bCs/>
          <w:color w:val="000000"/>
          <w:szCs w:val="28"/>
          <w:lang w:eastAsia="de-DE" w:bidi="de-DE"/>
        </w:rPr>
        <w:t>Лексика</w:t>
      </w:r>
      <w:r w:rsidRPr="003B31EC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proofErr w:type="gram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до</w:t>
      </w:r>
      <w:proofErr w:type="gramEnd"/>
      <w:r w:rsidRPr="003B31EC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r w:rsidRPr="00436659">
        <w:rPr>
          <w:rFonts w:eastAsia="Arial Unicode MS"/>
          <w:bCs/>
          <w:color w:val="000000"/>
          <w:szCs w:val="28"/>
          <w:lang w:eastAsia="de-DE" w:bidi="de-DE"/>
        </w:rPr>
        <w:t>теми</w:t>
      </w:r>
      <w:r w:rsidRPr="003B31EC">
        <w:rPr>
          <w:rFonts w:eastAsia="Arial Unicode MS"/>
          <w:bCs/>
          <w:color w:val="000000"/>
          <w:szCs w:val="28"/>
          <w:lang w:eastAsia="de-DE" w:bidi="de-DE"/>
        </w:rPr>
        <w:t xml:space="preserve">.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Ознайомлення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з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частинами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proofErr w:type="spellStart"/>
      <w:proofErr w:type="gram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тіла</w:t>
      </w:r>
      <w:proofErr w:type="spellEnd"/>
      <w:proofErr w:type="gram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та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скаргами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на стан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здоров’я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. </w:t>
      </w:r>
      <w:r w:rsidRPr="00436659">
        <w:rPr>
          <w:rFonts w:eastAsia="Arial Unicode MS"/>
          <w:b/>
          <w:bCs/>
          <w:color w:val="000000"/>
          <w:szCs w:val="28"/>
          <w:lang w:val="de-DE" w:eastAsia="de-DE" w:bidi="de-DE"/>
        </w:rPr>
        <w:t>Possessivpronomen</w:t>
      </w:r>
      <w:r w:rsidRPr="00436659">
        <w:rPr>
          <w:rFonts w:eastAsia="Arial Unicode MS"/>
          <w:b/>
          <w:bCs/>
          <w:color w:val="000000"/>
          <w:szCs w:val="28"/>
          <w:lang w:eastAsia="de-DE" w:bidi="de-DE"/>
        </w:rPr>
        <w:t>.</w:t>
      </w:r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Присвійні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 </w:t>
      </w:r>
      <w:proofErr w:type="spellStart"/>
      <w:r w:rsidRPr="00436659">
        <w:rPr>
          <w:rFonts w:eastAsia="Arial Unicode MS"/>
          <w:bCs/>
          <w:color w:val="000000"/>
          <w:szCs w:val="28"/>
          <w:lang w:eastAsia="de-DE" w:bidi="de-DE"/>
        </w:rPr>
        <w:t>займенники</w:t>
      </w:r>
      <w:proofErr w:type="spellEnd"/>
      <w:r w:rsidRPr="00436659">
        <w:rPr>
          <w:rFonts w:eastAsia="Arial Unicode MS"/>
          <w:bCs/>
          <w:color w:val="000000"/>
          <w:szCs w:val="28"/>
          <w:lang w:eastAsia="de-DE" w:bidi="de-DE"/>
        </w:rPr>
        <w:t>.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b/>
          <w:szCs w:val="28"/>
          <w:lang w:val="uk-UA" w:eastAsia="en-US"/>
        </w:rPr>
      </w:pPr>
      <w:r w:rsidRPr="00436659">
        <w:rPr>
          <w:rFonts w:eastAsia="Arial Unicode MS"/>
          <w:bCs/>
          <w:color w:val="000000"/>
          <w:szCs w:val="28"/>
          <w:lang w:eastAsia="de-DE" w:bidi="de-DE"/>
        </w:rPr>
        <w:t xml:space="preserve">2.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Aussehen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 xml:space="preserve">Опис зовнішніх даних людей та їхнє місцезнаходження. Модальне дієслово </w:t>
      </w:r>
      <w:r w:rsidRPr="00436659">
        <w:rPr>
          <w:rFonts w:eastAsiaTheme="minorHAnsi"/>
          <w:b/>
          <w:szCs w:val="28"/>
          <w:lang w:val="de-DE" w:eastAsia="en-US"/>
        </w:rPr>
        <w:t>sollen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szCs w:val="28"/>
          <w:lang w:val="uk-UA" w:eastAsia="en-US"/>
        </w:rPr>
        <w:t xml:space="preserve">3. </w:t>
      </w:r>
      <w:r w:rsidRPr="00436659">
        <w:rPr>
          <w:rFonts w:eastAsiaTheme="minorHAnsi"/>
          <w:b/>
          <w:szCs w:val="28"/>
          <w:lang w:val="de-DE" w:eastAsia="en-US"/>
        </w:rPr>
        <w:t>Beim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Arzt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b/>
          <w:szCs w:val="28"/>
          <w:lang w:val="de-DE" w:eastAsia="en-US"/>
        </w:rPr>
        <w:t>Termine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proofErr w:type="gramStart"/>
      <w:r w:rsidRPr="00436659">
        <w:rPr>
          <w:rFonts w:eastAsiaTheme="minorHAnsi"/>
          <w:b/>
          <w:szCs w:val="28"/>
          <w:lang w:val="de-DE" w:eastAsia="en-US"/>
        </w:rPr>
        <w:t>vereinbaren</w:t>
      </w:r>
      <w:r w:rsidRPr="00436659">
        <w:rPr>
          <w:rFonts w:eastAsiaTheme="minorHAnsi"/>
          <w:b/>
          <w:szCs w:val="28"/>
          <w:lang w:val="uk-UA" w:eastAsia="en-US"/>
        </w:rPr>
        <w:t xml:space="preserve"> .</w:t>
      </w:r>
      <w:proofErr w:type="gramEnd"/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uk-UA" w:eastAsia="en-US"/>
        </w:rPr>
        <w:t>Запис до лікаря та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uk-UA" w:eastAsia="en-US"/>
        </w:rPr>
        <w:t>опис скарг. Вміння дати пораду. Діалогічне мовлення.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szCs w:val="28"/>
          <w:lang w:val="uk-UA" w:eastAsia="en-US"/>
        </w:rPr>
      </w:pPr>
    </w:p>
    <w:p w:rsidR="00436659" w:rsidRPr="00436659" w:rsidRDefault="00436659" w:rsidP="00436659">
      <w:pPr>
        <w:widowControl w:val="0"/>
        <w:jc w:val="both"/>
        <w:rPr>
          <w:szCs w:val="28"/>
          <w:lang w:val="uk-UA" w:eastAsia="en-US"/>
        </w:rPr>
      </w:pPr>
    </w:p>
    <w:p w:rsidR="00436659" w:rsidRPr="00436659" w:rsidRDefault="00436659" w:rsidP="00436659">
      <w:pPr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jc w:val="center"/>
        <w:rPr>
          <w:b/>
          <w:szCs w:val="28"/>
          <w:lang w:val="uk-UA"/>
        </w:rPr>
      </w:pPr>
      <w:r w:rsidRPr="00436659">
        <w:rPr>
          <w:b/>
          <w:szCs w:val="28"/>
          <w:lang w:val="uk-UA"/>
        </w:rPr>
        <w:t>Тема 4.</w:t>
      </w:r>
      <w:r w:rsidRPr="00436659">
        <w:rPr>
          <w:b/>
          <w:bCs/>
          <w:lang w:val="uk-UA"/>
        </w:rPr>
        <w:t xml:space="preserve">  </w:t>
      </w:r>
      <w:r w:rsidRPr="00436659">
        <w:rPr>
          <w:b/>
          <w:bCs/>
          <w:iCs/>
          <w:lang w:val="de-DE" w:eastAsia="de-DE" w:bidi="de-DE"/>
        </w:rPr>
        <w:t>In</w:t>
      </w:r>
      <w:r w:rsidRPr="00436659">
        <w:rPr>
          <w:b/>
          <w:bCs/>
          <w:iCs/>
          <w:lang w:val="uk-UA"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der</w:t>
      </w:r>
      <w:r w:rsidRPr="00436659">
        <w:rPr>
          <w:b/>
          <w:bCs/>
          <w:iCs/>
          <w:lang w:val="uk-UA"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Stadt</w:t>
      </w:r>
      <w:r w:rsidRPr="00436659">
        <w:rPr>
          <w:b/>
          <w:bCs/>
          <w:iCs/>
          <w:lang w:val="uk-UA"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unterwegs</w:t>
      </w:r>
      <w:r w:rsidRPr="00436659">
        <w:rPr>
          <w:b/>
          <w:bCs/>
          <w:iCs/>
          <w:lang w:val="uk-UA" w:eastAsia="de-DE" w:bidi="de-DE"/>
        </w:rPr>
        <w:t>.</w:t>
      </w:r>
    </w:p>
    <w:p w:rsidR="00436659" w:rsidRPr="00436659" w:rsidRDefault="00436659" w:rsidP="00436659">
      <w:pPr>
        <w:widowControl w:val="0"/>
        <w:tabs>
          <w:tab w:val="left" w:pos="6684"/>
        </w:tabs>
        <w:rPr>
          <w:rFonts w:eastAsiaTheme="minorHAnsi"/>
          <w:szCs w:val="28"/>
          <w:lang w:val="uk-UA" w:eastAsia="en-US"/>
        </w:rPr>
      </w:pPr>
      <w:r w:rsidRPr="00436659">
        <w:rPr>
          <w:rFonts w:asciiTheme="minorHAnsi" w:eastAsiaTheme="minorHAnsi" w:hAnsiTheme="minorHAnsi" w:cstheme="minorBidi"/>
          <w:sz w:val="22"/>
          <w:szCs w:val="28"/>
          <w:lang w:val="uk-UA" w:eastAsia="en-US"/>
        </w:rPr>
        <w:t xml:space="preserve">1.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Fremde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 </w:t>
      </w:r>
      <w:r w:rsidRPr="00436659">
        <w:rPr>
          <w:rFonts w:eastAsiaTheme="minorHAnsi"/>
          <w:b/>
          <w:bCs/>
          <w:szCs w:val="28"/>
          <w:lang w:val="de-DE" w:eastAsia="de-DE" w:bidi="de-DE"/>
        </w:rPr>
        <w:t>M</w:t>
      </w:r>
      <w:r w:rsidRPr="00436659">
        <w:rPr>
          <w:rFonts w:eastAsiaTheme="minorHAnsi"/>
          <w:b/>
          <w:bCs/>
          <w:szCs w:val="28"/>
          <w:lang w:val="uk-UA" w:eastAsia="de-DE" w:bidi="de-DE"/>
        </w:rPr>
        <w:t>ä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nner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 xml:space="preserve">Лексика </w:t>
      </w:r>
      <w:r w:rsidRPr="00436659">
        <w:rPr>
          <w:rFonts w:eastAsiaTheme="minorHAnsi"/>
          <w:szCs w:val="28"/>
          <w:lang w:val="uk-UA" w:eastAsia="en-US" w:bidi="ru-RU"/>
        </w:rPr>
        <w:t xml:space="preserve">до теми </w:t>
      </w:r>
      <w:r w:rsidRPr="00436659">
        <w:rPr>
          <w:rFonts w:eastAsiaTheme="minorHAnsi"/>
          <w:szCs w:val="28"/>
          <w:lang w:val="uk-UA" w:eastAsia="de-DE" w:bidi="de-DE"/>
        </w:rPr>
        <w:t>«Орієнтування на місцевості»</w:t>
      </w:r>
      <w:r w:rsidRPr="00436659">
        <w:rPr>
          <w:rFonts w:eastAsiaTheme="minorHAnsi"/>
          <w:szCs w:val="28"/>
          <w:lang w:val="uk-UA" w:eastAsia="de-DE" w:bidi="de-DE"/>
        </w:rPr>
        <w:tab/>
      </w:r>
    </w:p>
    <w:p w:rsidR="00436659" w:rsidRPr="00436659" w:rsidRDefault="00436659" w:rsidP="00436659">
      <w:pPr>
        <w:rPr>
          <w:rFonts w:eastAsia="Arial Unicode MS"/>
          <w:color w:val="000000"/>
          <w:szCs w:val="28"/>
          <w:lang w:eastAsia="uk-UA" w:bidi="uk-UA"/>
        </w:rPr>
      </w:pPr>
      <w:r w:rsidRPr="00436659">
        <w:rPr>
          <w:rFonts w:eastAsia="Arial Unicode MS"/>
          <w:color w:val="000000"/>
          <w:szCs w:val="28"/>
          <w:lang w:val="uk-UA" w:eastAsia="uk-UA" w:bidi="uk-UA"/>
        </w:rPr>
        <w:t>Аудіювання до теми. Опис шляху та використання транспортних засобів.</w:t>
      </w:r>
    </w:p>
    <w:p w:rsidR="00436659" w:rsidRPr="00436659" w:rsidRDefault="00436659" w:rsidP="00436659">
      <w:r w:rsidRPr="00436659">
        <w:rPr>
          <w:rFonts w:eastAsia="Arial Unicode MS"/>
          <w:color w:val="000000"/>
          <w:szCs w:val="28"/>
          <w:lang w:val="de-DE" w:eastAsia="uk-UA" w:bidi="uk-UA"/>
        </w:rPr>
        <w:t xml:space="preserve">2. </w:t>
      </w:r>
      <w:r w:rsidRPr="00436659">
        <w:rPr>
          <w:b/>
          <w:bCs/>
          <w:lang w:val="de-DE" w:eastAsia="de-DE" w:bidi="de-DE"/>
        </w:rPr>
        <w:t xml:space="preserve">Am Bahnhof. </w:t>
      </w:r>
      <w:r w:rsidRPr="00436659">
        <w:rPr>
          <w:lang w:val="de-DE"/>
        </w:rPr>
        <w:t xml:space="preserve">Fahrpläne. Durchsagen verstehen. </w:t>
      </w:r>
      <w:proofErr w:type="spellStart"/>
      <w:r w:rsidRPr="00436659">
        <w:t>Розклад</w:t>
      </w:r>
      <w:proofErr w:type="spellEnd"/>
      <w:r w:rsidRPr="00436659">
        <w:t xml:space="preserve"> </w:t>
      </w:r>
      <w:proofErr w:type="spellStart"/>
      <w:r w:rsidRPr="00436659">
        <w:t>руху</w:t>
      </w:r>
      <w:proofErr w:type="spellEnd"/>
      <w:r w:rsidRPr="00436659">
        <w:t xml:space="preserve"> транспорту. Лексика </w:t>
      </w:r>
      <w:proofErr w:type="gramStart"/>
      <w:r w:rsidRPr="00436659">
        <w:t>до</w:t>
      </w:r>
      <w:proofErr w:type="gramEnd"/>
      <w:r w:rsidRPr="00436659">
        <w:t xml:space="preserve"> теми. </w:t>
      </w:r>
      <w:proofErr w:type="spellStart"/>
      <w:r w:rsidRPr="00436659">
        <w:t>Діалогічне</w:t>
      </w:r>
      <w:proofErr w:type="spellEnd"/>
      <w:r w:rsidRPr="00436659">
        <w:t xml:space="preserve"> </w:t>
      </w:r>
      <w:proofErr w:type="spellStart"/>
      <w:r w:rsidRPr="00436659">
        <w:t>мовлення</w:t>
      </w:r>
      <w:proofErr w:type="spellEnd"/>
      <w:r w:rsidRPr="00436659">
        <w:t xml:space="preserve">. </w:t>
      </w:r>
      <w:proofErr w:type="spellStart"/>
      <w:r w:rsidRPr="00436659">
        <w:t>Вміння</w:t>
      </w:r>
      <w:proofErr w:type="spellEnd"/>
      <w:r w:rsidRPr="00436659">
        <w:t xml:space="preserve"> </w:t>
      </w:r>
      <w:proofErr w:type="spellStart"/>
      <w:r w:rsidRPr="00436659">
        <w:t>розуміти</w:t>
      </w:r>
      <w:proofErr w:type="spellEnd"/>
      <w:r w:rsidRPr="00436659">
        <w:t xml:space="preserve"> </w:t>
      </w:r>
      <w:proofErr w:type="spellStart"/>
      <w:r w:rsidRPr="00436659">
        <w:t>оголошення</w:t>
      </w:r>
      <w:proofErr w:type="spellEnd"/>
      <w:r w:rsidRPr="00436659">
        <w:t xml:space="preserve"> на </w:t>
      </w:r>
      <w:proofErr w:type="spellStart"/>
      <w:r w:rsidRPr="00436659">
        <w:t>вокзалі</w:t>
      </w:r>
      <w:proofErr w:type="spellEnd"/>
      <w:r w:rsidRPr="00436659">
        <w:t xml:space="preserve">. </w:t>
      </w:r>
      <w:proofErr w:type="spellStart"/>
      <w:r w:rsidRPr="00436659">
        <w:t>Короткі</w:t>
      </w:r>
      <w:proofErr w:type="spellEnd"/>
      <w:r w:rsidRPr="00436659">
        <w:t xml:space="preserve"> </w:t>
      </w:r>
      <w:proofErr w:type="spellStart"/>
      <w:proofErr w:type="gramStart"/>
      <w:r w:rsidRPr="00436659">
        <w:t>ауд</w:t>
      </w:r>
      <w:proofErr w:type="gramEnd"/>
      <w:r w:rsidRPr="00436659">
        <w:t>іювання</w:t>
      </w:r>
      <w:proofErr w:type="spellEnd"/>
      <w:r w:rsidRPr="00436659">
        <w:t xml:space="preserve"> до теми.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bCs/>
          <w:szCs w:val="28"/>
          <w:lang w:eastAsia="de-DE" w:bidi="de-DE"/>
        </w:rPr>
        <w:t>3.</w:t>
      </w:r>
      <w:r w:rsidRPr="00436659">
        <w:rPr>
          <w:rFonts w:eastAsiaTheme="minorHAnsi"/>
          <w:szCs w:val="28"/>
          <w:lang w:eastAsia="en-US"/>
        </w:rPr>
        <w:t xml:space="preserve"> 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Wechselpr</w:t>
      </w:r>
      <w:proofErr w:type="spellEnd"/>
      <w:r w:rsidRPr="00436659">
        <w:rPr>
          <w:rFonts w:eastAsiaTheme="minorHAnsi"/>
          <w:b/>
          <w:bCs/>
          <w:szCs w:val="28"/>
          <w:lang w:eastAsia="de-DE" w:bidi="de-DE"/>
        </w:rPr>
        <w:t>ä</w:t>
      </w:r>
      <w:proofErr w:type="spellStart"/>
      <w:r w:rsidRPr="00436659">
        <w:rPr>
          <w:rFonts w:eastAsiaTheme="minorHAnsi"/>
          <w:b/>
          <w:bCs/>
          <w:szCs w:val="28"/>
          <w:lang w:val="de-DE" w:eastAsia="de-DE" w:bidi="de-DE"/>
        </w:rPr>
        <w:t>positionen</w:t>
      </w:r>
      <w:proofErr w:type="spellEnd"/>
      <w:r w:rsidRPr="00436659">
        <w:rPr>
          <w:rFonts w:eastAsiaTheme="minorHAnsi"/>
          <w:b/>
          <w:bCs/>
          <w:szCs w:val="28"/>
          <w:lang w:val="uk-UA" w:eastAsia="de-DE" w:bidi="de-DE"/>
        </w:rPr>
        <w:t>.</w:t>
      </w:r>
    </w:p>
    <w:p w:rsidR="00436659" w:rsidRPr="00436659" w:rsidRDefault="00436659" w:rsidP="00436659">
      <w:pPr>
        <w:widowControl w:val="0"/>
        <w:jc w:val="both"/>
        <w:rPr>
          <w:szCs w:val="28"/>
          <w:lang w:val="uk-UA" w:eastAsia="en-US"/>
        </w:rPr>
      </w:pPr>
      <w:r w:rsidRPr="00436659">
        <w:rPr>
          <w:szCs w:val="28"/>
          <w:lang w:val="uk-UA" w:eastAsia="en-US"/>
        </w:rPr>
        <w:t xml:space="preserve"> </w:t>
      </w:r>
      <w:r w:rsidRPr="00436659">
        <w:rPr>
          <w:szCs w:val="28"/>
          <w:u w:val="single"/>
          <w:lang w:val="uk-UA" w:eastAsia="en-US"/>
        </w:rPr>
        <w:t>Граматика:</w:t>
      </w:r>
      <w:r w:rsidRPr="00436659">
        <w:rPr>
          <w:szCs w:val="28"/>
          <w:lang w:val="uk-UA" w:eastAsia="en-US"/>
        </w:rPr>
        <w:t xml:space="preserve"> прийменники з давальним та знахідним відмінком </w:t>
      </w:r>
      <w:r w:rsidRPr="00436659">
        <w:rPr>
          <w:szCs w:val="28"/>
          <w:lang w:eastAsia="de-DE" w:bidi="de-DE"/>
        </w:rPr>
        <w:t>(</w:t>
      </w:r>
      <w:proofErr w:type="spellStart"/>
      <w:r w:rsidRPr="00436659">
        <w:rPr>
          <w:szCs w:val="28"/>
          <w:lang w:val="de-DE" w:eastAsia="de-DE" w:bidi="de-DE"/>
        </w:rPr>
        <w:t>Wechselpr</w:t>
      </w:r>
      <w:proofErr w:type="spellEnd"/>
      <w:r w:rsidRPr="00436659">
        <w:rPr>
          <w:szCs w:val="28"/>
          <w:lang w:eastAsia="de-DE" w:bidi="de-DE"/>
        </w:rPr>
        <w:t>ä</w:t>
      </w:r>
      <w:proofErr w:type="spellStart"/>
      <w:r w:rsidRPr="00436659">
        <w:rPr>
          <w:szCs w:val="28"/>
          <w:lang w:val="de-DE" w:eastAsia="de-DE" w:bidi="de-DE"/>
        </w:rPr>
        <w:t>positionen</w:t>
      </w:r>
      <w:proofErr w:type="spellEnd"/>
      <w:r w:rsidRPr="00436659">
        <w:rPr>
          <w:szCs w:val="28"/>
          <w:lang w:eastAsia="de-DE" w:bidi="de-DE"/>
        </w:rPr>
        <w:t>)</w:t>
      </w:r>
    </w:p>
    <w:p w:rsidR="00436659" w:rsidRPr="00436659" w:rsidRDefault="00436659" w:rsidP="00436659">
      <w:pPr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jc w:val="center"/>
        <w:rPr>
          <w:b/>
          <w:lang w:val="de-DE"/>
        </w:rPr>
      </w:pPr>
      <w:r w:rsidRPr="00436659">
        <w:rPr>
          <w:b/>
          <w:szCs w:val="28"/>
          <w:lang w:val="uk-UA"/>
        </w:rPr>
        <w:t xml:space="preserve">Тема </w:t>
      </w:r>
      <w:r w:rsidRPr="00436659">
        <w:rPr>
          <w:b/>
          <w:szCs w:val="28"/>
          <w:lang w:val="de-DE"/>
        </w:rPr>
        <w:t>5</w:t>
      </w:r>
      <w:r w:rsidRPr="00436659">
        <w:rPr>
          <w:b/>
          <w:szCs w:val="28"/>
          <w:lang w:val="uk-UA"/>
        </w:rPr>
        <w:t xml:space="preserve">. </w:t>
      </w:r>
      <w:r w:rsidRPr="00436659">
        <w:rPr>
          <w:b/>
          <w:bCs/>
          <w:iCs/>
          <w:lang w:val="de-DE" w:eastAsia="de-DE" w:bidi="de-DE"/>
        </w:rPr>
        <w:t>Der</w:t>
      </w:r>
      <w:r w:rsidRPr="00436659">
        <w:rPr>
          <w:b/>
          <w:bCs/>
          <w:iCs/>
          <w:lang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Kunde</w:t>
      </w:r>
      <w:r w:rsidRPr="00436659">
        <w:rPr>
          <w:b/>
          <w:bCs/>
          <w:iCs/>
          <w:lang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ist</w:t>
      </w:r>
      <w:r w:rsidRPr="00436659">
        <w:rPr>
          <w:b/>
          <w:bCs/>
          <w:iCs/>
          <w:lang w:eastAsia="de-DE" w:bidi="de-DE"/>
        </w:rPr>
        <w:t xml:space="preserve"> </w:t>
      </w:r>
      <w:r w:rsidRPr="00436659">
        <w:rPr>
          <w:b/>
          <w:bCs/>
          <w:iCs/>
          <w:lang w:val="de-DE" w:eastAsia="de-DE" w:bidi="de-DE"/>
        </w:rPr>
        <w:t>K</w:t>
      </w:r>
      <w:r w:rsidRPr="00436659">
        <w:rPr>
          <w:b/>
          <w:bCs/>
          <w:iCs/>
          <w:lang w:eastAsia="de-DE" w:bidi="de-DE"/>
        </w:rPr>
        <w:t>ö</w:t>
      </w:r>
      <w:proofErr w:type="spellStart"/>
      <w:r w:rsidRPr="00436659">
        <w:rPr>
          <w:b/>
          <w:bCs/>
          <w:iCs/>
          <w:lang w:val="de-DE" w:eastAsia="de-DE" w:bidi="de-DE"/>
        </w:rPr>
        <w:t>nig</w:t>
      </w:r>
      <w:proofErr w:type="spellEnd"/>
    </w:p>
    <w:p w:rsidR="00436659" w:rsidRPr="00436659" w:rsidRDefault="00436659" w:rsidP="00436659">
      <w:pPr>
        <w:numPr>
          <w:ilvl w:val="0"/>
          <w:numId w:val="14"/>
        </w:numPr>
        <w:contextualSpacing/>
        <w:jc w:val="both"/>
        <w:rPr>
          <w:b/>
          <w:i/>
          <w:szCs w:val="28"/>
        </w:rPr>
      </w:pPr>
      <w:r w:rsidRPr="00436659">
        <w:rPr>
          <w:b/>
          <w:bCs/>
          <w:iCs/>
          <w:szCs w:val="28"/>
          <w:lang w:val="de-DE" w:eastAsia="de-DE" w:bidi="de-DE"/>
        </w:rPr>
        <w:t>Serviceleistungen</w:t>
      </w:r>
      <w:r w:rsidRPr="00436659">
        <w:rPr>
          <w:b/>
          <w:bCs/>
          <w:iCs/>
          <w:szCs w:val="28"/>
          <w:lang w:eastAsia="de-DE" w:bidi="de-DE"/>
        </w:rPr>
        <w:t xml:space="preserve"> </w:t>
      </w:r>
      <w:r w:rsidRPr="00436659">
        <w:rPr>
          <w:b/>
          <w:bCs/>
          <w:iCs/>
          <w:szCs w:val="28"/>
          <w:lang w:val="de-DE" w:eastAsia="de-DE" w:bidi="de-DE"/>
        </w:rPr>
        <w:t>bitten</w:t>
      </w:r>
      <w:r w:rsidRPr="00436659">
        <w:rPr>
          <w:b/>
          <w:bCs/>
          <w:iCs/>
          <w:sz w:val="24"/>
          <w:lang w:eastAsia="de-DE" w:bidi="de-DE"/>
        </w:rPr>
        <w:t xml:space="preserve">.  </w:t>
      </w:r>
      <w:r w:rsidRPr="00436659">
        <w:rPr>
          <w:szCs w:val="28"/>
          <w:lang w:val="uk-UA"/>
        </w:rPr>
        <w:t>Засвоєння лексики до теми « Покупки, сфера послуг».</w:t>
      </w:r>
    </w:p>
    <w:p w:rsidR="00436659" w:rsidRPr="00436659" w:rsidRDefault="00436659" w:rsidP="00436659">
      <w:pPr>
        <w:numPr>
          <w:ilvl w:val="0"/>
          <w:numId w:val="14"/>
        </w:numPr>
        <w:contextualSpacing/>
        <w:rPr>
          <w:szCs w:val="28"/>
        </w:rPr>
      </w:pPr>
      <w:r w:rsidRPr="00436659">
        <w:rPr>
          <w:szCs w:val="28"/>
        </w:rPr>
        <w:lastRenderedPageBreak/>
        <w:t xml:space="preserve"> </w:t>
      </w:r>
      <w:r w:rsidRPr="00436659">
        <w:rPr>
          <w:b/>
          <w:szCs w:val="28"/>
          <w:lang w:val="de-DE"/>
        </w:rPr>
        <w:t>Konjunktiv II.</w:t>
      </w:r>
      <w:r w:rsidRPr="00436659">
        <w:rPr>
          <w:szCs w:val="28"/>
          <w:lang w:val="de-DE"/>
        </w:rPr>
        <w:t xml:space="preserve"> Höfliche Bitte ausdrücken. </w:t>
      </w:r>
      <w:r w:rsidRPr="00436659">
        <w:rPr>
          <w:szCs w:val="28"/>
          <w:lang w:val="uk-UA"/>
        </w:rPr>
        <w:t xml:space="preserve">Засвоїти граматичну тему «Умовний спосіб». Вживання </w:t>
      </w:r>
      <w:proofErr w:type="spellStart"/>
      <w:r w:rsidRPr="00436659">
        <w:rPr>
          <w:szCs w:val="28"/>
          <w:lang w:val="uk-UA"/>
        </w:rPr>
        <w:t>кон</w:t>
      </w:r>
      <w:proofErr w:type="spellEnd"/>
      <w:r w:rsidRPr="00436659">
        <w:rPr>
          <w:szCs w:val="28"/>
        </w:rPr>
        <w:t>’</w:t>
      </w:r>
      <w:proofErr w:type="spellStart"/>
      <w:r w:rsidRPr="00436659">
        <w:rPr>
          <w:szCs w:val="28"/>
          <w:lang w:val="uk-UA"/>
        </w:rPr>
        <w:t>юнктива</w:t>
      </w:r>
      <w:proofErr w:type="spellEnd"/>
      <w:r w:rsidRPr="00436659">
        <w:rPr>
          <w:szCs w:val="28"/>
          <w:lang w:val="uk-UA"/>
        </w:rPr>
        <w:t xml:space="preserve"> в ввічливих проханнях.</w:t>
      </w:r>
    </w:p>
    <w:p w:rsidR="00436659" w:rsidRPr="00436659" w:rsidRDefault="00436659" w:rsidP="00436659">
      <w:pPr>
        <w:numPr>
          <w:ilvl w:val="0"/>
          <w:numId w:val="14"/>
        </w:numPr>
        <w:contextualSpacing/>
        <w:jc w:val="both"/>
        <w:rPr>
          <w:b/>
          <w:szCs w:val="28"/>
          <w:lang w:val="uk-UA"/>
        </w:rPr>
      </w:pPr>
      <w:r w:rsidRPr="00436659">
        <w:rPr>
          <w:b/>
          <w:color w:val="000000"/>
          <w:szCs w:val="28"/>
          <w:lang w:val="de-DE" w:bidi="uk-UA"/>
        </w:rPr>
        <w:t>Zeitangaben</w:t>
      </w:r>
      <w:r w:rsidRPr="00436659">
        <w:rPr>
          <w:b/>
          <w:color w:val="000000"/>
          <w:szCs w:val="28"/>
          <w:lang w:bidi="uk-UA"/>
        </w:rPr>
        <w:t xml:space="preserve">. </w:t>
      </w:r>
      <w:r w:rsidRPr="00436659">
        <w:rPr>
          <w:b/>
          <w:color w:val="000000"/>
          <w:szCs w:val="28"/>
          <w:lang w:val="de-DE" w:bidi="uk-UA"/>
        </w:rPr>
        <w:t>Temporale</w:t>
      </w:r>
      <w:r w:rsidRPr="00436659">
        <w:rPr>
          <w:b/>
          <w:color w:val="000000"/>
          <w:szCs w:val="28"/>
          <w:lang w:bidi="uk-UA"/>
        </w:rPr>
        <w:t xml:space="preserve"> </w:t>
      </w:r>
      <w:proofErr w:type="spellStart"/>
      <w:r w:rsidRPr="00436659">
        <w:rPr>
          <w:b/>
          <w:color w:val="000000"/>
          <w:szCs w:val="28"/>
          <w:lang w:val="de-DE" w:bidi="uk-UA"/>
        </w:rPr>
        <w:t>Pr</w:t>
      </w:r>
      <w:proofErr w:type="spellEnd"/>
      <w:r w:rsidRPr="00436659">
        <w:rPr>
          <w:b/>
          <w:color w:val="000000"/>
          <w:szCs w:val="28"/>
          <w:lang w:bidi="uk-UA"/>
        </w:rPr>
        <w:t>ä</w:t>
      </w:r>
      <w:proofErr w:type="spellStart"/>
      <w:r w:rsidRPr="00436659">
        <w:rPr>
          <w:b/>
          <w:color w:val="000000"/>
          <w:szCs w:val="28"/>
          <w:lang w:val="de-DE" w:bidi="uk-UA"/>
        </w:rPr>
        <w:t>positionen</w:t>
      </w:r>
      <w:proofErr w:type="spellEnd"/>
      <w:r w:rsidRPr="00436659">
        <w:rPr>
          <w:b/>
          <w:color w:val="000000"/>
          <w:szCs w:val="28"/>
          <w:lang w:bidi="uk-UA"/>
        </w:rPr>
        <w:t xml:space="preserve">. </w:t>
      </w:r>
      <w:r w:rsidRPr="00436659">
        <w:rPr>
          <w:szCs w:val="28"/>
          <w:lang w:val="uk-UA"/>
        </w:rPr>
        <w:t>Позначення часу, вживання прийменників в їх часовому значенні.</w:t>
      </w:r>
    </w:p>
    <w:p w:rsidR="00436659" w:rsidRPr="00436659" w:rsidRDefault="00436659" w:rsidP="00436659">
      <w:pPr>
        <w:jc w:val="both"/>
        <w:rPr>
          <w:szCs w:val="28"/>
          <w:lang w:val="uk-UA"/>
        </w:rPr>
      </w:pPr>
    </w:p>
    <w:p w:rsidR="00436659" w:rsidRPr="00436659" w:rsidRDefault="00436659" w:rsidP="00436659">
      <w:pPr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jc w:val="center"/>
        <w:rPr>
          <w:rFonts w:eastAsiaTheme="minorHAnsi"/>
          <w:b/>
          <w:szCs w:val="28"/>
          <w:lang w:val="de-DE" w:eastAsia="en-US"/>
        </w:rPr>
      </w:pPr>
      <w:r w:rsidRPr="00436659">
        <w:rPr>
          <w:b/>
          <w:szCs w:val="28"/>
          <w:lang w:val="uk-UA"/>
        </w:rPr>
        <w:t>Тема 6.</w:t>
      </w:r>
      <w:r w:rsidRPr="00436659">
        <w:rPr>
          <w:b/>
          <w:szCs w:val="28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Neue Kleidung.</w:t>
      </w:r>
    </w:p>
    <w:p w:rsidR="00436659" w:rsidRPr="00436659" w:rsidRDefault="00436659" w:rsidP="00436659">
      <w:pPr>
        <w:tabs>
          <w:tab w:val="left" w:pos="1848"/>
        </w:tabs>
        <w:rPr>
          <w:b/>
          <w:szCs w:val="28"/>
          <w:lang w:val="uk-UA"/>
        </w:rPr>
      </w:pPr>
      <w:r w:rsidRPr="00436659">
        <w:rPr>
          <w:b/>
          <w:szCs w:val="28"/>
          <w:lang w:val="uk-UA"/>
        </w:rPr>
        <w:tab/>
      </w:r>
    </w:p>
    <w:p w:rsidR="00436659" w:rsidRPr="00436659" w:rsidRDefault="00436659" w:rsidP="00436659">
      <w:pPr>
        <w:numPr>
          <w:ilvl w:val="0"/>
          <w:numId w:val="16"/>
        </w:numPr>
        <w:contextualSpacing/>
        <w:jc w:val="both"/>
        <w:rPr>
          <w:szCs w:val="28"/>
          <w:lang w:val="uk-UA"/>
        </w:rPr>
      </w:pPr>
      <w:r w:rsidRPr="00436659">
        <w:rPr>
          <w:b/>
          <w:szCs w:val="28"/>
          <w:lang w:val="de-DE"/>
        </w:rPr>
        <w:t>Mode</w:t>
      </w:r>
      <w:r w:rsidRPr="00436659">
        <w:rPr>
          <w:b/>
          <w:szCs w:val="28"/>
          <w:lang w:val="uk-UA"/>
        </w:rPr>
        <w:t>.</w:t>
      </w:r>
      <w:proofErr w:type="spellStart"/>
      <w:r w:rsidRPr="00436659">
        <w:rPr>
          <w:b/>
          <w:szCs w:val="28"/>
          <w:lang w:val="de-DE"/>
        </w:rPr>
        <w:t>Kleidungsst</w:t>
      </w:r>
      <w:proofErr w:type="spellEnd"/>
      <w:r w:rsidRPr="00436659">
        <w:rPr>
          <w:b/>
          <w:szCs w:val="28"/>
          <w:lang w:val="uk-UA"/>
        </w:rPr>
        <w:t>ü</w:t>
      </w:r>
      <w:proofErr w:type="spellStart"/>
      <w:r w:rsidRPr="00436659">
        <w:rPr>
          <w:b/>
          <w:szCs w:val="28"/>
          <w:lang w:val="de-DE"/>
        </w:rPr>
        <w:t>cke</w:t>
      </w:r>
      <w:proofErr w:type="spellEnd"/>
      <w:r w:rsidRPr="00436659">
        <w:rPr>
          <w:b/>
          <w:szCs w:val="28"/>
          <w:lang w:val="uk-UA"/>
        </w:rPr>
        <w:t>.</w:t>
      </w:r>
      <w:r w:rsidRPr="00436659">
        <w:rPr>
          <w:szCs w:val="28"/>
          <w:lang w:val="uk-UA"/>
        </w:rPr>
        <w:t xml:space="preserve"> </w:t>
      </w:r>
      <w:r w:rsidRPr="00436659">
        <w:rPr>
          <w:b/>
          <w:color w:val="000000"/>
          <w:szCs w:val="28"/>
          <w:lang w:val="de-DE" w:bidi="uk-UA"/>
        </w:rPr>
        <w:t>Demonstrativpronomen</w:t>
      </w:r>
      <w:r w:rsidRPr="00436659">
        <w:rPr>
          <w:color w:val="000000"/>
          <w:szCs w:val="28"/>
          <w:lang w:val="uk-UA" w:bidi="uk-UA"/>
        </w:rPr>
        <w:t xml:space="preserve">. </w:t>
      </w:r>
      <w:r w:rsidRPr="00436659">
        <w:rPr>
          <w:szCs w:val="28"/>
          <w:lang w:val="uk-UA"/>
        </w:rPr>
        <w:t>Опанувати лексику до теми «Одяг, мода». Вживання вказівних займенників.</w:t>
      </w:r>
    </w:p>
    <w:p w:rsidR="00436659" w:rsidRPr="00436659" w:rsidRDefault="00436659" w:rsidP="00436659">
      <w:pPr>
        <w:shd w:val="clear" w:color="auto" w:fill="FFFFFF"/>
        <w:rPr>
          <w:szCs w:val="28"/>
          <w:lang w:val="uk-UA"/>
        </w:rPr>
      </w:pPr>
      <w:r w:rsidRPr="00436659">
        <w:rPr>
          <w:szCs w:val="28"/>
          <w:lang w:val="uk-UA"/>
        </w:rPr>
        <w:t xml:space="preserve">2. </w:t>
      </w:r>
      <w:r w:rsidRPr="00436659">
        <w:rPr>
          <w:b/>
          <w:color w:val="000000"/>
          <w:szCs w:val="28"/>
          <w:lang w:val="de-DE" w:bidi="uk-UA"/>
        </w:rPr>
        <w:t>Gefallen und Missfallen</w:t>
      </w:r>
      <w:r w:rsidRPr="00436659">
        <w:rPr>
          <w:color w:val="000000"/>
          <w:szCs w:val="28"/>
          <w:lang w:val="de-DE" w:bidi="uk-UA"/>
        </w:rPr>
        <w:t xml:space="preserve"> . </w:t>
      </w:r>
      <w:r w:rsidRPr="00436659">
        <w:rPr>
          <w:b/>
          <w:color w:val="000000"/>
          <w:szCs w:val="28"/>
          <w:lang w:val="de-DE" w:bidi="uk-UA"/>
        </w:rPr>
        <w:t>Personalpronomen im Dativ</w:t>
      </w:r>
      <w:r w:rsidRPr="00436659">
        <w:rPr>
          <w:color w:val="000000"/>
          <w:szCs w:val="28"/>
          <w:lang w:val="de-DE" w:bidi="uk-UA"/>
        </w:rPr>
        <w:t>.</w:t>
      </w:r>
      <w:r w:rsidRPr="00436659">
        <w:rPr>
          <w:sz w:val="24"/>
          <w:lang w:val="uk-UA"/>
        </w:rPr>
        <w:t xml:space="preserve"> </w:t>
      </w:r>
      <w:r w:rsidRPr="00436659">
        <w:rPr>
          <w:szCs w:val="28"/>
          <w:lang w:val="uk-UA"/>
        </w:rPr>
        <w:t>Вміння висловлювати своє ставлення до вибраних речей. Засвоїти відмінювання особових займенників в давальному відмінку.</w:t>
      </w:r>
    </w:p>
    <w:p w:rsidR="00436659" w:rsidRPr="00436659" w:rsidRDefault="00436659" w:rsidP="00436659">
      <w:pPr>
        <w:rPr>
          <w:rFonts w:eastAsiaTheme="minorHAnsi"/>
          <w:szCs w:val="28"/>
          <w:lang w:val="de-DE" w:eastAsia="en-US"/>
        </w:rPr>
      </w:pPr>
      <w:r w:rsidRPr="00436659">
        <w:rPr>
          <w:color w:val="000000"/>
          <w:szCs w:val="28"/>
          <w:lang w:val="uk-UA" w:bidi="uk-UA"/>
        </w:rPr>
        <w:t xml:space="preserve">3. </w:t>
      </w:r>
      <w:r w:rsidRPr="00436659">
        <w:rPr>
          <w:rFonts w:eastAsiaTheme="minorHAnsi"/>
          <w:szCs w:val="28"/>
          <w:lang w:val="de-DE" w:eastAsia="en-US"/>
        </w:rPr>
        <w:t>Im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Kaufhaus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de-DE" w:eastAsia="en-US"/>
        </w:rPr>
        <w:t>Um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Hilfe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oder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Rat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bitten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de-DE" w:eastAsia="en-US"/>
        </w:rPr>
        <w:t>Komparation der Adjektive.</w:t>
      </w:r>
      <w:r w:rsidRPr="00436659">
        <w:rPr>
          <w:sz w:val="24"/>
          <w:lang w:val="uk-UA"/>
        </w:rPr>
        <w:t xml:space="preserve"> </w:t>
      </w:r>
      <w:r w:rsidRPr="00436659">
        <w:rPr>
          <w:szCs w:val="28"/>
          <w:lang w:val="uk-UA"/>
        </w:rPr>
        <w:t>В торговельному центрі. Вміння виражати прохання чи можливість попросити про допомогу щодо вибору речей. Ступені порівнянні прикметників.</w:t>
      </w:r>
    </w:p>
    <w:p w:rsidR="00436659" w:rsidRPr="00436659" w:rsidRDefault="00436659" w:rsidP="00436659">
      <w:pPr>
        <w:shd w:val="clear" w:color="auto" w:fill="FFFFFF"/>
        <w:rPr>
          <w:szCs w:val="28"/>
          <w:lang w:val="uk-UA"/>
        </w:rPr>
      </w:pPr>
    </w:p>
    <w:p w:rsidR="00436659" w:rsidRPr="00436659" w:rsidRDefault="00436659" w:rsidP="00436659">
      <w:pPr>
        <w:shd w:val="clear" w:color="auto" w:fill="FFFFFF"/>
        <w:tabs>
          <w:tab w:val="left" w:pos="3096"/>
        </w:tabs>
        <w:rPr>
          <w:szCs w:val="28"/>
          <w:lang w:val="uk-UA"/>
        </w:rPr>
      </w:pPr>
      <w:r w:rsidRPr="00436659">
        <w:rPr>
          <w:szCs w:val="28"/>
          <w:lang w:val="uk-UA"/>
        </w:rPr>
        <w:tab/>
      </w:r>
    </w:p>
    <w:p w:rsidR="00436659" w:rsidRPr="00436659" w:rsidRDefault="00436659" w:rsidP="00436659">
      <w:pPr>
        <w:tabs>
          <w:tab w:val="left" w:pos="2052"/>
        </w:tabs>
        <w:jc w:val="center"/>
        <w:rPr>
          <w:rFonts w:eastAsiaTheme="minorHAnsi"/>
          <w:b/>
          <w:szCs w:val="28"/>
          <w:lang w:val="de-DE" w:eastAsia="en-US"/>
        </w:rPr>
      </w:pPr>
      <w:r w:rsidRPr="00436659">
        <w:rPr>
          <w:b/>
          <w:szCs w:val="28"/>
          <w:lang w:val="uk-UA"/>
        </w:rPr>
        <w:t xml:space="preserve">Тема 7. </w:t>
      </w:r>
      <w:r w:rsidRPr="00436659">
        <w:rPr>
          <w:rFonts w:eastAsiaTheme="minorHAnsi"/>
          <w:b/>
          <w:szCs w:val="28"/>
          <w:lang w:val="de-DE" w:eastAsia="en-US"/>
        </w:rPr>
        <w:t>Feste</w:t>
      </w:r>
    </w:p>
    <w:p w:rsidR="00436659" w:rsidRPr="00436659" w:rsidRDefault="00436659" w:rsidP="00436659">
      <w:pPr>
        <w:shd w:val="clear" w:color="auto" w:fill="FFFFFF"/>
        <w:jc w:val="center"/>
        <w:rPr>
          <w:b/>
          <w:bCs/>
          <w:szCs w:val="28"/>
          <w:lang w:val="uk-UA"/>
        </w:rPr>
      </w:pPr>
    </w:p>
    <w:p w:rsidR="00436659" w:rsidRPr="00436659" w:rsidRDefault="00436659" w:rsidP="00436659">
      <w:pPr>
        <w:rPr>
          <w:szCs w:val="28"/>
          <w:lang w:val="uk-UA"/>
        </w:rPr>
      </w:pPr>
    </w:p>
    <w:p w:rsidR="00436659" w:rsidRPr="00436659" w:rsidRDefault="00436659" w:rsidP="00436659">
      <w:pPr>
        <w:rPr>
          <w:i/>
          <w:szCs w:val="28"/>
          <w:lang w:val="uk-UA"/>
        </w:rPr>
      </w:pPr>
      <w:r w:rsidRPr="00436659">
        <w:rPr>
          <w:szCs w:val="28"/>
          <w:lang w:val="uk-UA"/>
        </w:rPr>
        <w:t>1</w:t>
      </w:r>
      <w:r w:rsidRPr="00436659">
        <w:rPr>
          <w:b/>
          <w:szCs w:val="28"/>
          <w:lang w:val="uk-UA"/>
        </w:rPr>
        <w:t xml:space="preserve">. </w:t>
      </w:r>
      <w:r w:rsidRPr="00436659">
        <w:rPr>
          <w:b/>
          <w:szCs w:val="28"/>
          <w:lang w:val="de-DE"/>
        </w:rPr>
        <w:t>Das müssen wir feiern-Personen und Dinge beschreiben.</w:t>
      </w:r>
      <w:r w:rsidRPr="00436659">
        <w:rPr>
          <w:szCs w:val="28"/>
          <w:lang w:val="uk-UA"/>
        </w:rPr>
        <w:t xml:space="preserve"> </w:t>
      </w:r>
      <w:r w:rsidRPr="00436659">
        <w:rPr>
          <w:szCs w:val="28"/>
          <w:lang w:val="de-DE"/>
        </w:rPr>
        <w:t>Grammatik</w:t>
      </w:r>
      <w:r w:rsidRPr="00436659">
        <w:rPr>
          <w:szCs w:val="28"/>
          <w:lang w:val="uk-UA"/>
        </w:rPr>
        <w:t xml:space="preserve">. </w:t>
      </w:r>
      <w:r w:rsidRPr="00436659">
        <w:rPr>
          <w:szCs w:val="28"/>
          <w:lang w:val="de-DE"/>
        </w:rPr>
        <w:t>Ordinalzahlen</w:t>
      </w:r>
      <w:r w:rsidRPr="00436659">
        <w:rPr>
          <w:sz w:val="24"/>
          <w:lang w:val="uk-UA"/>
        </w:rPr>
        <w:t xml:space="preserve">. </w:t>
      </w:r>
      <w:r w:rsidRPr="00436659">
        <w:rPr>
          <w:szCs w:val="28"/>
          <w:lang w:val="uk-UA"/>
        </w:rPr>
        <w:t>Свята. Дискусії до теми, як хто святкує. Вміння описувати людей та предмети.  Порядкові числівники.</w:t>
      </w:r>
    </w:p>
    <w:p w:rsidR="00436659" w:rsidRPr="00436659" w:rsidRDefault="00436659" w:rsidP="00436659">
      <w:pPr>
        <w:ind w:left="360"/>
        <w:jc w:val="both"/>
        <w:rPr>
          <w:i/>
          <w:szCs w:val="28"/>
          <w:lang w:val="uk-UA"/>
        </w:rPr>
      </w:pPr>
      <w:r w:rsidRPr="00436659">
        <w:rPr>
          <w:szCs w:val="28"/>
          <w:lang w:val="uk-UA"/>
        </w:rPr>
        <w:t xml:space="preserve">2. </w:t>
      </w:r>
      <w:r w:rsidRPr="00436659">
        <w:rPr>
          <w:b/>
          <w:color w:val="000000"/>
          <w:szCs w:val="28"/>
          <w:lang w:val="de-DE" w:bidi="uk-UA"/>
        </w:rPr>
        <w:t>Termine</w:t>
      </w:r>
      <w:r w:rsidRPr="00436659">
        <w:rPr>
          <w:b/>
          <w:color w:val="000000"/>
          <w:szCs w:val="28"/>
          <w:lang w:val="uk-UA" w:bidi="uk-UA"/>
        </w:rPr>
        <w:t xml:space="preserve"> </w:t>
      </w:r>
      <w:r w:rsidRPr="00436659">
        <w:rPr>
          <w:b/>
          <w:color w:val="000000"/>
          <w:szCs w:val="28"/>
          <w:lang w:val="de-DE" w:bidi="uk-UA"/>
        </w:rPr>
        <w:t>zusagen</w:t>
      </w:r>
      <w:r w:rsidRPr="00436659">
        <w:rPr>
          <w:b/>
          <w:color w:val="000000"/>
          <w:szCs w:val="28"/>
          <w:lang w:val="uk-UA" w:bidi="uk-UA"/>
        </w:rPr>
        <w:t xml:space="preserve"> </w:t>
      </w:r>
      <w:r w:rsidRPr="00436659">
        <w:rPr>
          <w:b/>
          <w:color w:val="000000"/>
          <w:szCs w:val="28"/>
          <w:lang w:val="de-DE" w:bidi="uk-UA"/>
        </w:rPr>
        <w:t>und</w:t>
      </w:r>
      <w:r w:rsidRPr="00436659">
        <w:rPr>
          <w:b/>
          <w:color w:val="000000"/>
          <w:szCs w:val="28"/>
          <w:lang w:val="uk-UA" w:bidi="uk-UA"/>
        </w:rPr>
        <w:t xml:space="preserve"> </w:t>
      </w:r>
      <w:r w:rsidRPr="00436659">
        <w:rPr>
          <w:b/>
          <w:color w:val="000000"/>
          <w:szCs w:val="28"/>
          <w:lang w:val="de-DE" w:bidi="uk-UA"/>
        </w:rPr>
        <w:t>absagen</w:t>
      </w:r>
      <w:r w:rsidRPr="00436659">
        <w:rPr>
          <w:color w:val="000000"/>
          <w:szCs w:val="28"/>
          <w:lang w:val="uk-UA" w:bidi="uk-UA"/>
        </w:rPr>
        <w:t xml:space="preserve">. </w:t>
      </w:r>
      <w:r w:rsidRPr="00436659">
        <w:rPr>
          <w:color w:val="000000"/>
          <w:szCs w:val="28"/>
          <w:lang w:val="de-DE" w:bidi="uk-UA"/>
        </w:rPr>
        <w:t>Einladungen schreiben.  Dialogisches Sprechen. Grammatik- Satzreihe</w:t>
      </w:r>
      <w:r w:rsidRPr="00436659">
        <w:rPr>
          <w:color w:val="000000"/>
          <w:szCs w:val="28"/>
          <w:lang w:val="uk-UA" w:bidi="uk-UA"/>
        </w:rPr>
        <w:t xml:space="preserve">. </w:t>
      </w:r>
      <w:r w:rsidRPr="00436659">
        <w:rPr>
          <w:szCs w:val="28"/>
          <w:lang w:val="uk-UA"/>
        </w:rPr>
        <w:t>Навики вміння підтверджувати та скасовувати заплановану зустріч. Складносурядні речення.</w:t>
      </w:r>
    </w:p>
    <w:p w:rsidR="00436659" w:rsidRPr="00436659" w:rsidRDefault="00436659" w:rsidP="00436659">
      <w:pPr>
        <w:widowControl w:val="0"/>
        <w:ind w:left="360"/>
        <w:jc w:val="both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szCs w:val="28"/>
          <w:lang w:val="uk-UA" w:eastAsia="en-US"/>
        </w:rPr>
        <w:t xml:space="preserve">3. </w:t>
      </w:r>
      <w:r w:rsidRPr="00436659">
        <w:rPr>
          <w:b/>
          <w:color w:val="000000"/>
          <w:szCs w:val="28"/>
          <w:lang w:val="de-DE" w:eastAsia="en-US" w:bidi="uk-UA"/>
        </w:rPr>
        <w:t>Feste</w:t>
      </w:r>
      <w:r w:rsidRPr="00436659">
        <w:rPr>
          <w:b/>
          <w:color w:val="000000"/>
          <w:szCs w:val="28"/>
          <w:lang w:val="uk-UA" w:eastAsia="en-US" w:bidi="uk-UA"/>
        </w:rPr>
        <w:t xml:space="preserve"> </w:t>
      </w:r>
      <w:r w:rsidRPr="00436659">
        <w:rPr>
          <w:b/>
          <w:color w:val="000000"/>
          <w:szCs w:val="28"/>
          <w:lang w:val="de-DE" w:eastAsia="en-US" w:bidi="uk-UA"/>
        </w:rPr>
        <w:t>in</w:t>
      </w:r>
      <w:r w:rsidRPr="00436659">
        <w:rPr>
          <w:b/>
          <w:color w:val="000000"/>
          <w:szCs w:val="28"/>
          <w:lang w:val="uk-UA" w:eastAsia="en-US" w:bidi="uk-UA"/>
        </w:rPr>
        <w:t xml:space="preserve"> </w:t>
      </w:r>
      <w:r w:rsidRPr="00436659">
        <w:rPr>
          <w:b/>
          <w:color w:val="000000"/>
          <w:szCs w:val="28"/>
          <w:lang w:val="de-DE" w:eastAsia="en-US" w:bidi="uk-UA"/>
        </w:rPr>
        <w:t>Deutschland</w:t>
      </w:r>
      <w:r w:rsidRPr="00436659">
        <w:rPr>
          <w:color w:val="000000"/>
          <w:szCs w:val="28"/>
          <w:lang w:val="uk-UA" w:eastAsia="en-US" w:bidi="uk-UA"/>
        </w:rPr>
        <w:t xml:space="preserve">. </w:t>
      </w:r>
      <w:proofErr w:type="spellStart"/>
      <w:r w:rsidRPr="00436659">
        <w:rPr>
          <w:color w:val="000000"/>
          <w:szCs w:val="28"/>
          <w:lang w:val="de-DE" w:eastAsia="en-US" w:bidi="uk-UA"/>
        </w:rPr>
        <w:t>Vortr</w:t>
      </w:r>
      <w:proofErr w:type="spellEnd"/>
      <w:r w:rsidRPr="00436659">
        <w:rPr>
          <w:color w:val="000000"/>
          <w:szCs w:val="28"/>
          <w:lang w:val="uk-UA" w:eastAsia="en-US" w:bidi="uk-UA"/>
        </w:rPr>
        <w:t>ä</w:t>
      </w:r>
      <w:proofErr w:type="spellStart"/>
      <w:r w:rsidRPr="00436659">
        <w:rPr>
          <w:color w:val="000000"/>
          <w:szCs w:val="28"/>
          <w:lang w:val="de-DE" w:eastAsia="en-US" w:bidi="uk-UA"/>
        </w:rPr>
        <w:t>ge</w:t>
      </w:r>
      <w:proofErr w:type="spellEnd"/>
      <w:r w:rsidRPr="00436659">
        <w:rPr>
          <w:color w:val="000000"/>
          <w:szCs w:val="28"/>
          <w:lang w:val="uk-UA" w:eastAsia="en-US" w:bidi="uk-UA"/>
        </w:rPr>
        <w:t xml:space="preserve"> </w:t>
      </w:r>
      <w:proofErr w:type="spellStart"/>
      <w:r w:rsidRPr="00436659">
        <w:rPr>
          <w:color w:val="000000"/>
          <w:szCs w:val="28"/>
          <w:lang w:val="de-DE" w:eastAsia="en-US" w:bidi="uk-UA"/>
        </w:rPr>
        <w:t>pr</w:t>
      </w:r>
      <w:proofErr w:type="spellEnd"/>
      <w:r w:rsidRPr="00436659">
        <w:rPr>
          <w:color w:val="000000"/>
          <w:szCs w:val="28"/>
          <w:lang w:val="uk-UA" w:eastAsia="en-US" w:bidi="uk-UA"/>
        </w:rPr>
        <w:t>ä</w:t>
      </w:r>
      <w:proofErr w:type="spellStart"/>
      <w:r w:rsidRPr="00436659">
        <w:rPr>
          <w:color w:val="000000"/>
          <w:szCs w:val="28"/>
          <w:lang w:val="de-DE" w:eastAsia="en-US" w:bidi="uk-UA"/>
        </w:rPr>
        <w:t>sentieren</w:t>
      </w:r>
      <w:proofErr w:type="spellEnd"/>
      <w:r w:rsidRPr="00436659">
        <w:rPr>
          <w:color w:val="000000"/>
          <w:szCs w:val="28"/>
          <w:lang w:val="uk-UA" w:eastAsia="en-US" w:bidi="uk-UA"/>
        </w:rPr>
        <w:t xml:space="preserve">. </w:t>
      </w:r>
      <w:r w:rsidRPr="00436659">
        <w:rPr>
          <w:szCs w:val="28"/>
          <w:lang w:val="uk-UA" w:eastAsia="en-US"/>
        </w:rPr>
        <w:t>Підготувати презентації до теми « Свята в Німеччині».</w:t>
      </w:r>
    </w:p>
    <w:p w:rsidR="00436659" w:rsidRPr="00436659" w:rsidRDefault="00436659" w:rsidP="00436659">
      <w:pPr>
        <w:tabs>
          <w:tab w:val="left" w:pos="1032"/>
          <w:tab w:val="left" w:pos="5652"/>
        </w:tabs>
        <w:rPr>
          <w:szCs w:val="28"/>
          <w:lang w:val="uk-UA"/>
        </w:rPr>
      </w:pPr>
      <w:r w:rsidRPr="00436659">
        <w:rPr>
          <w:szCs w:val="28"/>
          <w:lang w:val="uk-UA"/>
        </w:rPr>
        <w:tab/>
      </w:r>
      <w:r w:rsidRPr="00436659">
        <w:rPr>
          <w:szCs w:val="28"/>
          <w:lang w:val="uk-UA"/>
        </w:rPr>
        <w:tab/>
      </w:r>
    </w:p>
    <w:p w:rsidR="00436659" w:rsidRPr="00436659" w:rsidRDefault="00436659" w:rsidP="00436659">
      <w:pPr>
        <w:tabs>
          <w:tab w:val="left" w:pos="1032"/>
        </w:tabs>
        <w:jc w:val="center"/>
        <w:rPr>
          <w:b/>
          <w:szCs w:val="28"/>
          <w:lang w:val="uk-UA"/>
        </w:rPr>
      </w:pPr>
      <w:r w:rsidRPr="00436659">
        <w:rPr>
          <w:b/>
          <w:szCs w:val="28"/>
          <w:lang w:val="uk-UA"/>
        </w:rPr>
        <w:t>4 Семестр</w:t>
      </w:r>
    </w:p>
    <w:p w:rsidR="00436659" w:rsidRPr="00436659" w:rsidRDefault="00436659" w:rsidP="00436659">
      <w:pPr>
        <w:tabs>
          <w:tab w:val="left" w:pos="1032"/>
        </w:tabs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jc w:val="center"/>
        <w:rPr>
          <w:rFonts w:eastAsiaTheme="minorHAnsi"/>
          <w:b/>
          <w:szCs w:val="28"/>
          <w:lang w:val="uk-UA" w:eastAsia="en-US"/>
        </w:rPr>
      </w:pPr>
      <w:r w:rsidRPr="00436659">
        <w:rPr>
          <w:b/>
          <w:szCs w:val="28"/>
          <w:lang w:val="uk-UA"/>
        </w:rPr>
        <w:t>Тема 1.</w:t>
      </w:r>
      <w:r w:rsidRPr="00436659">
        <w:rPr>
          <w:b/>
          <w:lang w:val="uk-UA"/>
        </w:rPr>
        <w:t xml:space="preserve">  </w:t>
      </w:r>
      <w:r w:rsidRPr="00436659">
        <w:rPr>
          <w:rFonts w:eastAsiaTheme="minorHAnsi"/>
          <w:b/>
          <w:szCs w:val="28"/>
          <w:lang w:val="de-DE" w:eastAsia="en-US"/>
        </w:rPr>
        <w:t>Kennenlernen</w:t>
      </w:r>
    </w:p>
    <w:p w:rsidR="00436659" w:rsidRPr="00436659" w:rsidRDefault="00436659" w:rsidP="00436659">
      <w:pPr>
        <w:rPr>
          <w:b/>
          <w:szCs w:val="28"/>
          <w:lang w:val="uk-UA"/>
        </w:rPr>
      </w:pPr>
      <w:r w:rsidRPr="00436659">
        <w:rPr>
          <w:rFonts w:eastAsiaTheme="minorHAnsi"/>
          <w:b/>
          <w:szCs w:val="28"/>
          <w:lang w:val="uk-UA" w:eastAsia="en-US"/>
        </w:rPr>
        <w:t xml:space="preserve">1. </w:t>
      </w:r>
      <w:r w:rsidRPr="00436659">
        <w:rPr>
          <w:rFonts w:eastAsiaTheme="minorHAnsi"/>
          <w:b/>
          <w:szCs w:val="28"/>
          <w:lang w:val="de-DE" w:eastAsia="en-US"/>
        </w:rPr>
        <w:t>Meine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Familie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uk-UA" w:eastAsia="en-US"/>
        </w:rPr>
        <w:t xml:space="preserve">Повторення лексика до теми «Сім’я».  </w:t>
      </w:r>
      <w:r w:rsidRPr="00436659">
        <w:rPr>
          <w:rFonts w:eastAsiaTheme="minorHAnsi"/>
          <w:szCs w:val="28"/>
          <w:lang w:val="de-DE" w:eastAsia="en-US"/>
        </w:rPr>
        <w:t>Reiseerlebnisse</w:t>
      </w:r>
      <w:r w:rsidRPr="00436659">
        <w:rPr>
          <w:rFonts w:eastAsiaTheme="minorHAnsi"/>
          <w:szCs w:val="28"/>
          <w:lang w:val="uk-UA" w:eastAsia="en-US"/>
        </w:rPr>
        <w:t xml:space="preserve">. Розповіді про минулі подорожі. </w:t>
      </w:r>
      <w:r w:rsidRPr="00436659">
        <w:rPr>
          <w:rFonts w:eastAsiaTheme="minorHAnsi"/>
          <w:szCs w:val="28"/>
          <w:lang w:val="de-DE" w:eastAsia="en-US"/>
        </w:rPr>
        <w:t>Perfekt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Wiederholung</w:t>
      </w:r>
      <w:r w:rsidRPr="00436659">
        <w:rPr>
          <w:rFonts w:eastAsiaTheme="minorHAnsi"/>
          <w:szCs w:val="28"/>
          <w:lang w:val="uk-UA" w:eastAsia="en-US"/>
        </w:rPr>
        <w:t>. Повторення часової форми перфект.</w:t>
      </w:r>
    </w:p>
    <w:p w:rsidR="00436659" w:rsidRPr="00436659" w:rsidRDefault="00436659" w:rsidP="00436659">
      <w:pPr>
        <w:spacing w:after="200"/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de-DE"/>
        </w:rPr>
        <w:t xml:space="preserve">2. </w:t>
      </w:r>
      <w:r w:rsidRPr="00436659">
        <w:rPr>
          <w:rFonts w:eastAsiaTheme="minorHAnsi"/>
          <w:b/>
          <w:szCs w:val="28"/>
          <w:lang w:val="de-DE" w:eastAsia="en-US"/>
        </w:rPr>
        <w:t>Familienstammbaum</w:t>
      </w:r>
      <w:r w:rsidRPr="00436659">
        <w:rPr>
          <w:rFonts w:eastAsiaTheme="minorHAnsi"/>
          <w:szCs w:val="28"/>
          <w:lang w:val="de-DE" w:eastAsia="en-US"/>
        </w:rPr>
        <w:t xml:space="preserve">: über Familien berichten. Präpositionen </w:t>
      </w:r>
      <w:r w:rsidRPr="00436659">
        <w:rPr>
          <w:rFonts w:eastAsiaTheme="minorHAnsi"/>
          <w:i/>
          <w:szCs w:val="28"/>
          <w:lang w:val="de-DE" w:eastAsia="en-US"/>
        </w:rPr>
        <w:t xml:space="preserve">von, bei. </w:t>
      </w:r>
      <w:r w:rsidRPr="00436659">
        <w:rPr>
          <w:rFonts w:eastAsiaTheme="minorHAnsi"/>
          <w:szCs w:val="28"/>
          <w:lang w:val="de-DE" w:eastAsia="en-US"/>
        </w:rPr>
        <w:t xml:space="preserve"> </w:t>
      </w:r>
      <w:r w:rsidRPr="00436659">
        <w:rPr>
          <w:rFonts w:eastAsiaTheme="minorHAnsi"/>
          <w:szCs w:val="28"/>
          <w:lang w:val="uk-UA" w:eastAsia="en-US"/>
        </w:rPr>
        <w:t>Розповідь про свою родину. Родинне дерево.</w:t>
      </w:r>
    </w:p>
    <w:p w:rsidR="00436659" w:rsidRPr="00436659" w:rsidRDefault="00436659" w:rsidP="00436659">
      <w:pPr>
        <w:spacing w:after="200"/>
        <w:rPr>
          <w:rFonts w:eastAsiaTheme="minorHAnsi"/>
          <w:sz w:val="22"/>
          <w:szCs w:val="22"/>
          <w:lang w:val="uk-UA" w:eastAsia="en-US"/>
        </w:rPr>
      </w:pPr>
      <w:r w:rsidRPr="00436659">
        <w:rPr>
          <w:rFonts w:eastAsiaTheme="minorHAnsi"/>
          <w:szCs w:val="28"/>
          <w:lang w:val="uk-UA" w:eastAsia="en-US"/>
        </w:rPr>
        <w:t xml:space="preserve">3. </w:t>
      </w:r>
      <w:r w:rsidRPr="00436659">
        <w:rPr>
          <w:rFonts w:eastAsiaTheme="minorHAnsi"/>
          <w:b/>
          <w:lang w:val="de-DE"/>
        </w:rPr>
        <w:t>Wohn</w:t>
      </w:r>
      <w:r w:rsidRPr="00436659">
        <w:rPr>
          <w:rFonts w:eastAsiaTheme="minorHAnsi"/>
          <w:b/>
          <w:lang w:val="uk-UA"/>
        </w:rPr>
        <w:t>-</w:t>
      </w:r>
      <w:r w:rsidRPr="00436659">
        <w:rPr>
          <w:rFonts w:eastAsiaTheme="minorHAnsi"/>
          <w:b/>
          <w:lang w:val="de-DE"/>
        </w:rPr>
        <w:t>und</w:t>
      </w:r>
      <w:r w:rsidRPr="00436659">
        <w:rPr>
          <w:rFonts w:eastAsiaTheme="minorHAnsi"/>
          <w:b/>
          <w:lang w:val="uk-UA"/>
        </w:rPr>
        <w:t xml:space="preserve"> </w:t>
      </w:r>
      <w:r w:rsidRPr="00436659">
        <w:rPr>
          <w:rFonts w:eastAsiaTheme="minorHAnsi"/>
          <w:b/>
          <w:lang w:val="de-DE"/>
        </w:rPr>
        <w:t>Lebensformen</w:t>
      </w:r>
      <w:r w:rsidRPr="00436659">
        <w:rPr>
          <w:rFonts w:eastAsiaTheme="minorHAnsi"/>
          <w:lang w:val="uk-UA"/>
        </w:rPr>
        <w:t>. Читання незнайомого тексту. Дискусії до теми.</w:t>
      </w:r>
    </w:p>
    <w:p w:rsidR="00436659" w:rsidRPr="00436659" w:rsidRDefault="00436659" w:rsidP="00436659">
      <w:pPr>
        <w:widowControl w:val="0"/>
        <w:tabs>
          <w:tab w:val="left" w:pos="4248"/>
        </w:tabs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szCs w:val="28"/>
          <w:lang w:val="uk-UA" w:eastAsia="en-US"/>
        </w:rPr>
        <w:tab/>
      </w:r>
    </w:p>
    <w:p w:rsidR="00436659" w:rsidRPr="00436659" w:rsidRDefault="00436659" w:rsidP="00436659">
      <w:pPr>
        <w:widowControl w:val="0"/>
        <w:ind w:left="360"/>
        <w:jc w:val="center"/>
        <w:rPr>
          <w:rFonts w:asciiTheme="minorHAnsi" w:eastAsiaTheme="minorHAnsi" w:hAnsiTheme="minorHAnsi" w:cstheme="minorBidi"/>
          <w:b/>
          <w:szCs w:val="28"/>
          <w:lang w:val="uk-UA" w:eastAsia="en-US"/>
        </w:rPr>
      </w:pPr>
    </w:p>
    <w:p w:rsidR="00436659" w:rsidRPr="00436659" w:rsidRDefault="00436659" w:rsidP="00436659">
      <w:pPr>
        <w:widowControl w:val="0"/>
        <w:tabs>
          <w:tab w:val="center" w:pos="4999"/>
          <w:tab w:val="left" w:pos="6420"/>
        </w:tabs>
        <w:ind w:left="360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b/>
          <w:szCs w:val="28"/>
          <w:lang w:val="uk-UA" w:eastAsia="en-US"/>
        </w:rPr>
        <w:tab/>
        <w:t xml:space="preserve">Тема 2. </w:t>
      </w:r>
      <w:r w:rsidRPr="00436659">
        <w:rPr>
          <w:rFonts w:eastAsiaTheme="minorHAnsi"/>
          <w:b/>
          <w:szCs w:val="28"/>
          <w:lang w:val="de-DE" w:eastAsia="en-US"/>
        </w:rPr>
        <w:t>Zu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Hause</w:t>
      </w:r>
      <w:r w:rsidRPr="00436659">
        <w:rPr>
          <w:rFonts w:eastAsiaTheme="minorHAnsi"/>
          <w:b/>
          <w:szCs w:val="28"/>
          <w:lang w:val="uk-UA" w:eastAsia="en-US"/>
        </w:rPr>
        <w:t>.</w:t>
      </w:r>
      <w:r w:rsidRPr="00436659">
        <w:rPr>
          <w:rFonts w:eastAsiaTheme="minorHAnsi"/>
          <w:b/>
          <w:szCs w:val="28"/>
          <w:lang w:val="uk-UA" w:eastAsia="en-US"/>
        </w:rPr>
        <w:tab/>
      </w:r>
    </w:p>
    <w:p w:rsidR="00436659" w:rsidRPr="00436659" w:rsidRDefault="00436659" w:rsidP="00436659">
      <w:pPr>
        <w:spacing w:after="200"/>
        <w:rPr>
          <w:rFonts w:eastAsia="Arial Unicode MS"/>
          <w:color w:val="000000"/>
          <w:szCs w:val="28"/>
          <w:lang w:val="uk-UA" w:eastAsia="uk-UA" w:bidi="uk-UA"/>
        </w:rPr>
      </w:pPr>
      <w:r w:rsidRPr="00436659">
        <w:rPr>
          <w:szCs w:val="28"/>
          <w:lang w:val="uk-UA"/>
        </w:rPr>
        <w:t xml:space="preserve">1. </w:t>
      </w:r>
      <w:r w:rsidRPr="00436659">
        <w:rPr>
          <w:b/>
          <w:szCs w:val="28"/>
          <w:lang w:val="de-DE"/>
        </w:rPr>
        <w:t>Ortsangaben</w:t>
      </w:r>
      <w:r w:rsidRPr="00436659">
        <w:rPr>
          <w:b/>
          <w:szCs w:val="28"/>
          <w:lang w:val="uk-UA"/>
        </w:rPr>
        <w:t xml:space="preserve">: </w:t>
      </w:r>
      <w:r w:rsidRPr="00436659">
        <w:rPr>
          <w:b/>
          <w:szCs w:val="28"/>
          <w:lang w:val="de-DE"/>
        </w:rPr>
        <w:t>Wo</w:t>
      </w:r>
      <w:r w:rsidRPr="00436659">
        <w:rPr>
          <w:b/>
          <w:szCs w:val="28"/>
          <w:lang w:val="uk-UA"/>
        </w:rPr>
        <w:t>?</w:t>
      </w:r>
      <w:r w:rsidRPr="00436659">
        <w:rPr>
          <w:b/>
          <w:szCs w:val="28"/>
          <w:lang w:val="de-DE"/>
        </w:rPr>
        <w:t>Wohin</w:t>
      </w:r>
      <w:r w:rsidRPr="00436659">
        <w:rPr>
          <w:b/>
          <w:szCs w:val="28"/>
          <w:lang w:val="uk-UA"/>
        </w:rPr>
        <w:t>? (</w:t>
      </w:r>
      <w:proofErr w:type="spellStart"/>
      <w:r w:rsidRPr="00436659">
        <w:rPr>
          <w:b/>
          <w:szCs w:val="28"/>
          <w:lang w:val="de-DE"/>
        </w:rPr>
        <w:t>Wechselpr</w:t>
      </w:r>
      <w:proofErr w:type="spellEnd"/>
      <w:r w:rsidRPr="00436659">
        <w:rPr>
          <w:b/>
          <w:szCs w:val="28"/>
          <w:lang w:val="uk-UA"/>
        </w:rPr>
        <w:t>ä</w:t>
      </w:r>
      <w:proofErr w:type="spellStart"/>
      <w:r w:rsidRPr="00436659">
        <w:rPr>
          <w:b/>
          <w:szCs w:val="28"/>
          <w:lang w:val="de-DE"/>
        </w:rPr>
        <w:t>positionen</w:t>
      </w:r>
      <w:proofErr w:type="spellEnd"/>
      <w:r w:rsidRPr="00436659">
        <w:rPr>
          <w:szCs w:val="28"/>
          <w:lang w:val="uk-UA"/>
        </w:rPr>
        <w:t xml:space="preserve">) </w:t>
      </w:r>
      <w:r w:rsidRPr="00436659">
        <w:rPr>
          <w:rFonts w:eastAsiaTheme="minorHAnsi"/>
          <w:szCs w:val="28"/>
          <w:lang w:val="uk-UA" w:eastAsia="en-US"/>
        </w:rPr>
        <w:t xml:space="preserve">Опис місця проживання. Короткі повідомлення про людей, які проживають по сусідству. Просторові прийменники з давальним та знахідним відмінком. </w:t>
      </w:r>
    </w:p>
    <w:p w:rsidR="00436659" w:rsidRPr="00436659" w:rsidRDefault="00436659" w:rsidP="00436659">
      <w:pPr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uk-UA"/>
        </w:rPr>
        <w:lastRenderedPageBreak/>
        <w:t xml:space="preserve">2. </w:t>
      </w:r>
      <w:r w:rsidRPr="00436659">
        <w:rPr>
          <w:rFonts w:eastAsiaTheme="minorHAnsi"/>
          <w:b/>
          <w:szCs w:val="28"/>
          <w:lang w:val="de-DE" w:eastAsia="en-US"/>
        </w:rPr>
        <w:t>Richtungen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angeben</w:t>
      </w:r>
      <w:r w:rsidRPr="00436659">
        <w:rPr>
          <w:rFonts w:eastAsiaTheme="minorHAnsi"/>
          <w:b/>
          <w:szCs w:val="28"/>
          <w:lang w:val="uk-UA" w:eastAsia="en-US"/>
        </w:rPr>
        <w:t>.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In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der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Wohngemeinschaft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</w:p>
    <w:p w:rsidR="00436659" w:rsidRPr="00436659" w:rsidRDefault="00436659" w:rsidP="00436659">
      <w:pPr>
        <w:spacing w:after="200"/>
        <w:rPr>
          <w:szCs w:val="28"/>
          <w:lang w:val="uk-UA"/>
        </w:rPr>
      </w:pP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(Gespräche unter Nachbarn verstehen). Mitteilungen lesen und hören</w:t>
      </w:r>
      <w:r w:rsidRPr="00436659">
        <w:rPr>
          <w:rFonts w:eastAsiaTheme="minorHAnsi"/>
          <w:szCs w:val="28"/>
          <w:lang w:val="uk-UA" w:eastAsia="en-US"/>
        </w:rPr>
        <w:t>.</w:t>
      </w:r>
      <w:r w:rsidRPr="00436659">
        <w:rPr>
          <w:sz w:val="24"/>
          <w:lang w:val="uk-UA"/>
        </w:rPr>
        <w:t xml:space="preserve"> </w:t>
      </w:r>
      <w:r w:rsidRPr="00436659">
        <w:rPr>
          <w:szCs w:val="28"/>
          <w:lang w:val="uk-UA"/>
        </w:rPr>
        <w:t>Рух в певному напрямку, лексика до теми. Читання та розуміння висловлювань різних осіб.</w:t>
      </w:r>
    </w:p>
    <w:p w:rsidR="00436659" w:rsidRPr="00436659" w:rsidRDefault="00436659" w:rsidP="00436659">
      <w:pPr>
        <w:widowControl w:val="0"/>
        <w:jc w:val="both"/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uk-UA"/>
        </w:rPr>
        <w:t xml:space="preserve">3. </w:t>
      </w:r>
      <w:r w:rsidRPr="00436659">
        <w:rPr>
          <w:rFonts w:eastAsiaTheme="minorHAnsi"/>
          <w:b/>
          <w:szCs w:val="28"/>
          <w:lang w:val="de-DE" w:eastAsia="en-US"/>
        </w:rPr>
        <w:t>Direktional</w:t>
      </w:r>
      <w:r w:rsidRPr="00436659">
        <w:rPr>
          <w:rFonts w:eastAsiaTheme="minorHAnsi"/>
          <w:b/>
          <w:szCs w:val="28"/>
          <w:lang w:val="uk-UA" w:eastAsia="en-US"/>
        </w:rPr>
        <w:t xml:space="preserve">- </w:t>
      </w:r>
      <w:r w:rsidRPr="00436659">
        <w:rPr>
          <w:rFonts w:eastAsiaTheme="minorHAnsi"/>
          <w:b/>
          <w:szCs w:val="28"/>
          <w:lang w:val="de-DE" w:eastAsia="en-US"/>
        </w:rPr>
        <w:t>Adverbien</w:t>
      </w:r>
      <w:r w:rsidRPr="00436659">
        <w:rPr>
          <w:rFonts w:eastAsiaTheme="minorHAnsi"/>
          <w:b/>
          <w:szCs w:val="28"/>
          <w:lang w:val="uk-UA" w:eastAsia="en-US"/>
        </w:rPr>
        <w:t xml:space="preserve">: </w:t>
      </w:r>
      <w:r w:rsidRPr="00436659">
        <w:rPr>
          <w:rFonts w:eastAsiaTheme="minorHAnsi"/>
          <w:b/>
          <w:szCs w:val="28"/>
          <w:lang w:val="de-DE" w:eastAsia="en-US"/>
        </w:rPr>
        <w:t>rein</w:t>
      </w:r>
      <w:r w:rsidRPr="00436659">
        <w:rPr>
          <w:rFonts w:eastAsiaTheme="minorHAnsi"/>
          <w:b/>
          <w:szCs w:val="28"/>
          <w:lang w:val="uk-UA" w:eastAsia="en-US"/>
        </w:rPr>
        <w:t xml:space="preserve">, </w:t>
      </w:r>
      <w:r w:rsidRPr="00436659">
        <w:rPr>
          <w:rFonts w:eastAsiaTheme="minorHAnsi"/>
          <w:b/>
          <w:szCs w:val="28"/>
          <w:lang w:val="de-DE" w:eastAsia="en-US"/>
        </w:rPr>
        <w:t>raus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de-DE" w:eastAsia="en-US"/>
        </w:rPr>
        <w:t>Regeln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zur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Grammatik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</w:p>
    <w:p w:rsidR="00436659" w:rsidRPr="00436659" w:rsidRDefault="00436659" w:rsidP="00436659">
      <w:pPr>
        <w:autoSpaceDE w:val="0"/>
        <w:autoSpaceDN w:val="0"/>
        <w:adjustRightInd w:val="0"/>
        <w:ind w:left="720"/>
        <w:jc w:val="center"/>
        <w:rPr>
          <w:szCs w:val="28"/>
          <w:lang w:val="uk-UA"/>
        </w:rPr>
      </w:pPr>
    </w:p>
    <w:p w:rsidR="00436659" w:rsidRPr="00436659" w:rsidRDefault="00436659" w:rsidP="00436659">
      <w:pPr>
        <w:jc w:val="center"/>
        <w:rPr>
          <w:rFonts w:eastAsiaTheme="minorHAnsi"/>
          <w:b/>
          <w:szCs w:val="28"/>
          <w:lang w:val="uk-UA" w:eastAsia="en-US"/>
        </w:rPr>
      </w:pPr>
      <w:r w:rsidRPr="00436659">
        <w:rPr>
          <w:b/>
          <w:szCs w:val="28"/>
          <w:lang w:val="uk-UA"/>
        </w:rPr>
        <w:t>Тема 3</w:t>
      </w:r>
      <w:r w:rsidRPr="00436659">
        <w:rPr>
          <w:szCs w:val="28"/>
          <w:lang w:val="uk-UA"/>
        </w:rPr>
        <w:t xml:space="preserve">. </w:t>
      </w:r>
      <w:r w:rsidRPr="00436659">
        <w:rPr>
          <w:rFonts w:eastAsiaTheme="minorHAnsi"/>
          <w:b/>
          <w:szCs w:val="28"/>
          <w:lang w:val="de-DE" w:eastAsia="en-US"/>
        </w:rPr>
        <w:t>Guten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Appetit</w:t>
      </w:r>
      <w:r w:rsidRPr="00436659">
        <w:rPr>
          <w:rFonts w:eastAsiaTheme="minorHAnsi"/>
          <w:b/>
          <w:szCs w:val="28"/>
          <w:lang w:val="uk-UA" w:eastAsia="en-US"/>
        </w:rPr>
        <w:t>!</w:t>
      </w:r>
    </w:p>
    <w:p w:rsidR="00436659" w:rsidRPr="00436659" w:rsidRDefault="00436659" w:rsidP="00436659">
      <w:pPr>
        <w:rPr>
          <w:szCs w:val="28"/>
          <w:lang w:val="uk-UA"/>
        </w:rPr>
      </w:pPr>
      <w:r w:rsidRPr="00436659">
        <w:rPr>
          <w:rFonts w:eastAsiaTheme="minorHAnsi"/>
          <w:szCs w:val="28"/>
          <w:lang w:val="uk-UA" w:eastAsia="en-US"/>
        </w:rPr>
        <w:t xml:space="preserve">1. </w:t>
      </w:r>
      <w:r w:rsidRPr="00436659">
        <w:rPr>
          <w:b/>
          <w:szCs w:val="28"/>
          <w:lang w:val="de-DE"/>
        </w:rPr>
        <w:t>Fr</w:t>
      </w:r>
      <w:r w:rsidRPr="00436659">
        <w:rPr>
          <w:b/>
          <w:szCs w:val="28"/>
          <w:lang w:val="uk-UA"/>
        </w:rPr>
        <w:t>ü</w:t>
      </w:r>
      <w:proofErr w:type="spellStart"/>
      <w:r w:rsidRPr="00436659">
        <w:rPr>
          <w:b/>
          <w:szCs w:val="28"/>
          <w:lang w:val="de-DE"/>
        </w:rPr>
        <w:t>hst</w:t>
      </w:r>
      <w:proofErr w:type="spellEnd"/>
      <w:r w:rsidRPr="00436659">
        <w:rPr>
          <w:b/>
          <w:szCs w:val="28"/>
          <w:lang w:val="uk-UA"/>
        </w:rPr>
        <w:t>ü</w:t>
      </w:r>
      <w:proofErr w:type="spellStart"/>
      <w:r w:rsidRPr="00436659">
        <w:rPr>
          <w:b/>
          <w:szCs w:val="28"/>
          <w:lang w:val="de-DE"/>
        </w:rPr>
        <w:t>cksgewohnheiten</w:t>
      </w:r>
      <w:proofErr w:type="spellEnd"/>
      <w:r w:rsidRPr="00436659">
        <w:rPr>
          <w:szCs w:val="28"/>
          <w:lang w:val="de-DE"/>
        </w:rPr>
        <w:t>. Indefinitpronomen im Nominativ und Akkusativ.</w:t>
      </w:r>
      <w:r w:rsidRPr="00436659">
        <w:rPr>
          <w:szCs w:val="28"/>
          <w:lang w:val="uk-UA"/>
        </w:rPr>
        <w:t xml:space="preserve"> « Їжа». Повідомлення до теми « Що я полюбляю на сніданок». Неозначений займенник в знахідному відмінку.</w:t>
      </w:r>
    </w:p>
    <w:p w:rsidR="00436659" w:rsidRPr="00436659" w:rsidRDefault="00436659" w:rsidP="00436659">
      <w:pPr>
        <w:autoSpaceDE w:val="0"/>
        <w:autoSpaceDN w:val="0"/>
        <w:adjustRightInd w:val="0"/>
        <w:rPr>
          <w:szCs w:val="28"/>
          <w:lang w:val="uk-UA"/>
        </w:rPr>
      </w:pPr>
      <w:r w:rsidRPr="00436659">
        <w:rPr>
          <w:color w:val="1D1C1D"/>
          <w:szCs w:val="28"/>
          <w:lang w:val="uk-UA"/>
        </w:rPr>
        <w:t xml:space="preserve">2. </w:t>
      </w:r>
      <w:r w:rsidRPr="00436659">
        <w:rPr>
          <w:b/>
          <w:szCs w:val="28"/>
          <w:lang w:val="de-DE"/>
        </w:rPr>
        <w:t>Dialogisches Sprechen: Gespräche im Restaurant führen</w:t>
      </w:r>
      <w:r w:rsidRPr="00436659">
        <w:rPr>
          <w:szCs w:val="28"/>
          <w:lang w:val="de-DE"/>
        </w:rPr>
        <w:t>.</w:t>
      </w:r>
      <w:r w:rsidRPr="00436659">
        <w:rPr>
          <w:szCs w:val="28"/>
          <w:lang w:val="uk-UA"/>
        </w:rPr>
        <w:t xml:space="preserve"> В ресторані. Тренування діалогічного мовлення.</w:t>
      </w:r>
    </w:p>
    <w:p w:rsidR="00436659" w:rsidRPr="00436659" w:rsidRDefault="00436659" w:rsidP="00436659">
      <w:pPr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uk-UA"/>
        </w:rPr>
        <w:t xml:space="preserve">3. </w:t>
      </w:r>
      <w:r w:rsidRPr="00436659">
        <w:rPr>
          <w:rFonts w:eastAsiaTheme="minorHAnsi"/>
          <w:b/>
          <w:szCs w:val="28"/>
          <w:lang w:val="de-DE" w:eastAsia="en-US"/>
        </w:rPr>
        <w:t>Vorlieben</w:t>
      </w:r>
      <w:r w:rsidRPr="00436659">
        <w:rPr>
          <w:rFonts w:eastAsiaTheme="minorHAnsi"/>
          <w:b/>
          <w:szCs w:val="28"/>
          <w:lang w:val="uk-UA" w:eastAsia="en-US"/>
        </w:rPr>
        <w:t xml:space="preserve"> </w:t>
      </w:r>
      <w:proofErr w:type="spellStart"/>
      <w:r w:rsidRPr="00436659">
        <w:rPr>
          <w:rFonts w:eastAsiaTheme="minorHAnsi"/>
          <w:b/>
          <w:szCs w:val="28"/>
          <w:lang w:val="de-DE" w:eastAsia="en-US"/>
        </w:rPr>
        <w:t>ausdr</w:t>
      </w:r>
      <w:proofErr w:type="spellEnd"/>
      <w:r w:rsidRPr="00436659">
        <w:rPr>
          <w:rFonts w:eastAsiaTheme="minorHAnsi"/>
          <w:b/>
          <w:szCs w:val="28"/>
          <w:lang w:val="uk-UA" w:eastAsia="en-US"/>
        </w:rPr>
        <w:t>ü</w:t>
      </w:r>
      <w:proofErr w:type="spellStart"/>
      <w:r w:rsidRPr="00436659">
        <w:rPr>
          <w:rFonts w:eastAsiaTheme="minorHAnsi"/>
          <w:b/>
          <w:szCs w:val="28"/>
          <w:lang w:val="de-DE" w:eastAsia="en-US"/>
        </w:rPr>
        <w:t>cken</w:t>
      </w:r>
      <w:proofErr w:type="spellEnd"/>
      <w:r w:rsidRPr="00436659">
        <w:rPr>
          <w:rFonts w:eastAsiaTheme="minorHAnsi"/>
          <w:sz w:val="24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de-DE" w:eastAsia="en-US"/>
        </w:rPr>
        <w:t>Wichtige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Wendungen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zum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Thema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szCs w:val="28"/>
          <w:lang w:val="uk-UA"/>
        </w:rPr>
        <w:t>Гастрономічні уподобання. Опис улюбленої страви.</w:t>
      </w:r>
    </w:p>
    <w:p w:rsidR="00436659" w:rsidRPr="00436659" w:rsidRDefault="00436659" w:rsidP="00436659">
      <w:pPr>
        <w:widowControl w:val="0"/>
        <w:tabs>
          <w:tab w:val="left" w:pos="3036"/>
        </w:tabs>
        <w:ind w:left="360"/>
        <w:rPr>
          <w:rFonts w:eastAsiaTheme="minorHAnsi"/>
          <w:szCs w:val="28"/>
          <w:lang w:val="uk-UA" w:eastAsia="en-US"/>
        </w:rPr>
      </w:pPr>
      <w:r w:rsidRPr="00436659">
        <w:rPr>
          <w:rFonts w:eastAsiaTheme="minorHAnsi"/>
          <w:szCs w:val="28"/>
          <w:lang w:val="uk-UA" w:eastAsia="en-US"/>
        </w:rPr>
        <w:tab/>
      </w:r>
    </w:p>
    <w:p w:rsidR="00436659" w:rsidRPr="00436659" w:rsidRDefault="00436659" w:rsidP="00436659">
      <w:pPr>
        <w:tabs>
          <w:tab w:val="center" w:pos="5173"/>
          <w:tab w:val="left" w:pos="6780"/>
        </w:tabs>
        <w:ind w:firstLine="708"/>
        <w:rPr>
          <w:b/>
          <w:bCs/>
          <w:szCs w:val="28"/>
          <w:lang w:val="uk-UA"/>
        </w:rPr>
      </w:pPr>
      <w:r w:rsidRPr="00436659">
        <w:rPr>
          <w:b/>
          <w:bCs/>
          <w:szCs w:val="28"/>
          <w:lang w:val="uk-UA"/>
        </w:rPr>
        <w:tab/>
        <w:t xml:space="preserve">Тема 4. </w:t>
      </w:r>
      <w:r w:rsidRPr="00436659">
        <w:rPr>
          <w:b/>
          <w:szCs w:val="28"/>
          <w:lang w:val="de-DE"/>
        </w:rPr>
        <w:t>Arbeitswelt</w:t>
      </w:r>
      <w:r w:rsidRPr="00436659">
        <w:rPr>
          <w:b/>
          <w:bCs/>
          <w:szCs w:val="28"/>
          <w:lang w:val="uk-UA"/>
        </w:rPr>
        <w:t xml:space="preserve"> </w:t>
      </w:r>
      <w:r w:rsidRPr="00436659">
        <w:rPr>
          <w:b/>
          <w:bCs/>
          <w:szCs w:val="28"/>
          <w:lang w:val="uk-UA"/>
        </w:rPr>
        <w:tab/>
      </w:r>
    </w:p>
    <w:p w:rsidR="00436659" w:rsidRPr="00436659" w:rsidRDefault="00436659" w:rsidP="00436659">
      <w:pPr>
        <w:ind w:firstLine="708"/>
        <w:jc w:val="center"/>
        <w:rPr>
          <w:b/>
          <w:bCs/>
          <w:szCs w:val="28"/>
          <w:lang w:val="uk-UA"/>
        </w:rPr>
      </w:pPr>
    </w:p>
    <w:p w:rsidR="00436659" w:rsidRPr="00436659" w:rsidRDefault="00436659" w:rsidP="00436659">
      <w:pPr>
        <w:rPr>
          <w:b/>
          <w:szCs w:val="28"/>
          <w:lang w:val="uk-UA"/>
        </w:rPr>
      </w:pPr>
      <w:r w:rsidRPr="00436659">
        <w:rPr>
          <w:bCs/>
          <w:szCs w:val="28"/>
          <w:lang w:val="uk-UA"/>
        </w:rPr>
        <w:t>1.</w:t>
      </w:r>
      <w:r w:rsidRPr="00436659">
        <w:rPr>
          <w:rFonts w:eastAsiaTheme="minorHAnsi"/>
          <w:szCs w:val="28"/>
          <w:lang w:val="de-DE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In der Bäckerei</w:t>
      </w:r>
      <w:r w:rsidRPr="00436659">
        <w:rPr>
          <w:rFonts w:eastAsiaTheme="minorHAnsi"/>
          <w:szCs w:val="28"/>
          <w:lang w:val="de-DE" w:eastAsia="en-US"/>
        </w:rPr>
        <w:t xml:space="preserve">. Ratschläge geben und die Arbeitsbedingungen ausdrücken. Konjunktion  </w:t>
      </w:r>
      <w:r w:rsidRPr="00436659">
        <w:rPr>
          <w:rFonts w:eastAsiaTheme="minorHAnsi"/>
          <w:i/>
          <w:szCs w:val="28"/>
          <w:lang w:val="de-DE" w:eastAsia="en-US"/>
        </w:rPr>
        <w:t>wenn</w:t>
      </w:r>
      <w:r w:rsidRPr="00436659">
        <w:rPr>
          <w:rFonts w:eastAsiaTheme="minorHAnsi"/>
          <w:szCs w:val="28"/>
          <w:lang w:val="de-DE" w:eastAsia="en-US"/>
        </w:rPr>
        <w:t>.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szCs w:val="28"/>
          <w:lang w:val="uk-UA"/>
        </w:rPr>
        <w:t xml:space="preserve"> « В пекарні».  Поради щодо розуміння та прийняття  умов праці. Граматика: сполучник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wenn</w:t>
      </w:r>
      <w:r w:rsidRPr="00436659">
        <w:rPr>
          <w:b/>
          <w:szCs w:val="28"/>
          <w:lang w:val="uk-UA"/>
        </w:rPr>
        <w:t xml:space="preserve">. </w:t>
      </w:r>
    </w:p>
    <w:p w:rsidR="00436659" w:rsidRPr="00436659" w:rsidRDefault="00436659" w:rsidP="00436659">
      <w:pPr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uk-UA"/>
        </w:rPr>
        <w:t>2</w:t>
      </w:r>
      <w:r w:rsidRPr="00436659">
        <w:rPr>
          <w:b/>
          <w:szCs w:val="28"/>
          <w:lang w:val="uk-UA"/>
        </w:rPr>
        <w:t>.</w:t>
      </w:r>
      <w:r w:rsidRPr="00436659">
        <w:rPr>
          <w:rFonts w:eastAsiaTheme="minorHAnsi"/>
          <w:sz w:val="24"/>
          <w:lang w:val="de-DE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Telefongespräche am Arbeitsplatz.  Konjunktiv II</w:t>
      </w:r>
      <w:r w:rsidRPr="00436659">
        <w:rPr>
          <w:rFonts w:eastAsiaTheme="minorHAnsi"/>
          <w:szCs w:val="28"/>
          <w:lang w:val="de-DE" w:eastAsia="en-US"/>
        </w:rPr>
        <w:t>: sollte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szCs w:val="28"/>
          <w:lang w:val="uk-UA"/>
        </w:rPr>
        <w:t xml:space="preserve">Діалогічне мовлення. Розмови на робочому місці.  Вживання умовного способу дієслова </w:t>
      </w:r>
      <w:r w:rsidRPr="00436659">
        <w:rPr>
          <w:b/>
          <w:szCs w:val="28"/>
          <w:lang w:val="de-DE"/>
        </w:rPr>
        <w:t>sollen</w:t>
      </w:r>
      <w:r w:rsidRPr="00436659">
        <w:rPr>
          <w:b/>
          <w:szCs w:val="28"/>
          <w:lang w:val="uk-UA"/>
        </w:rPr>
        <w:t>.</w:t>
      </w:r>
    </w:p>
    <w:p w:rsidR="00436659" w:rsidRPr="00436659" w:rsidRDefault="00436659" w:rsidP="00436659">
      <w:pPr>
        <w:tabs>
          <w:tab w:val="left" w:pos="1020"/>
        </w:tabs>
        <w:rPr>
          <w:szCs w:val="28"/>
          <w:lang w:val="uk-UA"/>
        </w:rPr>
      </w:pPr>
      <w:r w:rsidRPr="00436659">
        <w:rPr>
          <w:rFonts w:eastAsiaTheme="minorHAnsi"/>
          <w:szCs w:val="28"/>
          <w:lang w:val="uk-UA" w:eastAsia="en-US"/>
        </w:rPr>
        <w:t xml:space="preserve">3. </w:t>
      </w:r>
      <w:r w:rsidRPr="00436659">
        <w:rPr>
          <w:sz w:val="24"/>
          <w:lang w:val="uk-UA"/>
        </w:rPr>
        <w:t xml:space="preserve"> </w:t>
      </w:r>
      <w:r w:rsidRPr="00436659">
        <w:rPr>
          <w:b/>
          <w:szCs w:val="28"/>
          <w:lang w:val="de-DE"/>
        </w:rPr>
        <w:t>Zeitungsmeldung</w:t>
      </w:r>
      <w:r w:rsidRPr="00436659">
        <w:rPr>
          <w:b/>
          <w:szCs w:val="28"/>
          <w:lang w:val="uk-UA"/>
        </w:rPr>
        <w:t xml:space="preserve">: </w:t>
      </w:r>
      <w:r w:rsidRPr="00436659">
        <w:rPr>
          <w:b/>
          <w:szCs w:val="28"/>
          <w:lang w:val="de-DE"/>
        </w:rPr>
        <w:t>Deutsche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sind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Freizeitweltmeisterschaft</w:t>
      </w:r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szCs w:val="28"/>
          <w:lang w:val="uk-UA"/>
        </w:rPr>
        <w:t>Газетна лексика.</w:t>
      </w:r>
    </w:p>
    <w:p w:rsidR="00436659" w:rsidRPr="00436659" w:rsidRDefault="00436659" w:rsidP="00436659">
      <w:pPr>
        <w:tabs>
          <w:tab w:val="left" w:pos="1020"/>
          <w:tab w:val="left" w:pos="7032"/>
        </w:tabs>
        <w:rPr>
          <w:szCs w:val="28"/>
          <w:lang w:val="uk-UA"/>
        </w:rPr>
      </w:pPr>
      <w:r w:rsidRPr="00436659">
        <w:rPr>
          <w:szCs w:val="28"/>
          <w:lang w:val="uk-UA"/>
        </w:rPr>
        <w:t xml:space="preserve">Читання і розуміння незнайомого тексту. </w:t>
      </w:r>
    </w:p>
    <w:p w:rsidR="00436659" w:rsidRPr="00436659" w:rsidRDefault="00436659" w:rsidP="00436659">
      <w:pPr>
        <w:tabs>
          <w:tab w:val="left" w:pos="1020"/>
          <w:tab w:val="left" w:pos="7032"/>
        </w:tabs>
        <w:jc w:val="center"/>
        <w:rPr>
          <w:szCs w:val="28"/>
          <w:lang w:val="uk-UA"/>
        </w:rPr>
      </w:pPr>
    </w:p>
    <w:p w:rsidR="00436659" w:rsidRPr="00436659" w:rsidRDefault="00436659" w:rsidP="00436659">
      <w:pPr>
        <w:jc w:val="center"/>
        <w:rPr>
          <w:rFonts w:eastAsiaTheme="minorHAnsi"/>
          <w:b/>
          <w:szCs w:val="28"/>
          <w:lang w:val="uk-UA" w:eastAsia="en-US"/>
        </w:rPr>
      </w:pPr>
      <w:r w:rsidRPr="00436659">
        <w:rPr>
          <w:b/>
          <w:szCs w:val="28"/>
          <w:lang w:val="uk-UA"/>
        </w:rPr>
        <w:t xml:space="preserve">Тема 5. </w:t>
      </w:r>
      <w:r w:rsidRPr="00436659">
        <w:rPr>
          <w:rFonts w:eastAsiaTheme="minorHAnsi"/>
          <w:b/>
          <w:szCs w:val="28"/>
          <w:lang w:val="de-DE" w:eastAsia="en-US"/>
        </w:rPr>
        <w:t>Sport und Fitness</w:t>
      </w:r>
    </w:p>
    <w:p w:rsidR="00436659" w:rsidRPr="00436659" w:rsidRDefault="00436659" w:rsidP="00436659">
      <w:pPr>
        <w:jc w:val="center"/>
        <w:rPr>
          <w:rFonts w:eastAsiaTheme="minorHAnsi"/>
          <w:b/>
          <w:szCs w:val="28"/>
          <w:lang w:val="uk-UA" w:eastAsia="en-US"/>
        </w:rPr>
      </w:pPr>
    </w:p>
    <w:p w:rsidR="00436659" w:rsidRPr="00436659" w:rsidRDefault="00436659" w:rsidP="00436659">
      <w:pPr>
        <w:rPr>
          <w:szCs w:val="28"/>
          <w:lang w:val="uk-UA"/>
        </w:rPr>
      </w:pPr>
      <w:r w:rsidRPr="00436659">
        <w:rPr>
          <w:rFonts w:eastAsiaTheme="minorHAnsi"/>
          <w:szCs w:val="28"/>
          <w:lang w:val="uk-UA" w:eastAsia="en-US"/>
        </w:rPr>
        <w:t>1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b/>
          <w:szCs w:val="28"/>
          <w:lang w:val="de-DE" w:eastAsia="en-US"/>
        </w:rPr>
        <w:t>Gesundheitstipps geben. Verben mit Präpositionen</w:t>
      </w:r>
      <w:r w:rsidRPr="00436659">
        <w:rPr>
          <w:rFonts w:eastAsiaTheme="minorHAnsi"/>
          <w:szCs w:val="28"/>
          <w:lang w:val="de-DE" w:eastAsia="en-US"/>
        </w:rPr>
        <w:t>.</w:t>
      </w:r>
      <w:r w:rsidRPr="00436659">
        <w:rPr>
          <w:szCs w:val="28"/>
          <w:lang w:val="uk-UA"/>
        </w:rPr>
        <w:t xml:space="preserve"> «Спорт та фітнес», поради щодо здорового способу життя. Керування дієслів.</w:t>
      </w:r>
    </w:p>
    <w:p w:rsidR="00436659" w:rsidRPr="00436659" w:rsidRDefault="00436659" w:rsidP="00436659">
      <w:pPr>
        <w:rPr>
          <w:szCs w:val="28"/>
          <w:lang w:val="uk-UA"/>
        </w:rPr>
      </w:pPr>
      <w:r w:rsidRPr="00436659">
        <w:rPr>
          <w:szCs w:val="28"/>
          <w:lang w:val="uk-UA"/>
        </w:rPr>
        <w:t xml:space="preserve">2. </w:t>
      </w:r>
      <w:proofErr w:type="spellStart"/>
      <w:r w:rsidRPr="00436659">
        <w:rPr>
          <w:b/>
          <w:szCs w:val="28"/>
          <w:lang w:val="de-DE"/>
        </w:rPr>
        <w:t>Gef</w:t>
      </w:r>
      <w:proofErr w:type="spellEnd"/>
      <w:r w:rsidRPr="00436659">
        <w:rPr>
          <w:b/>
          <w:szCs w:val="28"/>
          <w:lang w:val="uk-UA"/>
        </w:rPr>
        <w:t>ü</w:t>
      </w:r>
      <w:proofErr w:type="spellStart"/>
      <w:r w:rsidRPr="00436659">
        <w:rPr>
          <w:b/>
          <w:szCs w:val="28"/>
          <w:lang w:val="de-DE"/>
        </w:rPr>
        <w:t>hle</w:t>
      </w:r>
      <w:proofErr w:type="spellEnd"/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und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Interesse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angeben</w:t>
      </w:r>
      <w:r w:rsidRPr="00436659">
        <w:rPr>
          <w:szCs w:val="28"/>
          <w:lang w:val="uk-UA"/>
        </w:rPr>
        <w:t xml:space="preserve">. </w:t>
      </w:r>
      <w:r w:rsidRPr="00436659">
        <w:rPr>
          <w:b/>
          <w:szCs w:val="28"/>
          <w:lang w:val="de-DE"/>
        </w:rPr>
        <w:t>Sportreisen</w:t>
      </w:r>
      <w:r w:rsidRPr="00436659">
        <w:rPr>
          <w:szCs w:val="28"/>
          <w:lang w:val="uk-UA"/>
        </w:rPr>
        <w:t xml:space="preserve">. </w:t>
      </w:r>
      <w:r w:rsidRPr="00436659">
        <w:rPr>
          <w:szCs w:val="28"/>
          <w:lang w:val="de-DE"/>
        </w:rPr>
        <w:t>Fragewörter und Präpositionaladverbien.</w:t>
      </w:r>
      <w:r w:rsidRPr="00436659">
        <w:rPr>
          <w:szCs w:val="28"/>
          <w:lang w:val="uk-UA"/>
        </w:rPr>
        <w:t xml:space="preserve"> Займенникові прислівники. Утворення та вживання. Вміти висловлювати свої зацікавлення та уподобання щодо занять спортом.</w:t>
      </w:r>
    </w:p>
    <w:p w:rsidR="00436659" w:rsidRPr="00436659" w:rsidRDefault="00436659" w:rsidP="00436659">
      <w:pPr>
        <w:rPr>
          <w:rFonts w:eastAsiaTheme="minorHAnsi"/>
          <w:szCs w:val="28"/>
          <w:lang w:val="de-DE" w:eastAsia="en-US"/>
        </w:rPr>
      </w:pPr>
      <w:r w:rsidRPr="00436659">
        <w:rPr>
          <w:szCs w:val="28"/>
          <w:lang w:val="uk-UA"/>
        </w:rPr>
        <w:t xml:space="preserve">3. </w:t>
      </w:r>
      <w:r w:rsidRPr="00436659">
        <w:rPr>
          <w:rFonts w:eastAsiaTheme="minorHAnsi"/>
          <w:b/>
          <w:szCs w:val="28"/>
          <w:lang w:val="de-DE" w:eastAsia="en-US"/>
        </w:rPr>
        <w:t>Telefonische Anfragen</w:t>
      </w:r>
      <w:r w:rsidRPr="00436659">
        <w:rPr>
          <w:rFonts w:eastAsiaTheme="minorHAnsi"/>
          <w:szCs w:val="28"/>
          <w:lang w:val="de-DE" w:eastAsia="en-US"/>
        </w:rPr>
        <w:t>. Dialoge zum Thema</w:t>
      </w:r>
      <w:r w:rsidRPr="00436659">
        <w:rPr>
          <w:rFonts w:eastAsiaTheme="minorHAnsi"/>
          <w:szCs w:val="28"/>
          <w:lang w:val="uk-UA" w:eastAsia="en-US"/>
        </w:rPr>
        <w:t>.</w:t>
      </w:r>
      <w:r w:rsidRPr="00436659">
        <w:rPr>
          <w:szCs w:val="28"/>
          <w:lang w:val="uk-UA"/>
        </w:rPr>
        <w:t xml:space="preserve"> Діалогічне мовлення. Розмови по телефону. Граматика: зворотні дієслова.</w:t>
      </w:r>
    </w:p>
    <w:p w:rsidR="00436659" w:rsidRPr="00436659" w:rsidRDefault="00436659" w:rsidP="00436659">
      <w:pPr>
        <w:tabs>
          <w:tab w:val="left" w:pos="3720"/>
        </w:tabs>
        <w:rPr>
          <w:szCs w:val="28"/>
          <w:lang w:val="uk-UA"/>
        </w:rPr>
      </w:pPr>
      <w:r w:rsidRPr="00436659">
        <w:rPr>
          <w:szCs w:val="28"/>
          <w:lang w:val="uk-UA"/>
        </w:rPr>
        <w:tab/>
      </w:r>
    </w:p>
    <w:p w:rsidR="00436659" w:rsidRPr="00436659" w:rsidRDefault="00436659" w:rsidP="00436659">
      <w:pPr>
        <w:tabs>
          <w:tab w:val="left" w:pos="3720"/>
        </w:tabs>
        <w:jc w:val="center"/>
        <w:rPr>
          <w:b/>
          <w:szCs w:val="28"/>
          <w:lang w:val="de-DE"/>
        </w:rPr>
      </w:pPr>
      <w:r w:rsidRPr="00436659">
        <w:rPr>
          <w:b/>
          <w:szCs w:val="28"/>
          <w:lang w:val="uk-UA"/>
        </w:rPr>
        <w:t>Тема 6</w:t>
      </w:r>
      <w:r w:rsidRPr="00436659">
        <w:rPr>
          <w:szCs w:val="28"/>
          <w:lang w:val="uk-UA"/>
        </w:rPr>
        <w:t xml:space="preserve">. </w:t>
      </w:r>
      <w:r w:rsidRPr="00436659">
        <w:rPr>
          <w:b/>
          <w:szCs w:val="28"/>
          <w:lang w:val="de-DE"/>
        </w:rPr>
        <w:t>Ausbildung und Karriere</w:t>
      </w:r>
    </w:p>
    <w:p w:rsidR="00436659" w:rsidRPr="00436659" w:rsidRDefault="00436659" w:rsidP="00436659">
      <w:pPr>
        <w:tabs>
          <w:tab w:val="left" w:pos="3720"/>
        </w:tabs>
        <w:jc w:val="center"/>
        <w:rPr>
          <w:b/>
          <w:szCs w:val="28"/>
          <w:lang w:val="uk-UA"/>
        </w:rPr>
      </w:pPr>
    </w:p>
    <w:p w:rsidR="00436659" w:rsidRPr="00436659" w:rsidRDefault="00436659" w:rsidP="00436659">
      <w:pPr>
        <w:rPr>
          <w:b/>
          <w:szCs w:val="28"/>
          <w:lang w:val="de-DE"/>
        </w:rPr>
      </w:pPr>
      <w:r w:rsidRPr="00436659">
        <w:rPr>
          <w:szCs w:val="28"/>
          <w:lang w:val="uk-UA"/>
        </w:rPr>
        <w:t xml:space="preserve">1. </w:t>
      </w:r>
      <w:r w:rsidRPr="00436659">
        <w:rPr>
          <w:rFonts w:eastAsiaTheme="minorHAnsi"/>
          <w:sz w:val="24"/>
          <w:lang w:val="uk-UA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Ausbildungsweg</w:t>
      </w:r>
      <w:r w:rsidRPr="00436659">
        <w:rPr>
          <w:rFonts w:eastAsiaTheme="minorHAnsi"/>
          <w:b/>
          <w:szCs w:val="28"/>
          <w:lang w:val="uk-UA" w:eastAsia="en-US"/>
        </w:rPr>
        <w:t>.</w:t>
      </w:r>
      <w:r w:rsidRPr="00436659">
        <w:rPr>
          <w:rFonts w:eastAsiaTheme="minorHAnsi"/>
          <w:szCs w:val="28"/>
          <w:lang w:val="de-DE" w:eastAsia="en-US"/>
        </w:rPr>
        <w:t xml:space="preserve"> 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Mitteilungen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szCs w:val="28"/>
          <w:lang w:val="de-DE" w:eastAsia="en-US"/>
        </w:rPr>
        <w:t>und</w:t>
      </w:r>
      <w:r w:rsidRPr="00436659">
        <w:rPr>
          <w:rFonts w:eastAsiaTheme="minorHAnsi"/>
          <w:szCs w:val="28"/>
          <w:lang w:val="uk-UA" w:eastAsia="en-US"/>
        </w:rPr>
        <w:t xml:space="preserve">  </w:t>
      </w:r>
      <w:r w:rsidRPr="00436659">
        <w:rPr>
          <w:rFonts w:eastAsiaTheme="minorHAnsi"/>
          <w:szCs w:val="28"/>
          <w:lang w:val="de-DE" w:eastAsia="en-US"/>
        </w:rPr>
        <w:t>Meinungen</w:t>
      </w:r>
      <w:r w:rsidRPr="00436659">
        <w:rPr>
          <w:rFonts w:eastAsiaTheme="minorHAnsi"/>
          <w:szCs w:val="28"/>
          <w:lang w:val="uk-UA" w:eastAsia="en-US"/>
        </w:rPr>
        <w:t xml:space="preserve"> ä</w:t>
      </w:r>
      <w:r w:rsidRPr="00436659">
        <w:rPr>
          <w:rFonts w:eastAsiaTheme="minorHAnsi"/>
          <w:szCs w:val="28"/>
          <w:lang w:val="de-DE" w:eastAsia="en-US"/>
        </w:rPr>
        <w:t>u</w:t>
      </w:r>
      <w:r w:rsidRPr="00436659">
        <w:rPr>
          <w:rFonts w:eastAsiaTheme="minorHAnsi"/>
          <w:szCs w:val="28"/>
          <w:lang w:val="uk-UA" w:eastAsia="en-US"/>
        </w:rPr>
        <w:t>ß</w:t>
      </w:r>
      <w:proofErr w:type="spellStart"/>
      <w:r w:rsidRPr="00436659">
        <w:rPr>
          <w:rFonts w:eastAsiaTheme="minorHAnsi"/>
          <w:szCs w:val="28"/>
          <w:lang w:val="de-DE" w:eastAsia="en-US"/>
        </w:rPr>
        <w:t>ern</w:t>
      </w:r>
      <w:proofErr w:type="spellEnd"/>
      <w:r w:rsidRPr="00436659">
        <w:rPr>
          <w:rFonts w:eastAsiaTheme="minorHAnsi"/>
          <w:szCs w:val="28"/>
          <w:lang w:val="uk-UA" w:eastAsia="en-US"/>
        </w:rPr>
        <w:t xml:space="preserve">. </w:t>
      </w:r>
      <w:r w:rsidRPr="00436659">
        <w:rPr>
          <w:rFonts w:eastAsiaTheme="minorHAnsi"/>
          <w:szCs w:val="28"/>
          <w:lang w:val="de-DE" w:eastAsia="en-US"/>
        </w:rPr>
        <w:t>Konjunktion</w:t>
      </w:r>
      <w:r w:rsidRPr="00436659">
        <w:rPr>
          <w:rFonts w:eastAsiaTheme="minorHAnsi"/>
          <w:szCs w:val="28"/>
          <w:lang w:val="uk-UA" w:eastAsia="en-US"/>
        </w:rPr>
        <w:t xml:space="preserve"> </w:t>
      </w:r>
      <w:r w:rsidRPr="00436659">
        <w:rPr>
          <w:rFonts w:eastAsiaTheme="minorHAnsi"/>
          <w:i/>
          <w:szCs w:val="28"/>
          <w:lang w:val="de-DE" w:eastAsia="en-US"/>
        </w:rPr>
        <w:t>dass</w:t>
      </w:r>
      <w:r w:rsidRPr="00436659">
        <w:rPr>
          <w:rFonts w:eastAsiaTheme="minorHAnsi"/>
          <w:i/>
          <w:szCs w:val="28"/>
          <w:lang w:val="uk-UA" w:eastAsia="en-US"/>
        </w:rPr>
        <w:t>.</w:t>
      </w:r>
      <w:r w:rsidRPr="00436659">
        <w:rPr>
          <w:szCs w:val="28"/>
          <w:lang w:val="uk-UA"/>
        </w:rPr>
        <w:t xml:space="preserve"> Короткі повідомлення до теми « Моя освіта».  Граматика: підрядні речення зі сполучником </w:t>
      </w:r>
      <w:proofErr w:type="spellStart"/>
      <w:r w:rsidRPr="00436659">
        <w:rPr>
          <w:b/>
          <w:szCs w:val="28"/>
          <w:lang w:val="de-DE"/>
        </w:rPr>
        <w:t>dass.</w:t>
      </w:r>
      <w:proofErr w:type="spellEnd"/>
    </w:p>
    <w:p w:rsidR="00436659" w:rsidRPr="00436659" w:rsidRDefault="00436659" w:rsidP="00436659">
      <w:pPr>
        <w:rPr>
          <w:szCs w:val="28"/>
        </w:rPr>
      </w:pPr>
      <w:r w:rsidRPr="00436659">
        <w:rPr>
          <w:szCs w:val="28"/>
          <w:lang w:val="de-DE"/>
        </w:rPr>
        <w:t>2.</w:t>
      </w:r>
      <w:r w:rsidRPr="00436659">
        <w:rPr>
          <w:rFonts w:eastAsiaTheme="minorHAnsi"/>
          <w:sz w:val="24"/>
          <w:lang w:val="de-DE" w:eastAsia="en-US"/>
        </w:rPr>
        <w:t xml:space="preserve"> </w:t>
      </w:r>
      <w:r w:rsidRPr="00436659">
        <w:rPr>
          <w:rFonts w:eastAsiaTheme="minorHAnsi"/>
          <w:b/>
          <w:szCs w:val="28"/>
          <w:lang w:val="de-DE" w:eastAsia="en-US"/>
        </w:rPr>
        <w:t>Schulsystem und Schulerinnerungen</w:t>
      </w:r>
      <w:r w:rsidRPr="00436659">
        <w:rPr>
          <w:rFonts w:eastAsiaTheme="minorHAnsi"/>
          <w:szCs w:val="28"/>
          <w:lang w:val="de-DE" w:eastAsia="en-US"/>
        </w:rPr>
        <w:t xml:space="preserve">. Präteritum der Modalverben. </w:t>
      </w:r>
      <w:r w:rsidRPr="00436659">
        <w:rPr>
          <w:szCs w:val="28"/>
          <w:lang w:val="uk-UA"/>
        </w:rPr>
        <w:t>Система освіти в Німеччині. Спогади про своє шкільне життя. Вживання модальних дієслів в минулому часі.</w:t>
      </w:r>
    </w:p>
    <w:p w:rsidR="00436659" w:rsidRPr="00436659" w:rsidRDefault="00436659" w:rsidP="00436659">
      <w:pPr>
        <w:rPr>
          <w:sz w:val="24"/>
        </w:rPr>
      </w:pPr>
      <w:r w:rsidRPr="00436659">
        <w:rPr>
          <w:szCs w:val="28"/>
          <w:lang w:val="de-DE"/>
        </w:rPr>
        <w:t xml:space="preserve">3. </w:t>
      </w:r>
      <w:r w:rsidRPr="00436659">
        <w:rPr>
          <w:b/>
          <w:szCs w:val="28"/>
          <w:lang w:val="de-DE"/>
        </w:rPr>
        <w:t>Ausbildung und Weiterbildung</w:t>
      </w:r>
      <w:r w:rsidRPr="00436659">
        <w:rPr>
          <w:szCs w:val="28"/>
          <w:lang w:val="de-DE"/>
        </w:rPr>
        <w:t xml:space="preserve">- Interview verstehen. </w:t>
      </w:r>
      <w:r w:rsidRPr="00436659">
        <w:rPr>
          <w:szCs w:val="28"/>
          <w:lang w:val="uk-UA"/>
        </w:rPr>
        <w:t xml:space="preserve">Подальша освіта. </w:t>
      </w:r>
      <w:proofErr w:type="spellStart"/>
      <w:r w:rsidRPr="00436659">
        <w:rPr>
          <w:szCs w:val="28"/>
          <w:lang w:val="uk-UA"/>
        </w:rPr>
        <w:t>Інтерв</w:t>
      </w:r>
      <w:proofErr w:type="spellEnd"/>
      <w:r w:rsidRPr="00436659">
        <w:rPr>
          <w:szCs w:val="28"/>
        </w:rPr>
        <w:t>’</w:t>
      </w:r>
      <w:r w:rsidRPr="00436659">
        <w:rPr>
          <w:szCs w:val="28"/>
          <w:lang w:val="uk-UA"/>
        </w:rPr>
        <w:t>ю до теми.</w:t>
      </w:r>
      <w:r w:rsidRPr="00436659">
        <w:rPr>
          <w:sz w:val="24"/>
          <w:lang w:val="uk-UA"/>
        </w:rPr>
        <w:t xml:space="preserve">  </w:t>
      </w:r>
    </w:p>
    <w:p w:rsidR="00436659" w:rsidRPr="00436659" w:rsidRDefault="00436659" w:rsidP="00436659">
      <w:pPr>
        <w:rPr>
          <w:sz w:val="24"/>
        </w:rPr>
      </w:pPr>
    </w:p>
    <w:p w:rsidR="00436659" w:rsidRPr="00436659" w:rsidRDefault="00436659" w:rsidP="00436659">
      <w:pPr>
        <w:ind w:left="-108"/>
        <w:jc w:val="center"/>
        <w:rPr>
          <w:rFonts w:eastAsiaTheme="minorHAnsi"/>
          <w:b/>
          <w:szCs w:val="28"/>
          <w:lang w:val="uk-UA" w:eastAsia="en-US"/>
        </w:rPr>
      </w:pPr>
      <w:r w:rsidRPr="00436659">
        <w:rPr>
          <w:b/>
          <w:szCs w:val="28"/>
          <w:lang w:val="uk-UA"/>
        </w:rPr>
        <w:t xml:space="preserve">Тема 7. </w:t>
      </w:r>
      <w:r w:rsidRPr="00436659">
        <w:rPr>
          <w:rFonts w:eastAsiaTheme="minorHAnsi"/>
          <w:b/>
          <w:szCs w:val="28"/>
          <w:lang w:val="de-DE" w:eastAsia="en-US"/>
        </w:rPr>
        <w:t>Feste und Geschenke</w:t>
      </w:r>
    </w:p>
    <w:p w:rsidR="00436659" w:rsidRPr="00436659" w:rsidRDefault="00436659" w:rsidP="00436659">
      <w:pPr>
        <w:ind w:left="-108"/>
        <w:jc w:val="center"/>
        <w:rPr>
          <w:rFonts w:eastAsiaTheme="minorHAnsi"/>
          <w:b/>
          <w:sz w:val="24"/>
          <w:lang w:val="uk-UA" w:eastAsia="en-US"/>
        </w:rPr>
      </w:pPr>
    </w:p>
    <w:p w:rsidR="00436659" w:rsidRPr="00436659" w:rsidRDefault="00436659" w:rsidP="00436659">
      <w:pPr>
        <w:ind w:left="34" w:hanging="34"/>
        <w:rPr>
          <w:rFonts w:eastAsiaTheme="minorHAnsi"/>
          <w:szCs w:val="28"/>
          <w:lang w:val="de-DE" w:eastAsia="en-US"/>
        </w:rPr>
      </w:pPr>
      <w:r w:rsidRPr="00436659">
        <w:rPr>
          <w:rFonts w:eastAsiaTheme="minorHAnsi"/>
          <w:szCs w:val="28"/>
          <w:lang w:val="uk-UA" w:eastAsia="en-US"/>
        </w:rPr>
        <w:t xml:space="preserve">1. </w:t>
      </w:r>
      <w:r w:rsidRPr="00436659">
        <w:rPr>
          <w:rFonts w:eastAsiaTheme="minorHAnsi"/>
          <w:b/>
          <w:szCs w:val="28"/>
          <w:lang w:val="de-DE" w:eastAsia="en-US"/>
        </w:rPr>
        <w:t>Über Geschenke sprechen</w:t>
      </w:r>
      <w:r w:rsidRPr="00436659">
        <w:rPr>
          <w:rFonts w:eastAsiaTheme="minorHAnsi"/>
          <w:szCs w:val="28"/>
          <w:lang w:val="de-DE" w:eastAsia="en-US"/>
        </w:rPr>
        <w:t>. Geburtstagsparty. Geschenkgutscheine.</w:t>
      </w:r>
    </w:p>
    <w:p w:rsidR="00436659" w:rsidRPr="00436659" w:rsidRDefault="00436659" w:rsidP="00436659">
      <w:pPr>
        <w:rPr>
          <w:szCs w:val="28"/>
          <w:lang w:val="uk-UA"/>
        </w:rPr>
      </w:pPr>
      <w:r w:rsidRPr="00436659">
        <w:rPr>
          <w:rFonts w:eastAsiaTheme="minorHAnsi"/>
          <w:szCs w:val="28"/>
          <w:lang w:val="de-DE" w:eastAsia="en-US"/>
        </w:rPr>
        <w:t>Dativobjekt</w:t>
      </w:r>
      <w:r w:rsidRPr="00436659">
        <w:rPr>
          <w:rFonts w:eastAsiaTheme="minorHAnsi"/>
          <w:szCs w:val="28"/>
          <w:lang w:val="uk-UA" w:eastAsia="en-US"/>
        </w:rPr>
        <w:t>.</w:t>
      </w:r>
      <w:r w:rsidRPr="00436659">
        <w:rPr>
          <w:szCs w:val="28"/>
          <w:lang w:val="uk-UA"/>
        </w:rPr>
        <w:t xml:space="preserve"> Свята та подарунки. Вечірка до дня народження. Подарункові сертифікати.  Повторення іменників та займенників в давальному відмінку.</w:t>
      </w:r>
    </w:p>
    <w:p w:rsidR="00436659" w:rsidRPr="00436659" w:rsidRDefault="00436659" w:rsidP="00436659">
      <w:pPr>
        <w:rPr>
          <w:szCs w:val="28"/>
          <w:lang w:val="uk-UA"/>
        </w:rPr>
      </w:pPr>
      <w:r w:rsidRPr="00436659">
        <w:rPr>
          <w:szCs w:val="28"/>
          <w:lang w:val="uk-UA"/>
        </w:rPr>
        <w:t xml:space="preserve">2. </w:t>
      </w:r>
      <w:r w:rsidRPr="00436659">
        <w:rPr>
          <w:b/>
          <w:szCs w:val="28"/>
          <w:lang w:val="de-DE"/>
        </w:rPr>
        <w:t>Bitten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und</w:t>
      </w:r>
      <w:r w:rsidRPr="00436659">
        <w:rPr>
          <w:b/>
          <w:szCs w:val="28"/>
          <w:lang w:val="uk-UA"/>
        </w:rPr>
        <w:t xml:space="preserve"> </w:t>
      </w:r>
      <w:r w:rsidRPr="00436659">
        <w:rPr>
          <w:b/>
          <w:szCs w:val="28"/>
          <w:lang w:val="de-DE"/>
        </w:rPr>
        <w:t>Empfehlungen</w:t>
      </w:r>
      <w:r w:rsidRPr="00436659">
        <w:rPr>
          <w:szCs w:val="28"/>
          <w:lang w:val="uk-UA"/>
        </w:rPr>
        <w:t xml:space="preserve"> </w:t>
      </w:r>
      <w:proofErr w:type="spellStart"/>
      <w:r w:rsidRPr="00436659">
        <w:rPr>
          <w:b/>
          <w:szCs w:val="28"/>
          <w:lang w:val="de-DE"/>
        </w:rPr>
        <w:t>ausdr</w:t>
      </w:r>
      <w:proofErr w:type="spellEnd"/>
      <w:r w:rsidRPr="00436659">
        <w:rPr>
          <w:b/>
          <w:szCs w:val="28"/>
          <w:lang w:val="uk-UA"/>
        </w:rPr>
        <w:t>ü</w:t>
      </w:r>
      <w:proofErr w:type="spellStart"/>
      <w:r w:rsidRPr="00436659">
        <w:rPr>
          <w:b/>
          <w:szCs w:val="28"/>
          <w:lang w:val="de-DE"/>
        </w:rPr>
        <w:t>cken</w:t>
      </w:r>
      <w:proofErr w:type="spellEnd"/>
      <w:r w:rsidRPr="00436659">
        <w:rPr>
          <w:szCs w:val="28"/>
          <w:lang w:val="uk-UA"/>
        </w:rPr>
        <w:t xml:space="preserve">. </w:t>
      </w:r>
      <w:r w:rsidRPr="00436659">
        <w:rPr>
          <w:szCs w:val="28"/>
          <w:lang w:val="de-DE"/>
        </w:rPr>
        <w:t>Ein</w:t>
      </w:r>
      <w:r w:rsidRPr="00436659">
        <w:rPr>
          <w:szCs w:val="28"/>
          <w:lang w:val="uk-UA"/>
        </w:rPr>
        <w:t xml:space="preserve"> </w:t>
      </w:r>
      <w:r w:rsidRPr="00436659">
        <w:rPr>
          <w:szCs w:val="28"/>
          <w:lang w:val="de-DE"/>
        </w:rPr>
        <w:t>Fest</w:t>
      </w:r>
      <w:r w:rsidRPr="00436659">
        <w:rPr>
          <w:szCs w:val="28"/>
          <w:lang w:val="uk-UA"/>
        </w:rPr>
        <w:t xml:space="preserve"> </w:t>
      </w:r>
      <w:r w:rsidRPr="00436659">
        <w:rPr>
          <w:szCs w:val="28"/>
          <w:lang w:val="de-DE"/>
        </w:rPr>
        <w:t>planen</w:t>
      </w:r>
      <w:r w:rsidRPr="00436659">
        <w:rPr>
          <w:szCs w:val="28"/>
          <w:lang w:val="uk-UA"/>
        </w:rPr>
        <w:t>. Планування урочистих святкувань. Побажання та поради. Лексичні фрази.</w:t>
      </w:r>
    </w:p>
    <w:p w:rsidR="00436659" w:rsidRPr="00436659" w:rsidRDefault="00436659" w:rsidP="00436659">
      <w:pPr>
        <w:ind w:left="34" w:hanging="34"/>
        <w:rPr>
          <w:szCs w:val="28"/>
          <w:lang w:val="uk-UA"/>
        </w:rPr>
      </w:pPr>
      <w:r w:rsidRPr="00436659">
        <w:rPr>
          <w:szCs w:val="28"/>
          <w:lang w:val="uk-UA"/>
        </w:rPr>
        <w:t>3</w:t>
      </w:r>
      <w:r w:rsidRPr="00436659">
        <w:rPr>
          <w:rFonts w:eastAsiaTheme="minorHAnsi"/>
          <w:b/>
          <w:szCs w:val="28"/>
          <w:lang w:val="uk-UA" w:eastAsia="en-US"/>
        </w:rPr>
        <w:t xml:space="preserve">. </w:t>
      </w:r>
      <w:r w:rsidRPr="00436659">
        <w:rPr>
          <w:rFonts w:eastAsiaTheme="minorHAnsi"/>
          <w:b/>
          <w:szCs w:val="28"/>
          <w:lang w:val="de-DE" w:eastAsia="en-US"/>
        </w:rPr>
        <w:t>Mein Lieblingsfest</w:t>
      </w:r>
      <w:r w:rsidRPr="00436659">
        <w:rPr>
          <w:rFonts w:eastAsiaTheme="minorHAnsi"/>
          <w:szCs w:val="28"/>
          <w:lang w:val="de-DE" w:eastAsia="en-US"/>
        </w:rPr>
        <w:t xml:space="preserve">. Hochzeitsbräuche. </w:t>
      </w:r>
      <w:r w:rsidRPr="00436659">
        <w:rPr>
          <w:szCs w:val="28"/>
          <w:lang w:val="de-DE"/>
        </w:rPr>
        <w:t>Vorträge zum Thema</w:t>
      </w:r>
      <w:r w:rsidRPr="00436659">
        <w:rPr>
          <w:szCs w:val="28"/>
          <w:lang w:val="uk-UA"/>
        </w:rPr>
        <w:t>. Моє улюблене свято. Доповіді по темі. Традиції на весіллі.</w:t>
      </w:r>
    </w:p>
    <w:p w:rsidR="00436659" w:rsidRPr="00436659" w:rsidRDefault="00436659" w:rsidP="00436659">
      <w:pPr>
        <w:ind w:left="34" w:hanging="34"/>
        <w:rPr>
          <w:rFonts w:eastAsiaTheme="minorHAnsi"/>
          <w:szCs w:val="28"/>
          <w:lang w:val="uk-UA" w:eastAsia="en-US"/>
        </w:rPr>
      </w:pPr>
      <w:r w:rsidRPr="00436659">
        <w:rPr>
          <w:szCs w:val="28"/>
          <w:lang w:val="uk-UA"/>
        </w:rPr>
        <w:t>4. Підсумковий контроль.</w:t>
      </w:r>
    </w:p>
    <w:p w:rsidR="00436659" w:rsidRPr="00436659" w:rsidRDefault="00436659" w:rsidP="00436659">
      <w:pPr>
        <w:tabs>
          <w:tab w:val="left" w:pos="708"/>
          <w:tab w:val="left" w:pos="1212"/>
        </w:tabs>
        <w:jc w:val="both"/>
        <w:rPr>
          <w:rFonts w:eastAsiaTheme="minorHAnsi"/>
          <w:szCs w:val="28"/>
          <w:lang w:val="uk-UA" w:eastAsia="en-US"/>
        </w:rPr>
      </w:pPr>
      <w:r w:rsidRPr="00436659">
        <w:rPr>
          <w:color w:val="000000"/>
          <w:szCs w:val="28"/>
          <w:lang w:val="de-DE" w:eastAsia="en-US" w:bidi="uk-UA"/>
        </w:rPr>
        <w:tab/>
      </w:r>
      <w:r w:rsidRPr="00436659">
        <w:rPr>
          <w:color w:val="000000"/>
          <w:szCs w:val="28"/>
          <w:lang w:val="de-DE" w:eastAsia="en-US" w:bidi="uk-UA"/>
        </w:rPr>
        <w:tab/>
      </w:r>
    </w:p>
    <w:p w:rsidR="00436659" w:rsidRDefault="00436659" w:rsidP="00436659">
      <w:pPr>
        <w:tabs>
          <w:tab w:val="left" w:pos="4008"/>
        </w:tabs>
        <w:rPr>
          <w:b/>
          <w:bCs/>
          <w:szCs w:val="28"/>
          <w:lang w:val="de-DE"/>
        </w:rPr>
      </w:pPr>
      <w:r w:rsidRPr="00436659">
        <w:rPr>
          <w:rFonts w:eastAsiaTheme="minorHAnsi"/>
          <w:szCs w:val="28"/>
          <w:lang w:val="de-DE" w:eastAsia="en-US"/>
        </w:rPr>
        <w:tab/>
      </w:r>
      <w:r w:rsidRPr="00436659">
        <w:rPr>
          <w:rFonts w:eastAsiaTheme="minorHAnsi"/>
          <w:szCs w:val="28"/>
          <w:lang w:val="uk-UA" w:eastAsia="en-US"/>
        </w:rPr>
        <w:tab/>
      </w:r>
    </w:p>
    <w:p w:rsidR="00040DEB" w:rsidRDefault="00040DEB" w:rsidP="00040DEB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 Структура навчальної дисципліни</w:t>
      </w:r>
    </w:p>
    <w:p w:rsidR="00040DEB" w:rsidRDefault="00040DEB" w:rsidP="00040DEB">
      <w:pPr>
        <w:rPr>
          <w:lang w:val="de-DE"/>
        </w:rPr>
      </w:pPr>
    </w:p>
    <w:p w:rsidR="00436659" w:rsidRDefault="00436659" w:rsidP="00436659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1178"/>
        <w:gridCol w:w="602"/>
        <w:gridCol w:w="82"/>
        <w:gridCol w:w="639"/>
        <w:gridCol w:w="623"/>
        <w:gridCol w:w="696"/>
        <w:gridCol w:w="845"/>
      </w:tblGrid>
      <w:tr w:rsidR="00436659" w:rsidRPr="00292225" w:rsidTr="00B90BE3">
        <w:trPr>
          <w:cantSplit/>
        </w:trPr>
        <w:tc>
          <w:tcPr>
            <w:tcW w:w="2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Назви  тем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436659" w:rsidRPr="00292225" w:rsidTr="00B90BE3">
        <w:trPr>
          <w:cantSplit/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lang w:val="uk-UA"/>
              </w:rPr>
            </w:pP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</w:tr>
      <w:tr w:rsidR="00436659" w:rsidRPr="00292225" w:rsidTr="00B90BE3">
        <w:trPr>
          <w:cantSplit/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lang w:val="uk-UA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8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436659" w:rsidTr="00B90BE3">
        <w:trPr>
          <w:cantSplit/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с.р</w:t>
            </w:r>
            <w:proofErr w:type="spellEnd"/>
          </w:p>
        </w:tc>
      </w:tr>
      <w:tr w:rsidR="00436659" w:rsidTr="00B90BE3">
        <w:trPr>
          <w:cantSplit/>
          <w:trHeight w:val="345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436659" w:rsidTr="00B90BE3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436659" w:rsidRPr="00471B8B" w:rsidTr="00B90BE3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b/>
                <w:bCs/>
                <w:lang w:val="uk-UA"/>
              </w:rPr>
            </w:pPr>
          </w:p>
          <w:p w:rsidR="00436659" w:rsidRDefault="00436659" w:rsidP="00B90BE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  <w:p w:rsidR="00436659" w:rsidRPr="00085B97" w:rsidRDefault="00436659" w:rsidP="00B90BE3">
            <w:pPr>
              <w:jc w:val="center"/>
              <w:rPr>
                <w:b/>
                <w:lang w:val="uk-UA"/>
              </w:rPr>
            </w:pPr>
            <w:r w:rsidRPr="00085B97">
              <w:rPr>
                <w:b/>
                <w:lang w:val="uk-UA"/>
              </w:rPr>
              <w:t>Семестр 3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pStyle w:val="ae"/>
              <w:ind w:left="110"/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1.</w:t>
            </w:r>
            <w:r>
              <w:rPr>
                <w:szCs w:val="28"/>
                <w:lang w:val="uk-UA"/>
              </w:rPr>
              <w:t xml:space="preserve"> </w:t>
            </w:r>
            <w:r w:rsidRPr="009B4F88">
              <w:rPr>
                <w:b/>
                <w:bCs/>
                <w:iCs/>
                <w:szCs w:val="28"/>
                <w:lang w:val="de-DE" w:eastAsia="de-DE" w:bidi="de-DE"/>
              </w:rPr>
              <w:t>Beruf</w:t>
            </w:r>
            <w:r w:rsidRPr="009B4F88">
              <w:rPr>
                <w:b/>
                <w:bCs/>
                <w:iCs/>
                <w:szCs w:val="28"/>
                <w:lang w:val="uk-UA" w:eastAsia="de-DE" w:bidi="de-DE"/>
              </w:rPr>
              <w:t xml:space="preserve"> </w:t>
            </w:r>
            <w:r w:rsidRPr="009B4F88">
              <w:rPr>
                <w:b/>
                <w:bCs/>
                <w:iCs/>
                <w:szCs w:val="28"/>
                <w:lang w:val="de-DE" w:eastAsia="de-DE" w:bidi="de-DE"/>
              </w:rPr>
              <w:t>und</w:t>
            </w:r>
            <w:r w:rsidRPr="009B4F88">
              <w:rPr>
                <w:b/>
                <w:bCs/>
                <w:iCs/>
                <w:szCs w:val="28"/>
                <w:lang w:val="uk-UA" w:eastAsia="de-DE" w:bidi="de-DE"/>
              </w:rPr>
              <w:t xml:space="preserve"> </w:t>
            </w:r>
            <w:r w:rsidRPr="009B4F88">
              <w:rPr>
                <w:b/>
                <w:bCs/>
                <w:iCs/>
                <w:szCs w:val="28"/>
                <w:lang w:val="de-DE" w:eastAsia="de-DE" w:bidi="de-DE"/>
              </w:rPr>
              <w:t>Arbeit</w:t>
            </w:r>
            <w:r w:rsidRPr="001E22E8">
              <w:rPr>
                <w:rFonts w:eastAsiaTheme="minorHAnsi"/>
                <w:b/>
                <w:szCs w:val="28"/>
                <w:lang w:val="de-DE" w:eastAsia="en-US"/>
              </w:rPr>
              <w:t xml:space="preserve"> </w:t>
            </w:r>
            <w:r>
              <w:rPr>
                <w:szCs w:val="28"/>
                <w:lang w:val="de-DE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de-DE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pStyle w:val="ae"/>
              <w:ind w:left="0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7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85B97" w:rsidRDefault="00436659" w:rsidP="00B90BE3">
            <w:pPr>
              <w:pStyle w:val="ae"/>
              <w:ind w:left="110"/>
              <w:jc w:val="both"/>
              <w:rPr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Тема 2.</w:t>
            </w:r>
            <w:r>
              <w:rPr>
                <w:b/>
                <w:szCs w:val="28"/>
                <w:lang w:val="de-DE"/>
              </w:rPr>
              <w:t>In einer fremden Stadt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de-DE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7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85B97" w:rsidRDefault="00436659" w:rsidP="00B90BE3">
            <w:pPr>
              <w:pStyle w:val="ae"/>
              <w:ind w:left="110"/>
              <w:jc w:val="both"/>
              <w:rPr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Тема 3.</w:t>
            </w:r>
            <w:r>
              <w:rPr>
                <w:szCs w:val="28"/>
                <w:lang w:val="uk-UA"/>
              </w:rPr>
              <w:t xml:space="preserve"> </w:t>
            </w:r>
            <w:r w:rsidRPr="00085B97">
              <w:rPr>
                <w:b/>
                <w:szCs w:val="28"/>
                <w:lang w:val="de-DE"/>
              </w:rPr>
              <w:t>Gesundheit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de-DE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7</w:t>
            </w:r>
          </w:p>
        </w:tc>
      </w:tr>
      <w:tr w:rsidR="00436659" w:rsidTr="00B90BE3">
        <w:trPr>
          <w:trHeight w:val="612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B954ED" w:rsidRDefault="00436659" w:rsidP="00B90BE3">
            <w:pPr>
              <w:pStyle w:val="ae"/>
              <w:ind w:left="110"/>
              <w:jc w:val="both"/>
              <w:rPr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Тема 4.</w:t>
            </w:r>
            <w:r>
              <w:rPr>
                <w:szCs w:val="28"/>
                <w:lang w:val="uk-UA"/>
              </w:rPr>
              <w:t xml:space="preserve"> </w:t>
            </w:r>
            <w:r w:rsidRPr="00B954ED">
              <w:rPr>
                <w:b/>
                <w:szCs w:val="28"/>
                <w:lang w:val="de-DE"/>
              </w:rPr>
              <w:t>In der Stadt unterwegs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de-DE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7</w:t>
            </w:r>
          </w:p>
        </w:tc>
      </w:tr>
      <w:tr w:rsidR="00436659" w:rsidRPr="00B954ED" w:rsidTr="00B90BE3">
        <w:trPr>
          <w:trHeight w:val="600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B954ED" w:rsidRDefault="00436659" w:rsidP="00B90BE3">
            <w:pPr>
              <w:pStyle w:val="ae"/>
              <w:ind w:left="110"/>
              <w:jc w:val="both"/>
              <w:rPr>
                <w:b/>
                <w:szCs w:val="28"/>
                <w:lang w:val="de-DE"/>
              </w:rPr>
            </w:pPr>
            <w:r w:rsidRPr="00085B97">
              <w:rPr>
                <w:b/>
                <w:szCs w:val="28"/>
                <w:lang w:val="uk-UA"/>
              </w:rPr>
              <w:t>Тема 5.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de-DE"/>
              </w:rPr>
              <w:t>Der Kunde ist der König</w:t>
            </w:r>
          </w:p>
          <w:p w:rsidR="00436659" w:rsidRDefault="00436659" w:rsidP="00B90BE3">
            <w:pPr>
              <w:pStyle w:val="ae"/>
              <w:ind w:left="110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</w:tr>
      <w:tr w:rsidR="00436659" w:rsidTr="00B90BE3">
        <w:trPr>
          <w:trHeight w:val="564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B954ED" w:rsidRDefault="00436659" w:rsidP="00B90BE3">
            <w:pPr>
              <w:pStyle w:val="ae"/>
              <w:ind w:left="110"/>
              <w:jc w:val="both"/>
              <w:rPr>
                <w:b/>
                <w:szCs w:val="28"/>
                <w:lang w:val="de-DE"/>
              </w:rPr>
            </w:pPr>
            <w:r w:rsidRPr="00085B97">
              <w:rPr>
                <w:b/>
                <w:szCs w:val="28"/>
                <w:lang w:val="uk-UA"/>
              </w:rPr>
              <w:t>Тема 6.</w:t>
            </w:r>
            <w:r>
              <w:rPr>
                <w:b/>
                <w:szCs w:val="28"/>
                <w:lang w:val="de-DE"/>
              </w:rPr>
              <w:t xml:space="preserve"> Neue Kleider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</w:tr>
      <w:tr w:rsidR="00436659" w:rsidTr="00B90BE3">
        <w:trPr>
          <w:trHeight w:val="408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B954ED" w:rsidRDefault="00436659" w:rsidP="00B90BE3">
            <w:pPr>
              <w:pStyle w:val="ae"/>
              <w:ind w:left="110"/>
              <w:jc w:val="both"/>
              <w:rPr>
                <w:szCs w:val="28"/>
                <w:lang w:val="de-DE"/>
              </w:rPr>
            </w:pPr>
            <w:r w:rsidRPr="00085B97">
              <w:rPr>
                <w:b/>
                <w:szCs w:val="28"/>
                <w:lang w:val="uk-UA"/>
              </w:rPr>
              <w:t>Тема 7</w:t>
            </w:r>
            <w:r>
              <w:rPr>
                <w:szCs w:val="28"/>
                <w:lang w:val="uk-UA"/>
              </w:rPr>
              <w:t>.</w:t>
            </w:r>
            <w:r>
              <w:rPr>
                <w:szCs w:val="28"/>
                <w:lang w:val="de-DE"/>
              </w:rPr>
              <w:t xml:space="preserve"> </w:t>
            </w:r>
            <w:r w:rsidRPr="00B954ED">
              <w:rPr>
                <w:b/>
                <w:szCs w:val="28"/>
                <w:lang w:val="de-DE"/>
              </w:rPr>
              <w:t>Feste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Pr="00B954ED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 за семестр</w:t>
            </w:r>
          </w:p>
          <w:p w:rsidR="00436659" w:rsidRDefault="00436659" w:rsidP="00B90BE3">
            <w:pPr>
              <w:rPr>
                <w:b/>
                <w:bCs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</w:tr>
      <w:tr w:rsidR="00436659" w:rsidTr="00B90BE3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Семестр 4.</w:t>
            </w:r>
          </w:p>
          <w:p w:rsidR="00436659" w:rsidRPr="00085B97" w:rsidRDefault="00436659" w:rsidP="00B90BE3">
            <w:pPr>
              <w:jc w:val="center"/>
              <w:rPr>
                <w:lang w:val="uk-UA"/>
              </w:rPr>
            </w:pP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jc w:val="both"/>
              <w:rPr>
                <w:b/>
                <w:szCs w:val="28"/>
                <w:lang w:val="uk-UA"/>
              </w:rPr>
            </w:pPr>
            <w:r w:rsidRPr="00060DBE">
              <w:rPr>
                <w:b/>
                <w:bCs/>
                <w:szCs w:val="28"/>
                <w:lang w:val="uk-UA"/>
              </w:rPr>
              <w:t xml:space="preserve">Тема 1. </w:t>
            </w:r>
            <w:r w:rsidRPr="00060DBE">
              <w:rPr>
                <w:b/>
                <w:lang w:val="de-DE"/>
              </w:rPr>
              <w:t>Kennenlernen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pStyle w:val="ae"/>
              <w:ind w:left="0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pStyle w:val="ae"/>
              <w:ind w:left="0"/>
              <w:jc w:val="both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3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jc w:val="both"/>
              <w:rPr>
                <w:b/>
                <w:bCs/>
                <w:szCs w:val="28"/>
                <w:lang w:val="uk-UA"/>
              </w:rPr>
            </w:pPr>
            <w:r w:rsidRPr="00060DBE">
              <w:rPr>
                <w:b/>
                <w:bCs/>
                <w:szCs w:val="28"/>
                <w:lang w:val="uk-UA"/>
              </w:rPr>
              <w:t xml:space="preserve">Тема 2. </w:t>
            </w:r>
            <w:r w:rsidRPr="00060DBE">
              <w:rPr>
                <w:b/>
                <w:lang w:val="de-DE"/>
              </w:rPr>
              <w:t>Zu Hause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pStyle w:val="ae"/>
              <w:ind w:left="0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pStyle w:val="ae"/>
              <w:ind w:left="0"/>
              <w:jc w:val="both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3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60DBE" w:rsidRDefault="00436659" w:rsidP="00B90BE3">
            <w:pPr>
              <w:pStyle w:val="ae"/>
              <w:ind w:left="0"/>
              <w:rPr>
                <w:b/>
                <w:szCs w:val="28"/>
                <w:lang w:val="uk-UA"/>
              </w:rPr>
            </w:pPr>
            <w:r w:rsidRPr="00060DBE">
              <w:rPr>
                <w:b/>
                <w:szCs w:val="28"/>
                <w:lang w:val="uk-UA"/>
              </w:rPr>
              <w:t xml:space="preserve">Тема 3. </w:t>
            </w:r>
            <w:r w:rsidRPr="00060DBE">
              <w:rPr>
                <w:b/>
                <w:lang w:val="de-DE"/>
              </w:rPr>
              <w:t>Guten Appetit!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pStyle w:val="aa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3</w:t>
            </w:r>
          </w:p>
        </w:tc>
      </w:tr>
      <w:tr w:rsidR="00436659" w:rsidRPr="00060DBE" w:rsidTr="00B90BE3">
        <w:trPr>
          <w:trHeight w:val="561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pStyle w:val="ae"/>
              <w:ind w:left="0"/>
              <w:rPr>
                <w:b/>
                <w:szCs w:val="28"/>
                <w:lang w:val="de-DE"/>
              </w:rPr>
            </w:pPr>
            <w:r w:rsidRPr="00060DBE">
              <w:rPr>
                <w:b/>
                <w:szCs w:val="28"/>
                <w:lang w:val="uk-UA"/>
              </w:rPr>
              <w:t xml:space="preserve">Тема 4. </w:t>
            </w:r>
            <w:r w:rsidRPr="00060DBE">
              <w:rPr>
                <w:b/>
                <w:szCs w:val="28"/>
                <w:lang w:val="de-DE"/>
              </w:rPr>
              <w:t>Arbeitswelt</w:t>
            </w:r>
          </w:p>
          <w:p w:rsidR="00436659" w:rsidRPr="00060DBE" w:rsidRDefault="00436659" w:rsidP="00B90BE3">
            <w:pPr>
              <w:rPr>
                <w:b/>
                <w:szCs w:val="28"/>
                <w:lang w:val="de-D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60DBE" w:rsidRDefault="00436659" w:rsidP="00B90BE3">
            <w:pPr>
              <w:pStyle w:val="aa"/>
              <w:rPr>
                <w:b/>
                <w:lang w:val="de-DE"/>
              </w:rPr>
            </w:pPr>
            <w:r>
              <w:rPr>
                <w:b/>
                <w:lang w:val="de-DE"/>
              </w:rPr>
              <w:t>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pStyle w:val="aa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60DBE" w:rsidRDefault="00436659" w:rsidP="00B90BE3"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</w:tr>
      <w:tr w:rsidR="00436659" w:rsidTr="00B90BE3">
        <w:trPr>
          <w:trHeight w:val="434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pStyle w:val="ae"/>
              <w:ind w:left="0"/>
              <w:rPr>
                <w:b/>
                <w:szCs w:val="28"/>
                <w:lang w:val="de-DE"/>
              </w:rPr>
            </w:pPr>
            <w:r w:rsidRPr="00060DBE">
              <w:rPr>
                <w:b/>
                <w:szCs w:val="28"/>
                <w:lang w:val="uk-UA"/>
              </w:rPr>
              <w:lastRenderedPageBreak/>
              <w:t>Тема 5.</w:t>
            </w:r>
            <w:r w:rsidRPr="00060DBE">
              <w:rPr>
                <w:b/>
                <w:szCs w:val="28"/>
                <w:lang w:val="de-DE"/>
              </w:rPr>
              <w:t>Sport und Fitness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pStyle w:val="aa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>
              <w:rPr>
                <w:lang w:val="de-DE"/>
              </w:rPr>
              <w:t>5</w:t>
            </w:r>
          </w:p>
        </w:tc>
      </w:tr>
      <w:tr w:rsidR="00436659" w:rsidTr="00B90BE3">
        <w:trPr>
          <w:trHeight w:val="929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pStyle w:val="ae"/>
              <w:ind w:left="0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Тема 6.</w:t>
            </w:r>
            <w:r>
              <w:rPr>
                <w:b/>
                <w:szCs w:val="28"/>
                <w:lang w:val="de-DE"/>
              </w:rPr>
              <w:t>Ausbildung und Karriere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pStyle w:val="aa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36659" w:rsidTr="00B90BE3">
        <w:trPr>
          <w:trHeight w:val="600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pStyle w:val="ae"/>
              <w:ind w:left="0"/>
              <w:rPr>
                <w:szCs w:val="28"/>
                <w:lang w:val="uk-UA"/>
              </w:rPr>
            </w:pPr>
            <w:r w:rsidRPr="00060DBE">
              <w:rPr>
                <w:b/>
                <w:szCs w:val="28"/>
                <w:lang w:val="uk-UA"/>
              </w:rPr>
              <w:t xml:space="preserve">Тема 7. </w:t>
            </w:r>
            <w:r>
              <w:rPr>
                <w:b/>
                <w:szCs w:val="28"/>
                <w:lang w:val="de-DE"/>
              </w:rPr>
              <w:t>Feste und Geschenke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pStyle w:val="aa"/>
              <w:rPr>
                <w:b/>
                <w:szCs w:val="28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pStyle w:val="aa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Pr="00060DBE" w:rsidRDefault="00436659" w:rsidP="00B90BE3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 за семестр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</w:tr>
      <w:tr w:rsidR="00436659" w:rsidTr="00B90BE3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 годин за рік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360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Default="00436659" w:rsidP="00B90BE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9" w:rsidRDefault="00436659" w:rsidP="00B90BE3">
            <w:pPr>
              <w:rPr>
                <w:b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659" w:rsidRPr="00060DBE" w:rsidRDefault="00436659" w:rsidP="00B90BE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220</w:t>
            </w:r>
          </w:p>
        </w:tc>
      </w:tr>
    </w:tbl>
    <w:p w:rsidR="00436659" w:rsidRDefault="00436659" w:rsidP="00436659">
      <w:pPr>
        <w:rPr>
          <w:lang w:val="uk-UA"/>
        </w:rPr>
      </w:pPr>
    </w:p>
    <w:p w:rsidR="00040DEB" w:rsidRDefault="00040DEB" w:rsidP="00040DEB">
      <w:pPr>
        <w:ind w:left="7513" w:hanging="425"/>
        <w:rPr>
          <w:lang w:val="de-DE"/>
        </w:rPr>
      </w:pPr>
    </w:p>
    <w:p w:rsidR="00436659" w:rsidRPr="00436659" w:rsidRDefault="00436659" w:rsidP="00040DEB">
      <w:pPr>
        <w:ind w:left="7513" w:hanging="425"/>
        <w:rPr>
          <w:lang w:val="de-DE"/>
        </w:rPr>
      </w:pPr>
    </w:p>
    <w:p w:rsidR="00040DEB" w:rsidRDefault="00040DEB" w:rsidP="00040DEB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Самостійна робота</w:t>
      </w:r>
    </w:p>
    <w:p w:rsidR="00040DEB" w:rsidRDefault="00040DEB" w:rsidP="00040DEB">
      <w:pPr>
        <w:tabs>
          <w:tab w:val="left" w:pos="3060"/>
        </w:tabs>
        <w:suppressAutoHyphens/>
        <w:ind w:firstLine="709"/>
        <w:jc w:val="both"/>
        <w:rPr>
          <w:spacing w:val="3"/>
          <w:szCs w:val="28"/>
          <w:lang w:val="uk-UA"/>
        </w:rPr>
      </w:pPr>
      <w:r>
        <w:rPr>
          <w:szCs w:val="28"/>
          <w:lang w:val="uk-UA"/>
        </w:rPr>
        <w:t xml:space="preserve">Самостійна робота студента </w:t>
      </w:r>
      <w:r>
        <w:rPr>
          <w:szCs w:val="28"/>
          <w:lang w:val="uk-UA" w:eastAsia="uk-UA"/>
        </w:rPr>
        <w:t xml:space="preserve">– невід’ємна частина навчальної роботи студента з вивчення дисциплін і курсів, встановлених затвердженим навчальним планом. </w:t>
      </w:r>
      <w:r>
        <w:rPr>
          <w:szCs w:val="28"/>
          <w:lang w:val="uk-UA"/>
        </w:rPr>
        <w:t>Вона є основним засобом ово</w:t>
      </w:r>
      <w:r>
        <w:rPr>
          <w:spacing w:val="3"/>
          <w:szCs w:val="28"/>
          <w:lang w:val="uk-UA"/>
        </w:rPr>
        <w:t>лодіння навчальним матеріалом у час, вільний від аудиторних навчальних занять.</w:t>
      </w:r>
    </w:p>
    <w:p w:rsidR="00040DEB" w:rsidRDefault="00040DEB" w:rsidP="00040DEB">
      <w:pPr>
        <w:tabs>
          <w:tab w:val="left" w:pos="3060"/>
        </w:tabs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виконання самостійної роботи з дисципліни «Друга іноземна мова»: оптимізація пізнавальної діяльності студентів, спрямованої на розширення, удосконалення і закріплення знань, отриманих в ході аудиторних занять.</w:t>
      </w:r>
    </w:p>
    <w:p w:rsidR="00040DEB" w:rsidRDefault="00040DEB" w:rsidP="00040DEB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рамках вивчення навчальної дисципліни «Друга іноземна мова» на самостійну роботу виділяється 100 год. Впродовж цього часу студенти повинні самостійно закріпити фонетичний, лексичний та граматичний матеріал, готувати домашні завдання. </w:t>
      </w:r>
    </w:p>
    <w:p w:rsidR="00040DEB" w:rsidRDefault="00040DEB" w:rsidP="00040DEB">
      <w:pPr>
        <w:rPr>
          <w:b/>
          <w:szCs w:val="28"/>
          <w:lang w:val="uk-UA"/>
        </w:rPr>
      </w:pPr>
    </w:p>
    <w:p w:rsidR="00040DEB" w:rsidRDefault="00040DEB" w:rsidP="00040DEB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Індивідуальні завдання</w:t>
      </w:r>
    </w:p>
    <w:p w:rsidR="00040DEB" w:rsidRDefault="00040DEB" w:rsidP="00040DEB">
      <w:pPr>
        <w:shd w:val="clear" w:color="auto" w:fill="FFFFFF"/>
        <w:ind w:left="1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вивчення навчальної дисципліни «Друга іноземна мова» індивідуальні завдання не передбачаються.</w:t>
      </w:r>
    </w:p>
    <w:p w:rsidR="00040DEB" w:rsidRDefault="00040DEB" w:rsidP="00040DEB">
      <w:pPr>
        <w:shd w:val="clear" w:color="auto" w:fill="FFFFFF"/>
        <w:ind w:left="1" w:firstLine="708"/>
        <w:jc w:val="both"/>
        <w:rPr>
          <w:b/>
          <w:sz w:val="32"/>
          <w:szCs w:val="32"/>
          <w:lang w:val="uk-UA"/>
        </w:rPr>
      </w:pPr>
    </w:p>
    <w:p w:rsidR="00040DEB" w:rsidRDefault="00040DEB" w:rsidP="00040DEB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Методи навчання</w:t>
      </w:r>
    </w:p>
    <w:p w:rsidR="00040DEB" w:rsidRDefault="00040DEB" w:rsidP="00040DE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Під час навчання іноземним мовам використовуються сучасні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комунікативний підхід, 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діяльнісно-орієнтовний підхід, 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студенто</w:t>
      </w:r>
      <w:proofErr w:type="spellEnd"/>
      <w:r>
        <w:rPr>
          <w:szCs w:val="28"/>
          <w:lang w:val="uk-UA"/>
        </w:rPr>
        <w:t xml:space="preserve">-центрований підхід, 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ситуативний підхід з використанням </w:t>
      </w:r>
      <w:proofErr w:type="spellStart"/>
      <w:r>
        <w:rPr>
          <w:szCs w:val="28"/>
          <w:lang w:val="uk-UA"/>
        </w:rPr>
        <w:t>мовних</w:t>
      </w:r>
      <w:proofErr w:type="spellEnd"/>
      <w:r>
        <w:rPr>
          <w:szCs w:val="28"/>
          <w:lang w:val="uk-UA"/>
        </w:rPr>
        <w:t xml:space="preserve"> функцій та функціональних покажчиків, типових для ситуацій, максимально наближених до реального життя, 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експеренційне</w:t>
      </w:r>
      <w:proofErr w:type="spellEnd"/>
      <w:r>
        <w:rPr>
          <w:szCs w:val="28"/>
          <w:lang w:val="uk-UA"/>
        </w:rPr>
        <w:t xml:space="preserve"> навчання та інші.</w:t>
      </w:r>
    </w:p>
    <w:p w:rsidR="00040DEB" w:rsidRDefault="00040DEB" w:rsidP="00040DEB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</w:t>
      </w:r>
      <w:r>
        <w:rPr>
          <w:szCs w:val="28"/>
          <w:lang w:val="uk-UA"/>
        </w:rPr>
        <w:lastRenderedPageBreak/>
        <w:t xml:space="preserve">навчального процесу, серед яких </w:t>
      </w:r>
      <w:proofErr w:type="spellStart"/>
      <w:r>
        <w:rPr>
          <w:szCs w:val="28"/>
          <w:lang w:val="uk-UA"/>
        </w:rPr>
        <w:t>бехейверізм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когнітивізм</w:t>
      </w:r>
      <w:proofErr w:type="spellEnd"/>
      <w:r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</w:p>
    <w:p w:rsidR="00040DEB" w:rsidRDefault="00040DEB" w:rsidP="00040DEB">
      <w:pPr>
        <w:ind w:left="142" w:firstLine="567"/>
        <w:jc w:val="center"/>
        <w:rPr>
          <w:b/>
          <w:szCs w:val="28"/>
          <w:lang w:val="uk-UA"/>
        </w:rPr>
      </w:pPr>
    </w:p>
    <w:p w:rsidR="00040DEB" w:rsidRDefault="00040DEB" w:rsidP="00040DEB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Методи контролю</w:t>
      </w:r>
    </w:p>
    <w:p w:rsidR="00040DEB" w:rsidRDefault="00040DEB" w:rsidP="00040DEB">
      <w:pPr>
        <w:ind w:left="14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Поточний контроль;</w:t>
      </w:r>
      <w:r>
        <w:rPr>
          <w:lang w:val="uk-UA"/>
        </w:rPr>
        <w:t xml:space="preserve"> оцінка за самостійну роботу; тематичні контрольні роботи; </w:t>
      </w:r>
      <w:r>
        <w:rPr>
          <w:szCs w:val="28"/>
          <w:lang w:val="uk-UA"/>
        </w:rPr>
        <w:t>підсумкова контрольна робота</w:t>
      </w:r>
      <w:r>
        <w:rPr>
          <w:lang w:val="uk-UA"/>
        </w:rPr>
        <w:t>.</w:t>
      </w:r>
    </w:p>
    <w:p w:rsidR="00040DEB" w:rsidRDefault="00040DEB" w:rsidP="00040DEB">
      <w:pPr>
        <w:jc w:val="both"/>
        <w:rPr>
          <w:szCs w:val="28"/>
          <w:lang w:val="uk-UA"/>
        </w:rPr>
      </w:pPr>
    </w:p>
    <w:p w:rsidR="00040DEB" w:rsidRDefault="00040DEB" w:rsidP="00040DEB">
      <w:pPr>
        <w:jc w:val="center"/>
        <w:rPr>
          <w:b/>
          <w:caps/>
          <w:szCs w:val="28"/>
          <w:lang w:val="de-DE"/>
        </w:rPr>
      </w:pPr>
      <w:r>
        <w:rPr>
          <w:b/>
          <w:caps/>
          <w:szCs w:val="28"/>
          <w:lang w:val="uk-UA"/>
        </w:rPr>
        <w:t>Питання для самоконтролю</w:t>
      </w:r>
      <w:r>
        <w:rPr>
          <w:b/>
          <w:caps/>
          <w:szCs w:val="28"/>
          <w:lang w:val="de-DE"/>
        </w:rPr>
        <w:t>: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  <w:lang w:val="uk-UA" w:bidi="ru-RU"/>
        </w:rPr>
      </w:pPr>
      <w:r w:rsidRPr="00436659">
        <w:rPr>
          <w:sz w:val="28"/>
          <w:szCs w:val="28"/>
          <w:lang w:val="de-DE"/>
        </w:rPr>
        <w:t xml:space="preserve">Begrüßung und Verabschiedung. </w:t>
      </w:r>
      <w:r w:rsidRPr="00436659">
        <w:rPr>
          <w:sz w:val="28"/>
          <w:szCs w:val="28"/>
        </w:rPr>
        <w:t>Лексика</w:t>
      </w:r>
      <w:r w:rsidRPr="00436659">
        <w:rPr>
          <w:sz w:val="28"/>
          <w:szCs w:val="28"/>
          <w:lang w:val="de-DE"/>
        </w:rPr>
        <w:t xml:space="preserve"> </w:t>
      </w:r>
      <w:proofErr w:type="gramStart"/>
      <w:r w:rsidRPr="00436659">
        <w:rPr>
          <w:sz w:val="28"/>
          <w:szCs w:val="28"/>
          <w:lang w:bidi="ru-RU"/>
        </w:rPr>
        <w:t>до</w:t>
      </w:r>
      <w:proofErr w:type="gramEnd"/>
      <w:r w:rsidRPr="00436659">
        <w:rPr>
          <w:sz w:val="28"/>
          <w:szCs w:val="28"/>
          <w:lang w:val="de-DE" w:bidi="ru-RU"/>
        </w:rPr>
        <w:t xml:space="preserve"> </w:t>
      </w:r>
      <w:r w:rsidRPr="00436659">
        <w:rPr>
          <w:sz w:val="28"/>
          <w:szCs w:val="28"/>
          <w:lang w:bidi="ru-RU"/>
        </w:rPr>
        <w:t>теми</w:t>
      </w:r>
      <w:r w:rsidRPr="00436659">
        <w:rPr>
          <w:sz w:val="28"/>
          <w:szCs w:val="28"/>
          <w:lang w:val="de-DE" w:bidi="ru-RU"/>
        </w:rPr>
        <w:t xml:space="preserve"> </w:t>
      </w:r>
      <w:r w:rsidRPr="00436659">
        <w:rPr>
          <w:sz w:val="28"/>
          <w:szCs w:val="28"/>
          <w:lang w:val="de-DE" w:eastAsia="de-DE" w:bidi="de-DE"/>
        </w:rPr>
        <w:t xml:space="preserve">„Bekanntschaft“. </w:t>
      </w:r>
      <w:r w:rsidRPr="00436659">
        <w:rPr>
          <w:sz w:val="28"/>
          <w:szCs w:val="28"/>
          <w:lang w:val="uk-UA" w:eastAsia="de-DE" w:bidi="de-DE"/>
        </w:rPr>
        <w:t xml:space="preserve">Особові займенники. 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36659">
        <w:rPr>
          <w:rFonts w:ascii="Times New Roman" w:hAnsi="Times New Roman" w:cs="Times New Roman"/>
          <w:sz w:val="28"/>
          <w:szCs w:val="28"/>
        </w:rPr>
        <w:t xml:space="preserve">Заповнення формулярів. Інформація про особу. 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436659">
        <w:rPr>
          <w:sz w:val="28"/>
          <w:szCs w:val="28"/>
          <w:lang w:val="de-DE"/>
        </w:rPr>
        <w:t xml:space="preserve">Familienglieder und Freunde. </w:t>
      </w:r>
      <w:r w:rsidRPr="00436659">
        <w:rPr>
          <w:sz w:val="28"/>
          <w:szCs w:val="28"/>
        </w:rPr>
        <w:t>Члени</w:t>
      </w:r>
      <w:r w:rsidRPr="00436659">
        <w:rPr>
          <w:sz w:val="28"/>
          <w:szCs w:val="28"/>
          <w:lang w:val="de-DE"/>
        </w:rPr>
        <w:t xml:space="preserve"> </w:t>
      </w:r>
      <w:r w:rsidRPr="00436659">
        <w:rPr>
          <w:bCs/>
          <w:sz w:val="28"/>
          <w:szCs w:val="28"/>
          <w:lang w:val="uk-UA" w:eastAsia="de-DE" w:bidi="de-DE"/>
        </w:rPr>
        <w:t>сім’</w:t>
      </w:r>
      <w:r w:rsidRPr="00436659">
        <w:rPr>
          <w:sz w:val="28"/>
          <w:szCs w:val="28"/>
          <w:lang w:val="uk-UA"/>
        </w:rPr>
        <w:t>ї і друзі</w:t>
      </w:r>
      <w:r w:rsidRPr="00436659">
        <w:rPr>
          <w:sz w:val="28"/>
          <w:szCs w:val="28"/>
          <w:lang w:val="de-DE"/>
        </w:rPr>
        <w:t xml:space="preserve">. </w:t>
      </w:r>
      <w:r w:rsidRPr="00436659">
        <w:rPr>
          <w:sz w:val="28"/>
          <w:szCs w:val="28"/>
        </w:rPr>
        <w:t xml:space="preserve">Лексика </w:t>
      </w:r>
      <w:proofErr w:type="gramStart"/>
      <w:r w:rsidRPr="00436659">
        <w:rPr>
          <w:sz w:val="28"/>
          <w:szCs w:val="28"/>
        </w:rPr>
        <w:t>до</w:t>
      </w:r>
      <w:proofErr w:type="gramEnd"/>
      <w:r w:rsidRPr="00436659">
        <w:rPr>
          <w:sz w:val="28"/>
          <w:szCs w:val="28"/>
        </w:rPr>
        <w:t xml:space="preserve"> теми </w:t>
      </w:r>
      <w:r w:rsidRPr="00436659">
        <w:rPr>
          <w:sz w:val="28"/>
          <w:szCs w:val="28"/>
          <w:lang w:val="de-DE" w:eastAsia="de-DE" w:bidi="de-DE"/>
        </w:rPr>
        <w:t>Lebensformen</w:t>
      </w:r>
      <w:r w:rsidRPr="00436659">
        <w:rPr>
          <w:sz w:val="28"/>
          <w:szCs w:val="28"/>
        </w:rPr>
        <w:t xml:space="preserve">. </w:t>
      </w:r>
      <w:r w:rsidRPr="00436659">
        <w:rPr>
          <w:sz w:val="28"/>
          <w:szCs w:val="28"/>
          <w:u w:val="single"/>
          <w:lang w:val="uk-UA"/>
        </w:rPr>
        <w:t xml:space="preserve">Граматика: </w:t>
      </w:r>
      <w:r w:rsidRPr="00436659">
        <w:rPr>
          <w:sz w:val="28"/>
          <w:szCs w:val="28"/>
          <w:lang w:val="uk-UA"/>
        </w:rPr>
        <w:t>присвійний займенник</w:t>
      </w:r>
      <w:r w:rsidRPr="00436659">
        <w:rPr>
          <w:sz w:val="28"/>
          <w:szCs w:val="28"/>
        </w:rPr>
        <w:t xml:space="preserve"> </w:t>
      </w:r>
      <w:r w:rsidRPr="00436659">
        <w:rPr>
          <w:i/>
          <w:sz w:val="28"/>
          <w:szCs w:val="28"/>
          <w:lang w:val="de-DE"/>
        </w:rPr>
        <w:t>mein</w:t>
      </w:r>
      <w:r w:rsidRPr="00436659">
        <w:rPr>
          <w:i/>
          <w:sz w:val="28"/>
          <w:szCs w:val="28"/>
        </w:rPr>
        <w:t>/</w:t>
      </w:r>
      <w:r w:rsidRPr="00436659">
        <w:rPr>
          <w:i/>
          <w:sz w:val="28"/>
          <w:szCs w:val="28"/>
          <w:lang w:val="de-DE"/>
        </w:rPr>
        <w:t>meine</w:t>
      </w:r>
      <w:r w:rsidRPr="00436659">
        <w:rPr>
          <w:i/>
          <w:sz w:val="28"/>
          <w:szCs w:val="28"/>
        </w:rPr>
        <w:t>.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</w:rPr>
      </w:pPr>
      <w:r w:rsidRPr="00436659">
        <w:rPr>
          <w:sz w:val="28"/>
          <w:szCs w:val="28"/>
          <w:lang w:val="de-DE"/>
        </w:rPr>
        <w:t>Wohnort</w:t>
      </w:r>
      <w:r w:rsidRPr="00436659">
        <w:rPr>
          <w:bCs/>
          <w:sz w:val="28"/>
          <w:szCs w:val="28"/>
          <w:lang w:eastAsia="de-DE" w:bidi="de-DE"/>
        </w:rPr>
        <w:t xml:space="preserve">. </w:t>
      </w:r>
      <w:r w:rsidRPr="00436659">
        <w:rPr>
          <w:sz w:val="28"/>
          <w:szCs w:val="28"/>
        </w:rPr>
        <w:t xml:space="preserve">Лексика </w:t>
      </w:r>
      <w:proofErr w:type="gramStart"/>
      <w:r w:rsidRPr="00436659">
        <w:rPr>
          <w:sz w:val="28"/>
          <w:szCs w:val="28"/>
        </w:rPr>
        <w:t>до</w:t>
      </w:r>
      <w:proofErr w:type="gramEnd"/>
      <w:r w:rsidRPr="00436659">
        <w:rPr>
          <w:sz w:val="28"/>
          <w:szCs w:val="28"/>
        </w:rPr>
        <w:t xml:space="preserve"> теми. </w:t>
      </w:r>
      <w:r w:rsidRPr="00436659">
        <w:rPr>
          <w:sz w:val="28"/>
          <w:szCs w:val="28"/>
          <w:u w:val="single"/>
          <w:lang w:val="uk-UA"/>
        </w:rPr>
        <w:t>Граматика:</w:t>
      </w:r>
      <w:r w:rsidRPr="00436659">
        <w:rPr>
          <w:sz w:val="28"/>
          <w:szCs w:val="28"/>
          <w:lang w:val="uk-UA"/>
        </w:rPr>
        <w:t xml:space="preserve"> відмінювання дієслів, прийменник</w:t>
      </w:r>
      <w:r w:rsidRPr="00436659">
        <w:rPr>
          <w:sz w:val="28"/>
          <w:szCs w:val="28"/>
        </w:rPr>
        <w:t xml:space="preserve"> </w:t>
      </w:r>
      <w:r w:rsidRPr="00436659">
        <w:rPr>
          <w:i/>
          <w:sz w:val="28"/>
          <w:szCs w:val="28"/>
          <w:lang w:val="de-DE"/>
        </w:rPr>
        <w:t>in</w:t>
      </w:r>
      <w:r w:rsidRPr="00436659">
        <w:rPr>
          <w:sz w:val="28"/>
          <w:szCs w:val="28"/>
        </w:rPr>
        <w:t>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8"/>
          <w:szCs w:val="28"/>
          <w:lang w:eastAsia="de-DE" w:bidi="de-DE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Angaben zu Personen</w:t>
      </w:r>
      <w:r w:rsidRPr="00436659">
        <w:rPr>
          <w:rFonts w:ascii="Times New Roman" w:hAnsi="Times New Roman" w:cs="Times New Roman"/>
          <w:bCs/>
          <w:sz w:val="28"/>
          <w:szCs w:val="28"/>
          <w:lang w:eastAsia="de-DE" w:bidi="de-DE"/>
        </w:rPr>
        <w:t xml:space="preserve">. Питальні слова для інтерв’ю.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>Граматика:</w:t>
      </w:r>
      <w:r w:rsidRPr="00436659">
        <w:rPr>
          <w:rFonts w:ascii="Times New Roman" w:hAnsi="Times New Roman" w:cs="Times New Roman"/>
          <w:sz w:val="28"/>
          <w:szCs w:val="28"/>
        </w:rPr>
        <w:t xml:space="preserve"> Порядок слів у простому реченні.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436659">
        <w:rPr>
          <w:sz w:val="28"/>
          <w:szCs w:val="28"/>
          <w:lang w:val="de-DE"/>
        </w:rPr>
        <w:t>Essen und Trinken.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</w:rPr>
      </w:pPr>
      <w:r w:rsidRPr="00436659">
        <w:rPr>
          <w:sz w:val="28"/>
          <w:szCs w:val="28"/>
          <w:lang w:val="de-DE"/>
        </w:rPr>
        <w:t xml:space="preserve">Dinge und Mengen. </w:t>
      </w:r>
      <w:r w:rsidRPr="00436659">
        <w:rPr>
          <w:sz w:val="28"/>
          <w:szCs w:val="28"/>
          <w:lang w:val="uk-UA"/>
        </w:rPr>
        <w:t xml:space="preserve">Називати речі і кількості. </w:t>
      </w:r>
      <w:r w:rsidRPr="00436659">
        <w:rPr>
          <w:sz w:val="28"/>
          <w:szCs w:val="28"/>
          <w:u w:val="single"/>
          <w:lang w:val="uk-UA"/>
        </w:rPr>
        <w:t>Граматика:</w:t>
      </w:r>
      <w:r w:rsidRPr="00436659">
        <w:rPr>
          <w:sz w:val="28"/>
          <w:szCs w:val="28"/>
          <w:lang w:val="uk-UA"/>
        </w:rPr>
        <w:t xml:space="preserve"> загальне питання. Множина іменників. Нульовий артикль, неозначений артикль</w:t>
      </w:r>
      <w:r w:rsidRPr="00436659">
        <w:rPr>
          <w:sz w:val="28"/>
          <w:szCs w:val="28"/>
        </w:rPr>
        <w:t xml:space="preserve"> </w:t>
      </w:r>
      <w:r w:rsidRPr="00436659">
        <w:rPr>
          <w:i/>
          <w:sz w:val="28"/>
          <w:szCs w:val="28"/>
          <w:lang w:val="de-DE"/>
        </w:rPr>
        <w:t>ein</w:t>
      </w:r>
      <w:r w:rsidRPr="00436659">
        <w:rPr>
          <w:i/>
          <w:sz w:val="28"/>
          <w:szCs w:val="28"/>
        </w:rPr>
        <w:t>/</w:t>
      </w:r>
      <w:r w:rsidRPr="00436659">
        <w:rPr>
          <w:i/>
          <w:sz w:val="28"/>
          <w:szCs w:val="28"/>
          <w:lang w:val="de-DE"/>
        </w:rPr>
        <w:t>eine</w:t>
      </w:r>
      <w:r w:rsidRPr="00436659">
        <w:rPr>
          <w:sz w:val="28"/>
          <w:szCs w:val="28"/>
        </w:rPr>
        <w:t>.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436659">
        <w:rPr>
          <w:sz w:val="28"/>
          <w:szCs w:val="28"/>
          <w:lang w:val="de-DE"/>
        </w:rPr>
        <w:t xml:space="preserve">Einkaufsgespräche. Preise, Gewichte und Maßeinheiten. 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Vorlieben</w:t>
      </w:r>
      <w:r w:rsidRPr="00436659">
        <w:rPr>
          <w:rFonts w:ascii="Times New Roman" w:hAnsi="Times New Roman" w:cs="Times New Roman"/>
          <w:sz w:val="28"/>
          <w:szCs w:val="28"/>
        </w:rPr>
        <w:t xml:space="preserve">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>Граматика: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</w:rPr>
        <w:t xml:space="preserve">заперечний артикль </w:t>
      </w:r>
      <w:r w:rsidRPr="00436659">
        <w:rPr>
          <w:rFonts w:ascii="Times New Roman" w:hAnsi="Times New Roman" w:cs="Times New Roman"/>
          <w:i/>
          <w:sz w:val="28"/>
          <w:szCs w:val="28"/>
          <w:lang w:val="de-DE"/>
        </w:rPr>
        <w:t>kein</w:t>
      </w:r>
      <w:r w:rsidRPr="00436659">
        <w:rPr>
          <w:rFonts w:ascii="Times New Roman" w:hAnsi="Times New Roman" w:cs="Times New Roman"/>
          <w:i/>
          <w:sz w:val="28"/>
          <w:szCs w:val="28"/>
        </w:rPr>
        <w:t>/</w:t>
      </w:r>
      <w:r w:rsidRPr="00436659">
        <w:rPr>
          <w:rFonts w:ascii="Times New Roman" w:hAnsi="Times New Roman" w:cs="Times New Roman"/>
          <w:i/>
          <w:sz w:val="28"/>
          <w:szCs w:val="28"/>
          <w:lang w:val="de-DE"/>
        </w:rPr>
        <w:t>keine</w:t>
      </w:r>
      <w:r w:rsidRPr="00436659">
        <w:rPr>
          <w:rFonts w:ascii="Times New Roman" w:hAnsi="Times New Roman" w:cs="Times New Roman"/>
          <w:sz w:val="28"/>
          <w:szCs w:val="28"/>
        </w:rPr>
        <w:t>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Was essen und trinken Sie gern? 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436659">
        <w:rPr>
          <w:sz w:val="28"/>
          <w:szCs w:val="28"/>
          <w:lang w:val="de-DE"/>
        </w:rPr>
        <w:t xml:space="preserve">Wohnungsanzeigen. </w:t>
      </w:r>
      <w:r w:rsidRPr="00436659">
        <w:rPr>
          <w:sz w:val="28"/>
          <w:szCs w:val="28"/>
          <w:lang w:val="uk-UA"/>
        </w:rPr>
        <w:t>Оголошення</w:t>
      </w:r>
      <w:r w:rsidRPr="00436659">
        <w:rPr>
          <w:sz w:val="28"/>
          <w:szCs w:val="28"/>
          <w:lang w:val="de-DE"/>
        </w:rPr>
        <w:t xml:space="preserve"> </w:t>
      </w:r>
      <w:r w:rsidRPr="00436659">
        <w:rPr>
          <w:sz w:val="28"/>
          <w:szCs w:val="28"/>
        </w:rPr>
        <w:t>в</w:t>
      </w:r>
      <w:r w:rsidRPr="00436659">
        <w:rPr>
          <w:sz w:val="28"/>
          <w:szCs w:val="28"/>
          <w:lang w:val="de-DE"/>
        </w:rPr>
        <w:t xml:space="preserve"> </w:t>
      </w:r>
      <w:r w:rsidRPr="00436659">
        <w:rPr>
          <w:sz w:val="28"/>
          <w:szCs w:val="28"/>
        </w:rPr>
        <w:t>газетах</w:t>
      </w:r>
      <w:r w:rsidRPr="00436659">
        <w:rPr>
          <w:sz w:val="28"/>
          <w:szCs w:val="28"/>
          <w:lang w:val="de-DE"/>
        </w:rPr>
        <w:t xml:space="preserve">. Gefallen/ Missfallen ausdrücken. </w:t>
      </w:r>
      <w:r w:rsidRPr="00436659">
        <w:rPr>
          <w:sz w:val="28"/>
          <w:szCs w:val="28"/>
          <w:lang w:val="uk-UA"/>
        </w:rPr>
        <w:t>Числівники</w:t>
      </w:r>
      <w:r w:rsidRPr="00436659">
        <w:rPr>
          <w:sz w:val="28"/>
          <w:szCs w:val="28"/>
          <w:lang w:val="de-DE"/>
        </w:rPr>
        <w:t xml:space="preserve">: 100-1.000.000. 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436659">
        <w:rPr>
          <w:sz w:val="28"/>
          <w:szCs w:val="28"/>
          <w:lang w:val="de-DE"/>
        </w:rPr>
        <w:t>Mein Tag.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Uhrzeit und Wochentage. </w:t>
      </w:r>
      <w:r w:rsidRPr="00436659">
        <w:rPr>
          <w:rFonts w:ascii="Times New Roman" w:hAnsi="Times New Roman" w:cs="Times New Roman"/>
          <w:sz w:val="28"/>
          <w:szCs w:val="28"/>
        </w:rPr>
        <w:t xml:space="preserve">Час доби і дні тижня.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 xml:space="preserve">Граматика: </w:t>
      </w:r>
      <w:r w:rsidRPr="00436659">
        <w:rPr>
          <w:rFonts w:ascii="Times New Roman" w:hAnsi="Times New Roman" w:cs="Times New Roman"/>
          <w:sz w:val="28"/>
          <w:szCs w:val="28"/>
        </w:rPr>
        <w:t>прийменники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36659">
        <w:rPr>
          <w:rFonts w:ascii="Times New Roman" w:hAnsi="Times New Roman" w:cs="Times New Roman"/>
          <w:i/>
          <w:sz w:val="28"/>
          <w:szCs w:val="28"/>
          <w:lang w:val="de-DE"/>
        </w:rPr>
        <w:t>am, um, von … bis</w:t>
      </w:r>
      <w:r w:rsidRPr="00436659">
        <w:rPr>
          <w:rFonts w:ascii="Times New Roman" w:hAnsi="Times New Roman" w:cs="Times New Roman"/>
          <w:i/>
          <w:sz w:val="28"/>
          <w:szCs w:val="28"/>
        </w:rPr>
        <w:t>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Tagesablauf</w:t>
      </w: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/>
        </w:rPr>
        <w:t>Alltagsaktivit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/>
        </w:rPr>
        <w:t>ten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 xml:space="preserve">. 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 xml:space="preserve">Граматика: </w:t>
      </w:r>
      <w:r w:rsidRPr="00436659">
        <w:rPr>
          <w:rFonts w:ascii="Times New Roman" w:hAnsi="Times New Roman" w:cs="Times New Roman"/>
          <w:sz w:val="28"/>
          <w:szCs w:val="28"/>
        </w:rPr>
        <w:t>Місце дієслова у реченні. Дієслова з відокремленими префіксами.</w:t>
      </w:r>
    </w:p>
    <w:p w:rsidR="00040DEB" w:rsidRPr="00436659" w:rsidRDefault="00040DEB" w:rsidP="00040DEB">
      <w:pPr>
        <w:pStyle w:val="af2"/>
        <w:numPr>
          <w:ilvl w:val="0"/>
          <w:numId w:val="24"/>
        </w:numPr>
        <w:jc w:val="both"/>
        <w:rPr>
          <w:sz w:val="28"/>
          <w:szCs w:val="28"/>
        </w:rPr>
      </w:pPr>
      <w:r w:rsidRPr="00436659">
        <w:rPr>
          <w:sz w:val="28"/>
          <w:szCs w:val="28"/>
          <w:lang w:val="de-DE"/>
        </w:rPr>
        <w:t xml:space="preserve">Schilder / Anrufbeantworter: Öffnungszeiten verstehen. </w:t>
      </w:r>
    </w:p>
    <w:p w:rsidR="00040DEB" w:rsidRPr="003B31EC" w:rsidRDefault="00040DEB" w:rsidP="003B31EC">
      <w:pPr>
        <w:pStyle w:val="af2"/>
        <w:numPr>
          <w:ilvl w:val="0"/>
          <w:numId w:val="24"/>
        </w:numPr>
        <w:jc w:val="both"/>
        <w:rPr>
          <w:sz w:val="28"/>
          <w:szCs w:val="28"/>
          <w:lang w:val="de-DE"/>
        </w:rPr>
      </w:pPr>
      <w:r w:rsidRPr="00436659">
        <w:rPr>
          <w:sz w:val="28"/>
          <w:szCs w:val="28"/>
          <w:lang w:val="de-DE"/>
        </w:rPr>
        <w:t xml:space="preserve">Freizeit. </w:t>
      </w:r>
      <w:r w:rsidRPr="003B31EC">
        <w:rPr>
          <w:sz w:val="28"/>
          <w:szCs w:val="28"/>
        </w:rPr>
        <w:t>.</w:t>
      </w:r>
    </w:p>
    <w:p w:rsidR="00040DEB" w:rsidRPr="003B31EC" w:rsidRDefault="00040DEB" w:rsidP="003B31EC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1EC">
        <w:rPr>
          <w:rFonts w:ascii="Times New Roman" w:hAnsi="Times New Roman" w:cs="Times New Roman"/>
          <w:sz w:val="28"/>
          <w:szCs w:val="28"/>
          <w:lang w:val="de-DE"/>
        </w:rPr>
        <w:t>Gespräche beim Einkauf und im Restaurant.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iCs/>
          <w:color w:val="1D1C1D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Fähigkeiten</w:t>
      </w:r>
      <w:r w:rsidRPr="00436659">
        <w:rPr>
          <w:rFonts w:ascii="Times New Roman" w:hAnsi="Times New Roman" w:cs="Times New Roman"/>
          <w:sz w:val="28"/>
          <w:szCs w:val="28"/>
        </w:rPr>
        <w:t xml:space="preserve">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 xml:space="preserve">Граматика: </w:t>
      </w:r>
      <w:r w:rsidRPr="00436659">
        <w:rPr>
          <w:rFonts w:ascii="Times New Roman" w:hAnsi="Times New Roman" w:cs="Times New Roman"/>
          <w:sz w:val="28"/>
          <w:szCs w:val="28"/>
        </w:rPr>
        <w:t xml:space="preserve">модальні дієслова </w:t>
      </w:r>
      <w:r w:rsidRPr="00436659">
        <w:rPr>
          <w:rFonts w:ascii="Times New Roman" w:hAnsi="Times New Roman" w:cs="Times New Roman"/>
          <w:i/>
          <w:iCs/>
          <w:color w:val="2D2D2D"/>
          <w:sz w:val="28"/>
          <w:szCs w:val="28"/>
          <w:lang w:val="de-DE"/>
        </w:rPr>
        <w:t>k</w:t>
      </w:r>
      <w:r w:rsidRPr="00436659">
        <w:rPr>
          <w:rFonts w:ascii="Times New Roman" w:hAnsi="Times New Roman" w:cs="Times New Roman"/>
          <w:i/>
          <w:iCs/>
          <w:color w:val="1D1C1D"/>
          <w:sz w:val="28"/>
          <w:szCs w:val="28"/>
        </w:rPr>
        <w:t>ö</w:t>
      </w:r>
      <w:proofErr w:type="spellStart"/>
      <w:r w:rsidRPr="00436659">
        <w:rPr>
          <w:rFonts w:ascii="Times New Roman" w:hAnsi="Times New Roman" w:cs="Times New Roman"/>
          <w:i/>
          <w:iCs/>
          <w:color w:val="1D1C1D"/>
          <w:sz w:val="28"/>
          <w:szCs w:val="28"/>
          <w:lang w:val="de-DE"/>
        </w:rPr>
        <w:t>nnen</w:t>
      </w:r>
      <w:proofErr w:type="spellEnd"/>
      <w:r w:rsidRPr="00436659">
        <w:rPr>
          <w:rFonts w:ascii="Times New Roman" w:hAnsi="Times New Roman" w:cs="Times New Roman"/>
          <w:i/>
          <w:iCs/>
          <w:color w:val="1D1C1D"/>
          <w:sz w:val="28"/>
          <w:szCs w:val="28"/>
        </w:rPr>
        <w:t xml:space="preserve">, </w:t>
      </w:r>
      <w:r w:rsidRPr="00436659">
        <w:rPr>
          <w:rFonts w:ascii="Times New Roman" w:hAnsi="Times New Roman" w:cs="Times New Roman"/>
          <w:i/>
          <w:iCs/>
          <w:color w:val="1D1C1D"/>
          <w:sz w:val="28"/>
          <w:szCs w:val="28"/>
          <w:lang w:val="de-DE"/>
        </w:rPr>
        <w:t>wollen</w:t>
      </w:r>
      <w:r w:rsidRPr="00436659">
        <w:rPr>
          <w:rFonts w:ascii="Times New Roman" w:hAnsi="Times New Roman" w:cs="Times New Roman"/>
          <w:i/>
          <w:iCs/>
          <w:color w:val="1D1C1D"/>
          <w:sz w:val="28"/>
          <w:szCs w:val="28"/>
        </w:rPr>
        <w:t>.</w:t>
      </w:r>
      <w:r w:rsidRPr="00436659">
        <w:rPr>
          <w:rFonts w:ascii="Times New Roman" w:hAnsi="Times New Roman" w:cs="Times New Roman"/>
          <w:iCs/>
          <w:color w:val="1D1C1D"/>
          <w:sz w:val="28"/>
          <w:szCs w:val="28"/>
        </w:rPr>
        <w:t xml:space="preserve"> Порядок слів у реченні.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Ereignisse</w:t>
      </w: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Vergangenheit</w:t>
      </w:r>
      <w:r w:rsidRPr="00436659">
        <w:rPr>
          <w:rFonts w:ascii="Times New Roman" w:hAnsi="Times New Roman" w:cs="Times New Roman"/>
          <w:sz w:val="28"/>
          <w:szCs w:val="28"/>
        </w:rPr>
        <w:t xml:space="preserve">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>Граматика:</w:t>
      </w:r>
      <w:r w:rsidRPr="00436659">
        <w:rPr>
          <w:rFonts w:ascii="Times New Roman" w:hAnsi="Times New Roman" w:cs="Times New Roman"/>
          <w:sz w:val="28"/>
          <w:szCs w:val="28"/>
        </w:rPr>
        <w:t xml:space="preserve"> утворення минулого часу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Perfekt</w:t>
      </w:r>
      <w:r w:rsidRPr="00436659">
        <w:rPr>
          <w:rFonts w:ascii="Times New Roman" w:hAnsi="Times New Roman" w:cs="Times New Roman"/>
          <w:sz w:val="28"/>
          <w:szCs w:val="28"/>
        </w:rPr>
        <w:t xml:space="preserve"> з допоміжними дієсловами </w:t>
      </w:r>
      <w:r w:rsidRPr="00436659">
        <w:rPr>
          <w:rFonts w:ascii="Times New Roman" w:hAnsi="Times New Roman" w:cs="Times New Roman"/>
          <w:i/>
          <w:iCs/>
          <w:sz w:val="28"/>
          <w:szCs w:val="28"/>
          <w:lang w:val="de-DE"/>
        </w:rPr>
        <w:t>haben</w:t>
      </w:r>
      <w:r w:rsidRPr="004366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</w:rPr>
        <w:t>/</w:t>
      </w:r>
      <w:r w:rsidRPr="00436659">
        <w:rPr>
          <w:rFonts w:ascii="Times New Roman" w:hAnsi="Times New Roman" w:cs="Times New Roman"/>
          <w:i/>
          <w:iCs/>
          <w:sz w:val="28"/>
          <w:szCs w:val="28"/>
          <w:lang w:val="de-DE"/>
        </w:rPr>
        <w:t>sein</w:t>
      </w:r>
      <w:r w:rsidRPr="0043665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40DEB" w:rsidRPr="003B31EC" w:rsidRDefault="00040DEB" w:rsidP="003B31EC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/>
        </w:rPr>
        <w:t>Aktivit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/>
        </w:rPr>
        <w:t>ten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 in der Vergangenheit</w:t>
      </w:r>
      <w:r w:rsidRPr="00436659">
        <w:rPr>
          <w:rFonts w:ascii="Times New Roman" w:hAnsi="Times New Roman" w:cs="Times New Roman"/>
          <w:sz w:val="28"/>
          <w:szCs w:val="28"/>
        </w:rPr>
        <w:t xml:space="preserve">. Написання листівки. 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color w:val="1D1C1D"/>
          <w:sz w:val="28"/>
          <w:szCs w:val="28"/>
          <w:lang w:val="de-DE"/>
        </w:rPr>
        <w:t>Lernziele und Lerngewohnheiten</w:t>
      </w:r>
      <w:r w:rsidRPr="00436659">
        <w:rPr>
          <w:rFonts w:ascii="Times New Roman" w:hAnsi="Times New Roman" w:cs="Times New Roman"/>
          <w:color w:val="2D2D2D"/>
          <w:sz w:val="28"/>
          <w:szCs w:val="28"/>
          <w:lang w:val="de-DE"/>
        </w:rPr>
        <w:t xml:space="preserve">. </w:t>
      </w:r>
    </w:p>
    <w:p w:rsidR="00040DEB" w:rsidRPr="00436659" w:rsidRDefault="00040DEB" w:rsidP="00040DEB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659">
        <w:rPr>
          <w:rFonts w:ascii="Times New Roman" w:hAnsi="Times New Roman" w:cs="Times New Roman"/>
          <w:sz w:val="28"/>
          <w:szCs w:val="28"/>
          <w:lang w:val="de-DE"/>
        </w:rPr>
        <w:t>Im</w:t>
      </w:r>
      <w:r w:rsidRPr="00436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Unterricht</w:t>
      </w:r>
      <w:r w:rsidRPr="004366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36659">
        <w:rPr>
          <w:rFonts w:ascii="Times New Roman" w:hAnsi="Times New Roman" w:cs="Times New Roman"/>
          <w:sz w:val="28"/>
          <w:szCs w:val="28"/>
          <w:u w:val="single"/>
        </w:rPr>
        <w:t>Граматика:</w:t>
      </w:r>
      <w:r w:rsidRPr="00436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659">
        <w:rPr>
          <w:rFonts w:ascii="Times New Roman" w:hAnsi="Times New Roman" w:cs="Times New Roman"/>
          <w:sz w:val="28"/>
          <w:szCs w:val="28"/>
        </w:rPr>
        <w:t xml:space="preserve">минулий час 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>Perfekt</w:t>
      </w:r>
      <w:r w:rsidRPr="004366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0DEB" w:rsidRDefault="00040DEB" w:rsidP="00040DEB">
      <w:pPr>
        <w:jc w:val="both"/>
        <w:rPr>
          <w:szCs w:val="28"/>
          <w:lang w:val="uk-UA"/>
        </w:rPr>
      </w:pPr>
    </w:p>
    <w:p w:rsidR="00040DEB" w:rsidRDefault="00040DEB" w:rsidP="00040DEB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Розподіл балів, які отримують студенти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843"/>
        <w:gridCol w:w="1985"/>
      </w:tblGrid>
      <w:tr w:rsidR="00040DEB" w:rsidTr="00040DEB"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Модуль 1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Модуль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Сума</w:t>
            </w:r>
          </w:p>
        </w:tc>
      </w:tr>
      <w:tr w:rsidR="00040DEB" w:rsidTr="00040D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Аудиторна </w:t>
            </w:r>
            <w:r>
              <w:rPr>
                <w:szCs w:val="28"/>
                <w:lang w:val="uk-UA"/>
              </w:rPr>
              <w:lastRenderedPageBreak/>
              <w:t>робота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Тематичні </w:t>
            </w:r>
            <w:r>
              <w:rPr>
                <w:szCs w:val="28"/>
                <w:lang w:val="uk-UA"/>
              </w:rPr>
              <w:lastRenderedPageBreak/>
              <w:t>контрольні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Підсумкова</w:t>
            </w:r>
          </w:p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контрольна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Самостійна </w:t>
            </w:r>
            <w:r>
              <w:rPr>
                <w:szCs w:val="28"/>
                <w:lang w:val="uk-UA"/>
              </w:rPr>
              <w:lastRenderedPageBreak/>
              <w:t>робота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Cs w:val="28"/>
                <w:lang w:val="uk-UA"/>
              </w:rPr>
            </w:pPr>
          </w:p>
        </w:tc>
      </w:tr>
      <w:tr w:rsidR="00040DEB" w:rsidTr="00040D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максимум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максимум 100</w:t>
            </w:r>
          </w:p>
        </w:tc>
      </w:tr>
    </w:tbl>
    <w:p w:rsidR="00040DEB" w:rsidRDefault="00040DEB" w:rsidP="00040DEB">
      <w:pPr>
        <w:rPr>
          <w:b/>
          <w:bCs/>
          <w:lang w:val="uk-UA"/>
        </w:rPr>
      </w:pPr>
    </w:p>
    <w:p w:rsidR="00040DEB" w:rsidRDefault="00040DEB" w:rsidP="00040DE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040DEB" w:rsidTr="00040DEB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040DEB" w:rsidTr="00040DE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040DEB" w:rsidTr="00040DE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040DEB" w:rsidTr="00040DEB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</w:tr>
      <w:tr w:rsidR="00040DEB" w:rsidTr="00040DE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</w:tr>
      <w:tr w:rsidR="00040DEB" w:rsidTr="00040DE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</w:tr>
      <w:tr w:rsidR="00040DEB" w:rsidTr="00040DE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rPr>
                <w:sz w:val="26"/>
                <w:szCs w:val="26"/>
                <w:lang w:val="uk-UA"/>
              </w:rPr>
            </w:pPr>
          </w:p>
        </w:tc>
      </w:tr>
      <w:tr w:rsidR="00040DEB" w:rsidTr="00040DE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040DEB" w:rsidTr="00040DEB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EB" w:rsidRDefault="00040D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40DEB" w:rsidRDefault="00040DEB" w:rsidP="00040DEB">
      <w:pPr>
        <w:shd w:val="clear" w:color="auto" w:fill="FFFFFF"/>
        <w:jc w:val="right"/>
        <w:rPr>
          <w:spacing w:val="-4"/>
          <w:lang w:val="uk-UA"/>
        </w:rPr>
      </w:pPr>
    </w:p>
    <w:p w:rsidR="00040DEB" w:rsidRDefault="00040DEB" w:rsidP="00040DEB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11. Методичне забезпечення</w:t>
      </w:r>
    </w:p>
    <w:p w:rsidR="00040DEB" w:rsidRDefault="00040DEB" w:rsidP="00040DEB">
      <w:pPr>
        <w:ind w:firstLine="709"/>
        <w:jc w:val="both"/>
        <w:rPr>
          <w:szCs w:val="28"/>
          <w:lang w:val="uk-UA"/>
        </w:rPr>
      </w:pPr>
      <w:r>
        <w:rPr>
          <w:lang w:val="uk-UA"/>
        </w:rPr>
        <w:t xml:space="preserve">Основу методичного забезпечення навчальної дисципліни становить </w:t>
      </w:r>
      <w:r>
        <w:rPr>
          <w:rStyle w:val="af8"/>
          <w:szCs w:val="28"/>
          <w:shd w:val="clear" w:color="auto" w:fill="FFFFFF"/>
          <w:lang w:val="uk-UA"/>
        </w:rPr>
        <w:t>навчально-методичний комплекс до дисципліни</w:t>
      </w:r>
      <w:r>
        <w:rPr>
          <w:szCs w:val="28"/>
          <w:shd w:val="clear" w:color="auto" w:fill="FFFFFF"/>
          <w:lang w:val="uk-UA"/>
        </w:rPr>
        <w:t xml:space="preserve"> «Практичний курс німецької мови» та екзаменаційні вимоги для студентів спеціальності</w:t>
      </w:r>
      <w:r>
        <w:rPr>
          <w:szCs w:val="28"/>
          <w:lang w:val="uk-UA"/>
        </w:rPr>
        <w:t xml:space="preserve"> “Міжнародні відносини, суспільні комунікації та регіональні студії”».</w:t>
      </w:r>
    </w:p>
    <w:p w:rsidR="00040DEB" w:rsidRDefault="00040DEB" w:rsidP="00040DEB">
      <w:pPr>
        <w:shd w:val="clear" w:color="auto" w:fill="FFFFFF"/>
        <w:rPr>
          <w:b/>
          <w:lang w:val="uk-UA"/>
        </w:rPr>
      </w:pPr>
    </w:p>
    <w:p w:rsidR="00040DEB" w:rsidRDefault="00040DEB" w:rsidP="00040DEB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12. Рекомендована література</w:t>
      </w:r>
    </w:p>
    <w:p w:rsidR="00040DEB" w:rsidRDefault="00040DEB" w:rsidP="00040DEB">
      <w:pPr>
        <w:pStyle w:val="af2"/>
        <w:numPr>
          <w:ilvl w:val="0"/>
          <w:numId w:val="26"/>
        </w:numPr>
        <w:jc w:val="both"/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Niebisch</w:t>
      </w:r>
      <w:proofErr w:type="spellEnd"/>
      <w:r>
        <w:rPr>
          <w:sz w:val="28"/>
          <w:szCs w:val="28"/>
          <w:lang w:val="de-DE"/>
        </w:rPr>
        <w:t xml:space="preserve"> D., </w:t>
      </w:r>
      <w:proofErr w:type="spellStart"/>
      <w:r>
        <w:rPr>
          <w:sz w:val="28"/>
          <w:szCs w:val="28"/>
          <w:lang w:val="de-DE"/>
        </w:rPr>
        <w:t>Penning-Hiemstra</w:t>
      </w:r>
      <w:proofErr w:type="spellEnd"/>
      <w:r>
        <w:rPr>
          <w:sz w:val="28"/>
          <w:szCs w:val="28"/>
          <w:lang w:val="de-DE"/>
        </w:rPr>
        <w:t xml:space="preserve"> S., Specht F., </w:t>
      </w:r>
      <w:proofErr w:type="spellStart"/>
      <w:r>
        <w:rPr>
          <w:sz w:val="28"/>
          <w:szCs w:val="28"/>
          <w:lang w:val="de-DE"/>
        </w:rPr>
        <w:t>Bovemann</w:t>
      </w:r>
      <w:proofErr w:type="spellEnd"/>
      <w:r>
        <w:rPr>
          <w:sz w:val="28"/>
          <w:szCs w:val="28"/>
          <w:lang w:val="de-DE"/>
        </w:rPr>
        <w:t xml:space="preserve"> M., Reimann M. Schritte international 1. Kursbuch und Arbeitsbuch Deutsch als Fremdsprache</w:t>
      </w:r>
      <w:r>
        <w:rPr>
          <w:sz w:val="28"/>
          <w:szCs w:val="28"/>
          <w:lang w:val="de-DE" w:bidi="en-US"/>
        </w:rPr>
        <w:t xml:space="preserve"> </w:t>
      </w:r>
      <w:r>
        <w:rPr>
          <w:sz w:val="28"/>
          <w:szCs w:val="28"/>
          <w:lang w:val="de-DE" w:eastAsia="en-US" w:bidi="en-US"/>
        </w:rPr>
        <w:t xml:space="preserve">mit Audio-CD zum Arbeitsbuch und interaktiven </w:t>
      </w:r>
      <w:r>
        <w:rPr>
          <w:sz w:val="28"/>
          <w:szCs w:val="28"/>
          <w:lang w:val="de-DE" w:eastAsia="de-DE" w:bidi="de-DE"/>
        </w:rPr>
        <w:t>Übungen</w:t>
      </w:r>
      <w:r>
        <w:rPr>
          <w:sz w:val="28"/>
          <w:szCs w:val="28"/>
          <w:lang w:val="de-DE"/>
        </w:rPr>
        <w:t xml:space="preserve">. München, 2013. 184 S. </w:t>
      </w:r>
    </w:p>
    <w:p w:rsidR="00040DEB" w:rsidRDefault="00040DEB" w:rsidP="00040DEB">
      <w:pPr>
        <w:pStyle w:val="af2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NewRomanPS-BoldMT"/>
          <w:bCs/>
          <w:sz w:val="28"/>
          <w:szCs w:val="28"/>
          <w:lang w:val="uk-UA"/>
        </w:rPr>
      </w:pPr>
      <w:r>
        <w:rPr>
          <w:rFonts w:eastAsia="TimesNewRomanPS-BoldMT"/>
          <w:bCs/>
          <w:sz w:val="28"/>
          <w:szCs w:val="28"/>
          <w:lang w:val="uk-UA"/>
        </w:rPr>
        <w:t xml:space="preserve">Драб Н. Л., Скринька С., </w:t>
      </w:r>
      <w:proofErr w:type="spellStart"/>
      <w:r>
        <w:rPr>
          <w:rFonts w:eastAsia="TimesNewRomanPS-BoldMT"/>
          <w:bCs/>
          <w:sz w:val="28"/>
          <w:szCs w:val="28"/>
          <w:lang w:val="uk-UA"/>
        </w:rPr>
        <w:t>Стаброз</w:t>
      </w:r>
      <w:proofErr w:type="spellEnd"/>
      <w:r>
        <w:rPr>
          <w:rFonts w:eastAsia="TimesNewRomanPS-BoldMT"/>
          <w:bCs/>
          <w:sz w:val="28"/>
          <w:szCs w:val="28"/>
          <w:lang w:val="uk-UA"/>
        </w:rPr>
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</w:r>
      <w:r>
        <w:rPr>
          <w:bCs/>
          <w:spacing w:val="-6"/>
          <w:sz w:val="28"/>
          <w:szCs w:val="28"/>
          <w:lang w:val="uk-UA"/>
        </w:rPr>
        <w:t xml:space="preserve"> </w:t>
      </w:r>
    </w:p>
    <w:p w:rsidR="00040DEB" w:rsidRPr="00436659" w:rsidRDefault="00040DEB" w:rsidP="00040DEB">
      <w:pPr>
        <w:pStyle w:val="af5"/>
        <w:numPr>
          <w:ilvl w:val="0"/>
          <w:numId w:val="26"/>
        </w:numPr>
        <w:tabs>
          <w:tab w:val="left" w:pos="52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6659">
        <w:rPr>
          <w:rFonts w:ascii="Times New Roman" w:hAnsi="Times New Roman" w:cs="Times New Roman"/>
          <w:sz w:val="28"/>
          <w:szCs w:val="28"/>
        </w:rPr>
        <w:t>Євгененко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 xml:space="preserve"> Д.А., Білоус О.М., </w:t>
      </w:r>
      <w:r w:rsidRPr="0043665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Гуменюк </w:t>
      </w:r>
      <w:r w:rsidRPr="00436659">
        <w:rPr>
          <w:rFonts w:ascii="Times New Roman" w:hAnsi="Times New Roman" w:cs="Times New Roman"/>
          <w:sz w:val="28"/>
          <w:szCs w:val="28"/>
        </w:rPr>
        <w:t>О.О. та ін. Практична граматика німецької мови. Вінниця, 2004. 399 с.</w:t>
      </w:r>
    </w:p>
    <w:p w:rsidR="00040DEB" w:rsidRPr="00436659" w:rsidRDefault="00040DEB" w:rsidP="00040DEB">
      <w:pPr>
        <w:pStyle w:val="af2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436659">
        <w:rPr>
          <w:rFonts w:eastAsia="TimesNewRomanPS-BoldMT"/>
          <w:bCs/>
          <w:sz w:val="28"/>
          <w:szCs w:val="28"/>
          <w:lang w:val="uk-UA"/>
        </w:rPr>
        <w:t xml:space="preserve">Лисенко Е. І., Корольова М. Р., </w:t>
      </w:r>
      <w:proofErr w:type="spellStart"/>
      <w:r w:rsidRPr="00436659">
        <w:rPr>
          <w:rFonts w:eastAsia="TimesNewRomanPS-BoldMT"/>
          <w:bCs/>
          <w:sz w:val="28"/>
          <w:szCs w:val="28"/>
          <w:lang w:val="uk-UA"/>
        </w:rPr>
        <w:t>Фрицька</w:t>
      </w:r>
      <w:proofErr w:type="spellEnd"/>
      <w:r w:rsidRPr="00436659">
        <w:rPr>
          <w:rFonts w:eastAsia="TimesNewRomanPS-BoldMT"/>
          <w:bCs/>
          <w:sz w:val="28"/>
          <w:szCs w:val="28"/>
          <w:lang w:val="uk-UA"/>
        </w:rPr>
        <w:t xml:space="preserve"> К. Ф., </w:t>
      </w:r>
      <w:proofErr w:type="spellStart"/>
      <w:r w:rsidRPr="00436659">
        <w:rPr>
          <w:rFonts w:eastAsia="TimesNewRomanPS-BoldMT"/>
          <w:bCs/>
          <w:sz w:val="28"/>
          <w:szCs w:val="28"/>
          <w:lang w:val="uk-UA"/>
        </w:rPr>
        <w:t>Залевська</w:t>
      </w:r>
      <w:proofErr w:type="spellEnd"/>
      <w:r w:rsidRPr="00436659">
        <w:rPr>
          <w:rFonts w:eastAsia="TimesNewRomanPS-BoldMT"/>
          <w:bCs/>
          <w:sz w:val="28"/>
          <w:szCs w:val="28"/>
          <w:lang w:val="uk-UA"/>
        </w:rPr>
        <w:t xml:space="preserve"> В. Ю. </w:t>
      </w:r>
      <w:proofErr w:type="spellStart"/>
      <w:r w:rsidRPr="00436659">
        <w:rPr>
          <w:rFonts w:eastAsia="TimesNewRomanPSMT"/>
          <w:sz w:val="28"/>
          <w:szCs w:val="28"/>
          <w:lang w:val="uk-UA"/>
        </w:rPr>
        <w:t>Deutsch</w:t>
      </w:r>
      <w:proofErr w:type="spellEnd"/>
      <w:r w:rsidRPr="00436659">
        <w:rPr>
          <w:rFonts w:eastAsia="TimesNewRomanPSMT"/>
          <w:sz w:val="28"/>
          <w:szCs w:val="28"/>
          <w:lang w:val="uk-UA"/>
        </w:rPr>
        <w:t>. Німецька мова. Підручник для студентів неспеціальних</w:t>
      </w:r>
      <w:r w:rsidRPr="00436659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436659">
        <w:rPr>
          <w:rFonts w:eastAsia="TimesNewRomanPSMT"/>
          <w:sz w:val="28"/>
          <w:szCs w:val="28"/>
          <w:lang w:val="uk-UA"/>
        </w:rPr>
        <w:t>вишів та факультетів. Вінниця,</w:t>
      </w:r>
      <w:r w:rsidRPr="00436659">
        <w:rPr>
          <w:rFonts w:eastAsia="TimesNewRomanPS-BoldMT"/>
          <w:bCs/>
          <w:sz w:val="28"/>
          <w:szCs w:val="28"/>
          <w:lang w:val="uk-UA"/>
        </w:rPr>
        <w:t xml:space="preserve"> </w:t>
      </w:r>
      <w:r w:rsidRPr="00436659">
        <w:rPr>
          <w:rFonts w:eastAsia="TimesNewRomanPSMT"/>
          <w:sz w:val="28"/>
          <w:szCs w:val="28"/>
          <w:lang w:val="uk-UA"/>
        </w:rPr>
        <w:t>2011. 304 с.</w:t>
      </w:r>
    </w:p>
    <w:p w:rsidR="00040DEB" w:rsidRPr="00436659" w:rsidRDefault="00040DEB" w:rsidP="00040DEB">
      <w:pPr>
        <w:pStyle w:val="af2"/>
        <w:widowControl w:val="0"/>
        <w:numPr>
          <w:ilvl w:val="0"/>
          <w:numId w:val="26"/>
        </w:numPr>
        <w:autoSpaceDE w:val="0"/>
        <w:autoSpaceDN w:val="0"/>
        <w:jc w:val="both"/>
        <w:rPr>
          <w:sz w:val="28"/>
          <w:szCs w:val="28"/>
          <w:lang w:val="uk-UA"/>
        </w:rPr>
      </w:pPr>
      <w:proofErr w:type="spellStart"/>
      <w:r w:rsidRPr="00436659">
        <w:rPr>
          <w:sz w:val="28"/>
          <w:szCs w:val="28"/>
          <w:lang w:val="uk-UA"/>
        </w:rPr>
        <w:t>Монолатій</w:t>
      </w:r>
      <w:proofErr w:type="spellEnd"/>
      <w:r w:rsidRPr="00436659">
        <w:rPr>
          <w:sz w:val="28"/>
          <w:szCs w:val="28"/>
          <w:lang w:val="uk-UA"/>
        </w:rPr>
        <w:t xml:space="preserve"> Т.</w:t>
      </w:r>
      <w:r w:rsidRPr="00436659">
        <w:rPr>
          <w:sz w:val="28"/>
          <w:szCs w:val="28"/>
          <w:lang w:val="en-US"/>
        </w:rPr>
        <w:t> </w:t>
      </w:r>
      <w:r w:rsidRPr="00436659">
        <w:rPr>
          <w:sz w:val="28"/>
          <w:szCs w:val="28"/>
          <w:lang w:val="uk-UA"/>
        </w:rPr>
        <w:t xml:space="preserve">П. </w:t>
      </w:r>
      <w:r w:rsidRPr="00436659">
        <w:rPr>
          <w:sz w:val="28"/>
          <w:szCs w:val="28"/>
          <w:lang w:val="de-DE"/>
        </w:rPr>
        <w:t>B</w:t>
      </w:r>
      <w:r w:rsidRPr="00436659">
        <w:rPr>
          <w:sz w:val="28"/>
          <w:szCs w:val="28"/>
          <w:lang w:val="uk-UA"/>
        </w:rPr>
        <w:t>ü</w:t>
      </w:r>
      <w:proofErr w:type="spellStart"/>
      <w:r w:rsidRPr="00436659">
        <w:rPr>
          <w:sz w:val="28"/>
          <w:szCs w:val="28"/>
          <w:lang w:val="de-DE"/>
        </w:rPr>
        <w:t>cher</w:t>
      </w:r>
      <w:proofErr w:type="spellEnd"/>
      <w:r w:rsidRPr="00436659">
        <w:rPr>
          <w:sz w:val="28"/>
          <w:szCs w:val="28"/>
          <w:lang w:val="uk-UA"/>
        </w:rPr>
        <w:t xml:space="preserve">, </w:t>
      </w:r>
      <w:r w:rsidRPr="00436659">
        <w:rPr>
          <w:sz w:val="28"/>
          <w:szCs w:val="28"/>
          <w:lang w:val="de-DE"/>
        </w:rPr>
        <w:t>die</w:t>
      </w:r>
      <w:r w:rsidRPr="00436659">
        <w:rPr>
          <w:sz w:val="28"/>
          <w:szCs w:val="28"/>
          <w:lang w:val="uk-UA"/>
        </w:rPr>
        <w:t xml:space="preserve"> </w:t>
      </w:r>
      <w:r w:rsidRPr="00436659">
        <w:rPr>
          <w:sz w:val="28"/>
          <w:szCs w:val="28"/>
          <w:lang w:val="de-DE"/>
        </w:rPr>
        <w:t>um</w:t>
      </w:r>
      <w:r w:rsidRPr="00436659">
        <w:rPr>
          <w:sz w:val="28"/>
          <w:szCs w:val="28"/>
          <w:lang w:val="uk-UA"/>
        </w:rPr>
        <w:t xml:space="preserve"> </w:t>
      </w:r>
      <w:r w:rsidRPr="00436659">
        <w:rPr>
          <w:sz w:val="28"/>
          <w:szCs w:val="28"/>
          <w:lang w:val="de-DE"/>
        </w:rPr>
        <w:t>die</w:t>
      </w:r>
      <w:r w:rsidRPr="00436659">
        <w:rPr>
          <w:sz w:val="28"/>
          <w:szCs w:val="28"/>
          <w:lang w:val="uk-UA"/>
        </w:rPr>
        <w:t xml:space="preserve"> </w:t>
      </w:r>
      <w:r w:rsidRPr="00436659">
        <w:rPr>
          <w:sz w:val="28"/>
          <w:szCs w:val="28"/>
          <w:lang w:val="de-DE"/>
        </w:rPr>
        <w:t>Welt</w:t>
      </w:r>
      <w:r w:rsidRPr="00436659">
        <w:rPr>
          <w:sz w:val="28"/>
          <w:szCs w:val="28"/>
          <w:lang w:val="uk-UA"/>
        </w:rPr>
        <w:t xml:space="preserve"> </w:t>
      </w:r>
      <w:r w:rsidRPr="00436659">
        <w:rPr>
          <w:sz w:val="28"/>
          <w:szCs w:val="28"/>
          <w:lang w:val="de-DE"/>
        </w:rPr>
        <w:t>gingen</w:t>
      </w:r>
      <w:r w:rsidRPr="00436659">
        <w:rPr>
          <w:sz w:val="28"/>
          <w:szCs w:val="28"/>
          <w:lang w:val="uk-UA"/>
        </w:rPr>
        <w:t xml:space="preserve">: Тексти для читання німецькою мовою для студентів філологічних спеціальностей. Івано-Франківськ: ДВНЗ «Прикарпатський національний університет імені </w:t>
      </w:r>
      <w:proofErr w:type="spellStart"/>
      <w:r w:rsidRPr="00436659">
        <w:rPr>
          <w:sz w:val="28"/>
          <w:szCs w:val="28"/>
          <w:lang w:val="uk-UA"/>
        </w:rPr>
        <w:t>Васи</w:t>
      </w:r>
      <w:proofErr w:type="spellEnd"/>
      <w:r w:rsidRPr="00436659">
        <w:rPr>
          <w:sz w:val="28"/>
          <w:szCs w:val="28"/>
        </w:rPr>
        <w:t xml:space="preserve">ля </w:t>
      </w:r>
      <w:r w:rsidRPr="00436659">
        <w:rPr>
          <w:sz w:val="28"/>
          <w:szCs w:val="28"/>
          <w:lang w:val="uk-UA"/>
        </w:rPr>
        <w:t>Стефаника</w:t>
      </w:r>
      <w:r w:rsidRPr="00436659">
        <w:rPr>
          <w:sz w:val="28"/>
          <w:szCs w:val="28"/>
        </w:rPr>
        <w:t xml:space="preserve">»; </w:t>
      </w:r>
      <w:r w:rsidRPr="00436659">
        <w:rPr>
          <w:sz w:val="28"/>
          <w:szCs w:val="28"/>
          <w:lang w:val="uk-UA"/>
        </w:rPr>
        <w:t>Лілея</w:t>
      </w:r>
      <w:r w:rsidRPr="00436659">
        <w:rPr>
          <w:sz w:val="28"/>
          <w:szCs w:val="28"/>
        </w:rPr>
        <w:noBreakHyphen/>
        <w:t>НВ, 2015.</w:t>
      </w:r>
      <w:r w:rsidRPr="00436659">
        <w:rPr>
          <w:sz w:val="28"/>
          <w:szCs w:val="28"/>
          <w:lang w:val="uk-UA"/>
        </w:rPr>
        <w:t xml:space="preserve">  64 с.</w:t>
      </w:r>
      <w:r w:rsidRPr="00436659">
        <w:rPr>
          <w:rFonts w:eastAsia="TimesNewRomanPS-BoldMT"/>
          <w:bCs/>
          <w:sz w:val="28"/>
          <w:szCs w:val="28"/>
          <w:lang w:val="uk-UA" w:eastAsia="uk-UA"/>
        </w:rPr>
        <w:t xml:space="preserve"> </w:t>
      </w:r>
    </w:p>
    <w:p w:rsidR="00040DEB" w:rsidRPr="00436659" w:rsidRDefault="00040DEB" w:rsidP="00040DEB">
      <w:pPr>
        <w:pStyle w:val="af5"/>
        <w:numPr>
          <w:ilvl w:val="0"/>
          <w:numId w:val="26"/>
        </w:numPr>
        <w:tabs>
          <w:tab w:val="left" w:pos="5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Мюллер </w:t>
      </w:r>
      <w:r w:rsidRPr="00436659">
        <w:rPr>
          <w:rFonts w:ascii="Times New Roman" w:hAnsi="Times New Roman" w:cs="Times New Roman"/>
          <w:sz w:val="28"/>
          <w:szCs w:val="28"/>
        </w:rPr>
        <w:t>В. Великий німецько-український словник. К.: Чумацький шлях, 2005. 792 с.</w:t>
      </w:r>
    </w:p>
    <w:p w:rsidR="00040DEB" w:rsidRPr="00436659" w:rsidRDefault="00040DEB" w:rsidP="00040DEB">
      <w:pPr>
        <w:pStyle w:val="11"/>
        <w:numPr>
          <w:ilvl w:val="0"/>
          <w:numId w:val="26"/>
        </w:numPr>
        <w:tabs>
          <w:tab w:val="left" w:pos="5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659">
        <w:rPr>
          <w:rFonts w:ascii="Times New Roman" w:hAnsi="Times New Roman" w:cs="Times New Roman"/>
          <w:sz w:val="28"/>
          <w:szCs w:val="28"/>
        </w:rPr>
        <w:t>Романовська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 xml:space="preserve"> Н.І., </w:t>
      </w:r>
      <w:proofErr w:type="spellStart"/>
      <w:r w:rsidRPr="00436659">
        <w:rPr>
          <w:rFonts w:ascii="Times New Roman" w:hAnsi="Times New Roman" w:cs="Times New Roman"/>
          <w:sz w:val="28"/>
          <w:szCs w:val="28"/>
        </w:rPr>
        <w:t>Романовська</w:t>
      </w:r>
      <w:proofErr w:type="spellEnd"/>
      <w:r w:rsidRPr="00436659">
        <w:rPr>
          <w:rFonts w:ascii="Times New Roman" w:hAnsi="Times New Roman" w:cs="Times New Roman"/>
          <w:sz w:val="28"/>
          <w:szCs w:val="28"/>
        </w:rPr>
        <w:t xml:space="preserve"> Ю.Т. 220 тем німецької мови. Донецьк: </w:t>
      </w:r>
      <w:r w:rsidRPr="00436659">
        <w:rPr>
          <w:rFonts w:ascii="Times New Roman" w:hAnsi="Times New Roman" w:cs="Times New Roman"/>
          <w:sz w:val="28"/>
          <w:szCs w:val="28"/>
        </w:rPr>
        <w:lastRenderedPageBreak/>
        <w:t>ВКФ «БАО», 2001. 384 с.</w:t>
      </w:r>
    </w:p>
    <w:p w:rsidR="00040DEB" w:rsidRPr="00436659" w:rsidRDefault="00040DEB" w:rsidP="00040DEB">
      <w:pPr>
        <w:pStyle w:val="af2"/>
        <w:numPr>
          <w:ilvl w:val="0"/>
          <w:numId w:val="26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436659">
        <w:rPr>
          <w:sz w:val="28"/>
          <w:szCs w:val="28"/>
          <w:lang w:val="uk-UA"/>
        </w:rPr>
        <w:t>Ткачівська</w:t>
      </w:r>
      <w:proofErr w:type="spellEnd"/>
      <w:r w:rsidRPr="00436659">
        <w:rPr>
          <w:sz w:val="28"/>
          <w:szCs w:val="28"/>
          <w:lang w:val="uk-UA"/>
        </w:rPr>
        <w:t xml:space="preserve"> М.Р., </w:t>
      </w:r>
      <w:proofErr w:type="spellStart"/>
      <w:r w:rsidRPr="00436659">
        <w:rPr>
          <w:sz w:val="28"/>
          <w:szCs w:val="28"/>
          <w:lang w:val="uk-UA"/>
        </w:rPr>
        <w:t>Михайлюк</w:t>
      </w:r>
      <w:proofErr w:type="spellEnd"/>
      <w:r w:rsidRPr="00436659">
        <w:rPr>
          <w:sz w:val="28"/>
          <w:szCs w:val="28"/>
          <w:lang w:val="uk-UA"/>
        </w:rPr>
        <w:t xml:space="preserve"> О.Ю., </w:t>
      </w:r>
      <w:proofErr w:type="spellStart"/>
      <w:r w:rsidRPr="00436659">
        <w:rPr>
          <w:sz w:val="28"/>
          <w:szCs w:val="28"/>
          <w:lang w:val="uk-UA"/>
        </w:rPr>
        <w:t>Ткачівський</w:t>
      </w:r>
      <w:proofErr w:type="spellEnd"/>
      <w:r w:rsidRPr="00436659">
        <w:rPr>
          <w:sz w:val="28"/>
          <w:szCs w:val="28"/>
          <w:lang w:val="uk-UA"/>
        </w:rPr>
        <w:t xml:space="preserve"> В.В. Перекладацька практика. Навчально-методичний посібник для студентів напрямку підготовки 6.03020101, 7. 03020101, 8. 03020101 «Міжнародні відносини». Івано-Франківськ: Видавець Третяк І. Я., 2012. 76 с.</w:t>
      </w:r>
    </w:p>
    <w:p w:rsidR="00040DEB" w:rsidRPr="00436659" w:rsidRDefault="00040DEB" w:rsidP="00040DEB">
      <w:pPr>
        <w:pStyle w:val="af2"/>
        <w:numPr>
          <w:ilvl w:val="0"/>
          <w:numId w:val="26"/>
        </w:numPr>
        <w:jc w:val="both"/>
        <w:rPr>
          <w:sz w:val="28"/>
          <w:szCs w:val="28"/>
          <w:lang w:val="uk-UA" w:eastAsia="en-US" w:bidi="en-US"/>
        </w:rPr>
      </w:pPr>
      <w:r w:rsidRPr="00436659">
        <w:rPr>
          <w:sz w:val="28"/>
          <w:szCs w:val="28"/>
          <w:lang w:val="de-DE" w:eastAsia="en-US" w:bidi="en-US"/>
        </w:rPr>
        <w:t>Braun</w:t>
      </w:r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B</w:t>
      </w:r>
      <w:r w:rsidRPr="00436659">
        <w:rPr>
          <w:sz w:val="28"/>
          <w:szCs w:val="28"/>
          <w:lang w:val="uk-UA" w:eastAsia="en-US" w:bidi="en-US"/>
        </w:rPr>
        <w:t xml:space="preserve">., </w:t>
      </w:r>
      <w:r w:rsidRPr="00436659">
        <w:rPr>
          <w:sz w:val="28"/>
          <w:szCs w:val="28"/>
          <w:lang w:val="de-DE" w:eastAsia="en-US" w:bidi="en-US"/>
        </w:rPr>
        <w:t>Doubek</w:t>
      </w:r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M</w:t>
      </w:r>
      <w:r w:rsidRPr="00436659">
        <w:rPr>
          <w:sz w:val="28"/>
          <w:szCs w:val="28"/>
          <w:lang w:val="uk-UA" w:eastAsia="en-US" w:bidi="en-US"/>
        </w:rPr>
        <w:t xml:space="preserve">., </w:t>
      </w:r>
      <w:r w:rsidRPr="00436659">
        <w:rPr>
          <w:sz w:val="28"/>
          <w:szCs w:val="28"/>
          <w:lang w:val="de-DE" w:eastAsia="de-DE" w:bidi="de-DE"/>
        </w:rPr>
        <w:t>F</w:t>
      </w:r>
      <w:r w:rsidRPr="00436659">
        <w:rPr>
          <w:sz w:val="28"/>
          <w:szCs w:val="28"/>
          <w:lang w:val="uk-UA" w:eastAsia="de-DE" w:bidi="de-DE"/>
        </w:rPr>
        <w:t>ü</w:t>
      </w:r>
      <w:proofErr w:type="spellStart"/>
      <w:r w:rsidRPr="00436659">
        <w:rPr>
          <w:sz w:val="28"/>
          <w:szCs w:val="28"/>
          <w:lang w:val="de-DE" w:eastAsia="de-DE" w:bidi="de-DE"/>
        </w:rPr>
        <w:t>gert</w:t>
      </w:r>
      <w:proofErr w:type="spellEnd"/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N</w:t>
      </w:r>
      <w:r w:rsidRPr="00436659">
        <w:rPr>
          <w:sz w:val="28"/>
          <w:szCs w:val="28"/>
          <w:lang w:val="uk-UA" w:eastAsia="en-US" w:bidi="en-US"/>
        </w:rPr>
        <w:t xml:space="preserve">. </w:t>
      </w:r>
      <w:r w:rsidRPr="00436659">
        <w:rPr>
          <w:sz w:val="28"/>
          <w:szCs w:val="28"/>
          <w:lang w:val="de-DE" w:eastAsia="en-US" w:bidi="en-US"/>
        </w:rPr>
        <w:t>u</w:t>
      </w:r>
      <w:r w:rsidRPr="00436659">
        <w:rPr>
          <w:sz w:val="28"/>
          <w:szCs w:val="28"/>
          <w:lang w:val="uk-UA" w:eastAsia="en-US" w:bidi="en-US"/>
        </w:rPr>
        <w:t xml:space="preserve">. </w:t>
      </w:r>
      <w:r w:rsidRPr="00436659">
        <w:rPr>
          <w:sz w:val="28"/>
          <w:szCs w:val="28"/>
          <w:lang w:val="de-DE" w:eastAsia="en-US" w:bidi="en-US"/>
        </w:rPr>
        <w:t>a</w:t>
      </w:r>
      <w:r w:rsidRPr="00436659">
        <w:rPr>
          <w:sz w:val="28"/>
          <w:szCs w:val="28"/>
          <w:lang w:val="uk-UA" w:eastAsia="en-US" w:bidi="en-US"/>
        </w:rPr>
        <w:t xml:space="preserve">. </w:t>
      </w:r>
      <w:proofErr w:type="spellStart"/>
      <w:r w:rsidRPr="00436659">
        <w:rPr>
          <w:sz w:val="28"/>
          <w:szCs w:val="28"/>
          <w:lang w:val="de-DE" w:eastAsia="en-US" w:bidi="en-US"/>
        </w:rPr>
        <w:t>DaF</w:t>
      </w:r>
      <w:proofErr w:type="spellEnd"/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kompakt</w:t>
      </w:r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neu</w:t>
      </w:r>
      <w:r w:rsidRPr="00436659">
        <w:rPr>
          <w:sz w:val="28"/>
          <w:szCs w:val="28"/>
          <w:lang w:val="uk-UA" w:eastAsia="en-US" w:bidi="en-US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A</w:t>
      </w:r>
      <w:r w:rsidRPr="00436659">
        <w:rPr>
          <w:sz w:val="28"/>
          <w:szCs w:val="28"/>
          <w:lang w:val="uk-UA" w:eastAsia="en-US" w:bidi="en-US"/>
        </w:rPr>
        <w:t>1-</w:t>
      </w:r>
      <w:r w:rsidRPr="00436659">
        <w:rPr>
          <w:sz w:val="28"/>
          <w:szCs w:val="28"/>
          <w:lang w:val="de-DE" w:eastAsia="en-US" w:bidi="en-US"/>
        </w:rPr>
        <w:t>B</w:t>
      </w:r>
      <w:r w:rsidRPr="00436659">
        <w:rPr>
          <w:sz w:val="28"/>
          <w:szCs w:val="28"/>
          <w:lang w:val="uk-UA" w:eastAsia="en-US" w:bidi="en-US"/>
        </w:rPr>
        <w:t xml:space="preserve">1. </w:t>
      </w:r>
      <w:r w:rsidRPr="00436659">
        <w:rPr>
          <w:sz w:val="28"/>
          <w:szCs w:val="28"/>
          <w:lang w:val="de-DE" w:eastAsia="en-US" w:bidi="en-US"/>
        </w:rPr>
        <w:t>Kursbuch mit MP3-CD.</w:t>
      </w:r>
      <w:r w:rsidRPr="00436659">
        <w:rPr>
          <w:sz w:val="28"/>
          <w:szCs w:val="28"/>
          <w:lang w:val="de-DE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Stuttgart: Ernst Klett Sprachen GmbH.</w:t>
      </w:r>
      <w:r w:rsidRPr="00436659">
        <w:rPr>
          <w:sz w:val="28"/>
          <w:szCs w:val="28"/>
          <w:lang w:val="de-DE"/>
        </w:rPr>
        <w:t xml:space="preserve"> 2016. </w:t>
      </w:r>
      <w:r w:rsidRPr="00436659">
        <w:rPr>
          <w:sz w:val="28"/>
          <w:szCs w:val="28"/>
          <w:lang w:val="de-DE" w:eastAsia="en-US" w:bidi="en-US"/>
        </w:rPr>
        <w:t>304S.</w:t>
      </w:r>
    </w:p>
    <w:p w:rsidR="00040DEB" w:rsidRPr="00436659" w:rsidRDefault="00040DEB" w:rsidP="00040DEB">
      <w:pPr>
        <w:pStyle w:val="11"/>
        <w:numPr>
          <w:ilvl w:val="0"/>
          <w:numId w:val="26"/>
        </w:numPr>
        <w:tabs>
          <w:tab w:val="left" w:pos="592"/>
        </w:tabs>
        <w:jc w:val="both"/>
        <w:rPr>
          <w:rFonts w:ascii="Times New Roman" w:hAnsi="Times New Roman" w:cs="Times New Roman"/>
          <w:sz w:val="28"/>
          <w:szCs w:val="28"/>
          <w:lang w:val="de-DE" w:eastAsia="uk-UA" w:bidi="en-US"/>
        </w:rPr>
      </w:pP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Bylyzja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 xml:space="preserve"> Ja. T., 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Schatska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 xml:space="preserve"> H.M. </w:t>
      </w:r>
      <w:r w:rsidRPr="00436659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Einführungskurs </w:t>
      </w:r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 xml:space="preserve">der deutschen Phonetik. Lehrbuch </w:t>
      </w:r>
      <w:r w:rsidRPr="00436659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für </w:t>
      </w:r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 xml:space="preserve">die Studenten der </w:t>
      </w:r>
      <w:r w:rsidRPr="00436659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Fakultäten für </w:t>
      </w:r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Fremdsprachen (in Deutsch und Ukrainisch).</w:t>
      </w:r>
      <w:r w:rsidRPr="0043665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Iwano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bidi="en-US"/>
        </w:rPr>
        <w:t>-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Frankiwsk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Plaj</w:t>
      </w:r>
      <w:proofErr w:type="spellEnd"/>
      <w:r w:rsidRPr="00436659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436659">
        <w:rPr>
          <w:rFonts w:ascii="Times New Roman" w:hAnsi="Times New Roman" w:cs="Times New Roman"/>
          <w:sz w:val="28"/>
          <w:szCs w:val="28"/>
        </w:rPr>
        <w:t xml:space="preserve">2001. </w:t>
      </w:r>
      <w:r w:rsidRPr="00436659">
        <w:rPr>
          <w:rFonts w:ascii="Times New Roman" w:hAnsi="Times New Roman" w:cs="Times New Roman"/>
          <w:sz w:val="28"/>
          <w:szCs w:val="28"/>
          <w:lang w:bidi="en-US"/>
        </w:rPr>
        <w:t>71</w:t>
      </w:r>
      <w:r w:rsidRPr="00436659">
        <w:rPr>
          <w:rFonts w:ascii="Times New Roman" w:hAnsi="Times New Roman" w:cs="Times New Roman"/>
          <w:sz w:val="28"/>
          <w:szCs w:val="28"/>
          <w:lang w:val="de-DE" w:bidi="en-US"/>
        </w:rPr>
        <w:t>S</w:t>
      </w:r>
      <w:r w:rsidRPr="00436659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040DEB" w:rsidRPr="00436659" w:rsidRDefault="00040DEB" w:rsidP="00040DEB">
      <w:pPr>
        <w:pStyle w:val="af2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436659">
        <w:rPr>
          <w:sz w:val="28"/>
          <w:szCs w:val="28"/>
          <w:lang w:val="de-DE" w:eastAsia="en-US" w:bidi="en-US"/>
        </w:rPr>
        <w:t>Tschirner</w:t>
      </w:r>
      <w:proofErr w:type="spellEnd"/>
      <w:r w:rsidRPr="00436659">
        <w:rPr>
          <w:sz w:val="28"/>
          <w:szCs w:val="28"/>
          <w:lang w:val="de-DE" w:eastAsia="en-US" w:bidi="en-US"/>
        </w:rPr>
        <w:t xml:space="preserve"> E. Deutsch nach Themen. Grundwortschatz. </w:t>
      </w:r>
      <w:r w:rsidRPr="00436659">
        <w:rPr>
          <w:sz w:val="28"/>
          <w:szCs w:val="28"/>
          <w:lang w:val="de-DE" w:eastAsia="de-DE" w:bidi="de-DE"/>
        </w:rPr>
        <w:t>Übungsbuch.</w:t>
      </w:r>
      <w:r w:rsidRPr="00436659">
        <w:rPr>
          <w:sz w:val="28"/>
          <w:szCs w:val="28"/>
          <w:lang w:val="de-DE"/>
        </w:rPr>
        <w:t xml:space="preserve"> </w:t>
      </w:r>
      <w:r w:rsidRPr="00436659">
        <w:rPr>
          <w:sz w:val="28"/>
          <w:szCs w:val="28"/>
          <w:lang w:val="de-DE" w:eastAsia="en-US" w:bidi="en-US"/>
        </w:rPr>
        <w:t>Berlin: Cornelsen Verlag,</w:t>
      </w:r>
      <w:r w:rsidRPr="00436659">
        <w:rPr>
          <w:sz w:val="28"/>
          <w:szCs w:val="28"/>
          <w:lang w:val="de-DE"/>
        </w:rPr>
        <w:t xml:space="preserve"> 2008. </w:t>
      </w:r>
      <w:r w:rsidRPr="00436659">
        <w:rPr>
          <w:sz w:val="28"/>
          <w:szCs w:val="28"/>
          <w:lang w:val="de-DE" w:eastAsia="en-US" w:bidi="en-US"/>
        </w:rPr>
        <w:t>160S.</w:t>
      </w:r>
    </w:p>
    <w:p w:rsidR="00040DEB" w:rsidRPr="00436659" w:rsidRDefault="00040DEB" w:rsidP="00040DEB">
      <w:pPr>
        <w:ind w:firstLine="720"/>
        <w:jc w:val="both"/>
        <w:rPr>
          <w:szCs w:val="28"/>
          <w:lang w:val="uk-UA"/>
        </w:rPr>
      </w:pPr>
    </w:p>
    <w:p w:rsidR="00040DEB" w:rsidRPr="00436659" w:rsidRDefault="00040DEB" w:rsidP="00040DE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proofErr w:type="spellStart"/>
      <w:r w:rsidRPr="00436659">
        <w:rPr>
          <w:b/>
        </w:rPr>
        <w:t>Інформаційні</w:t>
      </w:r>
      <w:proofErr w:type="spellEnd"/>
      <w:r w:rsidRPr="00436659">
        <w:rPr>
          <w:b/>
        </w:rPr>
        <w:t xml:space="preserve"> </w:t>
      </w:r>
      <w:proofErr w:type="spellStart"/>
      <w:r w:rsidRPr="00436659">
        <w:rPr>
          <w:b/>
        </w:rPr>
        <w:t>ресурси</w:t>
      </w:r>
      <w:proofErr w:type="spellEnd"/>
    </w:p>
    <w:p w:rsidR="00040DEB" w:rsidRDefault="003B31EC" w:rsidP="00040DEB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6" w:history="1">
        <w:r w:rsidR="00040DEB">
          <w:rPr>
            <w:rStyle w:val="a3"/>
            <w:rFonts w:eastAsiaTheme="majorEastAsia"/>
            <w:sz w:val="28"/>
            <w:szCs w:val="28"/>
          </w:rPr>
          <w:t>http://www.</w:t>
        </w:r>
        <w:r w:rsidR="00040DEB">
          <w:rPr>
            <w:rStyle w:val="a3"/>
            <w:rFonts w:eastAsiaTheme="majorEastAsia"/>
            <w:sz w:val="28"/>
            <w:szCs w:val="28"/>
            <w:lang w:val="en-US"/>
          </w:rPr>
          <w:t>duden.de</w:t>
        </w:r>
      </w:hyperlink>
    </w:p>
    <w:p w:rsidR="00040DEB" w:rsidRDefault="003B31EC" w:rsidP="00040DEB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7" w:history="1">
        <w:r w:rsidR="00040DEB">
          <w:rPr>
            <w:rStyle w:val="a3"/>
            <w:rFonts w:eastAsiaTheme="majorEastAsia"/>
            <w:spacing w:val="-13"/>
            <w:sz w:val="28"/>
            <w:szCs w:val="28"/>
            <w:lang w:val="uk-UA"/>
          </w:rPr>
          <w:t>http://www.deutsch-portal.com/</w:t>
        </w:r>
      </w:hyperlink>
    </w:p>
    <w:p w:rsidR="00040DEB" w:rsidRDefault="003B31EC" w:rsidP="00040DEB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hyperlink r:id="rId8" w:history="1">
        <w:r w:rsidR="00040DEB">
          <w:rPr>
            <w:rStyle w:val="a3"/>
            <w:rFonts w:eastAsiaTheme="majorEastAsia"/>
            <w:spacing w:val="-13"/>
            <w:sz w:val="28"/>
            <w:szCs w:val="28"/>
            <w:lang w:val="uk-UA"/>
          </w:rPr>
          <w:t>http://www.goethe.de/</w:t>
        </w:r>
      </w:hyperlink>
    </w:p>
    <w:p w:rsidR="00040DEB" w:rsidRPr="00040DEB" w:rsidRDefault="003B31EC" w:rsidP="00040DEB">
      <w:pPr>
        <w:pStyle w:val="af2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a3"/>
          <w:color w:val="000000"/>
          <w:lang w:val="uk-UA"/>
        </w:rPr>
      </w:pPr>
      <w:hyperlink r:id="rId9" w:history="1">
        <w:r w:rsidR="00040DEB">
          <w:rPr>
            <w:rStyle w:val="a3"/>
            <w:rFonts w:eastAsiaTheme="majorEastAsia"/>
            <w:spacing w:val="-13"/>
            <w:sz w:val="28"/>
            <w:szCs w:val="28"/>
            <w:lang w:val="uk-UA"/>
          </w:rPr>
          <w:t>http://www.dw.de/themen/s-9077</w:t>
        </w:r>
      </w:hyperlink>
    </w:p>
    <w:p w:rsidR="00040DEB" w:rsidRPr="00040DEB" w:rsidRDefault="00040DEB" w:rsidP="00040DEB">
      <w:pPr>
        <w:ind w:firstLine="720"/>
        <w:jc w:val="both"/>
        <w:rPr>
          <w:lang w:val="uk-UA"/>
        </w:rPr>
      </w:pP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rPr>
          <w:lang w:val="uk-UA"/>
        </w:rPr>
      </w:pPr>
    </w:p>
    <w:p w:rsidR="00040DEB" w:rsidRDefault="00040DEB" w:rsidP="00040DEB">
      <w:pPr>
        <w:ind w:firstLine="708"/>
        <w:rPr>
          <w:sz w:val="16"/>
          <w:lang w:val="uk-UA"/>
        </w:rPr>
      </w:pPr>
      <w:r>
        <w:rPr>
          <w:sz w:val="16"/>
          <w:lang w:val="uk-UA"/>
        </w:rPr>
        <w:t>Примітки:</w:t>
      </w:r>
    </w:p>
    <w:p w:rsidR="00040DEB" w:rsidRDefault="00040DEB" w:rsidP="00040DEB">
      <w:pPr>
        <w:pStyle w:val="a8"/>
        <w:numPr>
          <w:ilvl w:val="0"/>
          <w:numId w:val="30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040DEB" w:rsidRDefault="00040DEB" w:rsidP="00040DEB">
      <w:pPr>
        <w:pStyle w:val="a8"/>
        <w:numPr>
          <w:ilvl w:val="0"/>
          <w:numId w:val="30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B96139" w:rsidRPr="00040DEB" w:rsidRDefault="00B96139">
      <w:pPr>
        <w:rPr>
          <w:lang w:val="uk-UA"/>
        </w:rPr>
      </w:pPr>
    </w:p>
    <w:sectPr w:rsidR="00B96139" w:rsidRPr="00040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6D3"/>
    <w:multiLevelType w:val="hybridMultilevel"/>
    <w:tmpl w:val="61823162"/>
    <w:lvl w:ilvl="0" w:tplc="DAD24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3931"/>
    <w:multiLevelType w:val="hybridMultilevel"/>
    <w:tmpl w:val="AD144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31BD9"/>
    <w:multiLevelType w:val="hybridMultilevel"/>
    <w:tmpl w:val="04F44CEE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262EE"/>
    <w:multiLevelType w:val="hybridMultilevel"/>
    <w:tmpl w:val="2DF0D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147AE"/>
    <w:multiLevelType w:val="hybridMultilevel"/>
    <w:tmpl w:val="3D401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B0577"/>
    <w:multiLevelType w:val="hybridMultilevel"/>
    <w:tmpl w:val="ACB4FE54"/>
    <w:lvl w:ilvl="0" w:tplc="7C309A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E6472"/>
    <w:multiLevelType w:val="hybridMultilevel"/>
    <w:tmpl w:val="41A4BC4C"/>
    <w:lvl w:ilvl="0" w:tplc="29BC9F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723F0"/>
    <w:multiLevelType w:val="hybridMultilevel"/>
    <w:tmpl w:val="BF22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066F3"/>
    <w:multiLevelType w:val="hybridMultilevel"/>
    <w:tmpl w:val="88C69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91C0C"/>
    <w:multiLevelType w:val="hybridMultilevel"/>
    <w:tmpl w:val="E9CCECA2"/>
    <w:lvl w:ilvl="0" w:tplc="83F49C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57C46"/>
    <w:multiLevelType w:val="hybridMultilevel"/>
    <w:tmpl w:val="9902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D78D8"/>
    <w:multiLevelType w:val="hybridMultilevel"/>
    <w:tmpl w:val="B008A8E8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C48D6"/>
    <w:multiLevelType w:val="hybridMultilevel"/>
    <w:tmpl w:val="11A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13"/>
  </w:num>
  <w:num w:numId="6">
    <w:abstractNumId w:val="1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EB"/>
    <w:rsid w:val="00040DEB"/>
    <w:rsid w:val="003B31EC"/>
    <w:rsid w:val="00436659"/>
    <w:rsid w:val="00B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0DEB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40D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040DEB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40DEB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040DEB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D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40DE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040D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040D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0DEB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styleId="a3">
    <w:name w:val="Hyperlink"/>
    <w:semiHidden/>
    <w:unhideWhenUsed/>
    <w:rsid w:val="00040D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0DE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40DEB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6">
    <w:name w:val="footnote text"/>
    <w:basedOn w:val="a"/>
    <w:link w:val="a7"/>
    <w:semiHidden/>
    <w:unhideWhenUsed/>
    <w:rsid w:val="00040DEB"/>
    <w:rPr>
      <w:rFonts w:eastAsia="SimSun"/>
      <w:sz w:val="20"/>
      <w:szCs w:val="20"/>
      <w:lang w:eastAsia="zh-CN"/>
    </w:rPr>
  </w:style>
  <w:style w:type="character" w:customStyle="1" w:styleId="a7">
    <w:name w:val="Текст виноски Знак"/>
    <w:basedOn w:val="a0"/>
    <w:link w:val="a6"/>
    <w:semiHidden/>
    <w:rsid w:val="00040DEB"/>
    <w:rPr>
      <w:rFonts w:ascii="Times New Roman" w:eastAsia="SimSun" w:hAnsi="Times New Roman" w:cs="Times New Roman"/>
      <w:sz w:val="20"/>
      <w:szCs w:val="20"/>
      <w:lang w:val="ru-RU" w:eastAsia="zh-CN"/>
    </w:rPr>
  </w:style>
  <w:style w:type="paragraph" w:styleId="a8">
    <w:name w:val="header"/>
    <w:basedOn w:val="a"/>
    <w:link w:val="a9"/>
    <w:uiPriority w:val="99"/>
    <w:semiHidden/>
    <w:unhideWhenUsed/>
    <w:rsid w:val="00040DEB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semiHidden/>
    <w:rsid w:val="00040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040DE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semiHidden/>
    <w:unhideWhenUsed/>
    <w:rsid w:val="00040DEB"/>
    <w:pPr>
      <w:spacing w:after="120"/>
    </w:pPr>
  </w:style>
  <w:style w:type="character" w:customStyle="1" w:styleId="ad">
    <w:name w:val="Основний текст Знак"/>
    <w:basedOn w:val="a0"/>
    <w:link w:val="ac"/>
    <w:semiHidden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Body Text Indent"/>
    <w:basedOn w:val="a"/>
    <w:link w:val="af"/>
    <w:unhideWhenUsed/>
    <w:rsid w:val="00040DE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semiHidden/>
    <w:unhideWhenUsed/>
    <w:rsid w:val="00040DE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040DE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1">
    <w:name w:val="Body Text Indent 3"/>
    <w:basedOn w:val="a"/>
    <w:link w:val="32"/>
    <w:semiHidden/>
    <w:unhideWhenUsed/>
    <w:rsid w:val="00040DEB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semiHidden/>
    <w:rsid w:val="00040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40DEB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40DE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1"/>
    <w:qFormat/>
    <w:rsid w:val="00040DEB"/>
    <w:pPr>
      <w:ind w:left="720"/>
      <w:contextualSpacing/>
    </w:pPr>
    <w:rPr>
      <w:sz w:val="24"/>
    </w:rPr>
  </w:style>
  <w:style w:type="paragraph" w:customStyle="1" w:styleId="FR2">
    <w:name w:val="FR2"/>
    <w:rsid w:val="00040DE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CharCharZnakZnakZnak">
    <w:name w:val="Char Char Znak Znak Znak"/>
    <w:basedOn w:val="a"/>
    <w:rsid w:val="0004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3">
    <w:name w:val="Базовий"/>
    <w:rsid w:val="00040DEB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val="ru-RU" w:eastAsia="ru-RU"/>
    </w:rPr>
  </w:style>
  <w:style w:type="paragraph" w:customStyle="1" w:styleId="Default">
    <w:name w:val="Default"/>
    <w:rsid w:val="00040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f4">
    <w:name w:val="Інше_"/>
    <w:basedOn w:val="a0"/>
    <w:link w:val="af5"/>
    <w:locked/>
    <w:rsid w:val="00040DEB"/>
  </w:style>
  <w:style w:type="paragraph" w:customStyle="1" w:styleId="af5">
    <w:name w:val="Інше"/>
    <w:basedOn w:val="a"/>
    <w:link w:val="af4"/>
    <w:rsid w:val="00040DEB"/>
    <w:pPr>
      <w:widowControl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f6">
    <w:name w:val="Основний текст_"/>
    <w:basedOn w:val="a0"/>
    <w:link w:val="11"/>
    <w:locked/>
    <w:rsid w:val="00040DEB"/>
  </w:style>
  <w:style w:type="paragraph" w:customStyle="1" w:styleId="11">
    <w:name w:val="Основний текст1"/>
    <w:basedOn w:val="a"/>
    <w:link w:val="af6"/>
    <w:rsid w:val="00040DEB"/>
    <w:pPr>
      <w:widowControl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2">
    <w:name w:val="Шрифт абзацу за промовчанням1"/>
    <w:semiHidden/>
    <w:rsid w:val="00040DEB"/>
  </w:style>
  <w:style w:type="character" w:customStyle="1" w:styleId="A50">
    <w:name w:val="A5"/>
    <w:rsid w:val="00040DEB"/>
    <w:rPr>
      <w:rFonts w:ascii="PetersburgC" w:eastAsia="PetersburgC" w:cs="PetersburgC" w:hint="eastAsia"/>
      <w:color w:val="000000"/>
      <w:sz w:val="22"/>
      <w:szCs w:val="22"/>
    </w:rPr>
  </w:style>
  <w:style w:type="character" w:customStyle="1" w:styleId="hps">
    <w:name w:val="hps"/>
    <w:basedOn w:val="12"/>
    <w:rsid w:val="00040DEB"/>
  </w:style>
  <w:style w:type="character" w:customStyle="1" w:styleId="pathway">
    <w:name w:val="pathway"/>
    <w:basedOn w:val="12"/>
    <w:rsid w:val="00040DEB"/>
  </w:style>
  <w:style w:type="table" w:styleId="af7">
    <w:name w:val="Table Grid"/>
    <w:basedOn w:val="a1"/>
    <w:rsid w:val="0004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040D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0DEB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40D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040DEB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40DEB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040DEB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D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40DE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040D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040D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0DEB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styleId="a3">
    <w:name w:val="Hyperlink"/>
    <w:semiHidden/>
    <w:unhideWhenUsed/>
    <w:rsid w:val="00040D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0DE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40DEB"/>
    <w:pPr>
      <w:spacing w:before="100" w:beforeAutospacing="1" w:after="100" w:afterAutospacing="1"/>
    </w:pPr>
    <w:rPr>
      <w:rFonts w:eastAsia="SimSun"/>
      <w:sz w:val="24"/>
      <w:lang w:eastAsia="zh-CN"/>
    </w:rPr>
  </w:style>
  <w:style w:type="paragraph" w:styleId="a6">
    <w:name w:val="footnote text"/>
    <w:basedOn w:val="a"/>
    <w:link w:val="a7"/>
    <w:semiHidden/>
    <w:unhideWhenUsed/>
    <w:rsid w:val="00040DEB"/>
    <w:rPr>
      <w:rFonts w:eastAsia="SimSun"/>
      <w:sz w:val="20"/>
      <w:szCs w:val="20"/>
      <w:lang w:eastAsia="zh-CN"/>
    </w:rPr>
  </w:style>
  <w:style w:type="character" w:customStyle="1" w:styleId="a7">
    <w:name w:val="Текст виноски Знак"/>
    <w:basedOn w:val="a0"/>
    <w:link w:val="a6"/>
    <w:semiHidden/>
    <w:rsid w:val="00040DEB"/>
    <w:rPr>
      <w:rFonts w:ascii="Times New Roman" w:eastAsia="SimSun" w:hAnsi="Times New Roman" w:cs="Times New Roman"/>
      <w:sz w:val="20"/>
      <w:szCs w:val="20"/>
      <w:lang w:val="ru-RU" w:eastAsia="zh-CN"/>
    </w:rPr>
  </w:style>
  <w:style w:type="paragraph" w:styleId="a8">
    <w:name w:val="header"/>
    <w:basedOn w:val="a"/>
    <w:link w:val="a9"/>
    <w:uiPriority w:val="99"/>
    <w:semiHidden/>
    <w:unhideWhenUsed/>
    <w:rsid w:val="00040DEB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semiHidden/>
    <w:rsid w:val="00040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040DE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semiHidden/>
    <w:unhideWhenUsed/>
    <w:rsid w:val="00040DEB"/>
    <w:pPr>
      <w:spacing w:after="120"/>
    </w:pPr>
  </w:style>
  <w:style w:type="character" w:customStyle="1" w:styleId="ad">
    <w:name w:val="Основний текст Знак"/>
    <w:basedOn w:val="a0"/>
    <w:link w:val="ac"/>
    <w:semiHidden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Body Text Indent"/>
    <w:basedOn w:val="a"/>
    <w:link w:val="af"/>
    <w:unhideWhenUsed/>
    <w:rsid w:val="00040DE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040DE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semiHidden/>
    <w:unhideWhenUsed/>
    <w:rsid w:val="00040DE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040DE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1">
    <w:name w:val="Body Text Indent 3"/>
    <w:basedOn w:val="a"/>
    <w:link w:val="32"/>
    <w:semiHidden/>
    <w:unhideWhenUsed/>
    <w:rsid w:val="00040DEB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semiHidden/>
    <w:rsid w:val="00040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40DEB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40DE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1"/>
    <w:qFormat/>
    <w:rsid w:val="00040DEB"/>
    <w:pPr>
      <w:ind w:left="720"/>
      <w:contextualSpacing/>
    </w:pPr>
    <w:rPr>
      <w:sz w:val="24"/>
    </w:rPr>
  </w:style>
  <w:style w:type="paragraph" w:customStyle="1" w:styleId="FR2">
    <w:name w:val="FR2"/>
    <w:rsid w:val="00040DE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CharCharZnakZnakZnak">
    <w:name w:val="Char Char Znak Znak Znak"/>
    <w:basedOn w:val="a"/>
    <w:rsid w:val="0004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3">
    <w:name w:val="Базовий"/>
    <w:rsid w:val="00040DEB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val="ru-RU" w:eastAsia="ru-RU"/>
    </w:rPr>
  </w:style>
  <w:style w:type="paragraph" w:customStyle="1" w:styleId="Default">
    <w:name w:val="Default"/>
    <w:rsid w:val="00040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f4">
    <w:name w:val="Інше_"/>
    <w:basedOn w:val="a0"/>
    <w:link w:val="af5"/>
    <w:locked/>
    <w:rsid w:val="00040DEB"/>
  </w:style>
  <w:style w:type="paragraph" w:customStyle="1" w:styleId="af5">
    <w:name w:val="Інше"/>
    <w:basedOn w:val="a"/>
    <w:link w:val="af4"/>
    <w:rsid w:val="00040DEB"/>
    <w:pPr>
      <w:widowControl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f6">
    <w:name w:val="Основний текст_"/>
    <w:basedOn w:val="a0"/>
    <w:link w:val="11"/>
    <w:locked/>
    <w:rsid w:val="00040DEB"/>
  </w:style>
  <w:style w:type="paragraph" w:customStyle="1" w:styleId="11">
    <w:name w:val="Основний текст1"/>
    <w:basedOn w:val="a"/>
    <w:link w:val="af6"/>
    <w:rsid w:val="00040DEB"/>
    <w:pPr>
      <w:widowControl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2">
    <w:name w:val="Шрифт абзацу за промовчанням1"/>
    <w:semiHidden/>
    <w:rsid w:val="00040DEB"/>
  </w:style>
  <w:style w:type="character" w:customStyle="1" w:styleId="A50">
    <w:name w:val="A5"/>
    <w:rsid w:val="00040DEB"/>
    <w:rPr>
      <w:rFonts w:ascii="PetersburgC" w:eastAsia="PetersburgC" w:cs="PetersburgC" w:hint="eastAsia"/>
      <w:color w:val="000000"/>
      <w:sz w:val="22"/>
      <w:szCs w:val="22"/>
    </w:rPr>
  </w:style>
  <w:style w:type="character" w:customStyle="1" w:styleId="hps">
    <w:name w:val="hps"/>
    <w:basedOn w:val="12"/>
    <w:rsid w:val="00040DEB"/>
  </w:style>
  <w:style w:type="character" w:customStyle="1" w:styleId="pathway">
    <w:name w:val="pathway"/>
    <w:basedOn w:val="12"/>
    <w:rsid w:val="00040DEB"/>
  </w:style>
  <w:style w:type="table" w:styleId="af7">
    <w:name w:val="Table Grid"/>
    <w:basedOn w:val="a1"/>
    <w:rsid w:val="0004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040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utsch-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den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w.de/themen/s-9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12250</Words>
  <Characters>6983</Characters>
  <Application>Microsoft Office Word</Application>
  <DocSecurity>0</DocSecurity>
  <Lines>58</Lines>
  <Paragraphs>38</Paragraphs>
  <ScaleCrop>false</ScaleCrop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dcterms:created xsi:type="dcterms:W3CDTF">2023-01-22T22:15:00Z</dcterms:created>
  <dcterms:modified xsi:type="dcterms:W3CDTF">2023-01-22T22:31:00Z</dcterms:modified>
</cp:coreProperties>
</file>