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2AA75" w14:textId="77777777" w:rsidR="0004503D" w:rsidRPr="00DF59DE" w:rsidRDefault="0004503D" w:rsidP="0004503D">
      <w:pPr>
        <w:jc w:val="center"/>
        <w:rPr>
          <w:rFonts w:ascii="Times New Roman,Bold" w:hAnsi="Times New Roman,Bold"/>
          <w:b/>
          <w:bCs/>
          <w:sz w:val="26"/>
          <w:szCs w:val="28"/>
          <w:lang w:val="ru-RU"/>
        </w:rPr>
      </w:pPr>
      <w:bookmarkStart w:id="0" w:name="_Hlk66633423"/>
      <w:r w:rsidRPr="00DF59DE">
        <w:rPr>
          <w:rFonts w:ascii="Times New Roman,Bold" w:hAnsi="Times New Roman,Bold"/>
          <w:b/>
          <w:bCs/>
          <w:sz w:val="26"/>
          <w:szCs w:val="28"/>
          <w:lang w:val="ru-RU"/>
        </w:rPr>
        <w:t>МІНІСТЕРСТВО ОСВІТИ І НАУКИ УКРАЇНИ</w:t>
      </w:r>
    </w:p>
    <w:p w14:paraId="79D23952" w14:textId="77777777" w:rsidR="0004503D" w:rsidRPr="00DF59DE" w:rsidRDefault="0004503D" w:rsidP="0004503D">
      <w:pPr>
        <w:jc w:val="center"/>
        <w:rPr>
          <w:b/>
          <w:bCs/>
          <w:sz w:val="32"/>
          <w:szCs w:val="32"/>
          <w:lang w:val="ru-RU"/>
        </w:rPr>
      </w:pPr>
      <w:r w:rsidRPr="00DF59DE">
        <w:rPr>
          <w:rFonts w:ascii="Times New Roman,Bold" w:hAnsi="Times New Roman,Bold"/>
          <w:b/>
          <w:bCs/>
          <w:sz w:val="26"/>
          <w:szCs w:val="28"/>
          <w:lang w:val="ru-RU"/>
        </w:rPr>
        <w:t>ДВНЗ «ПРИКАРПАТСЬКИЙ НАЦІОНАЛЬНИЙ УНІВЕРСИТЕТ ІМЕНІ ВАСИЛЯ СТЕФАНИКА»</w:t>
      </w:r>
    </w:p>
    <w:p w14:paraId="10EDF16F" w14:textId="77777777" w:rsidR="0004503D" w:rsidRPr="00DF59DE" w:rsidRDefault="0004503D" w:rsidP="0004503D">
      <w:pPr>
        <w:spacing w:before="100" w:beforeAutospacing="1" w:after="100" w:afterAutospacing="1"/>
        <w:jc w:val="right"/>
        <w:rPr>
          <w:sz w:val="28"/>
          <w:szCs w:val="28"/>
          <w:lang w:val="ru-RU"/>
        </w:rPr>
      </w:pPr>
    </w:p>
    <w:p w14:paraId="1353DF82" w14:textId="77777777" w:rsidR="0004503D" w:rsidRPr="000B23EB" w:rsidRDefault="0004503D" w:rsidP="0004503D">
      <w:pPr>
        <w:spacing w:before="100" w:beforeAutospacing="1" w:after="100" w:afterAutospacing="1"/>
        <w:jc w:val="right"/>
        <w:rPr>
          <w:sz w:val="28"/>
          <w:szCs w:val="28"/>
        </w:rPr>
      </w:pPr>
    </w:p>
    <w:p w14:paraId="13B229D6" w14:textId="77777777" w:rsidR="0004503D" w:rsidRPr="00DF59DE" w:rsidRDefault="0004503D" w:rsidP="0004503D">
      <w:pPr>
        <w:spacing w:before="100" w:beforeAutospacing="1" w:after="100" w:afterAutospacing="1"/>
        <w:jc w:val="right"/>
        <w:rPr>
          <w:sz w:val="28"/>
          <w:szCs w:val="28"/>
          <w:lang w:val="ru-RU"/>
        </w:rPr>
      </w:pPr>
    </w:p>
    <w:p w14:paraId="34FBC5A5" w14:textId="77777777" w:rsidR="0004503D" w:rsidRPr="00DF59DE" w:rsidRDefault="0004503D" w:rsidP="0004503D">
      <w:pPr>
        <w:spacing w:before="100" w:beforeAutospacing="1" w:after="100" w:afterAutospacing="1"/>
        <w:jc w:val="center"/>
        <w:rPr>
          <w:sz w:val="28"/>
          <w:szCs w:val="28"/>
          <w:lang w:val="ru-RU"/>
        </w:rPr>
      </w:pPr>
      <w:r w:rsidRPr="00DF59DE">
        <w:rPr>
          <w:sz w:val="28"/>
          <w:szCs w:val="28"/>
          <w:lang w:val="ru-RU"/>
        </w:rPr>
        <w:t xml:space="preserve">Факультет </w:t>
      </w:r>
      <w:r w:rsidRPr="00DF59DE">
        <w:rPr>
          <w:sz w:val="28"/>
          <w:szCs w:val="28"/>
          <w:lang w:val="uk-UA"/>
        </w:rPr>
        <w:t>історії, політології та міжнародних відносин</w:t>
      </w:r>
    </w:p>
    <w:p w14:paraId="39DA08AF" w14:textId="0C0FB40D" w:rsidR="0004503D" w:rsidRPr="00E95AD6" w:rsidRDefault="0004503D" w:rsidP="0004503D">
      <w:pPr>
        <w:spacing w:before="100" w:beforeAutospacing="1" w:after="100" w:afterAutospacing="1"/>
        <w:jc w:val="center"/>
        <w:rPr>
          <w:lang w:val="uk-UA"/>
        </w:rPr>
      </w:pPr>
      <w:r w:rsidRPr="00DF59DE">
        <w:rPr>
          <w:sz w:val="28"/>
          <w:szCs w:val="28"/>
          <w:lang w:val="ru-RU"/>
        </w:rPr>
        <w:t xml:space="preserve">Кафедра </w:t>
      </w:r>
      <w:r w:rsidR="00E95AD6">
        <w:rPr>
          <w:sz w:val="28"/>
          <w:szCs w:val="28"/>
          <w:lang w:val="uk-UA"/>
        </w:rPr>
        <w:t>іноземних мов і перекладу</w:t>
      </w:r>
    </w:p>
    <w:p w14:paraId="7C8BEED2" w14:textId="77777777" w:rsidR="0004503D" w:rsidRDefault="0004503D" w:rsidP="0004503D">
      <w:pPr>
        <w:spacing w:before="100" w:beforeAutospacing="1" w:after="100" w:afterAutospacing="1"/>
        <w:rPr>
          <w:rFonts w:ascii="Times New Roman,Bold" w:hAnsi="Times New Roman,Bold"/>
          <w:sz w:val="28"/>
          <w:szCs w:val="28"/>
          <w:lang w:val="ru-RU"/>
        </w:rPr>
      </w:pPr>
    </w:p>
    <w:p w14:paraId="1F55F8E9" w14:textId="77777777" w:rsidR="0004503D" w:rsidRPr="00EE67A4" w:rsidRDefault="0004503D" w:rsidP="0004503D">
      <w:pPr>
        <w:spacing w:before="100" w:beforeAutospacing="1" w:after="100" w:afterAutospacing="1"/>
        <w:jc w:val="center"/>
        <w:rPr>
          <w:rFonts w:ascii="Times New Roman,Bold" w:hAnsi="Times New Roman,Bold"/>
          <w:b/>
          <w:sz w:val="28"/>
          <w:szCs w:val="28"/>
          <w:lang w:val="ru-RU"/>
        </w:rPr>
      </w:pPr>
      <w:r w:rsidRPr="00EE67A4">
        <w:rPr>
          <w:rFonts w:ascii="Times New Roman,Bold" w:hAnsi="Times New Roman,Bold"/>
          <w:b/>
          <w:sz w:val="28"/>
          <w:szCs w:val="28"/>
          <w:lang w:val="ru-RU"/>
        </w:rPr>
        <w:t>СИЛАБУС НАВЧАЛЬНОЇ ДИСЦИПЛІНИ</w:t>
      </w:r>
    </w:p>
    <w:p w14:paraId="11524A24" w14:textId="344E7F8C" w:rsidR="00E95AD6" w:rsidRDefault="00E95AD6" w:rsidP="00E95AD6">
      <w:pPr>
        <w:spacing w:before="100" w:beforeAutospacing="1" w:after="100" w:afterAutospacing="1"/>
        <w:jc w:val="center"/>
        <w:rPr>
          <w:b/>
          <w:sz w:val="28"/>
          <w:szCs w:val="28"/>
          <w:lang w:val="uk-UA"/>
        </w:rPr>
      </w:pPr>
      <w:r w:rsidRPr="00E95AD6">
        <w:rPr>
          <w:b/>
          <w:sz w:val="28"/>
          <w:szCs w:val="28"/>
          <w:lang w:val="uk-UA"/>
        </w:rPr>
        <w:t>ТЕОРІЯ І ПРАКТИКА ПЕРЕКЛАДУ</w:t>
      </w:r>
    </w:p>
    <w:p w14:paraId="27A31259" w14:textId="4B54A9D7" w:rsidR="0004503D" w:rsidRPr="00DF59DE" w:rsidRDefault="0004503D" w:rsidP="0004503D">
      <w:pPr>
        <w:spacing w:before="100" w:beforeAutospacing="1" w:after="100" w:afterAutospacing="1"/>
        <w:ind w:firstLine="1418"/>
        <w:rPr>
          <w:sz w:val="28"/>
          <w:szCs w:val="28"/>
          <w:lang w:val="uk-UA"/>
        </w:rPr>
      </w:pPr>
      <w:r w:rsidRPr="00DF59DE">
        <w:rPr>
          <w:sz w:val="28"/>
          <w:szCs w:val="28"/>
          <w:lang w:val="uk-UA"/>
        </w:rPr>
        <w:t xml:space="preserve">Рівень вищої освіти – </w:t>
      </w:r>
      <w:r w:rsidRPr="00DF59DE">
        <w:rPr>
          <w:rFonts w:ascii="Times New Roman,Italic" w:hAnsi="Times New Roman,Italic"/>
          <w:sz w:val="28"/>
          <w:szCs w:val="28"/>
          <w:lang w:val="uk-UA"/>
        </w:rPr>
        <w:t xml:space="preserve">перший (бакалаврський) </w:t>
      </w:r>
    </w:p>
    <w:p w14:paraId="3603B407" w14:textId="77777777" w:rsidR="0004503D" w:rsidRPr="00DF59DE" w:rsidRDefault="0004503D" w:rsidP="0004503D">
      <w:pPr>
        <w:spacing w:before="100" w:beforeAutospacing="1" w:after="100" w:afterAutospacing="1"/>
        <w:ind w:firstLine="1418"/>
        <w:rPr>
          <w:sz w:val="28"/>
          <w:szCs w:val="28"/>
          <w:lang w:val="ru-RU"/>
        </w:rPr>
      </w:pPr>
      <w:r w:rsidRPr="00DF59DE">
        <w:rPr>
          <w:sz w:val="28"/>
          <w:szCs w:val="28"/>
          <w:lang w:val="ru-RU"/>
        </w:rPr>
        <w:t>Освітня програма «</w:t>
      </w:r>
      <w:r w:rsidRPr="00DF59DE">
        <w:rPr>
          <w:sz w:val="28"/>
          <w:szCs w:val="28"/>
          <w:u w:val="single"/>
          <w:lang w:val="uk-UA"/>
        </w:rPr>
        <w:t>Міжнародні економічні відносини</w:t>
      </w:r>
      <w:r w:rsidRPr="00DF59DE">
        <w:rPr>
          <w:sz w:val="28"/>
          <w:szCs w:val="28"/>
          <w:lang w:val="ru-RU"/>
        </w:rPr>
        <w:t xml:space="preserve">» </w:t>
      </w:r>
    </w:p>
    <w:p w14:paraId="471E4643" w14:textId="77777777" w:rsidR="0004503D" w:rsidRPr="00DF59DE" w:rsidRDefault="0004503D" w:rsidP="0004503D">
      <w:pPr>
        <w:spacing w:before="100" w:beforeAutospacing="1" w:after="100" w:afterAutospacing="1"/>
        <w:ind w:firstLine="1418"/>
        <w:rPr>
          <w:lang w:val="ru-RU"/>
        </w:rPr>
      </w:pPr>
      <w:r w:rsidRPr="00DF59DE">
        <w:rPr>
          <w:sz w:val="28"/>
          <w:szCs w:val="28"/>
          <w:lang w:val="ru-RU"/>
        </w:rPr>
        <w:t xml:space="preserve">Спеціальність </w:t>
      </w:r>
      <w:r w:rsidRPr="00DF59DE">
        <w:rPr>
          <w:sz w:val="28"/>
          <w:szCs w:val="28"/>
          <w:u w:val="single"/>
          <w:lang w:val="uk-UA"/>
        </w:rPr>
        <w:t>292 Міжнародні економічні відносини</w:t>
      </w:r>
    </w:p>
    <w:p w14:paraId="6F7A4A62" w14:textId="77777777" w:rsidR="0004503D" w:rsidRPr="00DF59DE" w:rsidRDefault="0004503D" w:rsidP="0004503D">
      <w:pPr>
        <w:ind w:firstLine="1418"/>
        <w:rPr>
          <w:sz w:val="28"/>
          <w:szCs w:val="28"/>
          <w:lang w:val="uk-UA"/>
        </w:rPr>
      </w:pPr>
      <w:r w:rsidRPr="00DF59DE">
        <w:rPr>
          <w:sz w:val="28"/>
          <w:szCs w:val="28"/>
          <w:lang w:val="ru-RU"/>
        </w:rPr>
        <w:t xml:space="preserve">Галузь знань </w:t>
      </w:r>
      <w:r w:rsidRPr="00DF59DE">
        <w:rPr>
          <w:sz w:val="28"/>
          <w:szCs w:val="28"/>
          <w:u w:val="single"/>
          <w:lang w:val="uk-UA"/>
        </w:rPr>
        <w:t>29 Міжнародні відносини</w:t>
      </w:r>
    </w:p>
    <w:p w14:paraId="41848DD5" w14:textId="77777777" w:rsidR="0004503D" w:rsidRPr="00DF59DE" w:rsidRDefault="0004503D" w:rsidP="0004503D">
      <w:pPr>
        <w:spacing w:before="100" w:beforeAutospacing="1" w:after="100" w:afterAutospacing="1"/>
        <w:rPr>
          <w:lang w:val="ru-RU"/>
        </w:rPr>
      </w:pPr>
    </w:p>
    <w:p w14:paraId="20B3F128" w14:textId="77777777" w:rsidR="0004503D" w:rsidRPr="00DF59DE" w:rsidRDefault="0004503D" w:rsidP="0004503D">
      <w:pPr>
        <w:spacing w:before="100" w:beforeAutospacing="1" w:after="100" w:afterAutospacing="1"/>
        <w:jc w:val="right"/>
        <w:rPr>
          <w:sz w:val="28"/>
          <w:szCs w:val="28"/>
          <w:lang w:val="ru-RU"/>
        </w:rPr>
      </w:pPr>
    </w:p>
    <w:p w14:paraId="32373DA9" w14:textId="77777777" w:rsidR="0004503D" w:rsidRPr="00DF59DE" w:rsidRDefault="0004503D" w:rsidP="0004503D">
      <w:pPr>
        <w:spacing w:before="100" w:beforeAutospacing="1" w:after="100" w:afterAutospacing="1"/>
        <w:jc w:val="right"/>
        <w:rPr>
          <w:sz w:val="28"/>
          <w:szCs w:val="28"/>
          <w:lang w:val="ru-RU"/>
        </w:rPr>
      </w:pPr>
    </w:p>
    <w:p w14:paraId="0C4543BB" w14:textId="77777777" w:rsidR="0004503D" w:rsidRPr="00DF59DE" w:rsidRDefault="0004503D" w:rsidP="0004503D">
      <w:pPr>
        <w:spacing w:before="100" w:beforeAutospacing="1" w:after="100" w:afterAutospacing="1"/>
        <w:jc w:val="right"/>
        <w:rPr>
          <w:sz w:val="28"/>
          <w:szCs w:val="28"/>
          <w:lang w:val="ru-RU"/>
        </w:rPr>
      </w:pPr>
      <w:r w:rsidRPr="00DF59DE">
        <w:rPr>
          <w:sz w:val="28"/>
          <w:szCs w:val="28"/>
          <w:lang w:val="ru-RU"/>
        </w:rPr>
        <w:t xml:space="preserve">Затверджено на засіданні кафедри </w:t>
      </w:r>
    </w:p>
    <w:p w14:paraId="58440D69" w14:textId="77777777" w:rsidR="0004503D" w:rsidRPr="00DF59DE" w:rsidRDefault="0004503D" w:rsidP="0004503D">
      <w:pPr>
        <w:spacing w:before="100" w:beforeAutospacing="1" w:after="100" w:afterAutospacing="1"/>
        <w:jc w:val="right"/>
        <w:rPr>
          <w:lang w:val="ru-RU"/>
        </w:rPr>
      </w:pPr>
      <w:r w:rsidRPr="00DF59DE">
        <w:rPr>
          <w:sz w:val="28"/>
          <w:szCs w:val="28"/>
          <w:lang w:val="ru-RU"/>
        </w:rPr>
        <w:t xml:space="preserve">Протокол </w:t>
      </w:r>
      <w:r w:rsidRPr="00DF59DE">
        <w:rPr>
          <w:sz w:val="28"/>
          <w:szCs w:val="28"/>
          <w:lang w:val="uk-UA"/>
        </w:rPr>
        <w:t>№</w:t>
      </w:r>
      <w:r w:rsidRPr="00DF59DE">
        <w:rPr>
          <w:sz w:val="28"/>
          <w:szCs w:val="28"/>
          <w:lang w:val="ru-RU"/>
        </w:rPr>
        <w:t xml:space="preserve"> ___ від ______________ 20__ р. </w:t>
      </w:r>
    </w:p>
    <w:p w14:paraId="45C362FD" w14:textId="77777777" w:rsidR="0004503D" w:rsidRPr="00DF59DE" w:rsidRDefault="0004503D" w:rsidP="0004503D">
      <w:pPr>
        <w:rPr>
          <w:lang w:val="ru-RU"/>
        </w:rPr>
      </w:pPr>
    </w:p>
    <w:p w14:paraId="73B968B0" w14:textId="77777777" w:rsidR="0004503D" w:rsidRDefault="0004503D" w:rsidP="0004503D">
      <w:pPr>
        <w:rPr>
          <w:lang w:val="ru-RU"/>
        </w:rPr>
      </w:pPr>
    </w:p>
    <w:p w14:paraId="2AF20D8B" w14:textId="77777777" w:rsidR="0004503D" w:rsidRDefault="0004503D" w:rsidP="0004503D">
      <w:pPr>
        <w:rPr>
          <w:lang w:val="ru-RU"/>
        </w:rPr>
      </w:pPr>
    </w:p>
    <w:p w14:paraId="22FE4CAA" w14:textId="77777777" w:rsidR="0004503D" w:rsidRDefault="0004503D" w:rsidP="0004503D">
      <w:pPr>
        <w:rPr>
          <w:lang w:val="ru-RU"/>
        </w:rPr>
      </w:pPr>
    </w:p>
    <w:p w14:paraId="10CFCDF5" w14:textId="5E158D74" w:rsidR="0004503D" w:rsidRDefault="0004503D" w:rsidP="0004503D">
      <w:pPr>
        <w:rPr>
          <w:lang w:val="ru-RU"/>
        </w:rPr>
      </w:pPr>
    </w:p>
    <w:p w14:paraId="7BE07966" w14:textId="77777777" w:rsidR="00240430" w:rsidRPr="00DF59DE" w:rsidRDefault="00240430" w:rsidP="0004503D">
      <w:pPr>
        <w:rPr>
          <w:lang w:val="ru-RU"/>
        </w:rPr>
      </w:pPr>
    </w:p>
    <w:p w14:paraId="0F1CEC53" w14:textId="77777777" w:rsidR="0004503D" w:rsidRPr="00DF59DE" w:rsidRDefault="0004503D" w:rsidP="0004503D">
      <w:pPr>
        <w:jc w:val="center"/>
        <w:rPr>
          <w:lang w:val="uk-UA"/>
        </w:rPr>
      </w:pPr>
    </w:p>
    <w:p w14:paraId="63A2E818" w14:textId="77777777" w:rsidR="0004503D" w:rsidRDefault="0004503D" w:rsidP="0004503D">
      <w:pPr>
        <w:jc w:val="center"/>
        <w:rPr>
          <w:sz w:val="28"/>
          <w:szCs w:val="28"/>
          <w:lang w:val="uk-UA"/>
        </w:rPr>
      </w:pPr>
      <w:r w:rsidRPr="00DF59DE">
        <w:rPr>
          <w:sz w:val="28"/>
          <w:szCs w:val="28"/>
          <w:lang w:val="uk-UA"/>
        </w:rPr>
        <w:t>Івано-Франківськ- 2020</w:t>
      </w:r>
    </w:p>
    <w:bookmarkEnd w:id="0"/>
    <w:p w14:paraId="014A774E" w14:textId="77777777" w:rsidR="00C2091A" w:rsidRPr="00073BB4" w:rsidRDefault="00C2091A" w:rsidP="006B0E31">
      <w:pPr>
        <w:jc w:val="center"/>
        <w:rPr>
          <w:lang w:val="uk-UA"/>
        </w:rPr>
      </w:pPr>
    </w:p>
    <w:tbl>
      <w:tblPr>
        <w:tblStyle w:val="TableGrid"/>
        <w:tblW w:w="0" w:type="auto"/>
        <w:tblLayout w:type="fixed"/>
        <w:tblLook w:val="04A0" w:firstRow="1" w:lastRow="0" w:firstColumn="1" w:lastColumn="0" w:noHBand="0" w:noVBand="1"/>
      </w:tblPr>
      <w:tblGrid>
        <w:gridCol w:w="4390"/>
        <w:gridCol w:w="1701"/>
        <w:gridCol w:w="1275"/>
        <w:gridCol w:w="1644"/>
      </w:tblGrid>
      <w:tr w:rsidR="00C51DA4" w14:paraId="0DCE8416" w14:textId="77777777" w:rsidTr="00250FC4">
        <w:tc>
          <w:tcPr>
            <w:tcW w:w="9010" w:type="dxa"/>
            <w:gridSpan w:val="4"/>
          </w:tcPr>
          <w:p w14:paraId="5420EA6F" w14:textId="77777777" w:rsidR="00C51DA4" w:rsidRPr="00C51DA4" w:rsidRDefault="00C51DA4" w:rsidP="00C51DA4">
            <w:pPr>
              <w:jc w:val="center"/>
            </w:pPr>
            <w:r w:rsidRPr="00C51DA4">
              <w:rPr>
                <w:b/>
              </w:rPr>
              <w:lastRenderedPageBreak/>
              <w:t>1. Загальна інформація</w:t>
            </w:r>
          </w:p>
        </w:tc>
      </w:tr>
      <w:tr w:rsidR="00C51DA4" w:rsidRPr="002805B8" w14:paraId="66F14270" w14:textId="77777777" w:rsidTr="00250FC4">
        <w:tc>
          <w:tcPr>
            <w:tcW w:w="4390" w:type="dxa"/>
          </w:tcPr>
          <w:p w14:paraId="46ADF8B6" w14:textId="77777777" w:rsidR="00C51DA4" w:rsidRPr="00C51DA4" w:rsidRDefault="00C51DA4" w:rsidP="00C51DA4">
            <w:pPr>
              <w:rPr>
                <w:b/>
              </w:rPr>
            </w:pPr>
            <w:r w:rsidRPr="00C51DA4">
              <w:rPr>
                <w:b/>
              </w:rPr>
              <w:t>Назва дисципліни</w:t>
            </w:r>
          </w:p>
        </w:tc>
        <w:tc>
          <w:tcPr>
            <w:tcW w:w="4620" w:type="dxa"/>
            <w:gridSpan w:val="3"/>
          </w:tcPr>
          <w:p w14:paraId="1B2B4B37" w14:textId="0E4612E7" w:rsidR="00C51DA4" w:rsidRPr="00C51DA4" w:rsidRDefault="00E95AD6" w:rsidP="00C51DA4">
            <w:pPr>
              <w:jc w:val="both"/>
            </w:pPr>
            <w:r w:rsidRPr="00E95AD6">
              <w:t>Теорія і практика перекладу</w:t>
            </w:r>
          </w:p>
        </w:tc>
      </w:tr>
      <w:tr w:rsidR="00C51DA4" w14:paraId="4AB8C68D" w14:textId="77777777" w:rsidTr="00250FC4">
        <w:tc>
          <w:tcPr>
            <w:tcW w:w="4390" w:type="dxa"/>
          </w:tcPr>
          <w:p w14:paraId="508EAB23" w14:textId="77777777" w:rsidR="00C51DA4" w:rsidRPr="00C51DA4" w:rsidRDefault="00C51DA4" w:rsidP="00C51DA4">
            <w:pPr>
              <w:rPr>
                <w:b/>
              </w:rPr>
            </w:pPr>
            <w:r w:rsidRPr="00C51DA4">
              <w:rPr>
                <w:b/>
              </w:rPr>
              <w:t>Викладач (-і)</w:t>
            </w:r>
          </w:p>
        </w:tc>
        <w:tc>
          <w:tcPr>
            <w:tcW w:w="4620" w:type="dxa"/>
            <w:gridSpan w:val="3"/>
          </w:tcPr>
          <w:p w14:paraId="0C483F80" w14:textId="7BD6E9EA" w:rsidR="00C51DA4" w:rsidRPr="00E95AD6" w:rsidRDefault="00AF2222" w:rsidP="00C51DA4">
            <w:pPr>
              <w:jc w:val="both"/>
              <w:rPr>
                <w:lang w:val="en-US"/>
              </w:rPr>
            </w:pPr>
            <w:r>
              <w:t>Ницполь В.І.</w:t>
            </w:r>
          </w:p>
        </w:tc>
      </w:tr>
      <w:tr w:rsidR="00C51DA4" w14:paraId="7CFCF8BD" w14:textId="77777777" w:rsidTr="00250FC4">
        <w:tc>
          <w:tcPr>
            <w:tcW w:w="4390" w:type="dxa"/>
          </w:tcPr>
          <w:p w14:paraId="2DA5D9C7" w14:textId="77777777" w:rsidR="00C51DA4" w:rsidRPr="00C51DA4" w:rsidRDefault="00C51DA4" w:rsidP="00C51DA4">
            <w:pPr>
              <w:rPr>
                <w:b/>
              </w:rPr>
            </w:pPr>
            <w:r w:rsidRPr="00C51DA4">
              <w:rPr>
                <w:b/>
              </w:rPr>
              <w:t>Контактний телефон викладача</w:t>
            </w:r>
          </w:p>
        </w:tc>
        <w:tc>
          <w:tcPr>
            <w:tcW w:w="4620" w:type="dxa"/>
            <w:gridSpan w:val="3"/>
          </w:tcPr>
          <w:p w14:paraId="4EA076DE" w14:textId="0ED6F2E4" w:rsidR="00C51DA4" w:rsidRPr="00C51DA4" w:rsidRDefault="00C51DA4" w:rsidP="00C51DA4">
            <w:pPr>
              <w:jc w:val="both"/>
            </w:pPr>
          </w:p>
        </w:tc>
      </w:tr>
      <w:tr w:rsidR="00C51DA4" w:rsidRPr="0035624A" w14:paraId="3E7F27E7" w14:textId="77777777" w:rsidTr="00250FC4">
        <w:tc>
          <w:tcPr>
            <w:tcW w:w="4390" w:type="dxa"/>
          </w:tcPr>
          <w:p w14:paraId="0FDF5F8D" w14:textId="77777777" w:rsidR="00C51DA4" w:rsidRPr="00C51DA4" w:rsidRDefault="00C51DA4" w:rsidP="00C51DA4">
            <w:pPr>
              <w:rPr>
                <w:b/>
              </w:rPr>
            </w:pPr>
            <w:r w:rsidRPr="00C51DA4">
              <w:rPr>
                <w:b/>
              </w:rPr>
              <w:t>E-mail викладача</w:t>
            </w:r>
          </w:p>
        </w:tc>
        <w:tc>
          <w:tcPr>
            <w:tcW w:w="4620" w:type="dxa"/>
            <w:gridSpan w:val="3"/>
          </w:tcPr>
          <w:p w14:paraId="0761657D" w14:textId="4F1331FB" w:rsidR="00C51DA4" w:rsidRPr="00AF2222" w:rsidRDefault="00AF2222" w:rsidP="00E95AD6">
            <w:pPr>
              <w:rPr>
                <w:color w:val="000000" w:themeColor="text1"/>
                <w:lang w:val="en-US"/>
              </w:rPr>
            </w:pPr>
            <w:r w:rsidRPr="00AF2222">
              <w:rPr>
                <w:color w:val="000000" w:themeColor="text1"/>
                <w:lang w:val="en-US"/>
              </w:rPr>
              <w:t>viktoriia.nytspol@pnu.edu.ua</w:t>
            </w:r>
          </w:p>
        </w:tc>
      </w:tr>
      <w:tr w:rsidR="00C51DA4" w14:paraId="2C90B8BB" w14:textId="77777777" w:rsidTr="00250FC4">
        <w:tc>
          <w:tcPr>
            <w:tcW w:w="4390" w:type="dxa"/>
          </w:tcPr>
          <w:p w14:paraId="2F2AAB4D" w14:textId="77777777" w:rsidR="00C51DA4" w:rsidRPr="00C51DA4" w:rsidRDefault="00C51DA4" w:rsidP="00C51DA4">
            <w:pPr>
              <w:jc w:val="both"/>
              <w:rPr>
                <w:b/>
              </w:rPr>
            </w:pPr>
            <w:r w:rsidRPr="00C51DA4">
              <w:rPr>
                <w:b/>
              </w:rPr>
              <w:t>Формат дисципліни</w:t>
            </w:r>
          </w:p>
        </w:tc>
        <w:tc>
          <w:tcPr>
            <w:tcW w:w="4620" w:type="dxa"/>
            <w:gridSpan w:val="3"/>
          </w:tcPr>
          <w:p w14:paraId="12FA6F69" w14:textId="731E78E2" w:rsidR="00C51DA4" w:rsidRPr="00C51DA4" w:rsidRDefault="0035624A" w:rsidP="00C51DA4">
            <w:pPr>
              <w:jc w:val="both"/>
            </w:pPr>
            <w:r>
              <w:t>Очна / заочна</w:t>
            </w:r>
          </w:p>
        </w:tc>
      </w:tr>
      <w:tr w:rsidR="00C51DA4" w14:paraId="76C0E5F0" w14:textId="77777777" w:rsidTr="00250FC4">
        <w:tc>
          <w:tcPr>
            <w:tcW w:w="4390" w:type="dxa"/>
          </w:tcPr>
          <w:p w14:paraId="470BB081" w14:textId="77777777" w:rsidR="00C51DA4" w:rsidRPr="00C51DA4" w:rsidRDefault="00C51DA4" w:rsidP="00C51DA4">
            <w:pPr>
              <w:jc w:val="both"/>
              <w:rPr>
                <w:b/>
              </w:rPr>
            </w:pPr>
            <w:r w:rsidRPr="00C51DA4">
              <w:rPr>
                <w:b/>
              </w:rPr>
              <w:t>Обсяг дисципліни</w:t>
            </w:r>
          </w:p>
        </w:tc>
        <w:tc>
          <w:tcPr>
            <w:tcW w:w="4620" w:type="dxa"/>
            <w:gridSpan w:val="3"/>
          </w:tcPr>
          <w:p w14:paraId="267F2526" w14:textId="3D6B486B" w:rsidR="00C51DA4" w:rsidRPr="00C51DA4" w:rsidRDefault="00580BB4" w:rsidP="00C51DA4">
            <w:pPr>
              <w:jc w:val="both"/>
            </w:pPr>
            <w:r>
              <w:t>15</w:t>
            </w:r>
            <w:r w:rsidR="0035624A">
              <w:t xml:space="preserve"> кредити ЄКТС / </w:t>
            </w:r>
            <w:r>
              <w:t>450</w:t>
            </w:r>
            <w:r w:rsidR="0035624A">
              <w:t xml:space="preserve"> год.</w:t>
            </w:r>
          </w:p>
        </w:tc>
      </w:tr>
      <w:tr w:rsidR="00C51DA4" w:rsidRPr="002805B8" w14:paraId="7E020540" w14:textId="77777777" w:rsidTr="00250FC4">
        <w:tc>
          <w:tcPr>
            <w:tcW w:w="4390" w:type="dxa"/>
          </w:tcPr>
          <w:p w14:paraId="61421ECC" w14:textId="77777777" w:rsidR="00C51DA4" w:rsidRPr="00C51DA4" w:rsidRDefault="00C51DA4" w:rsidP="00C51DA4">
            <w:pPr>
              <w:jc w:val="both"/>
              <w:rPr>
                <w:b/>
              </w:rPr>
            </w:pPr>
            <w:r w:rsidRPr="00C51DA4">
              <w:rPr>
                <w:b/>
              </w:rPr>
              <w:t>Посилання на сайт дистанційного навчання</w:t>
            </w:r>
          </w:p>
        </w:tc>
        <w:tc>
          <w:tcPr>
            <w:tcW w:w="4620" w:type="dxa"/>
            <w:gridSpan w:val="3"/>
          </w:tcPr>
          <w:p w14:paraId="40A466A1" w14:textId="77777777" w:rsidR="00C51DA4" w:rsidRPr="0017546D" w:rsidRDefault="004D57EE" w:rsidP="00C51DA4">
            <w:pPr>
              <w:jc w:val="both"/>
            </w:pPr>
            <w:hyperlink r:id="rId8" w:history="1">
              <w:r w:rsidR="00C51DA4" w:rsidRPr="00C51DA4">
                <w:rPr>
                  <w:rStyle w:val="Hyperlink"/>
                </w:rPr>
                <w:t>http://www.d-learn.pu.if.ua/index.php?</w:t>
              </w:r>
            </w:hyperlink>
          </w:p>
        </w:tc>
      </w:tr>
      <w:tr w:rsidR="00C51DA4" w:rsidRPr="0035624A" w14:paraId="445AD30A" w14:textId="77777777" w:rsidTr="00250FC4">
        <w:tc>
          <w:tcPr>
            <w:tcW w:w="4390" w:type="dxa"/>
          </w:tcPr>
          <w:p w14:paraId="2E90757E" w14:textId="77777777" w:rsidR="00C51DA4" w:rsidRPr="00C51DA4" w:rsidRDefault="00C51DA4" w:rsidP="00C51DA4">
            <w:pPr>
              <w:jc w:val="both"/>
              <w:rPr>
                <w:b/>
              </w:rPr>
            </w:pPr>
            <w:r w:rsidRPr="00C51DA4">
              <w:rPr>
                <w:b/>
              </w:rPr>
              <w:t>Консультації</w:t>
            </w:r>
          </w:p>
        </w:tc>
        <w:tc>
          <w:tcPr>
            <w:tcW w:w="4620" w:type="dxa"/>
            <w:gridSpan w:val="3"/>
          </w:tcPr>
          <w:p w14:paraId="28BF0CCD" w14:textId="4521A474" w:rsidR="00C51DA4" w:rsidRPr="00C51DA4" w:rsidRDefault="0035624A" w:rsidP="00C51DA4">
            <w:pPr>
              <w:jc w:val="both"/>
            </w:pPr>
            <w:r>
              <w:t>Згідно розкладу</w:t>
            </w:r>
          </w:p>
        </w:tc>
      </w:tr>
      <w:tr w:rsidR="00AA643B" w:rsidRPr="002805B8" w14:paraId="09C3B392" w14:textId="77777777" w:rsidTr="00250FC4">
        <w:tc>
          <w:tcPr>
            <w:tcW w:w="9010" w:type="dxa"/>
            <w:gridSpan w:val="4"/>
          </w:tcPr>
          <w:p w14:paraId="6B5EF3CE" w14:textId="77777777" w:rsidR="00AA643B" w:rsidRPr="00AA643B" w:rsidRDefault="00AA643B" w:rsidP="00AA643B">
            <w:pPr>
              <w:jc w:val="center"/>
              <w:rPr>
                <w:b/>
              </w:rPr>
            </w:pPr>
            <w:r w:rsidRPr="00AA643B">
              <w:rPr>
                <w:b/>
              </w:rPr>
              <w:t xml:space="preserve">2. Анотація до </w:t>
            </w:r>
            <w:r>
              <w:rPr>
                <w:b/>
              </w:rPr>
              <w:t>навчальної дисципліни</w:t>
            </w:r>
          </w:p>
          <w:p w14:paraId="3190596F" w14:textId="41B0FC1B" w:rsidR="00F50161" w:rsidRPr="00AA643B" w:rsidRDefault="0035624A" w:rsidP="00E95AD6">
            <w:pPr>
              <w:jc w:val="both"/>
            </w:pPr>
            <w:r w:rsidRPr="0035624A">
              <w:t xml:space="preserve">Вивчення дисципліни </w:t>
            </w:r>
            <w:r>
              <w:t>«</w:t>
            </w:r>
            <w:r w:rsidR="00E95AD6" w:rsidRPr="00E95AD6">
              <w:t>Теорія і практика перекладу</w:t>
            </w:r>
            <w:r w:rsidRPr="0035624A">
              <w:t xml:space="preserve">» спрямоване </w:t>
            </w:r>
            <w:r w:rsidR="002805B8">
              <w:t xml:space="preserve">на </w:t>
            </w:r>
            <w:r w:rsidR="002805B8" w:rsidRPr="002805B8">
              <w:t xml:space="preserve">формування у студентів </w:t>
            </w:r>
            <w:r w:rsidR="00E95AD6">
              <w:t>навичок усної та писемної комунікації, а саме: мовлення (культурологічно-країнознавча, суспільно-політична, професійно- орієнтована тематики); читання (країнознавча, суспільно-політична, фахова література); аудіювання (культурологічно-країнознавча, суспільно-політична, професійно-орієнтована тематики); письмо (суспільно-політична, професійно-орієнтована тематики).</w:t>
            </w:r>
          </w:p>
        </w:tc>
      </w:tr>
      <w:tr w:rsidR="00AA643B" w:rsidRPr="002805B8" w14:paraId="4BB0660A" w14:textId="77777777" w:rsidTr="00250FC4">
        <w:tc>
          <w:tcPr>
            <w:tcW w:w="9010" w:type="dxa"/>
            <w:gridSpan w:val="4"/>
          </w:tcPr>
          <w:p w14:paraId="33CC9D04" w14:textId="77777777" w:rsidR="00AA643B" w:rsidRPr="00AA643B" w:rsidRDefault="00AA643B" w:rsidP="00AA643B">
            <w:pPr>
              <w:jc w:val="center"/>
            </w:pPr>
            <w:r w:rsidRPr="00AA643B">
              <w:rPr>
                <w:b/>
              </w:rPr>
              <w:t xml:space="preserve">3. Мета та цілі </w:t>
            </w:r>
            <w:r>
              <w:rPr>
                <w:b/>
              </w:rPr>
              <w:t>навчальної дисципліни</w:t>
            </w:r>
          </w:p>
        </w:tc>
      </w:tr>
      <w:tr w:rsidR="00AA643B" w:rsidRPr="002805B8" w14:paraId="73B21855" w14:textId="77777777" w:rsidTr="00250FC4">
        <w:tc>
          <w:tcPr>
            <w:tcW w:w="9010" w:type="dxa"/>
            <w:gridSpan w:val="4"/>
          </w:tcPr>
          <w:p w14:paraId="540234D8" w14:textId="200D4E6A" w:rsidR="00AA643B" w:rsidRPr="00F50161" w:rsidRDefault="00E95AD6" w:rsidP="0035624A">
            <w:pPr>
              <w:widowControl w:val="0"/>
              <w:ind w:firstLine="709"/>
              <w:jc w:val="both"/>
            </w:pPr>
            <w:r w:rsidRPr="00E95AD6">
              <w:t>Основною метою вивчення теорії і практики перекладу на факультеті історії, політології і  міжнародних відносин  є практичне опанування іноземною мови на фаховому рівні відповідно до спеціальності.</w:t>
            </w:r>
          </w:p>
        </w:tc>
      </w:tr>
      <w:tr w:rsidR="00AA643B" w14:paraId="00F02DC6" w14:textId="77777777" w:rsidTr="00250FC4">
        <w:tc>
          <w:tcPr>
            <w:tcW w:w="9010" w:type="dxa"/>
            <w:gridSpan w:val="4"/>
          </w:tcPr>
          <w:p w14:paraId="125C7B3A" w14:textId="77777777" w:rsidR="00AA643B" w:rsidRPr="0017546D" w:rsidRDefault="0017546D" w:rsidP="0017546D">
            <w:pPr>
              <w:jc w:val="center"/>
              <w:rPr>
                <w:b/>
              </w:rPr>
            </w:pPr>
            <w:r w:rsidRPr="0017546D">
              <w:rPr>
                <w:b/>
              </w:rPr>
              <w:t>4. Загальні і фахові компетентності</w:t>
            </w:r>
          </w:p>
        </w:tc>
      </w:tr>
      <w:tr w:rsidR="00AA643B" w:rsidRPr="002805B8" w14:paraId="18DCAFCF" w14:textId="77777777" w:rsidTr="00250FC4">
        <w:tc>
          <w:tcPr>
            <w:tcW w:w="9010" w:type="dxa"/>
            <w:gridSpan w:val="4"/>
          </w:tcPr>
          <w:p w14:paraId="7352D6B5" w14:textId="77777777" w:rsidR="0035624A" w:rsidRDefault="008B42B9" w:rsidP="008D1874">
            <w:pPr>
              <w:pStyle w:val="NormalWeb"/>
              <w:spacing w:before="0" w:beforeAutospacing="0" w:after="0" w:afterAutospacing="0"/>
              <w:jc w:val="both"/>
            </w:pPr>
            <w:r w:rsidRPr="008B42B9">
              <w:t>Проектувальна (С3) – здатність і готовність розробляти моделі та готувати аналітичні звіти про сучасний стан та розвиток міжнародних економічних відносин рідною та іноземними мовами</w:t>
            </w:r>
          </w:p>
          <w:p w14:paraId="667B0787" w14:textId="77BD421F" w:rsidR="008B42B9" w:rsidRPr="008D1874" w:rsidRDefault="008B42B9" w:rsidP="008D1874">
            <w:pPr>
              <w:pStyle w:val="NormalWeb"/>
              <w:spacing w:before="0" w:beforeAutospacing="0" w:after="0" w:afterAutospacing="0"/>
              <w:jc w:val="both"/>
            </w:pPr>
            <w:r w:rsidRPr="008B42B9">
              <w:t>Комунікативна (С11) – здатність використовувати в професійній діяльності усне та писемне мовлення державною та іноземними мовами</w:t>
            </w:r>
          </w:p>
        </w:tc>
      </w:tr>
      <w:tr w:rsidR="00AA643B" w14:paraId="7A276526" w14:textId="77777777" w:rsidTr="00250FC4">
        <w:tc>
          <w:tcPr>
            <w:tcW w:w="9010" w:type="dxa"/>
            <w:gridSpan w:val="4"/>
          </w:tcPr>
          <w:p w14:paraId="65514741" w14:textId="455DA772" w:rsidR="00AA643B" w:rsidRPr="0017546D" w:rsidRDefault="0017546D" w:rsidP="0017546D">
            <w:pPr>
              <w:jc w:val="center"/>
              <w:rPr>
                <w:b/>
              </w:rPr>
            </w:pPr>
            <w:r w:rsidRPr="0017546D">
              <w:rPr>
                <w:b/>
                <w:lang w:val="en-US"/>
              </w:rPr>
              <w:t>5.</w:t>
            </w:r>
            <w:r w:rsidR="00611819">
              <w:rPr>
                <w:b/>
              </w:rPr>
              <w:t xml:space="preserve"> </w:t>
            </w:r>
            <w:r w:rsidRPr="0017546D">
              <w:rPr>
                <w:b/>
              </w:rPr>
              <w:t>Програмні результати навчання</w:t>
            </w:r>
          </w:p>
        </w:tc>
      </w:tr>
      <w:tr w:rsidR="00AA643B" w:rsidRPr="002805B8" w14:paraId="1EFDAF54" w14:textId="77777777" w:rsidTr="00250FC4">
        <w:tc>
          <w:tcPr>
            <w:tcW w:w="9010" w:type="dxa"/>
            <w:gridSpan w:val="4"/>
          </w:tcPr>
          <w:p w14:paraId="5032F728" w14:textId="77777777" w:rsidR="008B42B9" w:rsidRDefault="008B42B9" w:rsidP="008B42B9">
            <w:pPr>
              <w:pStyle w:val="NormalWeb"/>
              <w:spacing w:before="0" w:beforeAutospacing="0" w:after="0" w:afterAutospacing="0"/>
              <w:jc w:val="both"/>
              <w:rPr>
                <w:lang w:val="en-US"/>
              </w:rPr>
            </w:pPr>
            <w:r>
              <w:rPr>
                <w:lang w:val="en-US"/>
              </w:rPr>
              <w:t xml:space="preserve">D 15. </w:t>
            </w:r>
            <w:r w:rsidRPr="008B42B9">
              <w:rPr>
                <w:lang w:val="en-US"/>
              </w:rPr>
              <w:t xml:space="preserve">Здатність використовувати іноземну мову в практичній діяльності за спеціальністю </w:t>
            </w:r>
          </w:p>
          <w:p w14:paraId="25934D00" w14:textId="0E258383" w:rsidR="008B42B9" w:rsidRPr="00B2377E" w:rsidRDefault="008B42B9" w:rsidP="008B42B9">
            <w:pPr>
              <w:pStyle w:val="NormalWeb"/>
              <w:spacing w:before="0" w:beforeAutospacing="0" w:after="0" w:afterAutospacing="0"/>
              <w:jc w:val="both"/>
            </w:pPr>
            <w:r>
              <w:rPr>
                <w:lang w:val="en-US"/>
              </w:rPr>
              <w:t xml:space="preserve">D 16. </w:t>
            </w:r>
            <w:r w:rsidRPr="008B42B9">
              <w:rPr>
                <w:lang w:val="en-US"/>
              </w:rPr>
              <w:t xml:space="preserve">Уміння провадити прямий та зворотній переклад документів з іноземної мови </w:t>
            </w:r>
          </w:p>
        </w:tc>
      </w:tr>
      <w:tr w:rsidR="00AA643B" w14:paraId="66433ACE" w14:textId="77777777" w:rsidTr="00250FC4">
        <w:tc>
          <w:tcPr>
            <w:tcW w:w="9010" w:type="dxa"/>
            <w:gridSpan w:val="4"/>
          </w:tcPr>
          <w:p w14:paraId="053BE816" w14:textId="16D5E0F1" w:rsidR="00AA643B" w:rsidRPr="00250FC4" w:rsidRDefault="00250FC4" w:rsidP="006724F4">
            <w:pPr>
              <w:jc w:val="center"/>
              <w:rPr>
                <w:b/>
              </w:rPr>
            </w:pPr>
            <w:r w:rsidRPr="00250FC4">
              <w:rPr>
                <w:b/>
              </w:rPr>
              <w:t>6. Організація навчання</w:t>
            </w:r>
          </w:p>
        </w:tc>
      </w:tr>
      <w:tr w:rsidR="00AA643B" w14:paraId="2A775A92" w14:textId="77777777" w:rsidTr="00250FC4">
        <w:tc>
          <w:tcPr>
            <w:tcW w:w="9010" w:type="dxa"/>
            <w:gridSpan w:val="4"/>
          </w:tcPr>
          <w:p w14:paraId="3C33CE1F" w14:textId="77777777" w:rsidR="00AA643B" w:rsidRPr="00250FC4" w:rsidRDefault="00250FC4" w:rsidP="00250FC4">
            <w:pPr>
              <w:jc w:val="center"/>
            </w:pPr>
            <w:r w:rsidRPr="00250FC4">
              <w:t>Обсяг навчальної дисципліни</w:t>
            </w:r>
          </w:p>
        </w:tc>
      </w:tr>
      <w:tr w:rsidR="00AA643B" w14:paraId="322F13E9" w14:textId="77777777" w:rsidTr="00250FC4">
        <w:tc>
          <w:tcPr>
            <w:tcW w:w="4390" w:type="dxa"/>
          </w:tcPr>
          <w:p w14:paraId="3FDA6EAD" w14:textId="77777777" w:rsidR="00AA643B" w:rsidRPr="00250FC4" w:rsidRDefault="00250FC4" w:rsidP="00AA643B">
            <w:r w:rsidRPr="00250FC4">
              <w:t xml:space="preserve">Вид заняття </w:t>
            </w:r>
          </w:p>
        </w:tc>
        <w:tc>
          <w:tcPr>
            <w:tcW w:w="4620" w:type="dxa"/>
            <w:gridSpan w:val="3"/>
          </w:tcPr>
          <w:p w14:paraId="39D4C24F" w14:textId="77777777" w:rsidR="00AA643B" w:rsidRPr="00250FC4" w:rsidRDefault="00250FC4" w:rsidP="00AA643B">
            <w:r w:rsidRPr="00250FC4">
              <w:t xml:space="preserve">Загальна кількість годин </w:t>
            </w:r>
          </w:p>
        </w:tc>
      </w:tr>
      <w:tr w:rsidR="00AA643B" w14:paraId="4E0C430F" w14:textId="77777777" w:rsidTr="00250FC4">
        <w:tc>
          <w:tcPr>
            <w:tcW w:w="4390" w:type="dxa"/>
          </w:tcPr>
          <w:p w14:paraId="531BA8DC" w14:textId="79817F9F" w:rsidR="00AA643B" w:rsidRPr="00250FC4" w:rsidRDefault="00CD1D50" w:rsidP="00AA643B">
            <w:r w:rsidRPr="00250FC4">
              <w:t>Л</w:t>
            </w:r>
            <w:r w:rsidR="00250FC4" w:rsidRPr="00250FC4">
              <w:t>екції</w:t>
            </w:r>
          </w:p>
        </w:tc>
        <w:tc>
          <w:tcPr>
            <w:tcW w:w="4620" w:type="dxa"/>
            <w:gridSpan w:val="3"/>
          </w:tcPr>
          <w:p w14:paraId="6729EA3E" w14:textId="4BDDD9BF" w:rsidR="00AA643B" w:rsidRPr="00AF2222" w:rsidRDefault="00580BB4" w:rsidP="00AA643B">
            <w:pPr>
              <w:rPr>
                <w:lang w:val="en-US"/>
              </w:rPr>
            </w:pPr>
            <w:r>
              <w:t>4</w:t>
            </w:r>
            <w:r w:rsidR="00AF2222">
              <w:rPr>
                <w:lang w:val="en-US"/>
              </w:rPr>
              <w:t>6</w:t>
            </w:r>
          </w:p>
        </w:tc>
      </w:tr>
      <w:tr w:rsidR="00AA643B" w14:paraId="4435A113" w14:textId="77777777" w:rsidTr="00250FC4">
        <w:tc>
          <w:tcPr>
            <w:tcW w:w="4390" w:type="dxa"/>
          </w:tcPr>
          <w:p w14:paraId="47757DED" w14:textId="77777777" w:rsidR="00AA643B" w:rsidRPr="00250FC4" w:rsidRDefault="00250FC4" w:rsidP="00AA643B">
            <w:r w:rsidRPr="00250FC4">
              <w:t>семінарські заняття/практичні/лабораторні</w:t>
            </w:r>
          </w:p>
        </w:tc>
        <w:tc>
          <w:tcPr>
            <w:tcW w:w="4620" w:type="dxa"/>
            <w:gridSpan w:val="3"/>
          </w:tcPr>
          <w:p w14:paraId="016CC106" w14:textId="62361C1A" w:rsidR="00AA643B" w:rsidRPr="00AF2222" w:rsidRDefault="00580BB4" w:rsidP="00AA643B">
            <w:pPr>
              <w:rPr>
                <w:lang w:val="en-US"/>
              </w:rPr>
            </w:pPr>
            <w:r>
              <w:t>11</w:t>
            </w:r>
            <w:r w:rsidR="00AF2222">
              <w:rPr>
                <w:lang w:val="en-US"/>
              </w:rPr>
              <w:t>4</w:t>
            </w:r>
          </w:p>
        </w:tc>
      </w:tr>
      <w:tr w:rsidR="00AA643B" w14:paraId="5A429EB2" w14:textId="77777777" w:rsidTr="00250FC4">
        <w:tc>
          <w:tcPr>
            <w:tcW w:w="4390" w:type="dxa"/>
          </w:tcPr>
          <w:p w14:paraId="587141F3" w14:textId="77777777" w:rsidR="00AA643B" w:rsidRPr="00250FC4" w:rsidRDefault="00250FC4" w:rsidP="00AA643B">
            <w:r w:rsidRPr="00250FC4">
              <w:t>самостійна робота</w:t>
            </w:r>
          </w:p>
        </w:tc>
        <w:tc>
          <w:tcPr>
            <w:tcW w:w="4620" w:type="dxa"/>
            <w:gridSpan w:val="3"/>
          </w:tcPr>
          <w:p w14:paraId="0BFBE9BD" w14:textId="22CB2D22" w:rsidR="00AA643B" w:rsidRPr="00AF2222" w:rsidRDefault="00580BB4" w:rsidP="00AA643B">
            <w:pPr>
              <w:rPr>
                <w:lang w:val="en-US"/>
              </w:rPr>
            </w:pPr>
            <w:r>
              <w:t>29</w:t>
            </w:r>
            <w:r w:rsidR="00AF2222">
              <w:rPr>
                <w:lang w:val="en-US"/>
              </w:rPr>
              <w:t>0</w:t>
            </w:r>
          </w:p>
        </w:tc>
      </w:tr>
      <w:tr w:rsidR="00AA643B" w14:paraId="48FA1881" w14:textId="77777777" w:rsidTr="00250FC4">
        <w:tc>
          <w:tcPr>
            <w:tcW w:w="9010" w:type="dxa"/>
            <w:gridSpan w:val="4"/>
          </w:tcPr>
          <w:p w14:paraId="48CF04DB" w14:textId="77777777" w:rsidR="00AA643B" w:rsidRPr="00250FC4" w:rsidRDefault="00250FC4" w:rsidP="00250FC4">
            <w:pPr>
              <w:jc w:val="center"/>
            </w:pPr>
            <w:r w:rsidRPr="00250FC4">
              <w:t>Ознаки навчальної дисципліни</w:t>
            </w:r>
          </w:p>
        </w:tc>
      </w:tr>
      <w:tr w:rsidR="00250FC4" w14:paraId="548DE30A" w14:textId="77777777" w:rsidTr="00250FC4">
        <w:tc>
          <w:tcPr>
            <w:tcW w:w="4390" w:type="dxa"/>
          </w:tcPr>
          <w:p w14:paraId="3D8AE9A0" w14:textId="77777777" w:rsidR="00AA643B" w:rsidRPr="00540841" w:rsidRDefault="00250FC4" w:rsidP="00AA643B">
            <w:pPr>
              <w:rPr>
                <w:lang w:val="en-US"/>
              </w:rPr>
            </w:pPr>
            <w:r w:rsidRPr="00994E97">
              <w:t>Семестр</w:t>
            </w:r>
          </w:p>
        </w:tc>
        <w:tc>
          <w:tcPr>
            <w:tcW w:w="1701" w:type="dxa"/>
          </w:tcPr>
          <w:p w14:paraId="15317406" w14:textId="77777777" w:rsidR="00AA643B" w:rsidRPr="00250FC4" w:rsidRDefault="00250FC4" w:rsidP="00AA643B">
            <w:r w:rsidRPr="00250FC4">
              <w:t>Спеціальність</w:t>
            </w:r>
          </w:p>
        </w:tc>
        <w:tc>
          <w:tcPr>
            <w:tcW w:w="1275" w:type="dxa"/>
          </w:tcPr>
          <w:p w14:paraId="253CB5F1" w14:textId="77777777" w:rsidR="00AA643B" w:rsidRPr="00250FC4" w:rsidRDefault="00250FC4" w:rsidP="00AA643B">
            <w:r w:rsidRPr="00250FC4">
              <w:t>Курс (рік навчання)</w:t>
            </w:r>
          </w:p>
        </w:tc>
        <w:tc>
          <w:tcPr>
            <w:tcW w:w="1644" w:type="dxa"/>
          </w:tcPr>
          <w:p w14:paraId="251C9507" w14:textId="77777777" w:rsidR="00AA643B" w:rsidRPr="00250FC4" w:rsidRDefault="00250FC4" w:rsidP="00AA643B">
            <w:r w:rsidRPr="00250FC4">
              <w:t>Нормативний/ вибірковий</w:t>
            </w:r>
          </w:p>
        </w:tc>
      </w:tr>
      <w:tr w:rsidR="00250FC4" w14:paraId="134B55E8" w14:textId="77777777" w:rsidTr="00250FC4">
        <w:tc>
          <w:tcPr>
            <w:tcW w:w="4390" w:type="dxa"/>
          </w:tcPr>
          <w:p w14:paraId="624BEAFF" w14:textId="006969C3" w:rsidR="00AA643B" w:rsidRPr="00994E97" w:rsidRDefault="00E95AD6" w:rsidP="001A19DA">
            <w:pPr>
              <w:jc w:val="center"/>
            </w:pPr>
            <w:r>
              <w:t>5, 6, 7, 8</w:t>
            </w:r>
          </w:p>
        </w:tc>
        <w:tc>
          <w:tcPr>
            <w:tcW w:w="1701" w:type="dxa"/>
          </w:tcPr>
          <w:p w14:paraId="158315DA" w14:textId="23478627" w:rsidR="00250FC4" w:rsidRPr="00A45586" w:rsidRDefault="009D0B52" w:rsidP="00250FC4">
            <w:pPr>
              <w:spacing w:before="100" w:beforeAutospacing="1" w:after="100" w:afterAutospacing="1"/>
            </w:pPr>
            <w:r>
              <w:t>292 Міжнародні економічні відносини</w:t>
            </w:r>
          </w:p>
          <w:p w14:paraId="60E9FE2C" w14:textId="77777777" w:rsidR="00AA643B" w:rsidRPr="00250FC4" w:rsidRDefault="00AA643B" w:rsidP="00AA643B"/>
        </w:tc>
        <w:tc>
          <w:tcPr>
            <w:tcW w:w="1275" w:type="dxa"/>
          </w:tcPr>
          <w:p w14:paraId="0BC8BDBF" w14:textId="03B0DB03" w:rsidR="00AA643B" w:rsidRPr="00250FC4" w:rsidRDefault="00E95AD6" w:rsidP="00AA643B">
            <w:r>
              <w:t xml:space="preserve">Третій, </w:t>
            </w:r>
            <w:r w:rsidR="001A19DA">
              <w:t>Четвертий</w:t>
            </w:r>
          </w:p>
        </w:tc>
        <w:tc>
          <w:tcPr>
            <w:tcW w:w="1644" w:type="dxa"/>
          </w:tcPr>
          <w:p w14:paraId="2F24011C" w14:textId="0391C93E" w:rsidR="00AA643B" w:rsidRPr="004D57EE" w:rsidRDefault="004D57EE" w:rsidP="002805B8">
            <w:pPr>
              <w:jc w:val="center"/>
            </w:pPr>
            <w:r>
              <w:t>Нормативний</w:t>
            </w:r>
          </w:p>
        </w:tc>
      </w:tr>
      <w:tr w:rsidR="00AA643B" w14:paraId="38AABD1C" w14:textId="77777777" w:rsidTr="00250FC4">
        <w:tc>
          <w:tcPr>
            <w:tcW w:w="9010" w:type="dxa"/>
            <w:gridSpan w:val="4"/>
          </w:tcPr>
          <w:p w14:paraId="4C2B6ABD" w14:textId="77777777" w:rsidR="00AA643B" w:rsidRPr="00994E97" w:rsidRDefault="00250FC4" w:rsidP="00250FC4">
            <w:pPr>
              <w:jc w:val="center"/>
            </w:pPr>
            <w:r w:rsidRPr="00994E97">
              <w:t>Тематика навчальної дисципліни</w:t>
            </w:r>
          </w:p>
        </w:tc>
      </w:tr>
      <w:tr w:rsidR="00250FC4" w14:paraId="2077BBA4" w14:textId="77777777" w:rsidTr="00250FC4">
        <w:tc>
          <w:tcPr>
            <w:tcW w:w="4390" w:type="dxa"/>
            <w:vMerge w:val="restart"/>
          </w:tcPr>
          <w:p w14:paraId="0925BCF5" w14:textId="77777777" w:rsidR="00250FC4" w:rsidRPr="00994E97" w:rsidRDefault="00994E97" w:rsidP="00994E97">
            <w:pPr>
              <w:jc w:val="center"/>
            </w:pPr>
            <w:r w:rsidRPr="00994E97">
              <w:t>Тема</w:t>
            </w:r>
          </w:p>
        </w:tc>
        <w:tc>
          <w:tcPr>
            <w:tcW w:w="4620" w:type="dxa"/>
            <w:gridSpan w:val="3"/>
          </w:tcPr>
          <w:p w14:paraId="07CEB80F" w14:textId="77777777" w:rsidR="00250FC4" w:rsidRPr="00994E97" w:rsidRDefault="00994E97" w:rsidP="00994E97">
            <w:pPr>
              <w:jc w:val="center"/>
            </w:pPr>
            <w:r w:rsidRPr="00994E97">
              <w:t>Кількість годин</w:t>
            </w:r>
          </w:p>
        </w:tc>
      </w:tr>
      <w:tr w:rsidR="00250FC4" w14:paraId="4DE18D80" w14:textId="77777777" w:rsidTr="00250FC4">
        <w:tc>
          <w:tcPr>
            <w:tcW w:w="4390" w:type="dxa"/>
            <w:vMerge/>
          </w:tcPr>
          <w:p w14:paraId="2C665227" w14:textId="77777777" w:rsidR="00250FC4" w:rsidRPr="00994E97" w:rsidRDefault="00250FC4" w:rsidP="00AA643B"/>
        </w:tc>
        <w:tc>
          <w:tcPr>
            <w:tcW w:w="1701" w:type="dxa"/>
          </w:tcPr>
          <w:p w14:paraId="6C6A7842" w14:textId="349D864B" w:rsidR="00250FC4" w:rsidRPr="00994E97" w:rsidRDefault="009D0B52" w:rsidP="00580BB4">
            <w:pPr>
              <w:jc w:val="center"/>
            </w:pPr>
            <w:r>
              <w:t>Л</w:t>
            </w:r>
            <w:r w:rsidR="00994E97">
              <w:t>екція</w:t>
            </w:r>
          </w:p>
        </w:tc>
        <w:tc>
          <w:tcPr>
            <w:tcW w:w="1275" w:type="dxa"/>
          </w:tcPr>
          <w:p w14:paraId="4B9470DD" w14:textId="0BCA63E6" w:rsidR="00250FC4" w:rsidRPr="00994E97" w:rsidRDefault="00580BB4" w:rsidP="00580BB4">
            <w:pPr>
              <w:jc w:val="center"/>
            </w:pPr>
            <w:r>
              <w:t>Практичне заняття</w:t>
            </w:r>
          </w:p>
        </w:tc>
        <w:tc>
          <w:tcPr>
            <w:tcW w:w="1644" w:type="dxa"/>
          </w:tcPr>
          <w:p w14:paraId="18BAB5EA" w14:textId="044C8D32" w:rsidR="00250FC4" w:rsidRPr="00994E97" w:rsidRDefault="00580BB4" w:rsidP="00580BB4">
            <w:pPr>
              <w:jc w:val="center"/>
            </w:pPr>
            <w:r>
              <w:t>С</w:t>
            </w:r>
            <w:r w:rsidR="00994E97">
              <w:t>амостійна робота</w:t>
            </w:r>
          </w:p>
        </w:tc>
      </w:tr>
      <w:tr w:rsidR="00580BB4" w14:paraId="0D622F19" w14:textId="77777777" w:rsidTr="00250FC4">
        <w:tc>
          <w:tcPr>
            <w:tcW w:w="4390" w:type="dxa"/>
          </w:tcPr>
          <w:p w14:paraId="1B10A569" w14:textId="2421293D" w:rsidR="00580BB4" w:rsidRPr="00580BB4" w:rsidRDefault="00AF2222" w:rsidP="00AA643B">
            <w:pPr>
              <w:rPr>
                <w:lang w:val="en-GB"/>
              </w:rPr>
            </w:pPr>
            <w:r w:rsidRPr="00AF2222">
              <w:rPr>
                <w:lang w:val="en-GB"/>
              </w:rPr>
              <w:t>Тема 1. What is translation? Main Tasks of the Course</w:t>
            </w:r>
          </w:p>
        </w:tc>
        <w:tc>
          <w:tcPr>
            <w:tcW w:w="1701" w:type="dxa"/>
          </w:tcPr>
          <w:p w14:paraId="68A67B5E" w14:textId="07D16F97" w:rsidR="00580BB4" w:rsidRDefault="00580BB4" w:rsidP="00580BB4">
            <w:pPr>
              <w:jc w:val="center"/>
            </w:pPr>
            <w:r>
              <w:t>4</w:t>
            </w:r>
          </w:p>
        </w:tc>
        <w:tc>
          <w:tcPr>
            <w:tcW w:w="1275" w:type="dxa"/>
          </w:tcPr>
          <w:p w14:paraId="55D7B743" w14:textId="5115ECF4" w:rsidR="00580BB4" w:rsidRDefault="008B42B9" w:rsidP="00580BB4">
            <w:pPr>
              <w:jc w:val="center"/>
            </w:pPr>
            <w:r>
              <w:t>8</w:t>
            </w:r>
          </w:p>
        </w:tc>
        <w:tc>
          <w:tcPr>
            <w:tcW w:w="1644" w:type="dxa"/>
          </w:tcPr>
          <w:p w14:paraId="4F9E77AE" w14:textId="2D4855EA" w:rsidR="00580BB4" w:rsidRDefault="008B42B9" w:rsidP="00164ADA">
            <w:pPr>
              <w:jc w:val="center"/>
            </w:pPr>
            <w:r>
              <w:t>30</w:t>
            </w:r>
          </w:p>
        </w:tc>
      </w:tr>
      <w:tr w:rsidR="00580BB4" w14:paraId="4FED7F5C" w14:textId="77777777" w:rsidTr="00250FC4">
        <w:tc>
          <w:tcPr>
            <w:tcW w:w="4390" w:type="dxa"/>
          </w:tcPr>
          <w:p w14:paraId="720CE5FC" w14:textId="2DB4A403" w:rsidR="00580BB4" w:rsidRPr="00580BB4" w:rsidRDefault="00AF2222" w:rsidP="00AA643B">
            <w:pPr>
              <w:rPr>
                <w:lang w:val="en-GB"/>
              </w:rPr>
            </w:pPr>
            <w:r w:rsidRPr="00AF2222">
              <w:rPr>
                <w:lang w:val="en-GB"/>
              </w:rPr>
              <w:t>Тема 2. Adequacy of Translation. General Notions and Criteria</w:t>
            </w:r>
          </w:p>
        </w:tc>
        <w:tc>
          <w:tcPr>
            <w:tcW w:w="1701" w:type="dxa"/>
          </w:tcPr>
          <w:p w14:paraId="73DFE3D0" w14:textId="08B29EB8" w:rsidR="00580BB4" w:rsidRDefault="00580BB4" w:rsidP="00580BB4">
            <w:pPr>
              <w:jc w:val="center"/>
            </w:pPr>
            <w:r>
              <w:t>4</w:t>
            </w:r>
          </w:p>
        </w:tc>
        <w:tc>
          <w:tcPr>
            <w:tcW w:w="1275" w:type="dxa"/>
          </w:tcPr>
          <w:p w14:paraId="6F3398B9" w14:textId="40E1DB9A" w:rsidR="00580BB4" w:rsidRDefault="008B42B9" w:rsidP="00580BB4">
            <w:pPr>
              <w:jc w:val="center"/>
            </w:pPr>
            <w:r>
              <w:t>8</w:t>
            </w:r>
          </w:p>
        </w:tc>
        <w:tc>
          <w:tcPr>
            <w:tcW w:w="1644" w:type="dxa"/>
          </w:tcPr>
          <w:p w14:paraId="2976DC48" w14:textId="759B4F7F" w:rsidR="00580BB4" w:rsidRDefault="008B42B9" w:rsidP="00164ADA">
            <w:pPr>
              <w:jc w:val="center"/>
            </w:pPr>
            <w:r>
              <w:t>30</w:t>
            </w:r>
          </w:p>
        </w:tc>
      </w:tr>
      <w:tr w:rsidR="00580BB4" w14:paraId="2036BAB9" w14:textId="77777777" w:rsidTr="00250FC4">
        <w:tc>
          <w:tcPr>
            <w:tcW w:w="4390" w:type="dxa"/>
          </w:tcPr>
          <w:p w14:paraId="27AD82DA" w14:textId="14C17FE5" w:rsidR="00580BB4" w:rsidRPr="00580BB4" w:rsidRDefault="00AF2222" w:rsidP="00AA643B">
            <w:pPr>
              <w:rPr>
                <w:lang w:val="en-GB"/>
              </w:rPr>
            </w:pPr>
            <w:r w:rsidRPr="00AF2222">
              <w:rPr>
                <w:lang w:val="en-GB"/>
              </w:rPr>
              <w:lastRenderedPageBreak/>
              <w:t>Тема 3. The Outline of the History of Translation.</w:t>
            </w:r>
          </w:p>
        </w:tc>
        <w:tc>
          <w:tcPr>
            <w:tcW w:w="1701" w:type="dxa"/>
          </w:tcPr>
          <w:p w14:paraId="4681A5DC" w14:textId="477FA86C" w:rsidR="00580BB4" w:rsidRDefault="00580BB4" w:rsidP="00580BB4">
            <w:pPr>
              <w:jc w:val="center"/>
            </w:pPr>
            <w:r>
              <w:t>4</w:t>
            </w:r>
          </w:p>
        </w:tc>
        <w:tc>
          <w:tcPr>
            <w:tcW w:w="1275" w:type="dxa"/>
          </w:tcPr>
          <w:p w14:paraId="76C4B964" w14:textId="63C88167" w:rsidR="00580BB4" w:rsidRDefault="008B42B9" w:rsidP="00580BB4">
            <w:pPr>
              <w:jc w:val="center"/>
            </w:pPr>
            <w:r>
              <w:t>8</w:t>
            </w:r>
          </w:p>
        </w:tc>
        <w:tc>
          <w:tcPr>
            <w:tcW w:w="1644" w:type="dxa"/>
          </w:tcPr>
          <w:p w14:paraId="740934AD" w14:textId="25C6C616" w:rsidR="00580BB4" w:rsidRDefault="008B42B9" w:rsidP="00164ADA">
            <w:pPr>
              <w:jc w:val="center"/>
            </w:pPr>
            <w:r>
              <w:t>30</w:t>
            </w:r>
          </w:p>
        </w:tc>
      </w:tr>
      <w:tr w:rsidR="00580BB4" w14:paraId="4238430E" w14:textId="77777777" w:rsidTr="00250FC4">
        <w:tc>
          <w:tcPr>
            <w:tcW w:w="4390" w:type="dxa"/>
          </w:tcPr>
          <w:p w14:paraId="1510DF2A" w14:textId="31737A0F" w:rsidR="00580BB4" w:rsidRPr="00580BB4" w:rsidRDefault="00AF2222" w:rsidP="00AA643B">
            <w:pPr>
              <w:rPr>
                <w:lang w:val="en-GB"/>
              </w:rPr>
            </w:pPr>
            <w:r w:rsidRPr="00AF2222">
              <w:rPr>
                <w:lang w:val="en-GB"/>
              </w:rPr>
              <w:t>Тема 4. Ukrainian Translation Tradition.</w:t>
            </w:r>
          </w:p>
        </w:tc>
        <w:tc>
          <w:tcPr>
            <w:tcW w:w="1701" w:type="dxa"/>
          </w:tcPr>
          <w:p w14:paraId="434E0149" w14:textId="076D1E31" w:rsidR="00580BB4" w:rsidRDefault="00580BB4" w:rsidP="00580BB4">
            <w:pPr>
              <w:jc w:val="center"/>
            </w:pPr>
            <w:r>
              <w:t>4</w:t>
            </w:r>
          </w:p>
        </w:tc>
        <w:tc>
          <w:tcPr>
            <w:tcW w:w="1275" w:type="dxa"/>
          </w:tcPr>
          <w:p w14:paraId="22941BBF" w14:textId="47B7CE4F" w:rsidR="00580BB4" w:rsidRDefault="008B42B9" w:rsidP="00580BB4">
            <w:pPr>
              <w:jc w:val="center"/>
            </w:pPr>
            <w:r>
              <w:t>8</w:t>
            </w:r>
          </w:p>
        </w:tc>
        <w:tc>
          <w:tcPr>
            <w:tcW w:w="1644" w:type="dxa"/>
          </w:tcPr>
          <w:p w14:paraId="26F93A24" w14:textId="08DDD7EB" w:rsidR="00580BB4" w:rsidRDefault="008B42B9" w:rsidP="00164ADA">
            <w:pPr>
              <w:jc w:val="center"/>
            </w:pPr>
            <w:r>
              <w:t>20</w:t>
            </w:r>
          </w:p>
        </w:tc>
      </w:tr>
      <w:tr w:rsidR="00580BB4" w14:paraId="146D4A36" w14:textId="77777777" w:rsidTr="00250FC4">
        <w:tc>
          <w:tcPr>
            <w:tcW w:w="4390" w:type="dxa"/>
          </w:tcPr>
          <w:p w14:paraId="5FBF1905" w14:textId="668431C7" w:rsidR="00580BB4" w:rsidRPr="00580BB4" w:rsidRDefault="00AF2222" w:rsidP="00AA643B">
            <w:pPr>
              <w:rPr>
                <w:lang w:val="en-GB"/>
              </w:rPr>
            </w:pPr>
            <w:r w:rsidRPr="00AF2222">
              <w:rPr>
                <w:lang w:val="en-GB"/>
              </w:rPr>
              <w:t xml:space="preserve">Тема </w:t>
            </w:r>
            <w:r>
              <w:rPr>
                <w:lang w:val="en-GB"/>
              </w:rPr>
              <w:t>5</w:t>
            </w:r>
            <w:r w:rsidRPr="00AF2222">
              <w:rPr>
                <w:lang w:val="en-GB"/>
              </w:rPr>
              <w:t>. Types of Translation and Translation Techniques</w:t>
            </w:r>
          </w:p>
        </w:tc>
        <w:tc>
          <w:tcPr>
            <w:tcW w:w="1701" w:type="dxa"/>
          </w:tcPr>
          <w:p w14:paraId="412FC25D" w14:textId="002BE0F2" w:rsidR="00580BB4" w:rsidRDefault="00580BB4" w:rsidP="00580BB4">
            <w:pPr>
              <w:jc w:val="center"/>
            </w:pPr>
            <w:r>
              <w:t>4</w:t>
            </w:r>
          </w:p>
        </w:tc>
        <w:tc>
          <w:tcPr>
            <w:tcW w:w="1275" w:type="dxa"/>
          </w:tcPr>
          <w:p w14:paraId="604032B0" w14:textId="53243C58" w:rsidR="00580BB4" w:rsidRDefault="008B42B9" w:rsidP="008B42B9">
            <w:pPr>
              <w:jc w:val="center"/>
            </w:pPr>
            <w:r>
              <w:t>8</w:t>
            </w:r>
          </w:p>
        </w:tc>
        <w:tc>
          <w:tcPr>
            <w:tcW w:w="1644" w:type="dxa"/>
          </w:tcPr>
          <w:p w14:paraId="19E58007" w14:textId="762A2238" w:rsidR="00580BB4" w:rsidRDefault="008B42B9" w:rsidP="00164ADA">
            <w:pPr>
              <w:jc w:val="center"/>
            </w:pPr>
            <w:r>
              <w:t>20</w:t>
            </w:r>
          </w:p>
        </w:tc>
      </w:tr>
      <w:tr w:rsidR="00580BB4" w14:paraId="73352FD8" w14:textId="77777777" w:rsidTr="00250FC4">
        <w:tc>
          <w:tcPr>
            <w:tcW w:w="4390" w:type="dxa"/>
          </w:tcPr>
          <w:p w14:paraId="403D70E9" w14:textId="761467DF" w:rsidR="00580BB4" w:rsidRPr="00580BB4" w:rsidRDefault="00AF2222" w:rsidP="00AA643B">
            <w:pPr>
              <w:rPr>
                <w:lang w:val="en-GB"/>
              </w:rPr>
            </w:pPr>
            <w:r w:rsidRPr="00AF2222">
              <w:rPr>
                <w:lang w:val="en-GB"/>
              </w:rPr>
              <w:t xml:space="preserve">Тема </w:t>
            </w:r>
            <w:r>
              <w:rPr>
                <w:lang w:val="en-GB"/>
              </w:rPr>
              <w:t>6</w:t>
            </w:r>
            <w:r w:rsidRPr="00AF2222">
              <w:rPr>
                <w:lang w:val="en-GB"/>
              </w:rPr>
              <w:t>. General Translation Procedures and Strategies (Western Approach)</w:t>
            </w:r>
          </w:p>
        </w:tc>
        <w:tc>
          <w:tcPr>
            <w:tcW w:w="1701" w:type="dxa"/>
          </w:tcPr>
          <w:p w14:paraId="10216DBE" w14:textId="2E615EA9" w:rsidR="00580BB4" w:rsidRDefault="00580BB4" w:rsidP="00580BB4">
            <w:pPr>
              <w:jc w:val="center"/>
            </w:pPr>
            <w:r>
              <w:t>4</w:t>
            </w:r>
          </w:p>
        </w:tc>
        <w:tc>
          <w:tcPr>
            <w:tcW w:w="1275" w:type="dxa"/>
          </w:tcPr>
          <w:p w14:paraId="6D7BD65B" w14:textId="195E6B7E" w:rsidR="00580BB4" w:rsidRDefault="008B42B9" w:rsidP="00580BB4">
            <w:pPr>
              <w:jc w:val="center"/>
            </w:pPr>
            <w:r>
              <w:t>10</w:t>
            </w:r>
          </w:p>
        </w:tc>
        <w:tc>
          <w:tcPr>
            <w:tcW w:w="1644" w:type="dxa"/>
          </w:tcPr>
          <w:p w14:paraId="42DB5413" w14:textId="60CABBF1" w:rsidR="00580BB4" w:rsidRDefault="008B42B9" w:rsidP="00164ADA">
            <w:pPr>
              <w:jc w:val="center"/>
            </w:pPr>
            <w:r>
              <w:t>20</w:t>
            </w:r>
          </w:p>
        </w:tc>
      </w:tr>
      <w:tr w:rsidR="00580BB4" w14:paraId="354DC242" w14:textId="77777777" w:rsidTr="00250FC4">
        <w:tc>
          <w:tcPr>
            <w:tcW w:w="4390" w:type="dxa"/>
          </w:tcPr>
          <w:p w14:paraId="0ECFCB6B" w14:textId="7C851D80" w:rsidR="00580BB4" w:rsidRPr="00580BB4" w:rsidRDefault="00AF2222" w:rsidP="00AA643B">
            <w:pPr>
              <w:rPr>
                <w:lang w:val="en-GB"/>
              </w:rPr>
            </w:pPr>
            <w:r w:rsidRPr="00AF2222">
              <w:rPr>
                <w:lang w:val="en-GB"/>
              </w:rPr>
              <w:t xml:space="preserve">Тема </w:t>
            </w:r>
            <w:r>
              <w:rPr>
                <w:lang w:val="en-GB"/>
              </w:rPr>
              <w:t>7</w:t>
            </w:r>
            <w:r w:rsidRPr="00AF2222">
              <w:rPr>
                <w:lang w:val="en-GB"/>
              </w:rPr>
              <w:t>. Methods of Translation</w:t>
            </w:r>
          </w:p>
        </w:tc>
        <w:tc>
          <w:tcPr>
            <w:tcW w:w="1701" w:type="dxa"/>
          </w:tcPr>
          <w:p w14:paraId="54BB895C" w14:textId="68793C74" w:rsidR="00580BB4" w:rsidRDefault="00580BB4" w:rsidP="00580BB4">
            <w:pPr>
              <w:jc w:val="center"/>
            </w:pPr>
            <w:r>
              <w:t>4</w:t>
            </w:r>
          </w:p>
        </w:tc>
        <w:tc>
          <w:tcPr>
            <w:tcW w:w="1275" w:type="dxa"/>
          </w:tcPr>
          <w:p w14:paraId="39915ED2" w14:textId="6F38F79C" w:rsidR="00580BB4" w:rsidRDefault="008B42B9" w:rsidP="00580BB4">
            <w:pPr>
              <w:jc w:val="center"/>
            </w:pPr>
            <w:r>
              <w:t>10</w:t>
            </w:r>
          </w:p>
        </w:tc>
        <w:tc>
          <w:tcPr>
            <w:tcW w:w="1644" w:type="dxa"/>
          </w:tcPr>
          <w:p w14:paraId="18EF744F" w14:textId="7329E0B6" w:rsidR="00580BB4" w:rsidRDefault="008B42B9" w:rsidP="00164ADA">
            <w:pPr>
              <w:jc w:val="center"/>
            </w:pPr>
            <w:r>
              <w:t>20</w:t>
            </w:r>
          </w:p>
        </w:tc>
      </w:tr>
      <w:tr w:rsidR="00580BB4" w14:paraId="53E54435" w14:textId="77777777" w:rsidTr="00250FC4">
        <w:tc>
          <w:tcPr>
            <w:tcW w:w="4390" w:type="dxa"/>
          </w:tcPr>
          <w:p w14:paraId="6045C3E3" w14:textId="19069EDC" w:rsidR="00580BB4" w:rsidRPr="00580BB4" w:rsidRDefault="00AF2222" w:rsidP="00AA643B">
            <w:pPr>
              <w:rPr>
                <w:lang w:val="en-GB"/>
              </w:rPr>
            </w:pPr>
            <w:r w:rsidRPr="00AF2222">
              <w:rPr>
                <w:lang w:val="en-GB"/>
              </w:rPr>
              <w:t xml:space="preserve">Тема </w:t>
            </w:r>
            <w:r>
              <w:rPr>
                <w:lang w:val="en-GB"/>
              </w:rPr>
              <w:t>8</w:t>
            </w:r>
            <w:r w:rsidRPr="00AF2222">
              <w:rPr>
                <w:lang w:val="en-GB"/>
              </w:rPr>
              <w:t>. Lexical Level of Translation. General Knowledge.</w:t>
            </w:r>
          </w:p>
        </w:tc>
        <w:tc>
          <w:tcPr>
            <w:tcW w:w="1701" w:type="dxa"/>
          </w:tcPr>
          <w:p w14:paraId="6F78C077" w14:textId="270F4459" w:rsidR="00580BB4" w:rsidRDefault="00AF2222" w:rsidP="00580BB4">
            <w:pPr>
              <w:jc w:val="center"/>
            </w:pPr>
            <w:r>
              <w:t>4</w:t>
            </w:r>
          </w:p>
        </w:tc>
        <w:tc>
          <w:tcPr>
            <w:tcW w:w="1275" w:type="dxa"/>
          </w:tcPr>
          <w:p w14:paraId="067C8FBE" w14:textId="2EA77178" w:rsidR="00580BB4" w:rsidRDefault="008B42B9" w:rsidP="00580BB4">
            <w:pPr>
              <w:jc w:val="center"/>
            </w:pPr>
            <w:r>
              <w:t>10</w:t>
            </w:r>
          </w:p>
        </w:tc>
        <w:tc>
          <w:tcPr>
            <w:tcW w:w="1644" w:type="dxa"/>
          </w:tcPr>
          <w:p w14:paraId="73A31EE6" w14:textId="6579F656" w:rsidR="00580BB4" w:rsidRDefault="008B42B9" w:rsidP="00164ADA">
            <w:pPr>
              <w:jc w:val="center"/>
            </w:pPr>
            <w:r>
              <w:t>20</w:t>
            </w:r>
          </w:p>
        </w:tc>
      </w:tr>
      <w:tr w:rsidR="00580BB4" w14:paraId="4114E835" w14:textId="77777777" w:rsidTr="00250FC4">
        <w:tc>
          <w:tcPr>
            <w:tcW w:w="4390" w:type="dxa"/>
          </w:tcPr>
          <w:p w14:paraId="1274C941" w14:textId="4A10B811" w:rsidR="00580BB4" w:rsidRPr="00580BB4" w:rsidRDefault="00AF2222" w:rsidP="00AF2222">
            <w:pPr>
              <w:rPr>
                <w:lang w:val="en-GB"/>
              </w:rPr>
            </w:pPr>
            <w:r w:rsidRPr="00AF2222">
              <w:rPr>
                <w:lang w:val="en-GB"/>
              </w:rPr>
              <w:t>Тема</w:t>
            </w:r>
            <w:r>
              <w:rPr>
                <w:lang w:val="en-GB"/>
              </w:rPr>
              <w:t xml:space="preserve"> 9</w:t>
            </w:r>
            <w:r w:rsidRPr="00AF2222">
              <w:rPr>
                <w:lang w:val="en-GB"/>
              </w:rPr>
              <w:t>. "False Friends" of the Interpreter. Internationalisms</w:t>
            </w:r>
          </w:p>
        </w:tc>
        <w:tc>
          <w:tcPr>
            <w:tcW w:w="1701" w:type="dxa"/>
          </w:tcPr>
          <w:p w14:paraId="25597857" w14:textId="6F047C50" w:rsidR="00580BB4" w:rsidRDefault="00AF2222" w:rsidP="00580BB4">
            <w:pPr>
              <w:jc w:val="center"/>
            </w:pPr>
            <w:r>
              <w:t>4</w:t>
            </w:r>
          </w:p>
        </w:tc>
        <w:tc>
          <w:tcPr>
            <w:tcW w:w="1275" w:type="dxa"/>
          </w:tcPr>
          <w:p w14:paraId="746A5E25" w14:textId="37266BDE" w:rsidR="00580BB4" w:rsidRDefault="008B42B9" w:rsidP="00580BB4">
            <w:pPr>
              <w:jc w:val="center"/>
            </w:pPr>
            <w:r>
              <w:t>10</w:t>
            </w:r>
          </w:p>
        </w:tc>
        <w:tc>
          <w:tcPr>
            <w:tcW w:w="1644" w:type="dxa"/>
          </w:tcPr>
          <w:p w14:paraId="2FAAA8A7" w14:textId="085BD4D8" w:rsidR="00580BB4" w:rsidRDefault="008B42B9" w:rsidP="00164ADA">
            <w:pPr>
              <w:jc w:val="center"/>
            </w:pPr>
            <w:r>
              <w:t>20</w:t>
            </w:r>
          </w:p>
        </w:tc>
      </w:tr>
      <w:tr w:rsidR="00580BB4" w14:paraId="2107DA41" w14:textId="77777777" w:rsidTr="00250FC4">
        <w:tc>
          <w:tcPr>
            <w:tcW w:w="4390" w:type="dxa"/>
          </w:tcPr>
          <w:p w14:paraId="6139A1BB" w14:textId="5606DF73" w:rsidR="00580BB4" w:rsidRPr="00580BB4" w:rsidRDefault="00AF2222" w:rsidP="00AA643B">
            <w:pPr>
              <w:rPr>
                <w:lang w:val="en-GB"/>
              </w:rPr>
            </w:pPr>
            <w:r w:rsidRPr="00AF2222">
              <w:rPr>
                <w:lang w:val="en-GB"/>
              </w:rPr>
              <w:t xml:space="preserve">Тема </w:t>
            </w:r>
            <w:r>
              <w:rPr>
                <w:lang w:val="en-GB"/>
              </w:rPr>
              <w:t>10</w:t>
            </w:r>
            <w:r w:rsidRPr="00AF2222">
              <w:rPr>
                <w:lang w:val="en-GB"/>
              </w:rPr>
              <w:t>. Translation of the Equivalent-lacking Lexical Units (Realias)</w:t>
            </w:r>
          </w:p>
        </w:tc>
        <w:tc>
          <w:tcPr>
            <w:tcW w:w="1701" w:type="dxa"/>
          </w:tcPr>
          <w:p w14:paraId="7AFE5C52" w14:textId="5E36E923" w:rsidR="00580BB4" w:rsidRDefault="00580BB4" w:rsidP="00580BB4">
            <w:pPr>
              <w:jc w:val="center"/>
            </w:pPr>
            <w:r>
              <w:t>4</w:t>
            </w:r>
          </w:p>
        </w:tc>
        <w:tc>
          <w:tcPr>
            <w:tcW w:w="1275" w:type="dxa"/>
          </w:tcPr>
          <w:p w14:paraId="0B28AA62" w14:textId="16549744" w:rsidR="00580BB4" w:rsidRDefault="008B42B9" w:rsidP="008B42B9">
            <w:pPr>
              <w:jc w:val="center"/>
            </w:pPr>
            <w:r>
              <w:t>10</w:t>
            </w:r>
          </w:p>
        </w:tc>
        <w:tc>
          <w:tcPr>
            <w:tcW w:w="1644" w:type="dxa"/>
          </w:tcPr>
          <w:p w14:paraId="321D16FE" w14:textId="357F7662" w:rsidR="00580BB4" w:rsidRDefault="008B42B9" w:rsidP="00164ADA">
            <w:pPr>
              <w:jc w:val="center"/>
            </w:pPr>
            <w:r>
              <w:t>20</w:t>
            </w:r>
          </w:p>
        </w:tc>
      </w:tr>
      <w:tr w:rsidR="00580BB4" w14:paraId="2835CDA0" w14:textId="77777777" w:rsidTr="00250FC4">
        <w:tc>
          <w:tcPr>
            <w:tcW w:w="4390" w:type="dxa"/>
          </w:tcPr>
          <w:p w14:paraId="0EF2CA50" w14:textId="59F510BB" w:rsidR="00580BB4" w:rsidRPr="00580BB4" w:rsidRDefault="00AF2222" w:rsidP="00AA643B">
            <w:pPr>
              <w:rPr>
                <w:lang w:val="en-GB"/>
              </w:rPr>
            </w:pPr>
            <w:r w:rsidRPr="00AF2222">
              <w:rPr>
                <w:lang w:val="en-GB"/>
              </w:rPr>
              <w:t xml:space="preserve">Тема </w:t>
            </w:r>
            <w:r>
              <w:rPr>
                <w:lang w:val="en-GB"/>
              </w:rPr>
              <w:t>11</w:t>
            </w:r>
            <w:r w:rsidRPr="00AF2222">
              <w:rPr>
                <w:lang w:val="en-GB"/>
              </w:rPr>
              <w:t>. Translation of the Equivalent-lacking Lexical Units (Neologisms)</w:t>
            </w:r>
          </w:p>
        </w:tc>
        <w:tc>
          <w:tcPr>
            <w:tcW w:w="1701" w:type="dxa"/>
          </w:tcPr>
          <w:p w14:paraId="1348263F" w14:textId="008E78B1" w:rsidR="00580BB4" w:rsidRDefault="00AF2222" w:rsidP="00580BB4">
            <w:pPr>
              <w:jc w:val="center"/>
            </w:pPr>
            <w:r>
              <w:t>2</w:t>
            </w:r>
          </w:p>
        </w:tc>
        <w:tc>
          <w:tcPr>
            <w:tcW w:w="1275" w:type="dxa"/>
          </w:tcPr>
          <w:p w14:paraId="51F007CB" w14:textId="10A92289" w:rsidR="00580BB4" w:rsidRDefault="008B42B9" w:rsidP="00580BB4">
            <w:pPr>
              <w:jc w:val="center"/>
            </w:pPr>
            <w:r>
              <w:t>8</w:t>
            </w:r>
          </w:p>
        </w:tc>
        <w:tc>
          <w:tcPr>
            <w:tcW w:w="1644" w:type="dxa"/>
          </w:tcPr>
          <w:p w14:paraId="0067C679" w14:textId="4070F19E" w:rsidR="00580BB4" w:rsidRDefault="008B42B9" w:rsidP="00164ADA">
            <w:pPr>
              <w:jc w:val="center"/>
            </w:pPr>
            <w:r>
              <w:t>20</w:t>
            </w:r>
          </w:p>
        </w:tc>
      </w:tr>
      <w:tr w:rsidR="00AF2222" w14:paraId="6E588989" w14:textId="77777777" w:rsidTr="00250FC4">
        <w:tc>
          <w:tcPr>
            <w:tcW w:w="4390" w:type="dxa"/>
          </w:tcPr>
          <w:p w14:paraId="6AF1E138" w14:textId="47C1F078" w:rsidR="00AF2222" w:rsidRPr="00AF2222" w:rsidRDefault="00AF2222" w:rsidP="00AA643B">
            <w:pPr>
              <w:rPr>
                <w:lang w:val="en-GB"/>
              </w:rPr>
            </w:pPr>
            <w:r w:rsidRPr="00AF2222">
              <w:rPr>
                <w:lang w:val="en-GB"/>
              </w:rPr>
              <w:t xml:space="preserve">Тема </w:t>
            </w:r>
            <w:r>
              <w:rPr>
                <w:lang w:val="en-GB"/>
              </w:rPr>
              <w:t>12</w:t>
            </w:r>
            <w:r w:rsidRPr="00AF2222">
              <w:rPr>
                <w:lang w:val="en-GB"/>
              </w:rPr>
              <w:t>. Translation of the Equivalent-lacking Lexical Units (Euphemisms)</w:t>
            </w:r>
          </w:p>
        </w:tc>
        <w:tc>
          <w:tcPr>
            <w:tcW w:w="1701" w:type="dxa"/>
          </w:tcPr>
          <w:p w14:paraId="5C5A145B" w14:textId="74B8BC45" w:rsidR="00AF2222" w:rsidRDefault="00AF2222" w:rsidP="00580BB4">
            <w:pPr>
              <w:jc w:val="center"/>
            </w:pPr>
            <w:r>
              <w:t>2</w:t>
            </w:r>
          </w:p>
        </w:tc>
        <w:tc>
          <w:tcPr>
            <w:tcW w:w="1275" w:type="dxa"/>
          </w:tcPr>
          <w:p w14:paraId="06CBE05F" w14:textId="3845E73D" w:rsidR="00AF2222" w:rsidRDefault="008B42B9" w:rsidP="00580BB4">
            <w:pPr>
              <w:jc w:val="center"/>
            </w:pPr>
            <w:r>
              <w:t>8</w:t>
            </w:r>
          </w:p>
        </w:tc>
        <w:tc>
          <w:tcPr>
            <w:tcW w:w="1644" w:type="dxa"/>
          </w:tcPr>
          <w:p w14:paraId="566B52E9" w14:textId="2E582A50" w:rsidR="00AF2222" w:rsidRDefault="008B42B9" w:rsidP="00164ADA">
            <w:pPr>
              <w:jc w:val="center"/>
            </w:pPr>
            <w:r>
              <w:t>20</w:t>
            </w:r>
          </w:p>
        </w:tc>
      </w:tr>
      <w:tr w:rsidR="00AF2222" w14:paraId="1DC77CF8" w14:textId="77777777" w:rsidTr="00250FC4">
        <w:tc>
          <w:tcPr>
            <w:tcW w:w="4390" w:type="dxa"/>
          </w:tcPr>
          <w:p w14:paraId="1BAE4C1D" w14:textId="448016AF" w:rsidR="00AF2222" w:rsidRPr="00AF2222" w:rsidRDefault="00AF2222" w:rsidP="00AA643B">
            <w:pPr>
              <w:rPr>
                <w:lang w:val="en-GB"/>
              </w:rPr>
            </w:pPr>
            <w:r w:rsidRPr="00AF2222">
              <w:rPr>
                <w:lang w:val="en-GB"/>
              </w:rPr>
              <w:t xml:space="preserve">Тема </w:t>
            </w:r>
            <w:r>
              <w:rPr>
                <w:lang w:val="en-GB"/>
              </w:rPr>
              <w:t>13</w:t>
            </w:r>
            <w:r w:rsidRPr="00AF2222">
              <w:rPr>
                <w:lang w:val="en-GB"/>
              </w:rPr>
              <w:t>. Translation of the Equivalent-lacking Lexical Units (Proper Names and Geographical Names)</w:t>
            </w:r>
          </w:p>
        </w:tc>
        <w:tc>
          <w:tcPr>
            <w:tcW w:w="1701" w:type="dxa"/>
          </w:tcPr>
          <w:p w14:paraId="08AAC610" w14:textId="6E1B9614" w:rsidR="00AF2222" w:rsidRDefault="00AF2222" w:rsidP="00580BB4">
            <w:pPr>
              <w:jc w:val="center"/>
            </w:pPr>
            <w:r>
              <w:t>2</w:t>
            </w:r>
          </w:p>
        </w:tc>
        <w:tc>
          <w:tcPr>
            <w:tcW w:w="1275" w:type="dxa"/>
          </w:tcPr>
          <w:p w14:paraId="1A7CF8E8" w14:textId="5614FA3C" w:rsidR="00AF2222" w:rsidRDefault="008B42B9" w:rsidP="00580BB4">
            <w:pPr>
              <w:jc w:val="center"/>
            </w:pPr>
            <w:r>
              <w:t>8</w:t>
            </w:r>
          </w:p>
        </w:tc>
        <w:tc>
          <w:tcPr>
            <w:tcW w:w="1644" w:type="dxa"/>
          </w:tcPr>
          <w:p w14:paraId="47658C63" w14:textId="73C3E11F" w:rsidR="00AF2222" w:rsidRDefault="008B42B9" w:rsidP="00164ADA">
            <w:pPr>
              <w:jc w:val="center"/>
            </w:pPr>
            <w:r>
              <w:t>20</w:t>
            </w:r>
          </w:p>
        </w:tc>
      </w:tr>
      <w:tr w:rsidR="00AA643B" w:rsidRPr="00151BC4" w14:paraId="22D3CA2B" w14:textId="77777777" w:rsidTr="00250FC4">
        <w:tc>
          <w:tcPr>
            <w:tcW w:w="9010" w:type="dxa"/>
            <w:gridSpan w:val="4"/>
          </w:tcPr>
          <w:p w14:paraId="3721B2C4" w14:textId="77777777" w:rsidR="00AA643B" w:rsidRPr="00AA643B" w:rsidRDefault="00AA643B" w:rsidP="00A81CC9">
            <w:pPr>
              <w:jc w:val="center"/>
              <w:rPr>
                <w:b/>
              </w:rPr>
            </w:pPr>
            <w:r w:rsidRPr="00AA643B">
              <w:rPr>
                <w:b/>
              </w:rPr>
              <w:t>7. Система оцінювання курсу</w:t>
            </w:r>
          </w:p>
        </w:tc>
      </w:tr>
      <w:tr w:rsidR="00250FC4" w:rsidRPr="002805B8" w14:paraId="25F2C92C" w14:textId="77777777" w:rsidTr="00250FC4">
        <w:tc>
          <w:tcPr>
            <w:tcW w:w="4390" w:type="dxa"/>
          </w:tcPr>
          <w:p w14:paraId="31FF999B" w14:textId="77777777" w:rsidR="00AA643B" w:rsidRPr="00AA643B" w:rsidRDefault="00AA643B" w:rsidP="00A81CC9">
            <w:pPr>
              <w:pStyle w:val="1"/>
              <w:widowControl w:val="0"/>
              <w:jc w:val="center"/>
              <w:rPr>
                <w:rFonts w:ascii="Times New Roman" w:eastAsia="Times New Roman" w:hAnsi="Times New Roman" w:cs="Times New Roman"/>
                <w:sz w:val="24"/>
                <w:szCs w:val="24"/>
              </w:rPr>
            </w:pPr>
            <w:r w:rsidRPr="00AA643B">
              <w:rPr>
                <w:rFonts w:ascii="Times New Roman" w:eastAsia="Times New Roman" w:hAnsi="Times New Roman" w:cs="Times New Roman"/>
                <w:sz w:val="24"/>
                <w:szCs w:val="24"/>
              </w:rPr>
              <w:t>Загальна система оцінювання курсу</w:t>
            </w:r>
          </w:p>
        </w:tc>
        <w:tc>
          <w:tcPr>
            <w:tcW w:w="4620" w:type="dxa"/>
            <w:gridSpan w:val="3"/>
            <w:shd w:val="clear" w:color="auto" w:fill="auto"/>
          </w:tcPr>
          <w:p w14:paraId="35B49BD0" w14:textId="77777777" w:rsidR="00AA643B" w:rsidRPr="00AA643B" w:rsidRDefault="00AA643B" w:rsidP="00A81CC9">
            <w:pPr>
              <w:jc w:val="both"/>
            </w:pPr>
            <w:r w:rsidRPr="00AA643B">
              <w:t>Участь в роботі впродовж семестру/іспит 50 балів /50 балів.</w:t>
            </w:r>
          </w:p>
          <w:p w14:paraId="6CCA3F7E" w14:textId="77777777" w:rsidR="00AA643B" w:rsidRPr="00AA643B" w:rsidRDefault="00AA643B" w:rsidP="00A81CC9">
            <w:pPr>
              <w:jc w:val="both"/>
            </w:pPr>
          </w:p>
        </w:tc>
      </w:tr>
      <w:tr w:rsidR="00250FC4" w:rsidRPr="002805B8" w14:paraId="4B88E168" w14:textId="77777777" w:rsidTr="00250FC4">
        <w:tc>
          <w:tcPr>
            <w:tcW w:w="4390" w:type="dxa"/>
          </w:tcPr>
          <w:p w14:paraId="6E1C7553" w14:textId="77777777" w:rsidR="00AA643B" w:rsidRPr="00AA643B" w:rsidRDefault="00AA643B" w:rsidP="00A81CC9">
            <w:pPr>
              <w:pStyle w:val="1"/>
              <w:widowControl w:val="0"/>
              <w:jc w:val="center"/>
              <w:rPr>
                <w:rFonts w:ascii="Times New Roman" w:eastAsia="Times New Roman" w:hAnsi="Times New Roman" w:cs="Times New Roman"/>
                <w:sz w:val="24"/>
                <w:szCs w:val="24"/>
              </w:rPr>
            </w:pPr>
            <w:r w:rsidRPr="00AA643B">
              <w:rPr>
                <w:rFonts w:ascii="Times New Roman" w:eastAsia="Times New Roman" w:hAnsi="Times New Roman" w:cs="Times New Roman"/>
                <w:sz w:val="24"/>
                <w:szCs w:val="24"/>
              </w:rPr>
              <w:t>Вимоги до письмової роботи</w:t>
            </w:r>
          </w:p>
        </w:tc>
        <w:tc>
          <w:tcPr>
            <w:tcW w:w="4620" w:type="dxa"/>
            <w:gridSpan w:val="3"/>
            <w:shd w:val="clear" w:color="auto" w:fill="auto"/>
          </w:tcPr>
          <w:p w14:paraId="54CDD0E9" w14:textId="77777777" w:rsidR="00AA643B" w:rsidRPr="00AA643B" w:rsidRDefault="00AA643B" w:rsidP="00A81CC9">
            <w:pPr>
              <w:jc w:val="both"/>
            </w:pPr>
            <w:r w:rsidRPr="00AA643B">
              <w:t xml:space="preserve">На кожне практичне заняття ви повинні виконати зазначене завдання (див. календарний план). Завдання має бути виконано самостійно, плагіат заборонений. Оцінюється якість та оригінальність запропонованого вами підходу. Завдання повинно бути присутнє на семінарі із відповідної теми. Воно може бути оцінено максимум у 5 балів. </w:t>
            </w:r>
          </w:p>
          <w:p w14:paraId="76D459E0" w14:textId="77777777" w:rsidR="00AA643B" w:rsidRPr="00AA643B" w:rsidRDefault="00AA643B" w:rsidP="00A81CC9">
            <w:pPr>
              <w:jc w:val="both"/>
            </w:pPr>
            <w:r w:rsidRPr="00AA643B">
              <w:t>Термін виконання завдання обмежується терміном розгляду теми на практичному занятті.</w:t>
            </w:r>
          </w:p>
        </w:tc>
      </w:tr>
      <w:tr w:rsidR="00250FC4" w:rsidRPr="00C67355" w14:paraId="38F49248" w14:textId="77777777" w:rsidTr="00250FC4">
        <w:tc>
          <w:tcPr>
            <w:tcW w:w="4390" w:type="dxa"/>
          </w:tcPr>
          <w:p w14:paraId="5D3C3682" w14:textId="77777777" w:rsidR="00AA643B" w:rsidRPr="00AA643B" w:rsidRDefault="00AA643B" w:rsidP="00A81CC9">
            <w:pPr>
              <w:pStyle w:val="1"/>
              <w:widowControl w:val="0"/>
              <w:jc w:val="center"/>
              <w:rPr>
                <w:rFonts w:ascii="Times New Roman" w:eastAsia="Times New Roman" w:hAnsi="Times New Roman" w:cs="Times New Roman"/>
                <w:sz w:val="24"/>
                <w:szCs w:val="24"/>
              </w:rPr>
            </w:pPr>
            <w:r w:rsidRPr="00AA643B">
              <w:rPr>
                <w:rFonts w:ascii="Times New Roman" w:eastAsia="Times New Roman" w:hAnsi="Times New Roman" w:cs="Times New Roman"/>
                <w:sz w:val="24"/>
                <w:szCs w:val="24"/>
              </w:rPr>
              <w:t>Семінарські заняття</w:t>
            </w:r>
          </w:p>
        </w:tc>
        <w:tc>
          <w:tcPr>
            <w:tcW w:w="4620" w:type="dxa"/>
            <w:gridSpan w:val="3"/>
          </w:tcPr>
          <w:p w14:paraId="6A04105C" w14:textId="77777777" w:rsidR="00AA643B" w:rsidRPr="00AA643B" w:rsidRDefault="00AA643B" w:rsidP="00A81CC9">
            <w:pPr>
              <w:jc w:val="both"/>
            </w:pPr>
            <w:r w:rsidRPr="00AA643B">
              <w:t xml:space="preserve">Максимальна оцінка - 50 балів  </w:t>
            </w:r>
          </w:p>
        </w:tc>
      </w:tr>
      <w:tr w:rsidR="00250FC4" w:rsidRPr="00C67355" w14:paraId="66A287DA" w14:textId="77777777" w:rsidTr="00250FC4">
        <w:tc>
          <w:tcPr>
            <w:tcW w:w="4390" w:type="dxa"/>
          </w:tcPr>
          <w:p w14:paraId="199CAD79" w14:textId="77777777" w:rsidR="00AA643B" w:rsidRPr="00AA643B" w:rsidRDefault="00AA643B" w:rsidP="00A81CC9">
            <w:pPr>
              <w:pStyle w:val="1"/>
              <w:widowControl w:val="0"/>
              <w:jc w:val="center"/>
              <w:rPr>
                <w:rFonts w:ascii="Times New Roman" w:eastAsia="Times New Roman" w:hAnsi="Times New Roman" w:cs="Times New Roman"/>
                <w:sz w:val="24"/>
                <w:szCs w:val="24"/>
                <w:lang w:val="ru-RU"/>
              </w:rPr>
            </w:pPr>
            <w:r w:rsidRPr="00AA643B">
              <w:rPr>
                <w:rFonts w:ascii="Times New Roman" w:eastAsia="Times New Roman" w:hAnsi="Times New Roman" w:cs="Times New Roman"/>
                <w:sz w:val="24"/>
                <w:szCs w:val="24"/>
              </w:rPr>
              <w:t>Умови допуску до підсумкового контролю</w:t>
            </w:r>
          </w:p>
        </w:tc>
        <w:tc>
          <w:tcPr>
            <w:tcW w:w="4620" w:type="dxa"/>
            <w:gridSpan w:val="3"/>
          </w:tcPr>
          <w:p w14:paraId="2AB7C237" w14:textId="77777777" w:rsidR="00AA643B" w:rsidRPr="00AA643B" w:rsidRDefault="00AA643B" w:rsidP="00A81CC9">
            <w:pPr>
              <w:jc w:val="both"/>
            </w:pPr>
            <w:r w:rsidRPr="00AA643B">
              <w:t>Виконання 50 % завдань</w:t>
            </w:r>
          </w:p>
        </w:tc>
      </w:tr>
      <w:tr w:rsidR="00AA643B" w:rsidRPr="002805B8" w14:paraId="2AB679BC" w14:textId="77777777" w:rsidTr="00250FC4">
        <w:tc>
          <w:tcPr>
            <w:tcW w:w="4390" w:type="dxa"/>
          </w:tcPr>
          <w:p w14:paraId="0442A82A" w14:textId="77777777" w:rsidR="00AA643B" w:rsidRPr="00AA643B" w:rsidRDefault="00AA643B" w:rsidP="00AA643B">
            <w:r w:rsidRPr="00AA643B">
              <w:t>Підсумковий контроль</w:t>
            </w:r>
          </w:p>
        </w:tc>
        <w:tc>
          <w:tcPr>
            <w:tcW w:w="4620" w:type="dxa"/>
            <w:gridSpan w:val="3"/>
          </w:tcPr>
          <w:p w14:paraId="0C3A114D" w14:textId="60717494" w:rsidR="00AA643B" w:rsidRPr="00AA643B" w:rsidRDefault="00164ADA" w:rsidP="00AA643B">
            <w:r>
              <w:t>Іспит</w:t>
            </w:r>
          </w:p>
        </w:tc>
      </w:tr>
      <w:tr w:rsidR="00AA643B" w14:paraId="168E69DD" w14:textId="77777777" w:rsidTr="00250FC4">
        <w:tc>
          <w:tcPr>
            <w:tcW w:w="9010" w:type="dxa"/>
            <w:gridSpan w:val="4"/>
          </w:tcPr>
          <w:p w14:paraId="3568F511" w14:textId="77777777" w:rsidR="00AA643B" w:rsidRPr="00AA643B" w:rsidRDefault="00AA643B" w:rsidP="00AA643B">
            <w:pPr>
              <w:jc w:val="center"/>
            </w:pPr>
            <w:r w:rsidRPr="00AA643B">
              <w:rPr>
                <w:b/>
              </w:rPr>
              <w:t>8. Політика курсу</w:t>
            </w:r>
          </w:p>
        </w:tc>
      </w:tr>
      <w:tr w:rsidR="00AA643B" w:rsidRPr="002805B8" w14:paraId="09077BEB" w14:textId="77777777" w:rsidTr="00250FC4">
        <w:tc>
          <w:tcPr>
            <w:tcW w:w="9010" w:type="dxa"/>
            <w:gridSpan w:val="4"/>
          </w:tcPr>
          <w:p w14:paraId="70801135" w14:textId="77777777" w:rsidR="00AA643B" w:rsidRPr="00AA643B" w:rsidRDefault="00AA643B" w:rsidP="00AA643B">
            <w:pPr>
              <w:jc w:val="both"/>
            </w:pPr>
            <w:r w:rsidRPr="00AA643B">
              <w:t>Неприпустимі плагіат та списування.</w:t>
            </w:r>
          </w:p>
          <w:p w14:paraId="7C211ADB" w14:textId="77777777" w:rsidR="00AA643B" w:rsidRPr="00AA643B" w:rsidRDefault="00AA643B" w:rsidP="00AA643B">
            <w:pPr>
              <w:jc w:val="both"/>
            </w:pPr>
            <w:r w:rsidRPr="00AA643B">
              <w:t>Пропуски практичних занять відпрацьовуються наступним чином: опрацювання теми, а також виконання завдання із теми.</w:t>
            </w:r>
          </w:p>
          <w:p w14:paraId="1D104676" w14:textId="77777777" w:rsidR="00AA643B" w:rsidRPr="00AA643B" w:rsidRDefault="00AA643B" w:rsidP="00AA643B">
            <w:pPr>
              <w:jc w:val="both"/>
            </w:pPr>
            <w:r w:rsidRPr="00AA643B">
              <w:t xml:space="preserve">Студент індивідуальної форми навчання повинен скласти тести і тільки тоді буде допущений до написання залікової роботи. </w:t>
            </w:r>
          </w:p>
          <w:p w14:paraId="146BDCEF" w14:textId="77777777" w:rsidR="00AA643B" w:rsidRPr="00AA643B" w:rsidRDefault="00AA643B" w:rsidP="00AA643B">
            <w:pPr>
              <w:jc w:val="both"/>
            </w:pPr>
            <w:r w:rsidRPr="00AA643B">
              <w:t xml:space="preserve">Обов’язковим є для отримання позитивної оцінки відвідування більш 50% занять та виконання самостійної роботи. </w:t>
            </w:r>
          </w:p>
        </w:tc>
      </w:tr>
      <w:tr w:rsidR="00AA643B" w14:paraId="79A9AF61" w14:textId="77777777" w:rsidTr="00250FC4">
        <w:tc>
          <w:tcPr>
            <w:tcW w:w="9010" w:type="dxa"/>
            <w:gridSpan w:val="4"/>
          </w:tcPr>
          <w:p w14:paraId="7F299798" w14:textId="77777777" w:rsidR="00AA643B" w:rsidRPr="00C51DA4" w:rsidRDefault="00AA643B" w:rsidP="00AA643B">
            <w:pPr>
              <w:jc w:val="center"/>
              <w:rPr>
                <w:b/>
              </w:rPr>
            </w:pPr>
            <w:r w:rsidRPr="00C51DA4">
              <w:rPr>
                <w:b/>
              </w:rPr>
              <w:t>9.Рекомендована література</w:t>
            </w:r>
          </w:p>
        </w:tc>
      </w:tr>
      <w:tr w:rsidR="00AA643B" w:rsidRPr="002805B8" w14:paraId="000A3218" w14:textId="77777777" w:rsidTr="00250FC4">
        <w:tc>
          <w:tcPr>
            <w:tcW w:w="9010" w:type="dxa"/>
            <w:gridSpan w:val="4"/>
          </w:tcPr>
          <w:p w14:paraId="68CBA355" w14:textId="77777777" w:rsidR="00240430" w:rsidRDefault="00240430" w:rsidP="001A19DA">
            <w:pPr>
              <w:jc w:val="center"/>
              <w:rPr>
                <w:b/>
                <w:bCs/>
              </w:rPr>
            </w:pPr>
          </w:p>
          <w:p w14:paraId="5F6EC475" w14:textId="1DE80319" w:rsidR="001A19DA" w:rsidRPr="001A19DA" w:rsidRDefault="001A19DA" w:rsidP="001A19DA">
            <w:pPr>
              <w:jc w:val="center"/>
              <w:rPr>
                <w:b/>
                <w:bCs/>
              </w:rPr>
            </w:pPr>
            <w:r w:rsidRPr="001A19DA">
              <w:rPr>
                <w:b/>
                <w:bCs/>
              </w:rPr>
              <w:t>Базова</w:t>
            </w:r>
          </w:p>
          <w:p w14:paraId="41B7D036" w14:textId="77777777" w:rsidR="00164ADA" w:rsidRDefault="00164ADA" w:rsidP="00164ADA">
            <w:pPr>
              <w:jc w:val="both"/>
            </w:pPr>
            <w:r>
              <w:lastRenderedPageBreak/>
              <w:t>1. Корунець І.В. Теорія та практика перекладу (аспектний переклад): [підручник] / І.В.Корунець. – Вінниця: Нова Книга, 2000.</w:t>
            </w:r>
          </w:p>
          <w:p w14:paraId="43BB7EAF" w14:textId="77777777" w:rsidR="00164ADA" w:rsidRDefault="00164ADA" w:rsidP="00164ADA">
            <w:pPr>
              <w:jc w:val="both"/>
            </w:pPr>
            <w:r>
              <w:t xml:space="preserve">2. Карабан В.І. Теорія і практика перекладу з української мови на англійську мову. – Вінниця: Нова книга, 2003. </w:t>
            </w:r>
          </w:p>
          <w:p w14:paraId="7CB3EF15" w14:textId="0AF7DBF7" w:rsidR="00240430" w:rsidRDefault="00164ADA" w:rsidP="00164ADA">
            <w:pPr>
              <w:jc w:val="both"/>
              <w:rPr>
                <w:b/>
                <w:bCs/>
              </w:rPr>
            </w:pPr>
            <w:r>
              <w:t xml:space="preserve">3. Коптілов В.В. Теорія та практика перекладу: [підручник] / В.В.Коптілов. – К.: Юніверс, 2003.   Калашник Н.Г.Теорія та практика перекладу. Вступ до спеціальності [Текст]: навч. посібник .-Запоріжжя:Мотор-Січ,2004 .-314 с. </w:t>
            </w:r>
          </w:p>
          <w:p w14:paraId="4493B3CC" w14:textId="15EB3DF0" w:rsidR="001A19DA" w:rsidRPr="001A19DA" w:rsidRDefault="001A19DA" w:rsidP="006171B0">
            <w:pPr>
              <w:jc w:val="center"/>
              <w:rPr>
                <w:b/>
                <w:bCs/>
              </w:rPr>
            </w:pPr>
            <w:r w:rsidRPr="001A19DA">
              <w:rPr>
                <w:b/>
                <w:bCs/>
              </w:rPr>
              <w:t>Допоміжна</w:t>
            </w:r>
          </w:p>
          <w:p w14:paraId="781F37F8" w14:textId="77777777" w:rsidR="00164ADA" w:rsidRPr="0011109F" w:rsidRDefault="00164ADA" w:rsidP="00164ADA">
            <w:pPr>
              <w:pStyle w:val="ListParagraph"/>
              <w:numPr>
                <w:ilvl w:val="0"/>
                <w:numId w:val="13"/>
              </w:numPr>
              <w:spacing w:line="276" w:lineRule="auto"/>
              <w:ind w:left="28" w:firstLine="0"/>
              <w:jc w:val="both"/>
              <w:rPr>
                <w:bCs/>
                <w:color w:val="000000"/>
                <w:szCs w:val="28"/>
                <w:lang w:val="de-DE"/>
              </w:rPr>
            </w:pPr>
            <w:r w:rsidRPr="0011109F">
              <w:rPr>
                <w:bCs/>
                <w:color w:val="000000"/>
                <w:szCs w:val="28"/>
              </w:rPr>
              <w:t>Дахно І. І.</w:t>
            </w:r>
            <w:r>
              <w:rPr>
                <w:bCs/>
                <w:color w:val="000000"/>
                <w:szCs w:val="28"/>
              </w:rPr>
              <w:t xml:space="preserve"> </w:t>
            </w:r>
            <w:r w:rsidRPr="0011109F">
              <w:rPr>
                <w:bCs/>
                <w:color w:val="000000"/>
                <w:szCs w:val="28"/>
              </w:rPr>
              <w:t>Переклад/ Перевод/Translation [Текст]: збірник текстів для перекладу і самоперевірки .-К.:ЦУЛ,2014 .-348 с.</w:t>
            </w:r>
            <w:r w:rsidRPr="0011109F">
              <w:rPr>
                <w:bCs/>
                <w:color w:val="000000"/>
                <w:szCs w:val="28"/>
                <w:lang w:val="de-DE"/>
              </w:rPr>
              <w:t xml:space="preserve"> </w:t>
            </w:r>
          </w:p>
          <w:p w14:paraId="60B320B9" w14:textId="77777777" w:rsidR="00164ADA" w:rsidRDefault="00164ADA" w:rsidP="00164ADA">
            <w:pPr>
              <w:pStyle w:val="ListParagraph"/>
              <w:numPr>
                <w:ilvl w:val="0"/>
                <w:numId w:val="13"/>
              </w:numPr>
              <w:spacing w:line="276" w:lineRule="auto"/>
              <w:ind w:left="28" w:firstLine="0"/>
              <w:jc w:val="both"/>
              <w:rPr>
                <w:bCs/>
                <w:color w:val="000000"/>
                <w:szCs w:val="28"/>
              </w:rPr>
            </w:pPr>
            <w:r w:rsidRPr="0011109F">
              <w:rPr>
                <w:bCs/>
                <w:color w:val="000000"/>
                <w:szCs w:val="28"/>
              </w:rPr>
              <w:t>Основи перекладознавства [Текст]:навчальний посібник/за ред.А.Є.Нямцу .-Рек. МОН .-Чернівці:Рута,2008 .-312 с</w:t>
            </w:r>
            <w:r>
              <w:rPr>
                <w:bCs/>
                <w:color w:val="000000"/>
                <w:szCs w:val="28"/>
              </w:rPr>
              <w:t>.</w:t>
            </w:r>
          </w:p>
          <w:p w14:paraId="52FB4E52" w14:textId="77777777" w:rsidR="00164ADA" w:rsidRDefault="00164ADA" w:rsidP="00164ADA">
            <w:pPr>
              <w:pStyle w:val="ListParagraph"/>
              <w:numPr>
                <w:ilvl w:val="0"/>
                <w:numId w:val="13"/>
              </w:numPr>
              <w:spacing w:line="276" w:lineRule="auto"/>
              <w:ind w:left="28" w:firstLine="0"/>
              <w:jc w:val="both"/>
              <w:rPr>
                <w:bCs/>
                <w:color w:val="000000"/>
                <w:szCs w:val="28"/>
              </w:rPr>
            </w:pPr>
            <w:r w:rsidRPr="0011109F">
              <w:rPr>
                <w:bCs/>
                <w:color w:val="000000"/>
                <w:szCs w:val="28"/>
              </w:rPr>
              <w:t>Сидорук Галина Іванівна</w:t>
            </w:r>
            <w:r>
              <w:rPr>
                <w:bCs/>
                <w:color w:val="000000"/>
                <w:szCs w:val="28"/>
              </w:rPr>
              <w:t xml:space="preserve"> </w:t>
            </w:r>
            <w:r w:rsidRPr="0011109F">
              <w:rPr>
                <w:bCs/>
                <w:color w:val="000000"/>
                <w:szCs w:val="28"/>
              </w:rPr>
              <w:t>Основи перекладознавства: Методична розробка (англійською мовою) [</w:t>
            </w:r>
            <w:r>
              <w:rPr>
                <w:bCs/>
                <w:color w:val="000000"/>
                <w:szCs w:val="28"/>
              </w:rPr>
              <w:t>Текст].-К.:Кондор,2010 .-284 с.</w:t>
            </w:r>
            <w:r w:rsidRPr="0011109F">
              <w:rPr>
                <w:bCs/>
                <w:color w:val="000000"/>
                <w:szCs w:val="28"/>
              </w:rPr>
              <w:t xml:space="preserve"> </w:t>
            </w:r>
          </w:p>
          <w:p w14:paraId="0DF875F6"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11109F">
              <w:rPr>
                <w:bCs/>
                <w:color w:val="000000"/>
                <w:szCs w:val="28"/>
              </w:rPr>
              <w:t>Терехова С.І.</w:t>
            </w:r>
            <w:r>
              <w:rPr>
                <w:bCs/>
                <w:color w:val="000000"/>
                <w:szCs w:val="28"/>
              </w:rPr>
              <w:t xml:space="preserve"> </w:t>
            </w:r>
            <w:r w:rsidRPr="0011109F">
              <w:rPr>
                <w:bCs/>
                <w:color w:val="000000"/>
                <w:szCs w:val="28"/>
              </w:rPr>
              <w:t>Основи перекладознавства [Текст]: навч. посібн. для студентів ВНЗ зі спеціальності "Переклад" .-2-ге вид.,випр. і доп.-К.:Вид. центр КНЛУ,2014 .-24</w:t>
            </w:r>
            <w:r>
              <w:rPr>
                <w:bCs/>
                <w:color w:val="000000"/>
                <w:szCs w:val="28"/>
              </w:rPr>
              <w:t>8 с.</w:t>
            </w:r>
          </w:p>
          <w:p w14:paraId="0FD20D80"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4C1EE5">
              <w:rPr>
                <w:szCs w:val="28"/>
              </w:rPr>
              <w:t xml:space="preserve">Верба Л.Г. Порівняльна лексикологія англійської та української мов: [навч.посібник] / Л.Г.Верба. – Вінниця: «Нова Книга», 2003. </w:t>
            </w:r>
          </w:p>
          <w:p w14:paraId="085CA4A5"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4C1EE5">
              <w:rPr>
                <w:szCs w:val="28"/>
              </w:rPr>
              <w:t>Радчук В.Д. Протей чи Янус? [текст]: про різновиди перекладу / В.Д.Радчук // Всесвіт, 2004. — №7-8. – 168-177с.</w:t>
            </w:r>
          </w:p>
          <w:p w14:paraId="652509CF"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4C1EE5">
              <w:rPr>
                <w:szCs w:val="28"/>
              </w:rPr>
              <w:t>Чередчинко О.І. Про мову і переклад: [підручник] / О.І.Чередчинко. – К.: Либідь, 2007.</w:t>
            </w:r>
          </w:p>
          <w:p w14:paraId="58F6290F"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4C1EE5">
              <w:rPr>
                <w:szCs w:val="28"/>
                <w:lang w:val="en-US"/>
              </w:rPr>
              <w:t xml:space="preserve"> </w:t>
            </w:r>
            <w:r w:rsidRPr="004C1EE5">
              <w:rPr>
                <w:szCs w:val="28"/>
                <w:lang w:val="en-GB"/>
              </w:rPr>
              <w:t xml:space="preserve">Crystal D. Language and the Internet / D. Crystal – Cambridge: Cambridge Univ. Press, 2001. </w:t>
            </w:r>
          </w:p>
          <w:p w14:paraId="7691FCA3"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4C1EE5">
              <w:rPr>
                <w:szCs w:val="28"/>
              </w:rPr>
              <w:t xml:space="preserve">Сопилюк Н.М. Переклад як особливий вид міжмовної та міжкультурної комунікації: [Филологічні трактати] / Н.М.Сопилюк. – Том 2, №3. – Чернівці, 2010. </w:t>
            </w:r>
          </w:p>
          <w:p w14:paraId="5995F166"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Pr>
                <w:szCs w:val="28"/>
              </w:rPr>
              <w:t xml:space="preserve"> </w:t>
            </w:r>
            <w:r w:rsidRPr="004C1EE5">
              <w:rPr>
                <w:szCs w:val="28"/>
                <w:lang w:val="en-US"/>
              </w:rPr>
              <w:t>Robinson Douglas, Becoming a Translator: An Introduction to the Theory and Practice of Translation, Routledge, 2004 - 320p.</w:t>
            </w:r>
          </w:p>
          <w:p w14:paraId="685ABD61" w14:textId="77777777" w:rsidR="00164ADA" w:rsidRPr="004C1EE5" w:rsidRDefault="00164ADA" w:rsidP="00164ADA">
            <w:pPr>
              <w:pStyle w:val="ListParagraph"/>
              <w:numPr>
                <w:ilvl w:val="0"/>
                <w:numId w:val="13"/>
              </w:numPr>
              <w:spacing w:line="276" w:lineRule="auto"/>
              <w:ind w:left="28" w:firstLine="0"/>
              <w:jc w:val="both"/>
              <w:rPr>
                <w:bCs/>
                <w:color w:val="000000"/>
                <w:szCs w:val="28"/>
                <w:lang w:val="de-DE"/>
              </w:rPr>
            </w:pPr>
            <w:r w:rsidRPr="004C1EE5">
              <w:rPr>
                <w:szCs w:val="28"/>
                <w:lang w:val="en-US"/>
              </w:rPr>
              <w:t xml:space="preserve">Susan Bassnett, Harish Trivedi, Post-colonial Translation: Theory and Practice, </w:t>
            </w:r>
          </w:p>
          <w:p w14:paraId="7C201E95" w14:textId="77777777" w:rsidR="00164ADA" w:rsidRPr="004C1EE5" w:rsidRDefault="00164ADA" w:rsidP="00164ADA">
            <w:pPr>
              <w:ind w:left="28"/>
              <w:contextualSpacing/>
              <w:jc w:val="both"/>
              <w:rPr>
                <w:szCs w:val="28"/>
              </w:rPr>
            </w:pPr>
            <w:r w:rsidRPr="00814EAE">
              <w:rPr>
                <w:szCs w:val="28"/>
                <w:lang w:val="en-US"/>
              </w:rPr>
              <w:t>Psychology Press, 1999. - 201p.</w:t>
            </w:r>
          </w:p>
          <w:p w14:paraId="1DF94CF6" w14:textId="47969D59" w:rsidR="00AA643B" w:rsidRPr="007C1235" w:rsidRDefault="00AA643B" w:rsidP="00240430"/>
        </w:tc>
      </w:tr>
    </w:tbl>
    <w:p w14:paraId="22306317" w14:textId="77777777" w:rsidR="00A45586" w:rsidRPr="00D83186" w:rsidRDefault="00A45586">
      <w:pPr>
        <w:rPr>
          <w:lang w:val="ru-RU"/>
        </w:rPr>
      </w:pPr>
    </w:p>
    <w:p w14:paraId="35562ED1" w14:textId="77777777" w:rsidR="00A45586" w:rsidRPr="00D83186" w:rsidRDefault="00A45586">
      <w:pPr>
        <w:rPr>
          <w:lang w:val="ru-RU"/>
        </w:rPr>
      </w:pPr>
    </w:p>
    <w:p w14:paraId="464ED7A6" w14:textId="4171DD4D" w:rsidR="00A45586" w:rsidRPr="006171B0" w:rsidRDefault="00D83186" w:rsidP="0035624A">
      <w:pPr>
        <w:jc w:val="right"/>
        <w:rPr>
          <w:u w:val="single"/>
          <w:lang w:val="ru-RU"/>
        </w:rPr>
      </w:pPr>
      <w:r>
        <w:rPr>
          <w:b/>
          <w:bCs/>
          <w:sz w:val="28"/>
          <w:szCs w:val="28"/>
          <w:lang w:val="uk-UA"/>
        </w:rPr>
        <w:t xml:space="preserve">Викладач: </w:t>
      </w:r>
      <w:r w:rsidR="0035624A" w:rsidRPr="006171B0">
        <w:rPr>
          <w:b/>
          <w:bCs/>
          <w:sz w:val="28"/>
          <w:szCs w:val="28"/>
          <w:u w:val="single"/>
          <w:lang w:val="uk-UA"/>
        </w:rPr>
        <w:t>__________________________</w:t>
      </w:r>
    </w:p>
    <w:sectPr w:rsidR="00A45586" w:rsidRPr="006171B0" w:rsidSect="00F6023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C6689" w14:textId="77777777" w:rsidR="00DC502E" w:rsidRDefault="00DC502E" w:rsidP="00A45586">
      <w:r>
        <w:separator/>
      </w:r>
    </w:p>
  </w:endnote>
  <w:endnote w:type="continuationSeparator" w:id="0">
    <w:p w14:paraId="0490CC00" w14:textId="77777777" w:rsidR="00DC502E" w:rsidRDefault="00DC502E" w:rsidP="00A4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Bold">
    <w:altName w:val="Times New Roman"/>
    <w:panose1 w:val="00000800000000020000"/>
    <w:charset w:val="00"/>
    <w:family w:val="auto"/>
    <w:pitch w:val="variable"/>
    <w:sig w:usb0="E00002FF" w:usb1="5000205A" w:usb2="00000000" w:usb3="00000000" w:csb0="0000019F" w:csb1="00000000"/>
  </w:font>
  <w:font w:name="Times New Roman,Italic">
    <w:altName w:val="Times New Roman"/>
    <w:panose1 w:val="00000500000000090000"/>
    <w:charset w:val="00"/>
    <w:family w:val="auto"/>
    <w:pitch w:val="variable"/>
    <w:sig w:usb0="E00002FF" w:usb1="5000205A"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6D5E3" w14:textId="77777777" w:rsidR="00DC502E" w:rsidRDefault="00DC502E" w:rsidP="00A45586">
      <w:r>
        <w:separator/>
      </w:r>
    </w:p>
  </w:footnote>
  <w:footnote w:type="continuationSeparator" w:id="0">
    <w:p w14:paraId="4F40919C" w14:textId="77777777" w:rsidR="00DC502E" w:rsidRDefault="00DC502E" w:rsidP="00A4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B28D9"/>
    <w:multiLevelType w:val="hybridMultilevel"/>
    <w:tmpl w:val="74FC5D44"/>
    <w:lvl w:ilvl="0" w:tplc="94143820">
      <w:start w:val="5"/>
      <w:numFmt w:val="bullet"/>
      <w:lvlText w:val="-"/>
      <w:lvlJc w:val="left"/>
      <w:pPr>
        <w:ind w:left="720" w:hanging="360"/>
      </w:pPr>
      <w:rPr>
        <w:rFonts w:ascii="Helvetica" w:eastAsia="Times New Roman" w:hAnsi="Helvetica"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35CC"/>
    <w:multiLevelType w:val="multilevel"/>
    <w:tmpl w:val="1902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CC4BE2"/>
    <w:multiLevelType w:val="hybridMultilevel"/>
    <w:tmpl w:val="F3B4ED94"/>
    <w:lvl w:ilvl="0" w:tplc="4DE270EE">
      <w:start w:val="5"/>
      <w:numFmt w:val="bullet"/>
      <w:lvlText w:val="-"/>
      <w:lvlJc w:val="left"/>
      <w:pPr>
        <w:ind w:left="720" w:hanging="360"/>
      </w:pPr>
      <w:rPr>
        <w:rFonts w:ascii="Helvetica" w:eastAsia="Times New Roman" w:hAnsi="Helvetica"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15497"/>
    <w:multiLevelType w:val="multilevel"/>
    <w:tmpl w:val="F790D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493F25"/>
    <w:multiLevelType w:val="multilevel"/>
    <w:tmpl w:val="4056829A"/>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64F4E"/>
    <w:multiLevelType w:val="hybridMultilevel"/>
    <w:tmpl w:val="AEE869CC"/>
    <w:lvl w:ilvl="0" w:tplc="9DBA5552">
      <w:start w:val="1"/>
      <w:numFmt w:val="decimal"/>
      <w:lvlText w:val="%1."/>
      <w:lvlJc w:val="left"/>
      <w:pPr>
        <w:ind w:left="720" w:hanging="360"/>
      </w:pPr>
      <w:rPr>
        <w:rFonts w:ascii="Times New Roman" w:eastAsia="Times New Roman" w:hAnsi="Times New Roman" w:cs="Times New Roman"/>
      </w:rPr>
    </w:lvl>
    <w:lvl w:ilvl="1" w:tplc="16CCE89E">
      <w:start w:val="1"/>
      <w:numFmt w:val="decimal"/>
      <w:lvlText w:val="%2."/>
      <w:lvlJc w:val="left"/>
      <w:pPr>
        <w:tabs>
          <w:tab w:val="num" w:pos="1440"/>
        </w:tabs>
        <w:ind w:left="720" w:hanging="363"/>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51C65B93"/>
    <w:multiLevelType w:val="multilevel"/>
    <w:tmpl w:val="BC327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9F545D"/>
    <w:multiLevelType w:val="multilevel"/>
    <w:tmpl w:val="68028E94"/>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377599"/>
    <w:multiLevelType w:val="multilevel"/>
    <w:tmpl w:val="963017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F26EAB"/>
    <w:multiLevelType w:val="hybridMultilevel"/>
    <w:tmpl w:val="42285370"/>
    <w:lvl w:ilvl="0" w:tplc="680CF952">
      <w:start w:val="1"/>
      <w:numFmt w:val="decimal"/>
      <w:lvlText w:val="%1."/>
      <w:lvlJc w:val="left"/>
      <w:pPr>
        <w:ind w:left="72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0" w15:restartNumberingAfterBreak="0">
    <w:nsid w:val="6D3E2717"/>
    <w:multiLevelType w:val="hybridMultilevel"/>
    <w:tmpl w:val="CB52BBFC"/>
    <w:lvl w:ilvl="0" w:tplc="B298F3C0">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37E0703"/>
    <w:multiLevelType w:val="hybridMultilevel"/>
    <w:tmpl w:val="C750C4C8"/>
    <w:lvl w:ilvl="0" w:tplc="43AA1CBC">
      <w:start w:val="5"/>
      <w:numFmt w:val="bullet"/>
      <w:lvlText w:val="-"/>
      <w:lvlJc w:val="left"/>
      <w:pPr>
        <w:ind w:left="720" w:hanging="360"/>
      </w:pPr>
      <w:rPr>
        <w:rFonts w:ascii="Helvetica" w:eastAsia="Times New Roman" w:hAnsi="Helvetica"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890896"/>
    <w:multiLevelType w:val="hybridMultilevel"/>
    <w:tmpl w:val="5D32A120"/>
    <w:lvl w:ilvl="0" w:tplc="BF54ADC8">
      <w:start w:val="5"/>
      <w:numFmt w:val="bullet"/>
      <w:lvlText w:val="-"/>
      <w:lvlJc w:val="left"/>
      <w:pPr>
        <w:ind w:left="420" w:hanging="360"/>
      </w:pPr>
      <w:rPr>
        <w:rFonts w:ascii="Helvetica" w:eastAsia="Times New Roman" w:hAnsi="Helvetica" w:cs="Times New Roman" w:hint="default"/>
        <w:sz w:val="18"/>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5"/>
  </w:num>
  <w:num w:numId="2">
    <w:abstractNumId w:val="8"/>
  </w:num>
  <w:num w:numId="3">
    <w:abstractNumId w:val="0"/>
  </w:num>
  <w:num w:numId="4">
    <w:abstractNumId w:val="11"/>
  </w:num>
  <w:num w:numId="5">
    <w:abstractNumId w:val="12"/>
  </w:num>
  <w:num w:numId="6">
    <w:abstractNumId w:val="2"/>
  </w:num>
  <w:num w:numId="7">
    <w:abstractNumId w:val="9"/>
  </w:num>
  <w:num w:numId="8">
    <w:abstractNumId w:val="7"/>
  </w:num>
  <w:num w:numId="9">
    <w:abstractNumId w:val="4"/>
  </w:num>
  <w:num w:numId="10">
    <w:abstractNumId w:val="3"/>
  </w:num>
  <w:num w:numId="11">
    <w:abstractNumId w:val="6"/>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yMDI3MTS1sDC2NDBV0lEKTi0uzszPAymwqAUAS3hHBywAAAA="/>
  </w:docVars>
  <w:rsids>
    <w:rsidRoot w:val="00A45586"/>
    <w:rsid w:val="0004503D"/>
    <w:rsid w:val="00073BB4"/>
    <w:rsid w:val="00092D89"/>
    <w:rsid w:val="000B23EB"/>
    <w:rsid w:val="00164ADA"/>
    <w:rsid w:val="0017546D"/>
    <w:rsid w:val="001A19DA"/>
    <w:rsid w:val="00240430"/>
    <w:rsid w:val="00250FC4"/>
    <w:rsid w:val="002805B8"/>
    <w:rsid w:val="002944B4"/>
    <w:rsid w:val="00297FBE"/>
    <w:rsid w:val="002D7EB8"/>
    <w:rsid w:val="0035624A"/>
    <w:rsid w:val="00363AE5"/>
    <w:rsid w:val="0040113C"/>
    <w:rsid w:val="004D57EE"/>
    <w:rsid w:val="0050795A"/>
    <w:rsid w:val="00522F37"/>
    <w:rsid w:val="00540841"/>
    <w:rsid w:val="0056607F"/>
    <w:rsid w:val="00580BB4"/>
    <w:rsid w:val="005B669E"/>
    <w:rsid w:val="005C61E9"/>
    <w:rsid w:val="005F6AF8"/>
    <w:rsid w:val="00611819"/>
    <w:rsid w:val="006171B0"/>
    <w:rsid w:val="006724F4"/>
    <w:rsid w:val="006966BE"/>
    <w:rsid w:val="006B0E31"/>
    <w:rsid w:val="006D0386"/>
    <w:rsid w:val="006F0A54"/>
    <w:rsid w:val="007607EC"/>
    <w:rsid w:val="007A21CC"/>
    <w:rsid w:val="007C1235"/>
    <w:rsid w:val="008B42B9"/>
    <w:rsid w:val="008D1874"/>
    <w:rsid w:val="00994E97"/>
    <w:rsid w:val="009C29DF"/>
    <w:rsid w:val="009D0B52"/>
    <w:rsid w:val="00A45586"/>
    <w:rsid w:val="00A45834"/>
    <w:rsid w:val="00AA3C33"/>
    <w:rsid w:val="00AA643B"/>
    <w:rsid w:val="00AC35C5"/>
    <w:rsid w:val="00AC7A57"/>
    <w:rsid w:val="00AF2222"/>
    <w:rsid w:val="00B2377E"/>
    <w:rsid w:val="00B34E2C"/>
    <w:rsid w:val="00B71B97"/>
    <w:rsid w:val="00B74171"/>
    <w:rsid w:val="00C2091A"/>
    <w:rsid w:val="00C324D4"/>
    <w:rsid w:val="00C51DA4"/>
    <w:rsid w:val="00CC305C"/>
    <w:rsid w:val="00CD068D"/>
    <w:rsid w:val="00CD1D50"/>
    <w:rsid w:val="00D83186"/>
    <w:rsid w:val="00DC502E"/>
    <w:rsid w:val="00E27BA9"/>
    <w:rsid w:val="00E95AD6"/>
    <w:rsid w:val="00ED298A"/>
    <w:rsid w:val="00F50161"/>
    <w:rsid w:val="00F539D7"/>
    <w:rsid w:val="00F60237"/>
    <w:rsid w:val="00FA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CD96"/>
  <w15:chartTrackingRefBased/>
  <w15:docId w15:val="{3ED2D279-0AFE-334E-BC07-B8E396A3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84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45586"/>
    <w:pPr>
      <w:spacing w:before="100" w:beforeAutospacing="1" w:after="100" w:afterAutospacing="1"/>
    </w:pPr>
  </w:style>
  <w:style w:type="paragraph" w:styleId="BodyTextIndent">
    <w:name w:val="Body Text Indent"/>
    <w:basedOn w:val="Normal"/>
    <w:link w:val="BodyTextIndentChar"/>
    <w:rsid w:val="00A45586"/>
    <w:pPr>
      <w:spacing w:after="120"/>
      <w:ind w:left="283"/>
    </w:pPr>
    <w:rPr>
      <w:lang w:val="ru-RU" w:eastAsia="ru-RU"/>
    </w:rPr>
  </w:style>
  <w:style w:type="character" w:customStyle="1" w:styleId="BodyTextIndentChar">
    <w:name w:val="Body Text Indent Char"/>
    <w:basedOn w:val="DefaultParagraphFont"/>
    <w:link w:val="BodyTextIndent"/>
    <w:rsid w:val="00A45586"/>
    <w:rPr>
      <w:rFonts w:ascii="Times New Roman" w:eastAsia="Times New Roman" w:hAnsi="Times New Roman" w:cs="Times New Roman"/>
      <w:lang w:val="ru-RU" w:eastAsia="ru-RU"/>
    </w:rPr>
  </w:style>
  <w:style w:type="paragraph" w:styleId="ListParagraph">
    <w:name w:val="List Paragraph"/>
    <w:basedOn w:val="Normal"/>
    <w:uiPriority w:val="34"/>
    <w:qFormat/>
    <w:rsid w:val="00A45586"/>
    <w:pPr>
      <w:ind w:left="720"/>
      <w:contextualSpacing/>
    </w:pPr>
    <w:rPr>
      <w:lang w:val="ru-RU" w:eastAsia="ru-RU"/>
    </w:rPr>
  </w:style>
  <w:style w:type="paragraph" w:customStyle="1" w:styleId="1">
    <w:name w:val="Обычный1"/>
    <w:rsid w:val="00A45586"/>
    <w:pPr>
      <w:spacing w:line="276" w:lineRule="auto"/>
    </w:pPr>
    <w:rPr>
      <w:rFonts w:ascii="Arial" w:eastAsia="Arial" w:hAnsi="Arial" w:cs="Arial"/>
      <w:sz w:val="22"/>
      <w:szCs w:val="22"/>
      <w:lang w:val="uk-UA" w:eastAsia="uk-UA"/>
    </w:rPr>
  </w:style>
  <w:style w:type="table" w:styleId="TableGrid">
    <w:name w:val="Table Grid"/>
    <w:basedOn w:val="TableNormal"/>
    <w:uiPriority w:val="59"/>
    <w:rsid w:val="00A45586"/>
    <w:rPr>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45586"/>
    <w:rPr>
      <w:i/>
      <w:iCs/>
      <w:color w:val="808080" w:themeColor="text1" w:themeTint="7F"/>
    </w:rPr>
  </w:style>
  <w:style w:type="character" w:customStyle="1" w:styleId="mw-headline">
    <w:name w:val="mw-headline"/>
    <w:rsid w:val="00A45586"/>
  </w:style>
  <w:style w:type="paragraph" w:styleId="Header">
    <w:name w:val="header"/>
    <w:basedOn w:val="Normal"/>
    <w:link w:val="HeaderChar"/>
    <w:uiPriority w:val="99"/>
    <w:unhideWhenUsed/>
    <w:rsid w:val="00A45586"/>
    <w:pPr>
      <w:tabs>
        <w:tab w:val="center" w:pos="4680"/>
        <w:tab w:val="right" w:pos="9360"/>
      </w:tabs>
    </w:pPr>
  </w:style>
  <w:style w:type="character" w:customStyle="1" w:styleId="HeaderChar">
    <w:name w:val="Header Char"/>
    <w:basedOn w:val="DefaultParagraphFont"/>
    <w:link w:val="Header"/>
    <w:uiPriority w:val="99"/>
    <w:rsid w:val="00A45586"/>
  </w:style>
  <w:style w:type="paragraph" w:styleId="Footer">
    <w:name w:val="footer"/>
    <w:basedOn w:val="Normal"/>
    <w:link w:val="FooterChar"/>
    <w:uiPriority w:val="99"/>
    <w:unhideWhenUsed/>
    <w:rsid w:val="00A45586"/>
    <w:pPr>
      <w:tabs>
        <w:tab w:val="center" w:pos="4680"/>
        <w:tab w:val="right" w:pos="9360"/>
      </w:tabs>
    </w:pPr>
  </w:style>
  <w:style w:type="character" w:customStyle="1" w:styleId="FooterChar">
    <w:name w:val="Footer Char"/>
    <w:basedOn w:val="DefaultParagraphFont"/>
    <w:link w:val="Footer"/>
    <w:uiPriority w:val="99"/>
    <w:rsid w:val="00A45586"/>
  </w:style>
  <w:style w:type="character" w:styleId="Hyperlink">
    <w:name w:val="Hyperlink"/>
    <w:basedOn w:val="DefaultParagraphFont"/>
    <w:uiPriority w:val="99"/>
    <w:unhideWhenUsed/>
    <w:rsid w:val="00C51DA4"/>
    <w:rPr>
      <w:color w:val="0000FF"/>
      <w:u w:val="single"/>
    </w:rPr>
  </w:style>
  <w:style w:type="character" w:styleId="FollowedHyperlink">
    <w:name w:val="FollowedHyperlink"/>
    <w:basedOn w:val="DefaultParagraphFont"/>
    <w:uiPriority w:val="99"/>
    <w:semiHidden/>
    <w:unhideWhenUsed/>
    <w:rsid w:val="00C51DA4"/>
    <w:rPr>
      <w:color w:val="954F72" w:themeColor="followedHyperlink"/>
      <w:u w:val="single"/>
    </w:rPr>
  </w:style>
  <w:style w:type="character" w:styleId="UnresolvedMention">
    <w:name w:val="Unresolved Mention"/>
    <w:basedOn w:val="DefaultParagraphFont"/>
    <w:uiPriority w:val="99"/>
    <w:semiHidden/>
    <w:unhideWhenUsed/>
    <w:rsid w:val="00073BB4"/>
    <w:rPr>
      <w:color w:val="605E5C"/>
      <w:shd w:val="clear" w:color="auto" w:fill="E1DFDD"/>
    </w:rPr>
  </w:style>
  <w:style w:type="paragraph" w:styleId="Title">
    <w:name w:val="Title"/>
    <w:basedOn w:val="Normal"/>
    <w:link w:val="TitleChar"/>
    <w:qFormat/>
    <w:rsid w:val="00540841"/>
    <w:pPr>
      <w:shd w:val="clear" w:color="auto" w:fill="FFFFFF"/>
      <w:autoSpaceDE w:val="0"/>
      <w:autoSpaceDN w:val="0"/>
      <w:adjustRightInd w:val="0"/>
      <w:ind w:firstLine="720"/>
      <w:jc w:val="center"/>
    </w:pPr>
    <w:rPr>
      <w:b/>
      <w:bCs/>
      <w:color w:val="000000"/>
      <w:sz w:val="28"/>
      <w:lang w:val="uk-UA" w:eastAsia="ru-RU"/>
    </w:rPr>
  </w:style>
  <w:style w:type="character" w:customStyle="1" w:styleId="TitleChar">
    <w:name w:val="Title Char"/>
    <w:basedOn w:val="DefaultParagraphFont"/>
    <w:link w:val="Title"/>
    <w:rsid w:val="00540841"/>
    <w:rPr>
      <w:rFonts w:ascii="Times New Roman" w:eastAsia="Times New Roman" w:hAnsi="Times New Roman" w:cs="Times New Roman"/>
      <w:b/>
      <w:bCs/>
      <w:color w:val="000000"/>
      <w:sz w:val="28"/>
      <w:shd w:val="clear" w:color="auto" w:fill="FFFFFF"/>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71131">
      <w:bodyDiv w:val="1"/>
      <w:marLeft w:val="0"/>
      <w:marRight w:val="0"/>
      <w:marTop w:val="0"/>
      <w:marBottom w:val="0"/>
      <w:divBdr>
        <w:top w:val="none" w:sz="0" w:space="0" w:color="auto"/>
        <w:left w:val="none" w:sz="0" w:space="0" w:color="auto"/>
        <w:bottom w:val="none" w:sz="0" w:space="0" w:color="auto"/>
        <w:right w:val="none" w:sz="0" w:space="0" w:color="auto"/>
      </w:divBdr>
      <w:divsChild>
        <w:div w:id="593826848">
          <w:marLeft w:val="0"/>
          <w:marRight w:val="0"/>
          <w:marTop w:val="0"/>
          <w:marBottom w:val="0"/>
          <w:divBdr>
            <w:top w:val="none" w:sz="0" w:space="0" w:color="auto"/>
            <w:left w:val="none" w:sz="0" w:space="0" w:color="auto"/>
            <w:bottom w:val="none" w:sz="0" w:space="0" w:color="auto"/>
            <w:right w:val="none" w:sz="0" w:space="0" w:color="auto"/>
          </w:divBdr>
          <w:divsChild>
            <w:div w:id="241187121">
              <w:marLeft w:val="0"/>
              <w:marRight w:val="0"/>
              <w:marTop w:val="0"/>
              <w:marBottom w:val="0"/>
              <w:divBdr>
                <w:top w:val="none" w:sz="0" w:space="0" w:color="auto"/>
                <w:left w:val="none" w:sz="0" w:space="0" w:color="auto"/>
                <w:bottom w:val="none" w:sz="0" w:space="0" w:color="auto"/>
                <w:right w:val="none" w:sz="0" w:space="0" w:color="auto"/>
              </w:divBdr>
              <w:divsChild>
                <w:div w:id="138425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4672">
      <w:bodyDiv w:val="1"/>
      <w:marLeft w:val="0"/>
      <w:marRight w:val="0"/>
      <w:marTop w:val="0"/>
      <w:marBottom w:val="0"/>
      <w:divBdr>
        <w:top w:val="none" w:sz="0" w:space="0" w:color="auto"/>
        <w:left w:val="none" w:sz="0" w:space="0" w:color="auto"/>
        <w:bottom w:val="none" w:sz="0" w:space="0" w:color="auto"/>
        <w:right w:val="none" w:sz="0" w:space="0" w:color="auto"/>
      </w:divBdr>
      <w:divsChild>
        <w:div w:id="392316663">
          <w:marLeft w:val="0"/>
          <w:marRight w:val="0"/>
          <w:marTop w:val="0"/>
          <w:marBottom w:val="0"/>
          <w:divBdr>
            <w:top w:val="none" w:sz="0" w:space="0" w:color="auto"/>
            <w:left w:val="none" w:sz="0" w:space="0" w:color="auto"/>
            <w:bottom w:val="none" w:sz="0" w:space="0" w:color="auto"/>
            <w:right w:val="none" w:sz="0" w:space="0" w:color="auto"/>
          </w:divBdr>
          <w:divsChild>
            <w:div w:id="1248030268">
              <w:marLeft w:val="0"/>
              <w:marRight w:val="0"/>
              <w:marTop w:val="0"/>
              <w:marBottom w:val="0"/>
              <w:divBdr>
                <w:top w:val="none" w:sz="0" w:space="0" w:color="auto"/>
                <w:left w:val="none" w:sz="0" w:space="0" w:color="auto"/>
                <w:bottom w:val="none" w:sz="0" w:space="0" w:color="auto"/>
                <w:right w:val="none" w:sz="0" w:space="0" w:color="auto"/>
              </w:divBdr>
              <w:divsChild>
                <w:div w:id="1145128707">
                  <w:marLeft w:val="0"/>
                  <w:marRight w:val="0"/>
                  <w:marTop w:val="0"/>
                  <w:marBottom w:val="0"/>
                  <w:divBdr>
                    <w:top w:val="none" w:sz="0" w:space="0" w:color="auto"/>
                    <w:left w:val="none" w:sz="0" w:space="0" w:color="auto"/>
                    <w:bottom w:val="none" w:sz="0" w:space="0" w:color="auto"/>
                    <w:right w:val="none" w:sz="0" w:space="0" w:color="auto"/>
                  </w:divBdr>
                  <w:divsChild>
                    <w:div w:id="10399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876677">
      <w:bodyDiv w:val="1"/>
      <w:marLeft w:val="0"/>
      <w:marRight w:val="0"/>
      <w:marTop w:val="0"/>
      <w:marBottom w:val="0"/>
      <w:divBdr>
        <w:top w:val="none" w:sz="0" w:space="0" w:color="auto"/>
        <w:left w:val="none" w:sz="0" w:space="0" w:color="auto"/>
        <w:bottom w:val="none" w:sz="0" w:space="0" w:color="auto"/>
        <w:right w:val="none" w:sz="0" w:space="0" w:color="auto"/>
      </w:divBdr>
      <w:divsChild>
        <w:div w:id="797143462">
          <w:marLeft w:val="0"/>
          <w:marRight w:val="0"/>
          <w:marTop w:val="0"/>
          <w:marBottom w:val="0"/>
          <w:divBdr>
            <w:top w:val="none" w:sz="0" w:space="0" w:color="auto"/>
            <w:left w:val="none" w:sz="0" w:space="0" w:color="auto"/>
            <w:bottom w:val="none" w:sz="0" w:space="0" w:color="auto"/>
            <w:right w:val="none" w:sz="0" w:space="0" w:color="auto"/>
          </w:divBdr>
          <w:divsChild>
            <w:div w:id="1497261538">
              <w:marLeft w:val="0"/>
              <w:marRight w:val="0"/>
              <w:marTop w:val="0"/>
              <w:marBottom w:val="0"/>
              <w:divBdr>
                <w:top w:val="none" w:sz="0" w:space="0" w:color="auto"/>
                <w:left w:val="none" w:sz="0" w:space="0" w:color="auto"/>
                <w:bottom w:val="none" w:sz="0" w:space="0" w:color="auto"/>
                <w:right w:val="none" w:sz="0" w:space="0" w:color="auto"/>
              </w:divBdr>
              <w:divsChild>
                <w:div w:id="16915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04609">
      <w:bodyDiv w:val="1"/>
      <w:marLeft w:val="0"/>
      <w:marRight w:val="0"/>
      <w:marTop w:val="0"/>
      <w:marBottom w:val="0"/>
      <w:divBdr>
        <w:top w:val="none" w:sz="0" w:space="0" w:color="auto"/>
        <w:left w:val="none" w:sz="0" w:space="0" w:color="auto"/>
        <w:bottom w:val="none" w:sz="0" w:space="0" w:color="auto"/>
        <w:right w:val="none" w:sz="0" w:space="0" w:color="auto"/>
      </w:divBdr>
      <w:divsChild>
        <w:div w:id="713388261">
          <w:marLeft w:val="0"/>
          <w:marRight w:val="0"/>
          <w:marTop w:val="0"/>
          <w:marBottom w:val="0"/>
          <w:divBdr>
            <w:top w:val="none" w:sz="0" w:space="0" w:color="auto"/>
            <w:left w:val="none" w:sz="0" w:space="0" w:color="auto"/>
            <w:bottom w:val="none" w:sz="0" w:space="0" w:color="auto"/>
            <w:right w:val="none" w:sz="0" w:space="0" w:color="auto"/>
          </w:divBdr>
          <w:divsChild>
            <w:div w:id="245042442">
              <w:marLeft w:val="0"/>
              <w:marRight w:val="0"/>
              <w:marTop w:val="0"/>
              <w:marBottom w:val="0"/>
              <w:divBdr>
                <w:top w:val="none" w:sz="0" w:space="0" w:color="auto"/>
                <w:left w:val="none" w:sz="0" w:space="0" w:color="auto"/>
                <w:bottom w:val="none" w:sz="0" w:space="0" w:color="auto"/>
                <w:right w:val="none" w:sz="0" w:space="0" w:color="auto"/>
              </w:divBdr>
              <w:divsChild>
                <w:div w:id="689187870">
                  <w:marLeft w:val="0"/>
                  <w:marRight w:val="0"/>
                  <w:marTop w:val="0"/>
                  <w:marBottom w:val="0"/>
                  <w:divBdr>
                    <w:top w:val="none" w:sz="0" w:space="0" w:color="auto"/>
                    <w:left w:val="none" w:sz="0" w:space="0" w:color="auto"/>
                    <w:bottom w:val="none" w:sz="0" w:space="0" w:color="auto"/>
                    <w:right w:val="none" w:sz="0" w:space="0" w:color="auto"/>
                  </w:divBdr>
                </w:div>
              </w:divsChild>
            </w:div>
            <w:div w:id="1446927138">
              <w:marLeft w:val="0"/>
              <w:marRight w:val="0"/>
              <w:marTop w:val="0"/>
              <w:marBottom w:val="0"/>
              <w:divBdr>
                <w:top w:val="none" w:sz="0" w:space="0" w:color="auto"/>
                <w:left w:val="none" w:sz="0" w:space="0" w:color="auto"/>
                <w:bottom w:val="none" w:sz="0" w:space="0" w:color="auto"/>
                <w:right w:val="none" w:sz="0" w:space="0" w:color="auto"/>
              </w:divBdr>
              <w:divsChild>
                <w:div w:id="1062099319">
                  <w:marLeft w:val="0"/>
                  <w:marRight w:val="0"/>
                  <w:marTop w:val="0"/>
                  <w:marBottom w:val="0"/>
                  <w:divBdr>
                    <w:top w:val="none" w:sz="0" w:space="0" w:color="auto"/>
                    <w:left w:val="none" w:sz="0" w:space="0" w:color="auto"/>
                    <w:bottom w:val="none" w:sz="0" w:space="0" w:color="auto"/>
                    <w:right w:val="none" w:sz="0" w:space="0" w:color="auto"/>
                  </w:divBdr>
                </w:div>
              </w:divsChild>
            </w:div>
            <w:div w:id="1666208368">
              <w:marLeft w:val="0"/>
              <w:marRight w:val="0"/>
              <w:marTop w:val="0"/>
              <w:marBottom w:val="0"/>
              <w:divBdr>
                <w:top w:val="none" w:sz="0" w:space="0" w:color="auto"/>
                <w:left w:val="none" w:sz="0" w:space="0" w:color="auto"/>
                <w:bottom w:val="none" w:sz="0" w:space="0" w:color="auto"/>
                <w:right w:val="none" w:sz="0" w:space="0" w:color="auto"/>
              </w:divBdr>
              <w:divsChild>
                <w:div w:id="1012101448">
                  <w:marLeft w:val="0"/>
                  <w:marRight w:val="0"/>
                  <w:marTop w:val="0"/>
                  <w:marBottom w:val="0"/>
                  <w:divBdr>
                    <w:top w:val="none" w:sz="0" w:space="0" w:color="auto"/>
                    <w:left w:val="none" w:sz="0" w:space="0" w:color="auto"/>
                    <w:bottom w:val="none" w:sz="0" w:space="0" w:color="auto"/>
                    <w:right w:val="none" w:sz="0" w:space="0" w:color="auto"/>
                  </w:divBdr>
                </w:div>
                <w:div w:id="3080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5426">
      <w:bodyDiv w:val="1"/>
      <w:marLeft w:val="0"/>
      <w:marRight w:val="0"/>
      <w:marTop w:val="0"/>
      <w:marBottom w:val="0"/>
      <w:divBdr>
        <w:top w:val="none" w:sz="0" w:space="0" w:color="auto"/>
        <w:left w:val="none" w:sz="0" w:space="0" w:color="auto"/>
        <w:bottom w:val="none" w:sz="0" w:space="0" w:color="auto"/>
        <w:right w:val="none" w:sz="0" w:space="0" w:color="auto"/>
      </w:divBdr>
      <w:divsChild>
        <w:div w:id="1004552842">
          <w:marLeft w:val="0"/>
          <w:marRight w:val="0"/>
          <w:marTop w:val="0"/>
          <w:marBottom w:val="0"/>
          <w:divBdr>
            <w:top w:val="none" w:sz="0" w:space="0" w:color="auto"/>
            <w:left w:val="none" w:sz="0" w:space="0" w:color="auto"/>
            <w:bottom w:val="none" w:sz="0" w:space="0" w:color="auto"/>
            <w:right w:val="none" w:sz="0" w:space="0" w:color="auto"/>
          </w:divBdr>
          <w:divsChild>
            <w:div w:id="750086680">
              <w:marLeft w:val="0"/>
              <w:marRight w:val="0"/>
              <w:marTop w:val="0"/>
              <w:marBottom w:val="0"/>
              <w:divBdr>
                <w:top w:val="none" w:sz="0" w:space="0" w:color="auto"/>
                <w:left w:val="none" w:sz="0" w:space="0" w:color="auto"/>
                <w:bottom w:val="none" w:sz="0" w:space="0" w:color="auto"/>
                <w:right w:val="none" w:sz="0" w:space="0" w:color="auto"/>
              </w:divBdr>
              <w:divsChild>
                <w:div w:id="1173104080">
                  <w:marLeft w:val="0"/>
                  <w:marRight w:val="0"/>
                  <w:marTop w:val="0"/>
                  <w:marBottom w:val="0"/>
                  <w:divBdr>
                    <w:top w:val="none" w:sz="0" w:space="0" w:color="auto"/>
                    <w:left w:val="none" w:sz="0" w:space="0" w:color="auto"/>
                    <w:bottom w:val="none" w:sz="0" w:space="0" w:color="auto"/>
                    <w:right w:val="none" w:sz="0" w:space="0" w:color="auto"/>
                  </w:divBdr>
                  <w:divsChild>
                    <w:div w:id="10549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652972">
      <w:bodyDiv w:val="1"/>
      <w:marLeft w:val="0"/>
      <w:marRight w:val="0"/>
      <w:marTop w:val="0"/>
      <w:marBottom w:val="0"/>
      <w:divBdr>
        <w:top w:val="none" w:sz="0" w:space="0" w:color="auto"/>
        <w:left w:val="none" w:sz="0" w:space="0" w:color="auto"/>
        <w:bottom w:val="none" w:sz="0" w:space="0" w:color="auto"/>
        <w:right w:val="none" w:sz="0" w:space="0" w:color="auto"/>
      </w:divBdr>
      <w:divsChild>
        <w:div w:id="1625773754">
          <w:marLeft w:val="0"/>
          <w:marRight w:val="0"/>
          <w:marTop w:val="0"/>
          <w:marBottom w:val="0"/>
          <w:divBdr>
            <w:top w:val="none" w:sz="0" w:space="0" w:color="auto"/>
            <w:left w:val="none" w:sz="0" w:space="0" w:color="auto"/>
            <w:bottom w:val="none" w:sz="0" w:space="0" w:color="auto"/>
            <w:right w:val="none" w:sz="0" w:space="0" w:color="auto"/>
          </w:divBdr>
          <w:divsChild>
            <w:div w:id="1202127454">
              <w:marLeft w:val="0"/>
              <w:marRight w:val="0"/>
              <w:marTop w:val="0"/>
              <w:marBottom w:val="0"/>
              <w:divBdr>
                <w:top w:val="none" w:sz="0" w:space="0" w:color="auto"/>
                <w:left w:val="none" w:sz="0" w:space="0" w:color="auto"/>
                <w:bottom w:val="none" w:sz="0" w:space="0" w:color="auto"/>
                <w:right w:val="none" w:sz="0" w:space="0" w:color="auto"/>
              </w:divBdr>
              <w:divsChild>
                <w:div w:id="924610329">
                  <w:marLeft w:val="0"/>
                  <w:marRight w:val="0"/>
                  <w:marTop w:val="0"/>
                  <w:marBottom w:val="0"/>
                  <w:divBdr>
                    <w:top w:val="none" w:sz="0" w:space="0" w:color="auto"/>
                    <w:left w:val="none" w:sz="0" w:space="0" w:color="auto"/>
                    <w:bottom w:val="none" w:sz="0" w:space="0" w:color="auto"/>
                    <w:right w:val="none" w:sz="0" w:space="0" w:color="auto"/>
                  </w:divBdr>
                  <w:divsChild>
                    <w:div w:id="7234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17517">
      <w:bodyDiv w:val="1"/>
      <w:marLeft w:val="0"/>
      <w:marRight w:val="0"/>
      <w:marTop w:val="0"/>
      <w:marBottom w:val="0"/>
      <w:divBdr>
        <w:top w:val="none" w:sz="0" w:space="0" w:color="auto"/>
        <w:left w:val="none" w:sz="0" w:space="0" w:color="auto"/>
        <w:bottom w:val="none" w:sz="0" w:space="0" w:color="auto"/>
        <w:right w:val="none" w:sz="0" w:space="0" w:color="auto"/>
      </w:divBdr>
      <w:divsChild>
        <w:div w:id="612513674">
          <w:marLeft w:val="0"/>
          <w:marRight w:val="0"/>
          <w:marTop w:val="0"/>
          <w:marBottom w:val="0"/>
          <w:divBdr>
            <w:top w:val="none" w:sz="0" w:space="0" w:color="auto"/>
            <w:left w:val="none" w:sz="0" w:space="0" w:color="auto"/>
            <w:bottom w:val="none" w:sz="0" w:space="0" w:color="auto"/>
            <w:right w:val="none" w:sz="0" w:space="0" w:color="auto"/>
          </w:divBdr>
          <w:divsChild>
            <w:div w:id="1036467025">
              <w:marLeft w:val="0"/>
              <w:marRight w:val="0"/>
              <w:marTop w:val="0"/>
              <w:marBottom w:val="0"/>
              <w:divBdr>
                <w:top w:val="none" w:sz="0" w:space="0" w:color="auto"/>
                <w:left w:val="none" w:sz="0" w:space="0" w:color="auto"/>
                <w:bottom w:val="none" w:sz="0" w:space="0" w:color="auto"/>
                <w:right w:val="none" w:sz="0" w:space="0" w:color="auto"/>
              </w:divBdr>
              <w:divsChild>
                <w:div w:id="7047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46657">
      <w:bodyDiv w:val="1"/>
      <w:marLeft w:val="0"/>
      <w:marRight w:val="0"/>
      <w:marTop w:val="0"/>
      <w:marBottom w:val="0"/>
      <w:divBdr>
        <w:top w:val="none" w:sz="0" w:space="0" w:color="auto"/>
        <w:left w:val="none" w:sz="0" w:space="0" w:color="auto"/>
        <w:bottom w:val="none" w:sz="0" w:space="0" w:color="auto"/>
        <w:right w:val="none" w:sz="0" w:space="0" w:color="auto"/>
      </w:divBdr>
      <w:divsChild>
        <w:div w:id="44571104">
          <w:marLeft w:val="0"/>
          <w:marRight w:val="0"/>
          <w:marTop w:val="0"/>
          <w:marBottom w:val="0"/>
          <w:divBdr>
            <w:top w:val="none" w:sz="0" w:space="0" w:color="auto"/>
            <w:left w:val="none" w:sz="0" w:space="0" w:color="auto"/>
            <w:bottom w:val="none" w:sz="0" w:space="0" w:color="auto"/>
            <w:right w:val="none" w:sz="0" w:space="0" w:color="auto"/>
          </w:divBdr>
          <w:divsChild>
            <w:div w:id="1439639675">
              <w:marLeft w:val="0"/>
              <w:marRight w:val="0"/>
              <w:marTop w:val="0"/>
              <w:marBottom w:val="0"/>
              <w:divBdr>
                <w:top w:val="none" w:sz="0" w:space="0" w:color="auto"/>
                <w:left w:val="none" w:sz="0" w:space="0" w:color="auto"/>
                <w:bottom w:val="none" w:sz="0" w:space="0" w:color="auto"/>
                <w:right w:val="none" w:sz="0" w:space="0" w:color="auto"/>
              </w:divBdr>
              <w:divsChild>
                <w:div w:id="138860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037720">
      <w:bodyDiv w:val="1"/>
      <w:marLeft w:val="0"/>
      <w:marRight w:val="0"/>
      <w:marTop w:val="0"/>
      <w:marBottom w:val="0"/>
      <w:divBdr>
        <w:top w:val="none" w:sz="0" w:space="0" w:color="auto"/>
        <w:left w:val="none" w:sz="0" w:space="0" w:color="auto"/>
        <w:bottom w:val="none" w:sz="0" w:space="0" w:color="auto"/>
        <w:right w:val="none" w:sz="0" w:space="0" w:color="auto"/>
      </w:divBdr>
      <w:divsChild>
        <w:div w:id="5593994">
          <w:marLeft w:val="0"/>
          <w:marRight w:val="0"/>
          <w:marTop w:val="0"/>
          <w:marBottom w:val="0"/>
          <w:divBdr>
            <w:top w:val="none" w:sz="0" w:space="0" w:color="auto"/>
            <w:left w:val="none" w:sz="0" w:space="0" w:color="auto"/>
            <w:bottom w:val="none" w:sz="0" w:space="0" w:color="auto"/>
            <w:right w:val="none" w:sz="0" w:space="0" w:color="auto"/>
          </w:divBdr>
          <w:divsChild>
            <w:div w:id="938952152">
              <w:marLeft w:val="0"/>
              <w:marRight w:val="0"/>
              <w:marTop w:val="0"/>
              <w:marBottom w:val="0"/>
              <w:divBdr>
                <w:top w:val="none" w:sz="0" w:space="0" w:color="auto"/>
                <w:left w:val="none" w:sz="0" w:space="0" w:color="auto"/>
                <w:bottom w:val="none" w:sz="0" w:space="0" w:color="auto"/>
                <w:right w:val="none" w:sz="0" w:space="0" w:color="auto"/>
              </w:divBdr>
              <w:divsChild>
                <w:div w:id="250236855">
                  <w:marLeft w:val="0"/>
                  <w:marRight w:val="0"/>
                  <w:marTop w:val="0"/>
                  <w:marBottom w:val="0"/>
                  <w:divBdr>
                    <w:top w:val="none" w:sz="0" w:space="0" w:color="auto"/>
                    <w:left w:val="none" w:sz="0" w:space="0" w:color="auto"/>
                    <w:bottom w:val="none" w:sz="0" w:space="0" w:color="auto"/>
                    <w:right w:val="none" w:sz="0" w:space="0" w:color="auto"/>
                  </w:divBdr>
                  <w:divsChild>
                    <w:div w:id="15357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8280">
      <w:bodyDiv w:val="1"/>
      <w:marLeft w:val="0"/>
      <w:marRight w:val="0"/>
      <w:marTop w:val="0"/>
      <w:marBottom w:val="0"/>
      <w:divBdr>
        <w:top w:val="none" w:sz="0" w:space="0" w:color="auto"/>
        <w:left w:val="none" w:sz="0" w:space="0" w:color="auto"/>
        <w:bottom w:val="none" w:sz="0" w:space="0" w:color="auto"/>
        <w:right w:val="none" w:sz="0" w:space="0" w:color="auto"/>
      </w:divBdr>
      <w:divsChild>
        <w:div w:id="1324577704">
          <w:marLeft w:val="0"/>
          <w:marRight w:val="0"/>
          <w:marTop w:val="0"/>
          <w:marBottom w:val="0"/>
          <w:divBdr>
            <w:top w:val="none" w:sz="0" w:space="0" w:color="auto"/>
            <w:left w:val="none" w:sz="0" w:space="0" w:color="auto"/>
            <w:bottom w:val="none" w:sz="0" w:space="0" w:color="auto"/>
            <w:right w:val="none" w:sz="0" w:space="0" w:color="auto"/>
          </w:divBdr>
          <w:divsChild>
            <w:div w:id="1249197519">
              <w:marLeft w:val="0"/>
              <w:marRight w:val="0"/>
              <w:marTop w:val="0"/>
              <w:marBottom w:val="0"/>
              <w:divBdr>
                <w:top w:val="none" w:sz="0" w:space="0" w:color="auto"/>
                <w:left w:val="none" w:sz="0" w:space="0" w:color="auto"/>
                <w:bottom w:val="none" w:sz="0" w:space="0" w:color="auto"/>
                <w:right w:val="none" w:sz="0" w:space="0" w:color="auto"/>
              </w:divBdr>
              <w:divsChild>
                <w:div w:id="1697661068">
                  <w:marLeft w:val="0"/>
                  <w:marRight w:val="0"/>
                  <w:marTop w:val="0"/>
                  <w:marBottom w:val="0"/>
                  <w:divBdr>
                    <w:top w:val="none" w:sz="0" w:space="0" w:color="auto"/>
                    <w:left w:val="none" w:sz="0" w:space="0" w:color="auto"/>
                    <w:bottom w:val="none" w:sz="0" w:space="0" w:color="auto"/>
                    <w:right w:val="none" w:sz="0" w:space="0" w:color="auto"/>
                  </w:divBdr>
                </w:div>
              </w:divsChild>
            </w:div>
            <w:div w:id="1456948787">
              <w:marLeft w:val="0"/>
              <w:marRight w:val="0"/>
              <w:marTop w:val="0"/>
              <w:marBottom w:val="0"/>
              <w:divBdr>
                <w:top w:val="none" w:sz="0" w:space="0" w:color="auto"/>
                <w:left w:val="none" w:sz="0" w:space="0" w:color="auto"/>
                <w:bottom w:val="none" w:sz="0" w:space="0" w:color="auto"/>
                <w:right w:val="none" w:sz="0" w:space="0" w:color="auto"/>
              </w:divBdr>
              <w:divsChild>
                <w:div w:id="1116410873">
                  <w:marLeft w:val="0"/>
                  <w:marRight w:val="0"/>
                  <w:marTop w:val="0"/>
                  <w:marBottom w:val="0"/>
                  <w:divBdr>
                    <w:top w:val="none" w:sz="0" w:space="0" w:color="auto"/>
                    <w:left w:val="none" w:sz="0" w:space="0" w:color="auto"/>
                    <w:bottom w:val="none" w:sz="0" w:space="0" w:color="auto"/>
                    <w:right w:val="none" w:sz="0" w:space="0" w:color="auto"/>
                  </w:divBdr>
                </w:div>
              </w:divsChild>
            </w:div>
            <w:div w:id="438572279">
              <w:marLeft w:val="0"/>
              <w:marRight w:val="0"/>
              <w:marTop w:val="0"/>
              <w:marBottom w:val="0"/>
              <w:divBdr>
                <w:top w:val="none" w:sz="0" w:space="0" w:color="auto"/>
                <w:left w:val="none" w:sz="0" w:space="0" w:color="auto"/>
                <w:bottom w:val="none" w:sz="0" w:space="0" w:color="auto"/>
                <w:right w:val="none" w:sz="0" w:space="0" w:color="auto"/>
              </w:divBdr>
              <w:divsChild>
                <w:div w:id="586154338">
                  <w:marLeft w:val="0"/>
                  <w:marRight w:val="0"/>
                  <w:marTop w:val="0"/>
                  <w:marBottom w:val="0"/>
                  <w:divBdr>
                    <w:top w:val="none" w:sz="0" w:space="0" w:color="auto"/>
                    <w:left w:val="none" w:sz="0" w:space="0" w:color="auto"/>
                    <w:bottom w:val="none" w:sz="0" w:space="0" w:color="auto"/>
                    <w:right w:val="none" w:sz="0" w:space="0" w:color="auto"/>
                  </w:divBdr>
                </w:div>
              </w:divsChild>
            </w:div>
            <w:div w:id="827398739">
              <w:marLeft w:val="0"/>
              <w:marRight w:val="0"/>
              <w:marTop w:val="0"/>
              <w:marBottom w:val="0"/>
              <w:divBdr>
                <w:top w:val="none" w:sz="0" w:space="0" w:color="auto"/>
                <w:left w:val="none" w:sz="0" w:space="0" w:color="auto"/>
                <w:bottom w:val="none" w:sz="0" w:space="0" w:color="auto"/>
                <w:right w:val="none" w:sz="0" w:space="0" w:color="auto"/>
              </w:divBdr>
              <w:divsChild>
                <w:div w:id="1775398694">
                  <w:marLeft w:val="0"/>
                  <w:marRight w:val="0"/>
                  <w:marTop w:val="0"/>
                  <w:marBottom w:val="0"/>
                  <w:divBdr>
                    <w:top w:val="none" w:sz="0" w:space="0" w:color="auto"/>
                    <w:left w:val="none" w:sz="0" w:space="0" w:color="auto"/>
                    <w:bottom w:val="none" w:sz="0" w:space="0" w:color="auto"/>
                    <w:right w:val="none" w:sz="0" w:space="0" w:color="auto"/>
                  </w:divBdr>
                  <w:divsChild>
                    <w:div w:id="12636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1451">
              <w:marLeft w:val="0"/>
              <w:marRight w:val="0"/>
              <w:marTop w:val="0"/>
              <w:marBottom w:val="0"/>
              <w:divBdr>
                <w:top w:val="none" w:sz="0" w:space="0" w:color="auto"/>
                <w:left w:val="none" w:sz="0" w:space="0" w:color="auto"/>
                <w:bottom w:val="none" w:sz="0" w:space="0" w:color="auto"/>
                <w:right w:val="none" w:sz="0" w:space="0" w:color="auto"/>
              </w:divBdr>
              <w:divsChild>
                <w:div w:id="1695963355">
                  <w:marLeft w:val="0"/>
                  <w:marRight w:val="0"/>
                  <w:marTop w:val="0"/>
                  <w:marBottom w:val="0"/>
                  <w:divBdr>
                    <w:top w:val="none" w:sz="0" w:space="0" w:color="auto"/>
                    <w:left w:val="none" w:sz="0" w:space="0" w:color="auto"/>
                    <w:bottom w:val="none" w:sz="0" w:space="0" w:color="auto"/>
                    <w:right w:val="none" w:sz="0" w:space="0" w:color="auto"/>
                  </w:divBdr>
                </w:div>
                <w:div w:id="1763212566">
                  <w:marLeft w:val="0"/>
                  <w:marRight w:val="0"/>
                  <w:marTop w:val="0"/>
                  <w:marBottom w:val="0"/>
                  <w:divBdr>
                    <w:top w:val="none" w:sz="0" w:space="0" w:color="auto"/>
                    <w:left w:val="none" w:sz="0" w:space="0" w:color="auto"/>
                    <w:bottom w:val="none" w:sz="0" w:space="0" w:color="auto"/>
                    <w:right w:val="none" w:sz="0" w:space="0" w:color="auto"/>
                  </w:divBdr>
                </w:div>
              </w:divsChild>
            </w:div>
            <w:div w:id="140461046">
              <w:marLeft w:val="0"/>
              <w:marRight w:val="0"/>
              <w:marTop w:val="0"/>
              <w:marBottom w:val="0"/>
              <w:divBdr>
                <w:top w:val="none" w:sz="0" w:space="0" w:color="auto"/>
                <w:left w:val="none" w:sz="0" w:space="0" w:color="auto"/>
                <w:bottom w:val="none" w:sz="0" w:space="0" w:color="auto"/>
                <w:right w:val="none" w:sz="0" w:space="0" w:color="auto"/>
              </w:divBdr>
              <w:divsChild>
                <w:div w:id="1226986348">
                  <w:marLeft w:val="0"/>
                  <w:marRight w:val="0"/>
                  <w:marTop w:val="0"/>
                  <w:marBottom w:val="0"/>
                  <w:divBdr>
                    <w:top w:val="none" w:sz="0" w:space="0" w:color="auto"/>
                    <w:left w:val="none" w:sz="0" w:space="0" w:color="auto"/>
                    <w:bottom w:val="none" w:sz="0" w:space="0" w:color="auto"/>
                    <w:right w:val="none" w:sz="0" w:space="0" w:color="auto"/>
                  </w:divBdr>
                </w:div>
              </w:divsChild>
            </w:div>
            <w:div w:id="1864435765">
              <w:marLeft w:val="0"/>
              <w:marRight w:val="0"/>
              <w:marTop w:val="0"/>
              <w:marBottom w:val="0"/>
              <w:divBdr>
                <w:top w:val="none" w:sz="0" w:space="0" w:color="auto"/>
                <w:left w:val="none" w:sz="0" w:space="0" w:color="auto"/>
                <w:bottom w:val="none" w:sz="0" w:space="0" w:color="auto"/>
                <w:right w:val="none" w:sz="0" w:space="0" w:color="auto"/>
              </w:divBdr>
              <w:divsChild>
                <w:div w:id="1112089008">
                  <w:marLeft w:val="0"/>
                  <w:marRight w:val="0"/>
                  <w:marTop w:val="0"/>
                  <w:marBottom w:val="0"/>
                  <w:divBdr>
                    <w:top w:val="none" w:sz="0" w:space="0" w:color="auto"/>
                    <w:left w:val="none" w:sz="0" w:space="0" w:color="auto"/>
                    <w:bottom w:val="none" w:sz="0" w:space="0" w:color="auto"/>
                    <w:right w:val="none" w:sz="0" w:space="0" w:color="auto"/>
                  </w:divBdr>
                </w:div>
              </w:divsChild>
            </w:div>
            <w:div w:id="600532512">
              <w:marLeft w:val="0"/>
              <w:marRight w:val="0"/>
              <w:marTop w:val="0"/>
              <w:marBottom w:val="0"/>
              <w:divBdr>
                <w:top w:val="none" w:sz="0" w:space="0" w:color="auto"/>
                <w:left w:val="none" w:sz="0" w:space="0" w:color="auto"/>
                <w:bottom w:val="none" w:sz="0" w:space="0" w:color="auto"/>
                <w:right w:val="none" w:sz="0" w:space="0" w:color="auto"/>
              </w:divBdr>
              <w:divsChild>
                <w:div w:id="1782646525">
                  <w:marLeft w:val="0"/>
                  <w:marRight w:val="0"/>
                  <w:marTop w:val="0"/>
                  <w:marBottom w:val="0"/>
                  <w:divBdr>
                    <w:top w:val="none" w:sz="0" w:space="0" w:color="auto"/>
                    <w:left w:val="none" w:sz="0" w:space="0" w:color="auto"/>
                    <w:bottom w:val="none" w:sz="0" w:space="0" w:color="auto"/>
                    <w:right w:val="none" w:sz="0" w:space="0" w:color="auto"/>
                  </w:divBdr>
                </w:div>
              </w:divsChild>
            </w:div>
            <w:div w:id="888610234">
              <w:marLeft w:val="0"/>
              <w:marRight w:val="0"/>
              <w:marTop w:val="0"/>
              <w:marBottom w:val="0"/>
              <w:divBdr>
                <w:top w:val="none" w:sz="0" w:space="0" w:color="auto"/>
                <w:left w:val="none" w:sz="0" w:space="0" w:color="auto"/>
                <w:bottom w:val="none" w:sz="0" w:space="0" w:color="auto"/>
                <w:right w:val="none" w:sz="0" w:space="0" w:color="auto"/>
              </w:divBdr>
              <w:divsChild>
                <w:div w:id="188570825">
                  <w:marLeft w:val="0"/>
                  <w:marRight w:val="0"/>
                  <w:marTop w:val="0"/>
                  <w:marBottom w:val="0"/>
                  <w:divBdr>
                    <w:top w:val="none" w:sz="0" w:space="0" w:color="auto"/>
                    <w:left w:val="none" w:sz="0" w:space="0" w:color="auto"/>
                    <w:bottom w:val="none" w:sz="0" w:space="0" w:color="auto"/>
                    <w:right w:val="none" w:sz="0" w:space="0" w:color="auto"/>
                  </w:divBdr>
                </w:div>
              </w:divsChild>
            </w:div>
            <w:div w:id="521863244">
              <w:marLeft w:val="0"/>
              <w:marRight w:val="0"/>
              <w:marTop w:val="0"/>
              <w:marBottom w:val="0"/>
              <w:divBdr>
                <w:top w:val="none" w:sz="0" w:space="0" w:color="auto"/>
                <w:left w:val="none" w:sz="0" w:space="0" w:color="auto"/>
                <w:bottom w:val="none" w:sz="0" w:space="0" w:color="auto"/>
                <w:right w:val="none" w:sz="0" w:space="0" w:color="auto"/>
              </w:divBdr>
              <w:divsChild>
                <w:div w:id="1841657158">
                  <w:marLeft w:val="0"/>
                  <w:marRight w:val="0"/>
                  <w:marTop w:val="0"/>
                  <w:marBottom w:val="0"/>
                  <w:divBdr>
                    <w:top w:val="none" w:sz="0" w:space="0" w:color="auto"/>
                    <w:left w:val="none" w:sz="0" w:space="0" w:color="auto"/>
                    <w:bottom w:val="none" w:sz="0" w:space="0" w:color="auto"/>
                    <w:right w:val="none" w:sz="0" w:space="0" w:color="auto"/>
                  </w:divBdr>
                </w:div>
              </w:divsChild>
            </w:div>
            <w:div w:id="383721003">
              <w:marLeft w:val="0"/>
              <w:marRight w:val="0"/>
              <w:marTop w:val="0"/>
              <w:marBottom w:val="0"/>
              <w:divBdr>
                <w:top w:val="none" w:sz="0" w:space="0" w:color="auto"/>
                <w:left w:val="none" w:sz="0" w:space="0" w:color="auto"/>
                <w:bottom w:val="none" w:sz="0" w:space="0" w:color="auto"/>
                <w:right w:val="none" w:sz="0" w:space="0" w:color="auto"/>
              </w:divBdr>
              <w:divsChild>
                <w:div w:id="1196818643">
                  <w:marLeft w:val="0"/>
                  <w:marRight w:val="0"/>
                  <w:marTop w:val="0"/>
                  <w:marBottom w:val="0"/>
                  <w:divBdr>
                    <w:top w:val="none" w:sz="0" w:space="0" w:color="auto"/>
                    <w:left w:val="none" w:sz="0" w:space="0" w:color="auto"/>
                    <w:bottom w:val="none" w:sz="0" w:space="0" w:color="auto"/>
                    <w:right w:val="none" w:sz="0" w:space="0" w:color="auto"/>
                  </w:divBdr>
                </w:div>
              </w:divsChild>
            </w:div>
            <w:div w:id="1642811709">
              <w:marLeft w:val="0"/>
              <w:marRight w:val="0"/>
              <w:marTop w:val="0"/>
              <w:marBottom w:val="0"/>
              <w:divBdr>
                <w:top w:val="none" w:sz="0" w:space="0" w:color="auto"/>
                <w:left w:val="none" w:sz="0" w:space="0" w:color="auto"/>
                <w:bottom w:val="none" w:sz="0" w:space="0" w:color="auto"/>
                <w:right w:val="none" w:sz="0" w:space="0" w:color="auto"/>
              </w:divBdr>
              <w:divsChild>
                <w:div w:id="1932548309">
                  <w:marLeft w:val="0"/>
                  <w:marRight w:val="0"/>
                  <w:marTop w:val="0"/>
                  <w:marBottom w:val="0"/>
                  <w:divBdr>
                    <w:top w:val="none" w:sz="0" w:space="0" w:color="auto"/>
                    <w:left w:val="none" w:sz="0" w:space="0" w:color="auto"/>
                    <w:bottom w:val="none" w:sz="0" w:space="0" w:color="auto"/>
                    <w:right w:val="none" w:sz="0" w:space="0" w:color="auto"/>
                  </w:divBdr>
                </w:div>
                <w:div w:id="359205955">
                  <w:marLeft w:val="0"/>
                  <w:marRight w:val="0"/>
                  <w:marTop w:val="0"/>
                  <w:marBottom w:val="0"/>
                  <w:divBdr>
                    <w:top w:val="none" w:sz="0" w:space="0" w:color="auto"/>
                    <w:left w:val="none" w:sz="0" w:space="0" w:color="auto"/>
                    <w:bottom w:val="none" w:sz="0" w:space="0" w:color="auto"/>
                    <w:right w:val="none" w:sz="0" w:space="0" w:color="auto"/>
                  </w:divBdr>
                </w:div>
              </w:divsChild>
            </w:div>
            <w:div w:id="1894465927">
              <w:marLeft w:val="0"/>
              <w:marRight w:val="0"/>
              <w:marTop w:val="0"/>
              <w:marBottom w:val="0"/>
              <w:divBdr>
                <w:top w:val="none" w:sz="0" w:space="0" w:color="auto"/>
                <w:left w:val="none" w:sz="0" w:space="0" w:color="auto"/>
                <w:bottom w:val="none" w:sz="0" w:space="0" w:color="auto"/>
                <w:right w:val="none" w:sz="0" w:space="0" w:color="auto"/>
              </w:divBdr>
              <w:divsChild>
                <w:div w:id="900019063">
                  <w:marLeft w:val="0"/>
                  <w:marRight w:val="0"/>
                  <w:marTop w:val="0"/>
                  <w:marBottom w:val="0"/>
                  <w:divBdr>
                    <w:top w:val="none" w:sz="0" w:space="0" w:color="auto"/>
                    <w:left w:val="none" w:sz="0" w:space="0" w:color="auto"/>
                    <w:bottom w:val="none" w:sz="0" w:space="0" w:color="auto"/>
                    <w:right w:val="none" w:sz="0" w:space="0" w:color="auto"/>
                  </w:divBdr>
                </w:div>
                <w:div w:id="2006397918">
                  <w:marLeft w:val="0"/>
                  <w:marRight w:val="0"/>
                  <w:marTop w:val="0"/>
                  <w:marBottom w:val="0"/>
                  <w:divBdr>
                    <w:top w:val="none" w:sz="0" w:space="0" w:color="auto"/>
                    <w:left w:val="none" w:sz="0" w:space="0" w:color="auto"/>
                    <w:bottom w:val="none" w:sz="0" w:space="0" w:color="auto"/>
                    <w:right w:val="none" w:sz="0" w:space="0" w:color="auto"/>
                  </w:divBdr>
                </w:div>
              </w:divsChild>
            </w:div>
            <w:div w:id="900405534">
              <w:marLeft w:val="0"/>
              <w:marRight w:val="0"/>
              <w:marTop w:val="0"/>
              <w:marBottom w:val="0"/>
              <w:divBdr>
                <w:top w:val="none" w:sz="0" w:space="0" w:color="auto"/>
                <w:left w:val="none" w:sz="0" w:space="0" w:color="auto"/>
                <w:bottom w:val="none" w:sz="0" w:space="0" w:color="auto"/>
                <w:right w:val="none" w:sz="0" w:space="0" w:color="auto"/>
              </w:divBdr>
              <w:divsChild>
                <w:div w:id="1975940252">
                  <w:marLeft w:val="0"/>
                  <w:marRight w:val="0"/>
                  <w:marTop w:val="0"/>
                  <w:marBottom w:val="0"/>
                  <w:divBdr>
                    <w:top w:val="none" w:sz="0" w:space="0" w:color="auto"/>
                    <w:left w:val="none" w:sz="0" w:space="0" w:color="auto"/>
                    <w:bottom w:val="none" w:sz="0" w:space="0" w:color="auto"/>
                    <w:right w:val="none" w:sz="0" w:space="0" w:color="auto"/>
                  </w:divBdr>
                </w:div>
              </w:divsChild>
            </w:div>
            <w:div w:id="862132033">
              <w:marLeft w:val="0"/>
              <w:marRight w:val="0"/>
              <w:marTop w:val="0"/>
              <w:marBottom w:val="0"/>
              <w:divBdr>
                <w:top w:val="none" w:sz="0" w:space="0" w:color="auto"/>
                <w:left w:val="none" w:sz="0" w:space="0" w:color="auto"/>
                <w:bottom w:val="none" w:sz="0" w:space="0" w:color="auto"/>
                <w:right w:val="none" w:sz="0" w:space="0" w:color="auto"/>
              </w:divBdr>
              <w:divsChild>
                <w:div w:id="896548716">
                  <w:marLeft w:val="0"/>
                  <w:marRight w:val="0"/>
                  <w:marTop w:val="0"/>
                  <w:marBottom w:val="0"/>
                  <w:divBdr>
                    <w:top w:val="none" w:sz="0" w:space="0" w:color="auto"/>
                    <w:left w:val="none" w:sz="0" w:space="0" w:color="auto"/>
                    <w:bottom w:val="none" w:sz="0" w:space="0" w:color="auto"/>
                    <w:right w:val="none" w:sz="0" w:space="0" w:color="auto"/>
                  </w:divBdr>
                </w:div>
              </w:divsChild>
            </w:div>
            <w:div w:id="716395831">
              <w:marLeft w:val="0"/>
              <w:marRight w:val="0"/>
              <w:marTop w:val="0"/>
              <w:marBottom w:val="0"/>
              <w:divBdr>
                <w:top w:val="none" w:sz="0" w:space="0" w:color="auto"/>
                <w:left w:val="none" w:sz="0" w:space="0" w:color="auto"/>
                <w:bottom w:val="none" w:sz="0" w:space="0" w:color="auto"/>
                <w:right w:val="none" w:sz="0" w:space="0" w:color="auto"/>
              </w:divBdr>
              <w:divsChild>
                <w:div w:id="5950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18586">
          <w:marLeft w:val="0"/>
          <w:marRight w:val="0"/>
          <w:marTop w:val="0"/>
          <w:marBottom w:val="0"/>
          <w:divBdr>
            <w:top w:val="none" w:sz="0" w:space="0" w:color="auto"/>
            <w:left w:val="none" w:sz="0" w:space="0" w:color="auto"/>
            <w:bottom w:val="none" w:sz="0" w:space="0" w:color="auto"/>
            <w:right w:val="none" w:sz="0" w:space="0" w:color="auto"/>
          </w:divBdr>
          <w:divsChild>
            <w:div w:id="1588422614">
              <w:marLeft w:val="0"/>
              <w:marRight w:val="0"/>
              <w:marTop w:val="0"/>
              <w:marBottom w:val="0"/>
              <w:divBdr>
                <w:top w:val="none" w:sz="0" w:space="0" w:color="auto"/>
                <w:left w:val="none" w:sz="0" w:space="0" w:color="auto"/>
                <w:bottom w:val="none" w:sz="0" w:space="0" w:color="auto"/>
                <w:right w:val="none" w:sz="0" w:space="0" w:color="auto"/>
              </w:divBdr>
              <w:divsChild>
                <w:div w:id="535124410">
                  <w:marLeft w:val="0"/>
                  <w:marRight w:val="0"/>
                  <w:marTop w:val="0"/>
                  <w:marBottom w:val="0"/>
                  <w:divBdr>
                    <w:top w:val="none" w:sz="0" w:space="0" w:color="auto"/>
                    <w:left w:val="none" w:sz="0" w:space="0" w:color="auto"/>
                    <w:bottom w:val="none" w:sz="0" w:space="0" w:color="auto"/>
                    <w:right w:val="none" w:sz="0" w:space="0" w:color="auto"/>
                  </w:divBdr>
                </w:div>
              </w:divsChild>
            </w:div>
            <w:div w:id="759328473">
              <w:marLeft w:val="0"/>
              <w:marRight w:val="0"/>
              <w:marTop w:val="0"/>
              <w:marBottom w:val="0"/>
              <w:divBdr>
                <w:top w:val="none" w:sz="0" w:space="0" w:color="auto"/>
                <w:left w:val="none" w:sz="0" w:space="0" w:color="auto"/>
                <w:bottom w:val="none" w:sz="0" w:space="0" w:color="auto"/>
                <w:right w:val="none" w:sz="0" w:space="0" w:color="auto"/>
              </w:divBdr>
              <w:divsChild>
                <w:div w:id="492645570">
                  <w:marLeft w:val="0"/>
                  <w:marRight w:val="0"/>
                  <w:marTop w:val="0"/>
                  <w:marBottom w:val="0"/>
                  <w:divBdr>
                    <w:top w:val="none" w:sz="0" w:space="0" w:color="auto"/>
                    <w:left w:val="none" w:sz="0" w:space="0" w:color="auto"/>
                    <w:bottom w:val="none" w:sz="0" w:space="0" w:color="auto"/>
                    <w:right w:val="none" w:sz="0" w:space="0" w:color="auto"/>
                  </w:divBdr>
                </w:div>
              </w:divsChild>
            </w:div>
            <w:div w:id="1548295120">
              <w:marLeft w:val="0"/>
              <w:marRight w:val="0"/>
              <w:marTop w:val="0"/>
              <w:marBottom w:val="0"/>
              <w:divBdr>
                <w:top w:val="none" w:sz="0" w:space="0" w:color="auto"/>
                <w:left w:val="none" w:sz="0" w:space="0" w:color="auto"/>
                <w:bottom w:val="none" w:sz="0" w:space="0" w:color="auto"/>
                <w:right w:val="none" w:sz="0" w:space="0" w:color="auto"/>
              </w:divBdr>
              <w:divsChild>
                <w:div w:id="293559175">
                  <w:marLeft w:val="0"/>
                  <w:marRight w:val="0"/>
                  <w:marTop w:val="0"/>
                  <w:marBottom w:val="0"/>
                  <w:divBdr>
                    <w:top w:val="none" w:sz="0" w:space="0" w:color="auto"/>
                    <w:left w:val="none" w:sz="0" w:space="0" w:color="auto"/>
                    <w:bottom w:val="none" w:sz="0" w:space="0" w:color="auto"/>
                    <w:right w:val="none" w:sz="0" w:space="0" w:color="auto"/>
                  </w:divBdr>
                </w:div>
              </w:divsChild>
            </w:div>
            <w:div w:id="1415859824">
              <w:marLeft w:val="0"/>
              <w:marRight w:val="0"/>
              <w:marTop w:val="0"/>
              <w:marBottom w:val="0"/>
              <w:divBdr>
                <w:top w:val="none" w:sz="0" w:space="0" w:color="auto"/>
                <w:left w:val="none" w:sz="0" w:space="0" w:color="auto"/>
                <w:bottom w:val="none" w:sz="0" w:space="0" w:color="auto"/>
                <w:right w:val="none" w:sz="0" w:space="0" w:color="auto"/>
              </w:divBdr>
              <w:divsChild>
                <w:div w:id="396364639">
                  <w:marLeft w:val="0"/>
                  <w:marRight w:val="0"/>
                  <w:marTop w:val="0"/>
                  <w:marBottom w:val="0"/>
                  <w:divBdr>
                    <w:top w:val="none" w:sz="0" w:space="0" w:color="auto"/>
                    <w:left w:val="none" w:sz="0" w:space="0" w:color="auto"/>
                    <w:bottom w:val="none" w:sz="0" w:space="0" w:color="auto"/>
                    <w:right w:val="none" w:sz="0" w:space="0" w:color="auto"/>
                  </w:divBdr>
                </w:div>
              </w:divsChild>
            </w:div>
            <w:div w:id="781607045">
              <w:marLeft w:val="0"/>
              <w:marRight w:val="0"/>
              <w:marTop w:val="0"/>
              <w:marBottom w:val="0"/>
              <w:divBdr>
                <w:top w:val="none" w:sz="0" w:space="0" w:color="auto"/>
                <w:left w:val="none" w:sz="0" w:space="0" w:color="auto"/>
                <w:bottom w:val="none" w:sz="0" w:space="0" w:color="auto"/>
                <w:right w:val="none" w:sz="0" w:space="0" w:color="auto"/>
              </w:divBdr>
              <w:divsChild>
                <w:div w:id="1350983795">
                  <w:marLeft w:val="0"/>
                  <w:marRight w:val="0"/>
                  <w:marTop w:val="0"/>
                  <w:marBottom w:val="0"/>
                  <w:divBdr>
                    <w:top w:val="none" w:sz="0" w:space="0" w:color="auto"/>
                    <w:left w:val="none" w:sz="0" w:space="0" w:color="auto"/>
                    <w:bottom w:val="none" w:sz="0" w:space="0" w:color="auto"/>
                    <w:right w:val="none" w:sz="0" w:space="0" w:color="auto"/>
                  </w:divBdr>
                </w:div>
              </w:divsChild>
            </w:div>
            <w:div w:id="967781897">
              <w:marLeft w:val="0"/>
              <w:marRight w:val="0"/>
              <w:marTop w:val="0"/>
              <w:marBottom w:val="0"/>
              <w:divBdr>
                <w:top w:val="none" w:sz="0" w:space="0" w:color="auto"/>
                <w:left w:val="none" w:sz="0" w:space="0" w:color="auto"/>
                <w:bottom w:val="none" w:sz="0" w:space="0" w:color="auto"/>
                <w:right w:val="none" w:sz="0" w:space="0" w:color="auto"/>
              </w:divBdr>
              <w:divsChild>
                <w:div w:id="34888271">
                  <w:marLeft w:val="0"/>
                  <w:marRight w:val="0"/>
                  <w:marTop w:val="0"/>
                  <w:marBottom w:val="0"/>
                  <w:divBdr>
                    <w:top w:val="none" w:sz="0" w:space="0" w:color="auto"/>
                    <w:left w:val="none" w:sz="0" w:space="0" w:color="auto"/>
                    <w:bottom w:val="none" w:sz="0" w:space="0" w:color="auto"/>
                    <w:right w:val="none" w:sz="0" w:space="0" w:color="auto"/>
                  </w:divBdr>
                </w:div>
              </w:divsChild>
            </w:div>
            <w:div w:id="322053422">
              <w:marLeft w:val="0"/>
              <w:marRight w:val="0"/>
              <w:marTop w:val="0"/>
              <w:marBottom w:val="0"/>
              <w:divBdr>
                <w:top w:val="none" w:sz="0" w:space="0" w:color="auto"/>
                <w:left w:val="none" w:sz="0" w:space="0" w:color="auto"/>
                <w:bottom w:val="none" w:sz="0" w:space="0" w:color="auto"/>
                <w:right w:val="none" w:sz="0" w:space="0" w:color="auto"/>
              </w:divBdr>
              <w:divsChild>
                <w:div w:id="855383923">
                  <w:marLeft w:val="0"/>
                  <w:marRight w:val="0"/>
                  <w:marTop w:val="0"/>
                  <w:marBottom w:val="0"/>
                  <w:divBdr>
                    <w:top w:val="none" w:sz="0" w:space="0" w:color="auto"/>
                    <w:left w:val="none" w:sz="0" w:space="0" w:color="auto"/>
                    <w:bottom w:val="none" w:sz="0" w:space="0" w:color="auto"/>
                    <w:right w:val="none" w:sz="0" w:space="0" w:color="auto"/>
                  </w:divBdr>
                </w:div>
              </w:divsChild>
            </w:div>
            <w:div w:id="445807574">
              <w:marLeft w:val="0"/>
              <w:marRight w:val="0"/>
              <w:marTop w:val="0"/>
              <w:marBottom w:val="0"/>
              <w:divBdr>
                <w:top w:val="none" w:sz="0" w:space="0" w:color="auto"/>
                <w:left w:val="none" w:sz="0" w:space="0" w:color="auto"/>
                <w:bottom w:val="none" w:sz="0" w:space="0" w:color="auto"/>
                <w:right w:val="none" w:sz="0" w:space="0" w:color="auto"/>
              </w:divBdr>
              <w:divsChild>
                <w:div w:id="631208736">
                  <w:marLeft w:val="0"/>
                  <w:marRight w:val="0"/>
                  <w:marTop w:val="0"/>
                  <w:marBottom w:val="0"/>
                  <w:divBdr>
                    <w:top w:val="none" w:sz="0" w:space="0" w:color="auto"/>
                    <w:left w:val="none" w:sz="0" w:space="0" w:color="auto"/>
                    <w:bottom w:val="none" w:sz="0" w:space="0" w:color="auto"/>
                    <w:right w:val="none" w:sz="0" w:space="0" w:color="auto"/>
                  </w:divBdr>
                </w:div>
              </w:divsChild>
            </w:div>
            <w:div w:id="1439984915">
              <w:marLeft w:val="0"/>
              <w:marRight w:val="0"/>
              <w:marTop w:val="0"/>
              <w:marBottom w:val="0"/>
              <w:divBdr>
                <w:top w:val="none" w:sz="0" w:space="0" w:color="auto"/>
                <w:left w:val="none" w:sz="0" w:space="0" w:color="auto"/>
                <w:bottom w:val="none" w:sz="0" w:space="0" w:color="auto"/>
                <w:right w:val="none" w:sz="0" w:space="0" w:color="auto"/>
              </w:divBdr>
              <w:divsChild>
                <w:div w:id="582758976">
                  <w:marLeft w:val="0"/>
                  <w:marRight w:val="0"/>
                  <w:marTop w:val="0"/>
                  <w:marBottom w:val="0"/>
                  <w:divBdr>
                    <w:top w:val="none" w:sz="0" w:space="0" w:color="auto"/>
                    <w:left w:val="none" w:sz="0" w:space="0" w:color="auto"/>
                    <w:bottom w:val="none" w:sz="0" w:space="0" w:color="auto"/>
                    <w:right w:val="none" w:sz="0" w:space="0" w:color="auto"/>
                  </w:divBdr>
                  <w:divsChild>
                    <w:div w:id="19084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16013">
              <w:marLeft w:val="0"/>
              <w:marRight w:val="0"/>
              <w:marTop w:val="0"/>
              <w:marBottom w:val="0"/>
              <w:divBdr>
                <w:top w:val="none" w:sz="0" w:space="0" w:color="auto"/>
                <w:left w:val="none" w:sz="0" w:space="0" w:color="auto"/>
                <w:bottom w:val="none" w:sz="0" w:space="0" w:color="auto"/>
                <w:right w:val="none" w:sz="0" w:space="0" w:color="auto"/>
              </w:divBdr>
              <w:divsChild>
                <w:div w:id="1179811428">
                  <w:marLeft w:val="0"/>
                  <w:marRight w:val="0"/>
                  <w:marTop w:val="0"/>
                  <w:marBottom w:val="0"/>
                  <w:divBdr>
                    <w:top w:val="none" w:sz="0" w:space="0" w:color="auto"/>
                    <w:left w:val="none" w:sz="0" w:space="0" w:color="auto"/>
                    <w:bottom w:val="none" w:sz="0" w:space="0" w:color="auto"/>
                    <w:right w:val="none" w:sz="0" w:space="0" w:color="auto"/>
                  </w:divBdr>
                  <w:divsChild>
                    <w:div w:id="4471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254099">
      <w:bodyDiv w:val="1"/>
      <w:marLeft w:val="0"/>
      <w:marRight w:val="0"/>
      <w:marTop w:val="0"/>
      <w:marBottom w:val="0"/>
      <w:divBdr>
        <w:top w:val="none" w:sz="0" w:space="0" w:color="auto"/>
        <w:left w:val="none" w:sz="0" w:space="0" w:color="auto"/>
        <w:bottom w:val="none" w:sz="0" w:space="0" w:color="auto"/>
        <w:right w:val="none" w:sz="0" w:space="0" w:color="auto"/>
      </w:divBdr>
      <w:divsChild>
        <w:div w:id="1133838354">
          <w:marLeft w:val="0"/>
          <w:marRight w:val="0"/>
          <w:marTop w:val="0"/>
          <w:marBottom w:val="0"/>
          <w:divBdr>
            <w:top w:val="none" w:sz="0" w:space="0" w:color="auto"/>
            <w:left w:val="none" w:sz="0" w:space="0" w:color="auto"/>
            <w:bottom w:val="none" w:sz="0" w:space="0" w:color="auto"/>
            <w:right w:val="none" w:sz="0" w:space="0" w:color="auto"/>
          </w:divBdr>
          <w:divsChild>
            <w:div w:id="1040395652">
              <w:marLeft w:val="0"/>
              <w:marRight w:val="0"/>
              <w:marTop w:val="0"/>
              <w:marBottom w:val="0"/>
              <w:divBdr>
                <w:top w:val="none" w:sz="0" w:space="0" w:color="auto"/>
                <w:left w:val="none" w:sz="0" w:space="0" w:color="auto"/>
                <w:bottom w:val="none" w:sz="0" w:space="0" w:color="auto"/>
                <w:right w:val="none" w:sz="0" w:space="0" w:color="auto"/>
              </w:divBdr>
              <w:divsChild>
                <w:div w:id="1917937089">
                  <w:marLeft w:val="0"/>
                  <w:marRight w:val="0"/>
                  <w:marTop w:val="0"/>
                  <w:marBottom w:val="0"/>
                  <w:divBdr>
                    <w:top w:val="none" w:sz="0" w:space="0" w:color="auto"/>
                    <w:left w:val="none" w:sz="0" w:space="0" w:color="auto"/>
                    <w:bottom w:val="none" w:sz="0" w:space="0" w:color="auto"/>
                    <w:right w:val="none" w:sz="0" w:space="0" w:color="auto"/>
                  </w:divBdr>
                </w:div>
              </w:divsChild>
            </w:div>
            <w:div w:id="205341613">
              <w:marLeft w:val="0"/>
              <w:marRight w:val="0"/>
              <w:marTop w:val="0"/>
              <w:marBottom w:val="0"/>
              <w:divBdr>
                <w:top w:val="none" w:sz="0" w:space="0" w:color="auto"/>
                <w:left w:val="none" w:sz="0" w:space="0" w:color="auto"/>
                <w:bottom w:val="none" w:sz="0" w:space="0" w:color="auto"/>
                <w:right w:val="none" w:sz="0" w:space="0" w:color="auto"/>
              </w:divBdr>
              <w:divsChild>
                <w:div w:id="1107197474">
                  <w:marLeft w:val="0"/>
                  <w:marRight w:val="0"/>
                  <w:marTop w:val="0"/>
                  <w:marBottom w:val="0"/>
                  <w:divBdr>
                    <w:top w:val="none" w:sz="0" w:space="0" w:color="auto"/>
                    <w:left w:val="none" w:sz="0" w:space="0" w:color="auto"/>
                    <w:bottom w:val="none" w:sz="0" w:space="0" w:color="auto"/>
                    <w:right w:val="none" w:sz="0" w:space="0" w:color="auto"/>
                  </w:divBdr>
                </w:div>
              </w:divsChild>
            </w:div>
            <w:div w:id="1894611582">
              <w:marLeft w:val="0"/>
              <w:marRight w:val="0"/>
              <w:marTop w:val="0"/>
              <w:marBottom w:val="0"/>
              <w:divBdr>
                <w:top w:val="none" w:sz="0" w:space="0" w:color="auto"/>
                <w:left w:val="none" w:sz="0" w:space="0" w:color="auto"/>
                <w:bottom w:val="none" w:sz="0" w:space="0" w:color="auto"/>
                <w:right w:val="none" w:sz="0" w:space="0" w:color="auto"/>
              </w:divBdr>
              <w:divsChild>
                <w:div w:id="1619874818">
                  <w:marLeft w:val="0"/>
                  <w:marRight w:val="0"/>
                  <w:marTop w:val="0"/>
                  <w:marBottom w:val="0"/>
                  <w:divBdr>
                    <w:top w:val="none" w:sz="0" w:space="0" w:color="auto"/>
                    <w:left w:val="none" w:sz="0" w:space="0" w:color="auto"/>
                    <w:bottom w:val="none" w:sz="0" w:space="0" w:color="auto"/>
                    <w:right w:val="none" w:sz="0" w:space="0" w:color="auto"/>
                  </w:divBdr>
                </w:div>
              </w:divsChild>
            </w:div>
            <w:div w:id="1633291439">
              <w:marLeft w:val="0"/>
              <w:marRight w:val="0"/>
              <w:marTop w:val="0"/>
              <w:marBottom w:val="0"/>
              <w:divBdr>
                <w:top w:val="none" w:sz="0" w:space="0" w:color="auto"/>
                <w:left w:val="none" w:sz="0" w:space="0" w:color="auto"/>
                <w:bottom w:val="none" w:sz="0" w:space="0" w:color="auto"/>
                <w:right w:val="none" w:sz="0" w:space="0" w:color="auto"/>
              </w:divBdr>
              <w:divsChild>
                <w:div w:id="306980749">
                  <w:marLeft w:val="0"/>
                  <w:marRight w:val="0"/>
                  <w:marTop w:val="0"/>
                  <w:marBottom w:val="0"/>
                  <w:divBdr>
                    <w:top w:val="none" w:sz="0" w:space="0" w:color="auto"/>
                    <w:left w:val="none" w:sz="0" w:space="0" w:color="auto"/>
                    <w:bottom w:val="none" w:sz="0" w:space="0" w:color="auto"/>
                    <w:right w:val="none" w:sz="0" w:space="0" w:color="auto"/>
                  </w:divBdr>
                  <w:divsChild>
                    <w:div w:id="175736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2226">
              <w:marLeft w:val="0"/>
              <w:marRight w:val="0"/>
              <w:marTop w:val="0"/>
              <w:marBottom w:val="0"/>
              <w:divBdr>
                <w:top w:val="none" w:sz="0" w:space="0" w:color="auto"/>
                <w:left w:val="none" w:sz="0" w:space="0" w:color="auto"/>
                <w:bottom w:val="none" w:sz="0" w:space="0" w:color="auto"/>
                <w:right w:val="none" w:sz="0" w:space="0" w:color="auto"/>
              </w:divBdr>
              <w:divsChild>
                <w:div w:id="867330663">
                  <w:marLeft w:val="0"/>
                  <w:marRight w:val="0"/>
                  <w:marTop w:val="0"/>
                  <w:marBottom w:val="0"/>
                  <w:divBdr>
                    <w:top w:val="none" w:sz="0" w:space="0" w:color="auto"/>
                    <w:left w:val="none" w:sz="0" w:space="0" w:color="auto"/>
                    <w:bottom w:val="none" w:sz="0" w:space="0" w:color="auto"/>
                    <w:right w:val="none" w:sz="0" w:space="0" w:color="auto"/>
                  </w:divBdr>
                </w:div>
                <w:div w:id="119031899">
                  <w:marLeft w:val="0"/>
                  <w:marRight w:val="0"/>
                  <w:marTop w:val="0"/>
                  <w:marBottom w:val="0"/>
                  <w:divBdr>
                    <w:top w:val="none" w:sz="0" w:space="0" w:color="auto"/>
                    <w:left w:val="none" w:sz="0" w:space="0" w:color="auto"/>
                    <w:bottom w:val="none" w:sz="0" w:space="0" w:color="auto"/>
                    <w:right w:val="none" w:sz="0" w:space="0" w:color="auto"/>
                  </w:divBdr>
                </w:div>
              </w:divsChild>
            </w:div>
            <w:div w:id="703291615">
              <w:marLeft w:val="0"/>
              <w:marRight w:val="0"/>
              <w:marTop w:val="0"/>
              <w:marBottom w:val="0"/>
              <w:divBdr>
                <w:top w:val="none" w:sz="0" w:space="0" w:color="auto"/>
                <w:left w:val="none" w:sz="0" w:space="0" w:color="auto"/>
                <w:bottom w:val="none" w:sz="0" w:space="0" w:color="auto"/>
                <w:right w:val="none" w:sz="0" w:space="0" w:color="auto"/>
              </w:divBdr>
              <w:divsChild>
                <w:div w:id="1170177337">
                  <w:marLeft w:val="0"/>
                  <w:marRight w:val="0"/>
                  <w:marTop w:val="0"/>
                  <w:marBottom w:val="0"/>
                  <w:divBdr>
                    <w:top w:val="none" w:sz="0" w:space="0" w:color="auto"/>
                    <w:left w:val="none" w:sz="0" w:space="0" w:color="auto"/>
                    <w:bottom w:val="none" w:sz="0" w:space="0" w:color="auto"/>
                    <w:right w:val="none" w:sz="0" w:space="0" w:color="auto"/>
                  </w:divBdr>
                </w:div>
              </w:divsChild>
            </w:div>
            <w:div w:id="1019626582">
              <w:marLeft w:val="0"/>
              <w:marRight w:val="0"/>
              <w:marTop w:val="0"/>
              <w:marBottom w:val="0"/>
              <w:divBdr>
                <w:top w:val="none" w:sz="0" w:space="0" w:color="auto"/>
                <w:left w:val="none" w:sz="0" w:space="0" w:color="auto"/>
                <w:bottom w:val="none" w:sz="0" w:space="0" w:color="auto"/>
                <w:right w:val="none" w:sz="0" w:space="0" w:color="auto"/>
              </w:divBdr>
              <w:divsChild>
                <w:div w:id="1730417296">
                  <w:marLeft w:val="0"/>
                  <w:marRight w:val="0"/>
                  <w:marTop w:val="0"/>
                  <w:marBottom w:val="0"/>
                  <w:divBdr>
                    <w:top w:val="none" w:sz="0" w:space="0" w:color="auto"/>
                    <w:left w:val="none" w:sz="0" w:space="0" w:color="auto"/>
                    <w:bottom w:val="none" w:sz="0" w:space="0" w:color="auto"/>
                    <w:right w:val="none" w:sz="0" w:space="0" w:color="auto"/>
                  </w:divBdr>
                </w:div>
              </w:divsChild>
            </w:div>
            <w:div w:id="928269358">
              <w:marLeft w:val="0"/>
              <w:marRight w:val="0"/>
              <w:marTop w:val="0"/>
              <w:marBottom w:val="0"/>
              <w:divBdr>
                <w:top w:val="none" w:sz="0" w:space="0" w:color="auto"/>
                <w:left w:val="none" w:sz="0" w:space="0" w:color="auto"/>
                <w:bottom w:val="none" w:sz="0" w:space="0" w:color="auto"/>
                <w:right w:val="none" w:sz="0" w:space="0" w:color="auto"/>
              </w:divBdr>
              <w:divsChild>
                <w:div w:id="826633589">
                  <w:marLeft w:val="0"/>
                  <w:marRight w:val="0"/>
                  <w:marTop w:val="0"/>
                  <w:marBottom w:val="0"/>
                  <w:divBdr>
                    <w:top w:val="none" w:sz="0" w:space="0" w:color="auto"/>
                    <w:left w:val="none" w:sz="0" w:space="0" w:color="auto"/>
                    <w:bottom w:val="none" w:sz="0" w:space="0" w:color="auto"/>
                    <w:right w:val="none" w:sz="0" w:space="0" w:color="auto"/>
                  </w:divBdr>
                </w:div>
              </w:divsChild>
            </w:div>
            <w:div w:id="1165587098">
              <w:marLeft w:val="0"/>
              <w:marRight w:val="0"/>
              <w:marTop w:val="0"/>
              <w:marBottom w:val="0"/>
              <w:divBdr>
                <w:top w:val="none" w:sz="0" w:space="0" w:color="auto"/>
                <w:left w:val="none" w:sz="0" w:space="0" w:color="auto"/>
                <w:bottom w:val="none" w:sz="0" w:space="0" w:color="auto"/>
                <w:right w:val="none" w:sz="0" w:space="0" w:color="auto"/>
              </w:divBdr>
              <w:divsChild>
                <w:div w:id="744306907">
                  <w:marLeft w:val="0"/>
                  <w:marRight w:val="0"/>
                  <w:marTop w:val="0"/>
                  <w:marBottom w:val="0"/>
                  <w:divBdr>
                    <w:top w:val="none" w:sz="0" w:space="0" w:color="auto"/>
                    <w:left w:val="none" w:sz="0" w:space="0" w:color="auto"/>
                    <w:bottom w:val="none" w:sz="0" w:space="0" w:color="auto"/>
                    <w:right w:val="none" w:sz="0" w:space="0" w:color="auto"/>
                  </w:divBdr>
                </w:div>
              </w:divsChild>
            </w:div>
            <w:div w:id="1132090656">
              <w:marLeft w:val="0"/>
              <w:marRight w:val="0"/>
              <w:marTop w:val="0"/>
              <w:marBottom w:val="0"/>
              <w:divBdr>
                <w:top w:val="none" w:sz="0" w:space="0" w:color="auto"/>
                <w:left w:val="none" w:sz="0" w:space="0" w:color="auto"/>
                <w:bottom w:val="none" w:sz="0" w:space="0" w:color="auto"/>
                <w:right w:val="none" w:sz="0" w:space="0" w:color="auto"/>
              </w:divBdr>
              <w:divsChild>
                <w:div w:id="352800515">
                  <w:marLeft w:val="0"/>
                  <w:marRight w:val="0"/>
                  <w:marTop w:val="0"/>
                  <w:marBottom w:val="0"/>
                  <w:divBdr>
                    <w:top w:val="none" w:sz="0" w:space="0" w:color="auto"/>
                    <w:left w:val="none" w:sz="0" w:space="0" w:color="auto"/>
                    <w:bottom w:val="none" w:sz="0" w:space="0" w:color="auto"/>
                    <w:right w:val="none" w:sz="0" w:space="0" w:color="auto"/>
                  </w:divBdr>
                </w:div>
              </w:divsChild>
            </w:div>
            <w:div w:id="304623430">
              <w:marLeft w:val="0"/>
              <w:marRight w:val="0"/>
              <w:marTop w:val="0"/>
              <w:marBottom w:val="0"/>
              <w:divBdr>
                <w:top w:val="none" w:sz="0" w:space="0" w:color="auto"/>
                <w:left w:val="none" w:sz="0" w:space="0" w:color="auto"/>
                <w:bottom w:val="none" w:sz="0" w:space="0" w:color="auto"/>
                <w:right w:val="none" w:sz="0" w:space="0" w:color="auto"/>
              </w:divBdr>
              <w:divsChild>
                <w:div w:id="51513668">
                  <w:marLeft w:val="0"/>
                  <w:marRight w:val="0"/>
                  <w:marTop w:val="0"/>
                  <w:marBottom w:val="0"/>
                  <w:divBdr>
                    <w:top w:val="none" w:sz="0" w:space="0" w:color="auto"/>
                    <w:left w:val="none" w:sz="0" w:space="0" w:color="auto"/>
                    <w:bottom w:val="none" w:sz="0" w:space="0" w:color="auto"/>
                    <w:right w:val="none" w:sz="0" w:space="0" w:color="auto"/>
                  </w:divBdr>
                </w:div>
              </w:divsChild>
            </w:div>
            <w:div w:id="1606034710">
              <w:marLeft w:val="0"/>
              <w:marRight w:val="0"/>
              <w:marTop w:val="0"/>
              <w:marBottom w:val="0"/>
              <w:divBdr>
                <w:top w:val="none" w:sz="0" w:space="0" w:color="auto"/>
                <w:left w:val="none" w:sz="0" w:space="0" w:color="auto"/>
                <w:bottom w:val="none" w:sz="0" w:space="0" w:color="auto"/>
                <w:right w:val="none" w:sz="0" w:space="0" w:color="auto"/>
              </w:divBdr>
              <w:divsChild>
                <w:div w:id="597106972">
                  <w:marLeft w:val="0"/>
                  <w:marRight w:val="0"/>
                  <w:marTop w:val="0"/>
                  <w:marBottom w:val="0"/>
                  <w:divBdr>
                    <w:top w:val="none" w:sz="0" w:space="0" w:color="auto"/>
                    <w:left w:val="none" w:sz="0" w:space="0" w:color="auto"/>
                    <w:bottom w:val="none" w:sz="0" w:space="0" w:color="auto"/>
                    <w:right w:val="none" w:sz="0" w:space="0" w:color="auto"/>
                  </w:divBdr>
                </w:div>
                <w:div w:id="1314212952">
                  <w:marLeft w:val="0"/>
                  <w:marRight w:val="0"/>
                  <w:marTop w:val="0"/>
                  <w:marBottom w:val="0"/>
                  <w:divBdr>
                    <w:top w:val="none" w:sz="0" w:space="0" w:color="auto"/>
                    <w:left w:val="none" w:sz="0" w:space="0" w:color="auto"/>
                    <w:bottom w:val="none" w:sz="0" w:space="0" w:color="auto"/>
                    <w:right w:val="none" w:sz="0" w:space="0" w:color="auto"/>
                  </w:divBdr>
                </w:div>
              </w:divsChild>
            </w:div>
            <w:div w:id="1913538046">
              <w:marLeft w:val="0"/>
              <w:marRight w:val="0"/>
              <w:marTop w:val="0"/>
              <w:marBottom w:val="0"/>
              <w:divBdr>
                <w:top w:val="none" w:sz="0" w:space="0" w:color="auto"/>
                <w:left w:val="none" w:sz="0" w:space="0" w:color="auto"/>
                <w:bottom w:val="none" w:sz="0" w:space="0" w:color="auto"/>
                <w:right w:val="none" w:sz="0" w:space="0" w:color="auto"/>
              </w:divBdr>
              <w:divsChild>
                <w:div w:id="1088117170">
                  <w:marLeft w:val="0"/>
                  <w:marRight w:val="0"/>
                  <w:marTop w:val="0"/>
                  <w:marBottom w:val="0"/>
                  <w:divBdr>
                    <w:top w:val="none" w:sz="0" w:space="0" w:color="auto"/>
                    <w:left w:val="none" w:sz="0" w:space="0" w:color="auto"/>
                    <w:bottom w:val="none" w:sz="0" w:space="0" w:color="auto"/>
                    <w:right w:val="none" w:sz="0" w:space="0" w:color="auto"/>
                  </w:divBdr>
                </w:div>
                <w:div w:id="460920029">
                  <w:marLeft w:val="0"/>
                  <w:marRight w:val="0"/>
                  <w:marTop w:val="0"/>
                  <w:marBottom w:val="0"/>
                  <w:divBdr>
                    <w:top w:val="none" w:sz="0" w:space="0" w:color="auto"/>
                    <w:left w:val="none" w:sz="0" w:space="0" w:color="auto"/>
                    <w:bottom w:val="none" w:sz="0" w:space="0" w:color="auto"/>
                    <w:right w:val="none" w:sz="0" w:space="0" w:color="auto"/>
                  </w:divBdr>
                </w:div>
              </w:divsChild>
            </w:div>
            <w:div w:id="1360351432">
              <w:marLeft w:val="0"/>
              <w:marRight w:val="0"/>
              <w:marTop w:val="0"/>
              <w:marBottom w:val="0"/>
              <w:divBdr>
                <w:top w:val="none" w:sz="0" w:space="0" w:color="auto"/>
                <w:left w:val="none" w:sz="0" w:space="0" w:color="auto"/>
                <w:bottom w:val="none" w:sz="0" w:space="0" w:color="auto"/>
                <w:right w:val="none" w:sz="0" w:space="0" w:color="auto"/>
              </w:divBdr>
              <w:divsChild>
                <w:div w:id="927886612">
                  <w:marLeft w:val="0"/>
                  <w:marRight w:val="0"/>
                  <w:marTop w:val="0"/>
                  <w:marBottom w:val="0"/>
                  <w:divBdr>
                    <w:top w:val="none" w:sz="0" w:space="0" w:color="auto"/>
                    <w:left w:val="none" w:sz="0" w:space="0" w:color="auto"/>
                    <w:bottom w:val="none" w:sz="0" w:space="0" w:color="auto"/>
                    <w:right w:val="none" w:sz="0" w:space="0" w:color="auto"/>
                  </w:divBdr>
                </w:div>
              </w:divsChild>
            </w:div>
            <w:div w:id="1916435197">
              <w:marLeft w:val="0"/>
              <w:marRight w:val="0"/>
              <w:marTop w:val="0"/>
              <w:marBottom w:val="0"/>
              <w:divBdr>
                <w:top w:val="none" w:sz="0" w:space="0" w:color="auto"/>
                <w:left w:val="none" w:sz="0" w:space="0" w:color="auto"/>
                <w:bottom w:val="none" w:sz="0" w:space="0" w:color="auto"/>
                <w:right w:val="none" w:sz="0" w:space="0" w:color="auto"/>
              </w:divBdr>
              <w:divsChild>
                <w:div w:id="405763240">
                  <w:marLeft w:val="0"/>
                  <w:marRight w:val="0"/>
                  <w:marTop w:val="0"/>
                  <w:marBottom w:val="0"/>
                  <w:divBdr>
                    <w:top w:val="none" w:sz="0" w:space="0" w:color="auto"/>
                    <w:left w:val="none" w:sz="0" w:space="0" w:color="auto"/>
                    <w:bottom w:val="none" w:sz="0" w:space="0" w:color="auto"/>
                    <w:right w:val="none" w:sz="0" w:space="0" w:color="auto"/>
                  </w:divBdr>
                </w:div>
              </w:divsChild>
            </w:div>
            <w:div w:id="1382438486">
              <w:marLeft w:val="0"/>
              <w:marRight w:val="0"/>
              <w:marTop w:val="0"/>
              <w:marBottom w:val="0"/>
              <w:divBdr>
                <w:top w:val="none" w:sz="0" w:space="0" w:color="auto"/>
                <w:left w:val="none" w:sz="0" w:space="0" w:color="auto"/>
                <w:bottom w:val="none" w:sz="0" w:space="0" w:color="auto"/>
                <w:right w:val="none" w:sz="0" w:space="0" w:color="auto"/>
              </w:divBdr>
              <w:divsChild>
                <w:div w:id="15550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04151">
          <w:marLeft w:val="0"/>
          <w:marRight w:val="0"/>
          <w:marTop w:val="0"/>
          <w:marBottom w:val="0"/>
          <w:divBdr>
            <w:top w:val="none" w:sz="0" w:space="0" w:color="auto"/>
            <w:left w:val="none" w:sz="0" w:space="0" w:color="auto"/>
            <w:bottom w:val="none" w:sz="0" w:space="0" w:color="auto"/>
            <w:right w:val="none" w:sz="0" w:space="0" w:color="auto"/>
          </w:divBdr>
          <w:divsChild>
            <w:div w:id="199784526">
              <w:marLeft w:val="0"/>
              <w:marRight w:val="0"/>
              <w:marTop w:val="0"/>
              <w:marBottom w:val="0"/>
              <w:divBdr>
                <w:top w:val="none" w:sz="0" w:space="0" w:color="auto"/>
                <w:left w:val="none" w:sz="0" w:space="0" w:color="auto"/>
                <w:bottom w:val="none" w:sz="0" w:space="0" w:color="auto"/>
                <w:right w:val="none" w:sz="0" w:space="0" w:color="auto"/>
              </w:divBdr>
              <w:divsChild>
                <w:div w:id="771511726">
                  <w:marLeft w:val="0"/>
                  <w:marRight w:val="0"/>
                  <w:marTop w:val="0"/>
                  <w:marBottom w:val="0"/>
                  <w:divBdr>
                    <w:top w:val="none" w:sz="0" w:space="0" w:color="auto"/>
                    <w:left w:val="none" w:sz="0" w:space="0" w:color="auto"/>
                    <w:bottom w:val="none" w:sz="0" w:space="0" w:color="auto"/>
                    <w:right w:val="none" w:sz="0" w:space="0" w:color="auto"/>
                  </w:divBdr>
                </w:div>
              </w:divsChild>
            </w:div>
            <w:div w:id="1029061255">
              <w:marLeft w:val="0"/>
              <w:marRight w:val="0"/>
              <w:marTop w:val="0"/>
              <w:marBottom w:val="0"/>
              <w:divBdr>
                <w:top w:val="none" w:sz="0" w:space="0" w:color="auto"/>
                <w:left w:val="none" w:sz="0" w:space="0" w:color="auto"/>
                <w:bottom w:val="none" w:sz="0" w:space="0" w:color="auto"/>
                <w:right w:val="none" w:sz="0" w:space="0" w:color="auto"/>
              </w:divBdr>
              <w:divsChild>
                <w:div w:id="2117433644">
                  <w:marLeft w:val="0"/>
                  <w:marRight w:val="0"/>
                  <w:marTop w:val="0"/>
                  <w:marBottom w:val="0"/>
                  <w:divBdr>
                    <w:top w:val="none" w:sz="0" w:space="0" w:color="auto"/>
                    <w:left w:val="none" w:sz="0" w:space="0" w:color="auto"/>
                    <w:bottom w:val="none" w:sz="0" w:space="0" w:color="auto"/>
                    <w:right w:val="none" w:sz="0" w:space="0" w:color="auto"/>
                  </w:divBdr>
                </w:div>
              </w:divsChild>
            </w:div>
            <w:div w:id="398600576">
              <w:marLeft w:val="0"/>
              <w:marRight w:val="0"/>
              <w:marTop w:val="0"/>
              <w:marBottom w:val="0"/>
              <w:divBdr>
                <w:top w:val="none" w:sz="0" w:space="0" w:color="auto"/>
                <w:left w:val="none" w:sz="0" w:space="0" w:color="auto"/>
                <w:bottom w:val="none" w:sz="0" w:space="0" w:color="auto"/>
                <w:right w:val="none" w:sz="0" w:space="0" w:color="auto"/>
              </w:divBdr>
              <w:divsChild>
                <w:div w:id="1678967095">
                  <w:marLeft w:val="0"/>
                  <w:marRight w:val="0"/>
                  <w:marTop w:val="0"/>
                  <w:marBottom w:val="0"/>
                  <w:divBdr>
                    <w:top w:val="none" w:sz="0" w:space="0" w:color="auto"/>
                    <w:left w:val="none" w:sz="0" w:space="0" w:color="auto"/>
                    <w:bottom w:val="none" w:sz="0" w:space="0" w:color="auto"/>
                    <w:right w:val="none" w:sz="0" w:space="0" w:color="auto"/>
                  </w:divBdr>
                </w:div>
              </w:divsChild>
            </w:div>
            <w:div w:id="1588617579">
              <w:marLeft w:val="0"/>
              <w:marRight w:val="0"/>
              <w:marTop w:val="0"/>
              <w:marBottom w:val="0"/>
              <w:divBdr>
                <w:top w:val="none" w:sz="0" w:space="0" w:color="auto"/>
                <w:left w:val="none" w:sz="0" w:space="0" w:color="auto"/>
                <w:bottom w:val="none" w:sz="0" w:space="0" w:color="auto"/>
                <w:right w:val="none" w:sz="0" w:space="0" w:color="auto"/>
              </w:divBdr>
              <w:divsChild>
                <w:div w:id="267128799">
                  <w:marLeft w:val="0"/>
                  <w:marRight w:val="0"/>
                  <w:marTop w:val="0"/>
                  <w:marBottom w:val="0"/>
                  <w:divBdr>
                    <w:top w:val="none" w:sz="0" w:space="0" w:color="auto"/>
                    <w:left w:val="none" w:sz="0" w:space="0" w:color="auto"/>
                    <w:bottom w:val="none" w:sz="0" w:space="0" w:color="auto"/>
                    <w:right w:val="none" w:sz="0" w:space="0" w:color="auto"/>
                  </w:divBdr>
                </w:div>
              </w:divsChild>
            </w:div>
            <w:div w:id="1048262510">
              <w:marLeft w:val="0"/>
              <w:marRight w:val="0"/>
              <w:marTop w:val="0"/>
              <w:marBottom w:val="0"/>
              <w:divBdr>
                <w:top w:val="none" w:sz="0" w:space="0" w:color="auto"/>
                <w:left w:val="none" w:sz="0" w:space="0" w:color="auto"/>
                <w:bottom w:val="none" w:sz="0" w:space="0" w:color="auto"/>
                <w:right w:val="none" w:sz="0" w:space="0" w:color="auto"/>
              </w:divBdr>
              <w:divsChild>
                <w:div w:id="1873423164">
                  <w:marLeft w:val="0"/>
                  <w:marRight w:val="0"/>
                  <w:marTop w:val="0"/>
                  <w:marBottom w:val="0"/>
                  <w:divBdr>
                    <w:top w:val="none" w:sz="0" w:space="0" w:color="auto"/>
                    <w:left w:val="none" w:sz="0" w:space="0" w:color="auto"/>
                    <w:bottom w:val="none" w:sz="0" w:space="0" w:color="auto"/>
                    <w:right w:val="none" w:sz="0" w:space="0" w:color="auto"/>
                  </w:divBdr>
                </w:div>
              </w:divsChild>
            </w:div>
            <w:div w:id="127626462">
              <w:marLeft w:val="0"/>
              <w:marRight w:val="0"/>
              <w:marTop w:val="0"/>
              <w:marBottom w:val="0"/>
              <w:divBdr>
                <w:top w:val="none" w:sz="0" w:space="0" w:color="auto"/>
                <w:left w:val="none" w:sz="0" w:space="0" w:color="auto"/>
                <w:bottom w:val="none" w:sz="0" w:space="0" w:color="auto"/>
                <w:right w:val="none" w:sz="0" w:space="0" w:color="auto"/>
              </w:divBdr>
              <w:divsChild>
                <w:div w:id="358088731">
                  <w:marLeft w:val="0"/>
                  <w:marRight w:val="0"/>
                  <w:marTop w:val="0"/>
                  <w:marBottom w:val="0"/>
                  <w:divBdr>
                    <w:top w:val="none" w:sz="0" w:space="0" w:color="auto"/>
                    <w:left w:val="none" w:sz="0" w:space="0" w:color="auto"/>
                    <w:bottom w:val="none" w:sz="0" w:space="0" w:color="auto"/>
                    <w:right w:val="none" w:sz="0" w:space="0" w:color="auto"/>
                  </w:divBdr>
                </w:div>
              </w:divsChild>
            </w:div>
            <w:div w:id="1820345717">
              <w:marLeft w:val="0"/>
              <w:marRight w:val="0"/>
              <w:marTop w:val="0"/>
              <w:marBottom w:val="0"/>
              <w:divBdr>
                <w:top w:val="none" w:sz="0" w:space="0" w:color="auto"/>
                <w:left w:val="none" w:sz="0" w:space="0" w:color="auto"/>
                <w:bottom w:val="none" w:sz="0" w:space="0" w:color="auto"/>
                <w:right w:val="none" w:sz="0" w:space="0" w:color="auto"/>
              </w:divBdr>
              <w:divsChild>
                <w:div w:id="618297045">
                  <w:marLeft w:val="0"/>
                  <w:marRight w:val="0"/>
                  <w:marTop w:val="0"/>
                  <w:marBottom w:val="0"/>
                  <w:divBdr>
                    <w:top w:val="none" w:sz="0" w:space="0" w:color="auto"/>
                    <w:left w:val="none" w:sz="0" w:space="0" w:color="auto"/>
                    <w:bottom w:val="none" w:sz="0" w:space="0" w:color="auto"/>
                    <w:right w:val="none" w:sz="0" w:space="0" w:color="auto"/>
                  </w:divBdr>
                </w:div>
              </w:divsChild>
            </w:div>
            <w:div w:id="1904870221">
              <w:marLeft w:val="0"/>
              <w:marRight w:val="0"/>
              <w:marTop w:val="0"/>
              <w:marBottom w:val="0"/>
              <w:divBdr>
                <w:top w:val="none" w:sz="0" w:space="0" w:color="auto"/>
                <w:left w:val="none" w:sz="0" w:space="0" w:color="auto"/>
                <w:bottom w:val="none" w:sz="0" w:space="0" w:color="auto"/>
                <w:right w:val="none" w:sz="0" w:space="0" w:color="auto"/>
              </w:divBdr>
              <w:divsChild>
                <w:div w:id="219638271">
                  <w:marLeft w:val="0"/>
                  <w:marRight w:val="0"/>
                  <w:marTop w:val="0"/>
                  <w:marBottom w:val="0"/>
                  <w:divBdr>
                    <w:top w:val="none" w:sz="0" w:space="0" w:color="auto"/>
                    <w:left w:val="none" w:sz="0" w:space="0" w:color="auto"/>
                    <w:bottom w:val="none" w:sz="0" w:space="0" w:color="auto"/>
                    <w:right w:val="none" w:sz="0" w:space="0" w:color="auto"/>
                  </w:divBdr>
                </w:div>
              </w:divsChild>
            </w:div>
            <w:div w:id="1762529666">
              <w:marLeft w:val="0"/>
              <w:marRight w:val="0"/>
              <w:marTop w:val="0"/>
              <w:marBottom w:val="0"/>
              <w:divBdr>
                <w:top w:val="none" w:sz="0" w:space="0" w:color="auto"/>
                <w:left w:val="none" w:sz="0" w:space="0" w:color="auto"/>
                <w:bottom w:val="none" w:sz="0" w:space="0" w:color="auto"/>
                <w:right w:val="none" w:sz="0" w:space="0" w:color="auto"/>
              </w:divBdr>
              <w:divsChild>
                <w:div w:id="386030304">
                  <w:marLeft w:val="0"/>
                  <w:marRight w:val="0"/>
                  <w:marTop w:val="0"/>
                  <w:marBottom w:val="0"/>
                  <w:divBdr>
                    <w:top w:val="none" w:sz="0" w:space="0" w:color="auto"/>
                    <w:left w:val="none" w:sz="0" w:space="0" w:color="auto"/>
                    <w:bottom w:val="none" w:sz="0" w:space="0" w:color="auto"/>
                    <w:right w:val="none" w:sz="0" w:space="0" w:color="auto"/>
                  </w:divBdr>
                  <w:divsChild>
                    <w:div w:id="6497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0578">
              <w:marLeft w:val="0"/>
              <w:marRight w:val="0"/>
              <w:marTop w:val="0"/>
              <w:marBottom w:val="0"/>
              <w:divBdr>
                <w:top w:val="none" w:sz="0" w:space="0" w:color="auto"/>
                <w:left w:val="none" w:sz="0" w:space="0" w:color="auto"/>
                <w:bottom w:val="none" w:sz="0" w:space="0" w:color="auto"/>
                <w:right w:val="none" w:sz="0" w:space="0" w:color="auto"/>
              </w:divBdr>
              <w:divsChild>
                <w:div w:id="1615597806">
                  <w:marLeft w:val="0"/>
                  <w:marRight w:val="0"/>
                  <w:marTop w:val="0"/>
                  <w:marBottom w:val="0"/>
                  <w:divBdr>
                    <w:top w:val="none" w:sz="0" w:space="0" w:color="auto"/>
                    <w:left w:val="none" w:sz="0" w:space="0" w:color="auto"/>
                    <w:bottom w:val="none" w:sz="0" w:space="0" w:color="auto"/>
                    <w:right w:val="none" w:sz="0" w:space="0" w:color="auto"/>
                  </w:divBdr>
                  <w:divsChild>
                    <w:div w:id="65792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66562">
      <w:bodyDiv w:val="1"/>
      <w:marLeft w:val="0"/>
      <w:marRight w:val="0"/>
      <w:marTop w:val="0"/>
      <w:marBottom w:val="0"/>
      <w:divBdr>
        <w:top w:val="none" w:sz="0" w:space="0" w:color="auto"/>
        <w:left w:val="none" w:sz="0" w:space="0" w:color="auto"/>
        <w:bottom w:val="none" w:sz="0" w:space="0" w:color="auto"/>
        <w:right w:val="none" w:sz="0" w:space="0" w:color="auto"/>
      </w:divBdr>
    </w:div>
    <w:div w:id="1757282499">
      <w:bodyDiv w:val="1"/>
      <w:marLeft w:val="0"/>
      <w:marRight w:val="0"/>
      <w:marTop w:val="0"/>
      <w:marBottom w:val="0"/>
      <w:divBdr>
        <w:top w:val="none" w:sz="0" w:space="0" w:color="auto"/>
        <w:left w:val="none" w:sz="0" w:space="0" w:color="auto"/>
        <w:bottom w:val="none" w:sz="0" w:space="0" w:color="auto"/>
        <w:right w:val="none" w:sz="0" w:space="0" w:color="auto"/>
      </w:divBdr>
    </w:div>
    <w:div w:id="1790011487">
      <w:bodyDiv w:val="1"/>
      <w:marLeft w:val="0"/>
      <w:marRight w:val="0"/>
      <w:marTop w:val="0"/>
      <w:marBottom w:val="0"/>
      <w:divBdr>
        <w:top w:val="none" w:sz="0" w:space="0" w:color="auto"/>
        <w:left w:val="none" w:sz="0" w:space="0" w:color="auto"/>
        <w:bottom w:val="none" w:sz="0" w:space="0" w:color="auto"/>
        <w:right w:val="none" w:sz="0" w:space="0" w:color="auto"/>
      </w:divBdr>
    </w:div>
    <w:div w:id="1797335994">
      <w:bodyDiv w:val="1"/>
      <w:marLeft w:val="0"/>
      <w:marRight w:val="0"/>
      <w:marTop w:val="0"/>
      <w:marBottom w:val="0"/>
      <w:divBdr>
        <w:top w:val="none" w:sz="0" w:space="0" w:color="auto"/>
        <w:left w:val="none" w:sz="0" w:space="0" w:color="auto"/>
        <w:bottom w:val="none" w:sz="0" w:space="0" w:color="auto"/>
        <w:right w:val="none" w:sz="0" w:space="0" w:color="auto"/>
      </w:divBdr>
      <w:divsChild>
        <w:div w:id="1527333665">
          <w:marLeft w:val="0"/>
          <w:marRight w:val="0"/>
          <w:marTop w:val="0"/>
          <w:marBottom w:val="0"/>
          <w:divBdr>
            <w:top w:val="none" w:sz="0" w:space="0" w:color="auto"/>
            <w:left w:val="none" w:sz="0" w:space="0" w:color="auto"/>
            <w:bottom w:val="none" w:sz="0" w:space="0" w:color="auto"/>
            <w:right w:val="none" w:sz="0" w:space="0" w:color="auto"/>
          </w:divBdr>
          <w:divsChild>
            <w:div w:id="192420621">
              <w:marLeft w:val="0"/>
              <w:marRight w:val="0"/>
              <w:marTop w:val="0"/>
              <w:marBottom w:val="0"/>
              <w:divBdr>
                <w:top w:val="none" w:sz="0" w:space="0" w:color="auto"/>
                <w:left w:val="none" w:sz="0" w:space="0" w:color="auto"/>
                <w:bottom w:val="none" w:sz="0" w:space="0" w:color="auto"/>
                <w:right w:val="none" w:sz="0" w:space="0" w:color="auto"/>
              </w:divBdr>
              <w:divsChild>
                <w:div w:id="190917452">
                  <w:marLeft w:val="0"/>
                  <w:marRight w:val="0"/>
                  <w:marTop w:val="0"/>
                  <w:marBottom w:val="0"/>
                  <w:divBdr>
                    <w:top w:val="none" w:sz="0" w:space="0" w:color="auto"/>
                    <w:left w:val="none" w:sz="0" w:space="0" w:color="auto"/>
                    <w:bottom w:val="none" w:sz="0" w:space="0" w:color="auto"/>
                    <w:right w:val="none" w:sz="0" w:space="0" w:color="auto"/>
                  </w:divBdr>
                  <w:divsChild>
                    <w:div w:id="7309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92851">
      <w:bodyDiv w:val="1"/>
      <w:marLeft w:val="0"/>
      <w:marRight w:val="0"/>
      <w:marTop w:val="0"/>
      <w:marBottom w:val="0"/>
      <w:divBdr>
        <w:top w:val="none" w:sz="0" w:space="0" w:color="auto"/>
        <w:left w:val="none" w:sz="0" w:space="0" w:color="auto"/>
        <w:bottom w:val="none" w:sz="0" w:space="0" w:color="auto"/>
        <w:right w:val="none" w:sz="0" w:space="0" w:color="auto"/>
      </w:divBdr>
      <w:divsChild>
        <w:div w:id="1275095741">
          <w:marLeft w:val="0"/>
          <w:marRight w:val="0"/>
          <w:marTop w:val="0"/>
          <w:marBottom w:val="0"/>
          <w:divBdr>
            <w:top w:val="none" w:sz="0" w:space="0" w:color="auto"/>
            <w:left w:val="none" w:sz="0" w:space="0" w:color="auto"/>
            <w:bottom w:val="none" w:sz="0" w:space="0" w:color="auto"/>
            <w:right w:val="none" w:sz="0" w:space="0" w:color="auto"/>
          </w:divBdr>
          <w:divsChild>
            <w:div w:id="2041280906">
              <w:marLeft w:val="0"/>
              <w:marRight w:val="0"/>
              <w:marTop w:val="0"/>
              <w:marBottom w:val="0"/>
              <w:divBdr>
                <w:top w:val="none" w:sz="0" w:space="0" w:color="auto"/>
                <w:left w:val="none" w:sz="0" w:space="0" w:color="auto"/>
                <w:bottom w:val="none" w:sz="0" w:space="0" w:color="auto"/>
                <w:right w:val="none" w:sz="0" w:space="0" w:color="auto"/>
              </w:divBdr>
              <w:divsChild>
                <w:div w:id="135576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539418">
      <w:bodyDiv w:val="1"/>
      <w:marLeft w:val="0"/>
      <w:marRight w:val="0"/>
      <w:marTop w:val="0"/>
      <w:marBottom w:val="0"/>
      <w:divBdr>
        <w:top w:val="none" w:sz="0" w:space="0" w:color="auto"/>
        <w:left w:val="none" w:sz="0" w:space="0" w:color="auto"/>
        <w:bottom w:val="none" w:sz="0" w:space="0" w:color="auto"/>
        <w:right w:val="none" w:sz="0" w:space="0" w:color="auto"/>
      </w:divBdr>
      <w:divsChild>
        <w:div w:id="721292599">
          <w:marLeft w:val="0"/>
          <w:marRight w:val="0"/>
          <w:marTop w:val="0"/>
          <w:marBottom w:val="0"/>
          <w:divBdr>
            <w:top w:val="none" w:sz="0" w:space="0" w:color="auto"/>
            <w:left w:val="none" w:sz="0" w:space="0" w:color="auto"/>
            <w:bottom w:val="none" w:sz="0" w:space="0" w:color="auto"/>
            <w:right w:val="none" w:sz="0" w:space="0" w:color="auto"/>
          </w:divBdr>
          <w:divsChild>
            <w:div w:id="2056851451">
              <w:marLeft w:val="0"/>
              <w:marRight w:val="0"/>
              <w:marTop w:val="0"/>
              <w:marBottom w:val="0"/>
              <w:divBdr>
                <w:top w:val="none" w:sz="0" w:space="0" w:color="auto"/>
                <w:left w:val="none" w:sz="0" w:space="0" w:color="auto"/>
                <w:bottom w:val="none" w:sz="0" w:space="0" w:color="auto"/>
                <w:right w:val="none" w:sz="0" w:space="0" w:color="auto"/>
              </w:divBdr>
              <w:divsChild>
                <w:div w:id="19326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33823">
      <w:bodyDiv w:val="1"/>
      <w:marLeft w:val="0"/>
      <w:marRight w:val="0"/>
      <w:marTop w:val="0"/>
      <w:marBottom w:val="0"/>
      <w:divBdr>
        <w:top w:val="none" w:sz="0" w:space="0" w:color="auto"/>
        <w:left w:val="none" w:sz="0" w:space="0" w:color="auto"/>
        <w:bottom w:val="none" w:sz="0" w:space="0" w:color="auto"/>
        <w:right w:val="none" w:sz="0" w:space="0" w:color="auto"/>
      </w:divBdr>
    </w:div>
    <w:div w:id="1940287570">
      <w:bodyDiv w:val="1"/>
      <w:marLeft w:val="0"/>
      <w:marRight w:val="0"/>
      <w:marTop w:val="0"/>
      <w:marBottom w:val="0"/>
      <w:divBdr>
        <w:top w:val="none" w:sz="0" w:space="0" w:color="auto"/>
        <w:left w:val="none" w:sz="0" w:space="0" w:color="auto"/>
        <w:bottom w:val="none" w:sz="0" w:space="0" w:color="auto"/>
        <w:right w:val="none" w:sz="0" w:space="0" w:color="auto"/>
      </w:divBdr>
      <w:divsChild>
        <w:div w:id="35930590">
          <w:marLeft w:val="0"/>
          <w:marRight w:val="0"/>
          <w:marTop w:val="0"/>
          <w:marBottom w:val="0"/>
          <w:divBdr>
            <w:top w:val="none" w:sz="0" w:space="0" w:color="auto"/>
            <w:left w:val="none" w:sz="0" w:space="0" w:color="auto"/>
            <w:bottom w:val="none" w:sz="0" w:space="0" w:color="auto"/>
            <w:right w:val="none" w:sz="0" w:space="0" w:color="auto"/>
          </w:divBdr>
          <w:divsChild>
            <w:div w:id="1785152320">
              <w:marLeft w:val="0"/>
              <w:marRight w:val="0"/>
              <w:marTop w:val="0"/>
              <w:marBottom w:val="0"/>
              <w:divBdr>
                <w:top w:val="none" w:sz="0" w:space="0" w:color="auto"/>
                <w:left w:val="none" w:sz="0" w:space="0" w:color="auto"/>
                <w:bottom w:val="none" w:sz="0" w:space="0" w:color="auto"/>
                <w:right w:val="none" w:sz="0" w:space="0" w:color="auto"/>
              </w:divBdr>
              <w:divsChild>
                <w:div w:id="206301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556028">
      <w:bodyDiv w:val="1"/>
      <w:marLeft w:val="0"/>
      <w:marRight w:val="0"/>
      <w:marTop w:val="0"/>
      <w:marBottom w:val="0"/>
      <w:divBdr>
        <w:top w:val="none" w:sz="0" w:space="0" w:color="auto"/>
        <w:left w:val="none" w:sz="0" w:space="0" w:color="auto"/>
        <w:bottom w:val="none" w:sz="0" w:space="0" w:color="auto"/>
        <w:right w:val="none" w:sz="0" w:space="0" w:color="auto"/>
      </w:divBdr>
      <w:divsChild>
        <w:div w:id="1199125671">
          <w:marLeft w:val="0"/>
          <w:marRight w:val="0"/>
          <w:marTop w:val="0"/>
          <w:marBottom w:val="0"/>
          <w:divBdr>
            <w:top w:val="none" w:sz="0" w:space="0" w:color="auto"/>
            <w:left w:val="none" w:sz="0" w:space="0" w:color="auto"/>
            <w:bottom w:val="none" w:sz="0" w:space="0" w:color="auto"/>
            <w:right w:val="none" w:sz="0" w:space="0" w:color="auto"/>
          </w:divBdr>
          <w:divsChild>
            <w:div w:id="288249167">
              <w:marLeft w:val="0"/>
              <w:marRight w:val="0"/>
              <w:marTop w:val="0"/>
              <w:marBottom w:val="0"/>
              <w:divBdr>
                <w:top w:val="none" w:sz="0" w:space="0" w:color="auto"/>
                <w:left w:val="none" w:sz="0" w:space="0" w:color="auto"/>
                <w:bottom w:val="none" w:sz="0" w:space="0" w:color="auto"/>
                <w:right w:val="none" w:sz="0" w:space="0" w:color="auto"/>
              </w:divBdr>
              <w:divsChild>
                <w:div w:id="2996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18561">
      <w:bodyDiv w:val="1"/>
      <w:marLeft w:val="0"/>
      <w:marRight w:val="0"/>
      <w:marTop w:val="0"/>
      <w:marBottom w:val="0"/>
      <w:divBdr>
        <w:top w:val="none" w:sz="0" w:space="0" w:color="auto"/>
        <w:left w:val="none" w:sz="0" w:space="0" w:color="auto"/>
        <w:bottom w:val="none" w:sz="0" w:space="0" w:color="auto"/>
        <w:right w:val="none" w:sz="0" w:space="0" w:color="auto"/>
      </w:divBdr>
    </w:div>
    <w:div w:id="2031568148">
      <w:bodyDiv w:val="1"/>
      <w:marLeft w:val="0"/>
      <w:marRight w:val="0"/>
      <w:marTop w:val="0"/>
      <w:marBottom w:val="0"/>
      <w:divBdr>
        <w:top w:val="none" w:sz="0" w:space="0" w:color="auto"/>
        <w:left w:val="none" w:sz="0" w:space="0" w:color="auto"/>
        <w:bottom w:val="none" w:sz="0" w:space="0" w:color="auto"/>
        <w:right w:val="none" w:sz="0" w:space="0" w:color="auto"/>
      </w:divBdr>
      <w:divsChild>
        <w:div w:id="1203715823">
          <w:marLeft w:val="0"/>
          <w:marRight w:val="0"/>
          <w:marTop w:val="0"/>
          <w:marBottom w:val="0"/>
          <w:divBdr>
            <w:top w:val="none" w:sz="0" w:space="0" w:color="auto"/>
            <w:left w:val="none" w:sz="0" w:space="0" w:color="auto"/>
            <w:bottom w:val="none" w:sz="0" w:space="0" w:color="auto"/>
            <w:right w:val="none" w:sz="0" w:space="0" w:color="auto"/>
          </w:divBdr>
          <w:divsChild>
            <w:div w:id="1247886132">
              <w:marLeft w:val="0"/>
              <w:marRight w:val="0"/>
              <w:marTop w:val="0"/>
              <w:marBottom w:val="0"/>
              <w:divBdr>
                <w:top w:val="none" w:sz="0" w:space="0" w:color="auto"/>
                <w:left w:val="none" w:sz="0" w:space="0" w:color="auto"/>
                <w:bottom w:val="none" w:sz="0" w:space="0" w:color="auto"/>
                <w:right w:val="none" w:sz="0" w:space="0" w:color="auto"/>
              </w:divBdr>
              <w:divsChild>
                <w:div w:id="184871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0910">
      <w:bodyDiv w:val="1"/>
      <w:marLeft w:val="0"/>
      <w:marRight w:val="0"/>
      <w:marTop w:val="0"/>
      <w:marBottom w:val="0"/>
      <w:divBdr>
        <w:top w:val="none" w:sz="0" w:space="0" w:color="auto"/>
        <w:left w:val="none" w:sz="0" w:space="0" w:color="auto"/>
        <w:bottom w:val="none" w:sz="0" w:space="0" w:color="auto"/>
        <w:right w:val="none" w:sz="0" w:space="0" w:color="auto"/>
      </w:divBdr>
      <w:divsChild>
        <w:div w:id="1677228938">
          <w:marLeft w:val="0"/>
          <w:marRight w:val="0"/>
          <w:marTop w:val="0"/>
          <w:marBottom w:val="0"/>
          <w:divBdr>
            <w:top w:val="none" w:sz="0" w:space="0" w:color="auto"/>
            <w:left w:val="none" w:sz="0" w:space="0" w:color="auto"/>
            <w:bottom w:val="none" w:sz="0" w:space="0" w:color="auto"/>
            <w:right w:val="none" w:sz="0" w:space="0" w:color="auto"/>
          </w:divBdr>
          <w:divsChild>
            <w:div w:id="1491751217">
              <w:marLeft w:val="0"/>
              <w:marRight w:val="0"/>
              <w:marTop w:val="0"/>
              <w:marBottom w:val="0"/>
              <w:divBdr>
                <w:top w:val="none" w:sz="0" w:space="0" w:color="auto"/>
                <w:left w:val="none" w:sz="0" w:space="0" w:color="auto"/>
                <w:bottom w:val="none" w:sz="0" w:space="0" w:color="auto"/>
                <w:right w:val="none" w:sz="0" w:space="0" w:color="auto"/>
              </w:divBdr>
              <w:divsChild>
                <w:div w:id="2060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261590">
      <w:bodyDiv w:val="1"/>
      <w:marLeft w:val="0"/>
      <w:marRight w:val="0"/>
      <w:marTop w:val="0"/>
      <w:marBottom w:val="0"/>
      <w:divBdr>
        <w:top w:val="none" w:sz="0" w:space="0" w:color="auto"/>
        <w:left w:val="none" w:sz="0" w:space="0" w:color="auto"/>
        <w:bottom w:val="none" w:sz="0" w:space="0" w:color="auto"/>
        <w:right w:val="none" w:sz="0" w:space="0" w:color="auto"/>
      </w:divBdr>
      <w:divsChild>
        <w:div w:id="761876258">
          <w:marLeft w:val="0"/>
          <w:marRight w:val="0"/>
          <w:marTop w:val="0"/>
          <w:marBottom w:val="0"/>
          <w:divBdr>
            <w:top w:val="none" w:sz="0" w:space="0" w:color="auto"/>
            <w:left w:val="none" w:sz="0" w:space="0" w:color="auto"/>
            <w:bottom w:val="none" w:sz="0" w:space="0" w:color="auto"/>
            <w:right w:val="none" w:sz="0" w:space="0" w:color="auto"/>
          </w:divBdr>
          <w:divsChild>
            <w:div w:id="1195074868">
              <w:marLeft w:val="0"/>
              <w:marRight w:val="0"/>
              <w:marTop w:val="0"/>
              <w:marBottom w:val="0"/>
              <w:divBdr>
                <w:top w:val="none" w:sz="0" w:space="0" w:color="auto"/>
                <w:left w:val="none" w:sz="0" w:space="0" w:color="auto"/>
                <w:bottom w:val="none" w:sz="0" w:space="0" w:color="auto"/>
                <w:right w:val="none" w:sz="0" w:space="0" w:color="auto"/>
              </w:divBdr>
              <w:divsChild>
                <w:div w:id="18295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6718">
      <w:bodyDiv w:val="1"/>
      <w:marLeft w:val="0"/>
      <w:marRight w:val="0"/>
      <w:marTop w:val="0"/>
      <w:marBottom w:val="0"/>
      <w:divBdr>
        <w:top w:val="none" w:sz="0" w:space="0" w:color="auto"/>
        <w:left w:val="none" w:sz="0" w:space="0" w:color="auto"/>
        <w:bottom w:val="none" w:sz="0" w:space="0" w:color="auto"/>
        <w:right w:val="none" w:sz="0" w:space="0" w:color="auto"/>
      </w:divBdr>
      <w:divsChild>
        <w:div w:id="1792630427">
          <w:marLeft w:val="0"/>
          <w:marRight w:val="0"/>
          <w:marTop w:val="0"/>
          <w:marBottom w:val="0"/>
          <w:divBdr>
            <w:top w:val="none" w:sz="0" w:space="0" w:color="auto"/>
            <w:left w:val="none" w:sz="0" w:space="0" w:color="auto"/>
            <w:bottom w:val="none" w:sz="0" w:space="0" w:color="auto"/>
            <w:right w:val="none" w:sz="0" w:space="0" w:color="auto"/>
          </w:divBdr>
          <w:divsChild>
            <w:div w:id="1478065063">
              <w:marLeft w:val="0"/>
              <w:marRight w:val="0"/>
              <w:marTop w:val="0"/>
              <w:marBottom w:val="0"/>
              <w:divBdr>
                <w:top w:val="none" w:sz="0" w:space="0" w:color="auto"/>
                <w:left w:val="none" w:sz="0" w:space="0" w:color="auto"/>
                <w:bottom w:val="none" w:sz="0" w:space="0" w:color="auto"/>
                <w:right w:val="none" w:sz="0" w:space="0" w:color="auto"/>
              </w:divBdr>
              <w:divsChild>
                <w:div w:id="82909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earn.pu.if.ua/index.p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3EBFB-2763-B549-B5B9-AE461CE7A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5635</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2021-03-21T20:56:00Z</dcterms:created>
  <dcterms:modified xsi:type="dcterms:W3CDTF">2021-03-21T20:58:00Z</dcterms:modified>
</cp:coreProperties>
</file>