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486AF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486AFB" w:rsidRDefault="00486AFB" w:rsidP="00486AFB">
      <w:pPr>
        <w:ind w:left="1701"/>
        <w:rPr>
          <w:sz w:val="28"/>
          <w:szCs w:val="28"/>
          <w:lang w:val="uk-UA"/>
        </w:rPr>
      </w:pPr>
    </w:p>
    <w:p w:rsidR="00486AFB" w:rsidRPr="00F35A2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486AFB" w:rsidRPr="00F35A2B" w:rsidRDefault="00486AFB" w:rsidP="00486AFB">
      <w:pPr>
        <w:ind w:left="1701"/>
        <w:jc w:val="center"/>
        <w:rPr>
          <w:sz w:val="28"/>
          <w:szCs w:val="28"/>
          <w:lang w:val="uk-UA"/>
        </w:rPr>
      </w:pPr>
    </w:p>
    <w:p w:rsidR="00486AFB" w:rsidRPr="00F35A2B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486AFB" w:rsidRPr="00F35A2B" w:rsidRDefault="00486AFB" w:rsidP="00486AFB">
      <w:pPr>
        <w:ind w:left="1701"/>
        <w:jc w:val="center"/>
        <w:rPr>
          <w:sz w:val="28"/>
          <w:szCs w:val="28"/>
          <w:lang w:val="uk-UA"/>
        </w:rPr>
      </w:pPr>
    </w:p>
    <w:p w:rsidR="0007007F" w:rsidRDefault="00486AFB" w:rsidP="00486AFB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486AFB" w:rsidRDefault="00486AFB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007F" w:rsidRDefault="00486AFB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8565F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31 серпня 202</w:t>
      </w:r>
      <w:r w:rsidR="008565FD">
        <w:rPr>
          <w:sz w:val="28"/>
          <w:szCs w:val="28"/>
          <w:lang w:val="uk-UA"/>
        </w:rPr>
        <w:t>1</w:t>
      </w:r>
      <w:r w:rsidR="0007007F">
        <w:rPr>
          <w:sz w:val="28"/>
          <w:szCs w:val="28"/>
          <w:lang w:val="uk-UA"/>
        </w:rPr>
        <w:t xml:space="preserve"> р.  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814595" w:rsidRDefault="00814595" w:rsidP="0007007F">
      <w:pPr>
        <w:jc w:val="center"/>
        <w:rPr>
          <w:sz w:val="28"/>
          <w:szCs w:val="28"/>
          <w:lang w:val="uk-UA"/>
        </w:rPr>
      </w:pPr>
    </w:p>
    <w:p w:rsidR="00814595" w:rsidRDefault="00814595" w:rsidP="0007007F">
      <w:pPr>
        <w:jc w:val="center"/>
        <w:rPr>
          <w:sz w:val="28"/>
          <w:szCs w:val="28"/>
          <w:lang w:val="uk-UA"/>
        </w:rPr>
      </w:pPr>
    </w:p>
    <w:p w:rsidR="0007007F" w:rsidRPr="00BC32A7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486AFB">
        <w:rPr>
          <w:sz w:val="28"/>
          <w:szCs w:val="28"/>
          <w:lang w:val="uk-UA"/>
        </w:rPr>
        <w:t>2</w:t>
      </w:r>
      <w:r w:rsidR="008565FD">
        <w:rPr>
          <w:sz w:val="28"/>
          <w:szCs w:val="28"/>
          <w:lang w:val="uk-UA"/>
        </w:rPr>
        <w:t>1</w:t>
      </w:r>
      <w:bookmarkStart w:id="0" w:name="_GoBack"/>
      <w:bookmarkEnd w:id="0"/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007F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2A3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93CEB" w:rsidRDefault="0007007F" w:rsidP="0007007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007F" w:rsidRPr="00193CEB" w:rsidRDefault="0007007F" w:rsidP="0007007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486AFB" w:rsidRDefault="00486AFB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24"/>
        <w:gridCol w:w="551"/>
        <w:gridCol w:w="426"/>
        <w:gridCol w:w="1416"/>
        <w:gridCol w:w="1702"/>
        <w:gridCol w:w="691"/>
        <w:gridCol w:w="160"/>
        <w:gridCol w:w="1134"/>
        <w:gridCol w:w="1099"/>
      </w:tblGrid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070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Пенсійне забезпечення громадян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07007F" w:rsidRPr="001C23BA" w:rsidRDefault="0007007F" w:rsidP="00962205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9E7A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9E7A84" w:rsidRPr="001C23BA">
              <w:t xml:space="preserve"> 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007F" w:rsidRPr="008565FD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07007F" w:rsidRPr="00325443" w:rsidRDefault="008565FD" w:rsidP="00962205">
            <w:pPr>
              <w:jc w:val="both"/>
              <w:rPr>
                <w:lang w:val="uk-UA"/>
              </w:rPr>
            </w:pPr>
            <w:hyperlink r:id="rId7" w:tgtFrame="_blank" w:history="1"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007F" w:rsidRPr="00C67355" w:rsidTr="00962205">
        <w:tc>
          <w:tcPr>
            <w:tcW w:w="3369" w:type="dxa"/>
            <w:gridSpan w:val="4"/>
          </w:tcPr>
          <w:p w:rsidR="0007007F" w:rsidRPr="00C67355" w:rsidRDefault="0007007F" w:rsidP="0096220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486AFB" w:rsidRPr="005319DC" w:rsidRDefault="0007007F" w:rsidP="00486AFB">
            <w:pPr>
              <w:ind w:left="-108" w:firstLine="108"/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486AFB" w:rsidRPr="00032F2D">
                <w:rPr>
                  <w:rStyle w:val="a7"/>
                </w:rPr>
                <w:t>https</w:t>
              </w:r>
              <w:r w:rsidR="00486AFB" w:rsidRPr="00032F2D">
                <w:rPr>
                  <w:rStyle w:val="a7"/>
                  <w:lang w:val="uk-UA"/>
                </w:rPr>
                <w:t>://</w:t>
              </w:r>
              <w:r w:rsidR="00486AFB" w:rsidRPr="00032F2D">
                <w:rPr>
                  <w:rStyle w:val="a7"/>
                </w:rPr>
                <w:t>ktetap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pnu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edu</w:t>
              </w:r>
              <w:r w:rsidR="00486AFB" w:rsidRPr="00032F2D">
                <w:rPr>
                  <w:rStyle w:val="a7"/>
                  <w:lang w:val="uk-UA"/>
                </w:rPr>
                <w:t>.</w:t>
              </w:r>
              <w:r w:rsidR="00486AFB" w:rsidRPr="00032F2D">
                <w:rPr>
                  <w:rStyle w:val="a7"/>
                </w:rPr>
                <w:t>ua</w:t>
              </w:r>
              <w:r w:rsidR="00486AFB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07007F" w:rsidRPr="00C67355" w:rsidRDefault="0007007F" w:rsidP="00486AFB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FA02A3" w:rsidRDefault="0007007F" w:rsidP="00533D3E">
            <w:pPr>
              <w:jc w:val="center"/>
              <w:rPr>
                <w:b/>
                <w:lang w:val="uk-UA"/>
              </w:rPr>
            </w:pPr>
            <w:r w:rsidRPr="00FA02A3">
              <w:rPr>
                <w:b/>
                <w:lang w:val="uk-UA"/>
              </w:rPr>
              <w:t>2. А</w:t>
            </w:r>
            <w:proofErr w:type="spellStart"/>
            <w:r w:rsidRPr="00FA02A3">
              <w:rPr>
                <w:b/>
              </w:rPr>
              <w:t>нотація</w:t>
            </w:r>
            <w:proofErr w:type="spellEnd"/>
            <w:r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8565FD" w:rsidTr="00962205">
        <w:tc>
          <w:tcPr>
            <w:tcW w:w="9571" w:type="dxa"/>
            <w:gridSpan w:val="10"/>
          </w:tcPr>
          <w:p w:rsidR="0007007F" w:rsidRPr="004764A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07007F" w:rsidRPr="004764AE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007F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07007F" w:rsidRPr="006311B9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B5B3B" w:rsidRDefault="0007007F" w:rsidP="00EB5B3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>П</w:t>
            </w:r>
            <w:r w:rsidR="00EB5B3B">
              <w:rPr>
                <w:lang w:val="uk-UA"/>
              </w:rPr>
              <w:t xml:space="preserve">енсійне </w:t>
            </w:r>
            <w:r>
              <w:rPr>
                <w:lang w:val="uk-UA"/>
              </w:rPr>
              <w:t xml:space="preserve">забезпечення </w:t>
            </w:r>
            <w:r w:rsidR="00EB5B3B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 xml:space="preserve">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="00EB5B3B"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 w:rsidR="00EB5B3B"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 w:rsidR="00EB5B3B">
              <w:rPr>
                <w:color w:val="000000"/>
                <w:spacing w:val="4"/>
                <w:lang w:val="uk-UA"/>
              </w:rPr>
              <w:t>.</w:t>
            </w:r>
          </w:p>
          <w:p w:rsidR="0007007F" w:rsidRPr="00C67355" w:rsidRDefault="0007007F" w:rsidP="00676FB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України «Про зайнятість населення»,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814595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B5B3B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«</w:t>
            </w:r>
            <w:r w:rsidR="00EB5B3B">
              <w:rPr>
                <w:color w:val="000000"/>
                <w:spacing w:val="-1"/>
                <w:lang w:val="uk-UA"/>
              </w:rPr>
              <w:t>Про недержавне пенсійне забезпечення</w:t>
            </w:r>
            <w:r w:rsidR="00814595">
              <w:rPr>
                <w:lang w:val="uk-UA"/>
              </w:rPr>
              <w:t>»</w:t>
            </w:r>
            <w:r w:rsidR="00EB5B3B"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="00814595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814595">
              <w:rPr>
                <w:lang w:val="uk-UA"/>
              </w:rPr>
              <w:t>», 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8145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814595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8145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</w:t>
            </w:r>
            <w:r w:rsidR="00676FBD">
              <w:rPr>
                <w:lang w:val="uk-UA"/>
              </w:rPr>
              <w:t xml:space="preserve">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676FBD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 </w:t>
            </w:r>
            <w:r w:rsidR="00676FBD">
              <w:rPr>
                <w:lang w:val="uk-UA"/>
              </w:rPr>
              <w:t xml:space="preserve">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</w:t>
            </w:r>
            <w:r w:rsidR="00676FBD">
              <w:rPr>
                <w:lang w:val="uk-UA"/>
              </w:rPr>
              <w:t>пенсійного забезпечення</w:t>
            </w:r>
            <w:r>
              <w:rPr>
                <w:lang w:val="uk-UA"/>
              </w:rPr>
              <w:t xml:space="preserve"> та гарантувати особі й забезпечити її право на соціальну підтримку </w:t>
            </w:r>
            <w:r w:rsidR="00676FB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</w:t>
            </w:r>
            <w:r w:rsidR="00676FBD">
              <w:rPr>
                <w:lang w:val="uk-UA"/>
              </w:rPr>
              <w:t>, зокрема в пенсійному забезпеченні громадян</w:t>
            </w:r>
            <w:r>
              <w:rPr>
                <w:lang w:val="uk-UA"/>
              </w:rPr>
              <w:t xml:space="preserve"> на базі стійкої сформованої правової культури мислення та підтримки з боку держави.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07007F" w:rsidRPr="008565FD" w:rsidTr="00962205">
        <w:tc>
          <w:tcPr>
            <w:tcW w:w="9571" w:type="dxa"/>
            <w:gridSpan w:val="10"/>
          </w:tcPr>
          <w:p w:rsidR="0007007F" w:rsidRPr="00F21495" w:rsidRDefault="0007007F" w:rsidP="00F21495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881959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</w:t>
            </w:r>
            <w:r w:rsidR="00F21495">
              <w:rPr>
                <w:lang w:val="uk-UA"/>
              </w:rPr>
              <w:t>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="00F21495" w:rsidRPr="00B86F47">
              <w:rPr>
                <w:spacing w:val="1"/>
              </w:rPr>
              <w:t>р</w:t>
            </w:r>
            <w:proofErr w:type="gramEnd"/>
            <w:r w:rsidR="00F21495" w:rsidRPr="00B86F47">
              <w:rPr>
                <w:spacing w:val="1"/>
              </w:rPr>
              <w:t>ізні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види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>
              <w:rPr>
                <w:spacing w:val="1"/>
              </w:rPr>
              <w:t>пенсій</w:t>
            </w:r>
            <w:r w:rsidR="00F21495" w:rsidRPr="00B86F47">
              <w:rPr>
                <w:spacing w:val="1"/>
              </w:rPr>
              <w:t>ного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забезпечення</w:t>
            </w:r>
            <w:proofErr w:type="spellEnd"/>
            <w:r w:rsidR="00F21495" w:rsidRPr="00B86F47">
              <w:rPr>
                <w:spacing w:val="1"/>
              </w:rPr>
              <w:t xml:space="preserve">, </w:t>
            </w:r>
            <w:proofErr w:type="spellStart"/>
            <w:r w:rsidR="00F21495" w:rsidRPr="00B86F47">
              <w:rPr>
                <w:spacing w:val="1"/>
              </w:rPr>
              <w:t>їх</w:t>
            </w:r>
            <w:proofErr w:type="spellEnd"/>
            <w:r w:rsidR="00F21495" w:rsidRPr="00B86F47">
              <w:rPr>
                <w:spacing w:val="1"/>
              </w:rPr>
              <w:t xml:space="preserve"> характер;</w:t>
            </w:r>
            <w:r w:rsidR="00F21495"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формуванні світогляду, мислення теоретичних знань у сфері </w:t>
            </w:r>
            <w:r w:rsidR="00F21495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з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і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 w:rsidR="00F21495"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 w:rsidR="00F21495"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з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07007F" w:rsidRDefault="0007007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F21495">
              <w:rPr>
                <w:lang w:val="uk-UA"/>
              </w:rPr>
              <w:t>Пенсійне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 xml:space="preserve">, яке забезпечує </w:t>
            </w:r>
            <w:r w:rsidR="00F21495">
              <w:rPr>
                <w:lang w:val="uk-UA"/>
              </w:rPr>
              <w:t>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</w:t>
            </w:r>
            <w:r w:rsidRPr="00A25CBD">
              <w:rPr>
                <w:spacing w:val="-8"/>
                <w:lang w:val="uk-UA"/>
              </w:rPr>
              <w:lastRenderedPageBreak/>
              <w:t xml:space="preserve">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 xml:space="preserve">особами права на </w:t>
            </w:r>
            <w:r w:rsidR="00F21495">
              <w:rPr>
                <w:spacing w:val="-8"/>
                <w:lang w:val="uk-UA"/>
              </w:rPr>
              <w:t>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07007F" w:rsidRPr="00606A5D" w:rsidRDefault="0007007F" w:rsidP="00962205">
            <w:pPr>
              <w:jc w:val="center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039A3" w:rsidRDefault="00881959" w:rsidP="00962205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07007F" w:rsidRPr="0007007F" w:rsidTr="00962205">
        <w:tc>
          <w:tcPr>
            <w:tcW w:w="9571" w:type="dxa"/>
            <w:gridSpan w:val="10"/>
          </w:tcPr>
          <w:p w:rsidR="00AD0D29" w:rsidRPr="00853EE2" w:rsidRDefault="00AD0D29" w:rsidP="00AD0D29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986775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 xml:space="preserve">датність </w:t>
            </w:r>
            <w:r w:rsidR="00986775"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AD0D29" w:rsidRPr="00C349E4" w:rsidRDefault="00986775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="00AD0D29"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="00AD0D29"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</w:t>
            </w:r>
            <w:r w:rsidR="00AD0D29">
              <w:rPr>
                <w:szCs w:val="24"/>
                <w:lang w:val="uk-UA"/>
              </w:rPr>
              <w:t xml:space="preserve"> джерел</w:t>
            </w:r>
            <w:r>
              <w:rPr>
                <w:szCs w:val="24"/>
                <w:lang w:val="uk-UA"/>
              </w:rPr>
              <w:t>а</w:t>
            </w:r>
            <w:r w:rsidR="00AD0D29">
              <w:rPr>
                <w:szCs w:val="24"/>
                <w:lang w:val="uk-UA"/>
              </w:rPr>
              <w:t xml:space="preserve"> пенсійного забезпечення громадян та результатів наукових досліджень даної сфери</w:t>
            </w:r>
            <w:r w:rsidR="007208B6">
              <w:rPr>
                <w:szCs w:val="24"/>
                <w:lang w:val="uk-UA"/>
              </w:rPr>
              <w:t>;</w:t>
            </w:r>
          </w:p>
          <w:p w:rsidR="00AD0D29" w:rsidRPr="00C349E4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 w:rsidR="00AD0D29">
              <w:rPr>
                <w:szCs w:val="24"/>
                <w:lang w:val="uk-UA"/>
              </w:rPr>
              <w:t>пенсійного забезпечення громадян</w:t>
            </w:r>
            <w:r w:rsidR="00AD0D29" w:rsidRPr="00C349E4">
              <w:rPr>
                <w:szCs w:val="24"/>
                <w:lang w:val="uk-UA"/>
              </w:rPr>
              <w:t xml:space="preserve"> 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:rsidR="00AD0D29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>датність спілкуватися державною мовою</w:t>
            </w:r>
            <w:r w:rsidR="00AD0D29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як усно, так і письмово;</w:t>
            </w:r>
          </w:p>
          <w:p w:rsidR="00986775" w:rsidRPr="00C349E4" w:rsidRDefault="00986775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AD0D29" w:rsidRPr="00C349E4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>
              <w:rPr>
                <w:szCs w:val="24"/>
                <w:lang w:val="uk-UA"/>
              </w:rPr>
              <w:t>датність розвивати н</w:t>
            </w:r>
            <w:r w:rsidR="00AD0D29"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 w:rsidR="00AD0D29"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>
              <w:rPr>
                <w:szCs w:val="24"/>
                <w:lang w:val="uk-UA"/>
              </w:rPr>
              <w:t>;</w:t>
            </w:r>
          </w:p>
          <w:p w:rsidR="00AD0D29" w:rsidRPr="00986775" w:rsidRDefault="007208B6" w:rsidP="00AD0D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="00AD0D29" w:rsidRPr="00C349E4">
              <w:rPr>
                <w:szCs w:val="24"/>
                <w:lang w:val="uk-UA"/>
              </w:rPr>
              <w:t>датність діяти на осн</w:t>
            </w:r>
            <w:r w:rsidR="00986775">
              <w:rPr>
                <w:szCs w:val="24"/>
                <w:lang w:val="uk-UA"/>
              </w:rPr>
              <w:t>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7208B6" w:rsidRPr="00EE0154" w:rsidRDefault="007208B6" w:rsidP="007208B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AD0D29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="00AD0D29"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986775" w:rsidRPr="00AC27A1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AD0D29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нання і розуміння соціальної природи </w:t>
            </w:r>
            <w:r w:rsidR="00AD0D29">
              <w:rPr>
                <w:sz w:val="24"/>
                <w:szCs w:val="24"/>
                <w:lang w:val="uk-UA"/>
              </w:rPr>
              <w:t>пенсійних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 </w:t>
            </w:r>
            <w:r w:rsidR="00AD0D29">
              <w:rPr>
                <w:sz w:val="24"/>
                <w:szCs w:val="24"/>
                <w:lang w:val="uk-UA"/>
              </w:rPr>
              <w:t>право</w:t>
            </w:r>
            <w:r w:rsidR="00AD0D29" w:rsidRPr="00AC27A1">
              <w:rPr>
                <w:sz w:val="24"/>
                <w:szCs w:val="24"/>
                <w:lang w:val="uk-UA"/>
              </w:rPr>
              <w:t>відно</w:t>
            </w:r>
            <w:r>
              <w:rPr>
                <w:sz w:val="24"/>
                <w:szCs w:val="24"/>
                <w:lang w:val="uk-UA"/>
              </w:rPr>
              <w:t>син та їх правового регулювання;</w:t>
            </w:r>
          </w:p>
          <w:p w:rsidR="00986775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986775" w:rsidRDefault="00986775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знання </w:t>
            </w:r>
            <w:r w:rsidR="002A5FF3">
              <w:rPr>
                <w:sz w:val="24"/>
                <w:szCs w:val="24"/>
                <w:lang w:val="uk-UA"/>
              </w:rPr>
              <w:t>засад і доктрин національного права, а також змісту правових інститутів фундаментальних галузей права;</w:t>
            </w:r>
          </w:p>
          <w:p w:rsidR="002A5FF3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2A5FF3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2A5FF3" w:rsidRPr="00AC27A1" w:rsidRDefault="002A5FF3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AD0D29" w:rsidRPr="00AC27A1" w:rsidRDefault="007208B6" w:rsidP="00AD0D2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 w:rsidR="00AD0D29">
              <w:rPr>
                <w:sz w:val="24"/>
                <w:szCs w:val="24"/>
                <w:lang w:val="uk-UA"/>
              </w:rPr>
              <w:t>пенсійного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 w:rsidR="00AD0D29">
              <w:rPr>
                <w:sz w:val="24"/>
                <w:szCs w:val="24"/>
                <w:lang w:val="uk-UA"/>
              </w:rPr>
              <w:t xml:space="preserve"> громадян</w:t>
            </w:r>
            <w:r w:rsidR="00AD0D29"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AD0D29" w:rsidRDefault="007208B6" w:rsidP="00AD0D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986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</w:t>
            </w:r>
            <w:r w:rsidR="00AD0D29" w:rsidRPr="00AC27A1">
              <w:rPr>
                <w:sz w:val="24"/>
                <w:szCs w:val="24"/>
                <w:lang w:val="uk-UA"/>
              </w:rPr>
              <w:t xml:space="preserve">датність до самостійної підготовки проектів актів правозастосування в сфері </w:t>
            </w:r>
            <w:r w:rsidR="00AD0D29"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986775" w:rsidRPr="00C349E4" w:rsidRDefault="00986775" w:rsidP="0098677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громадян;</w:t>
            </w:r>
          </w:p>
          <w:p w:rsidR="00EF15FE" w:rsidRDefault="007208B6" w:rsidP="00AD0D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="00AD0D29" w:rsidRPr="00AC27A1">
              <w:rPr>
                <w:sz w:val="24"/>
                <w:szCs w:val="24"/>
              </w:rPr>
              <w:t>датність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="00AD0D29" w:rsidRPr="00AC27A1">
              <w:rPr>
                <w:sz w:val="24"/>
                <w:szCs w:val="24"/>
              </w:rPr>
              <w:t>логічного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="00AD0D29" w:rsidRPr="00AC27A1">
              <w:rPr>
                <w:sz w:val="24"/>
                <w:szCs w:val="24"/>
              </w:rPr>
              <w:t>аналізу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</w:t>
            </w:r>
            <w:proofErr w:type="spellStart"/>
            <w:r w:rsidR="00AD0D29" w:rsidRPr="00AC27A1">
              <w:rPr>
                <w:sz w:val="24"/>
                <w:szCs w:val="24"/>
              </w:rPr>
              <w:t>документів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, </w:t>
            </w:r>
            <w:proofErr w:type="spellStart"/>
            <w:r w:rsidR="00AD0D29" w:rsidRPr="00AC27A1">
              <w:rPr>
                <w:sz w:val="24"/>
                <w:szCs w:val="24"/>
              </w:rPr>
              <w:t>розуміння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</w:t>
            </w:r>
            <w:proofErr w:type="spellStart"/>
            <w:r w:rsidR="00AD0D29" w:rsidRPr="00AC27A1">
              <w:rPr>
                <w:sz w:val="24"/>
                <w:szCs w:val="24"/>
              </w:rPr>
              <w:t>їх</w:t>
            </w:r>
            <w:proofErr w:type="spellEnd"/>
            <w:r w:rsidR="00AD0D29"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="00AD0D29" w:rsidRPr="00AC27A1">
              <w:rPr>
                <w:sz w:val="24"/>
                <w:szCs w:val="24"/>
              </w:rPr>
              <w:t>значення</w:t>
            </w:r>
            <w:proofErr w:type="spellEnd"/>
            <w:r w:rsidR="00AD0D29" w:rsidRPr="00AC27A1">
              <w:rPr>
                <w:sz w:val="24"/>
                <w:szCs w:val="24"/>
              </w:rPr>
              <w:t>.</w:t>
            </w:r>
          </w:p>
          <w:p w:rsidR="007208B6" w:rsidRPr="00EE0154" w:rsidRDefault="007208B6" w:rsidP="007208B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7208B6" w:rsidRDefault="002A5FF3" w:rsidP="002A5F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</w:t>
            </w:r>
            <w:r w:rsidR="00B52D7A">
              <w:rPr>
                <w:lang w:val="uk-UA"/>
              </w:rPr>
              <w:t xml:space="preserve"> пенсійного забезпечення громадян</w:t>
            </w:r>
            <w:r>
              <w:rPr>
                <w:lang w:val="uk-UA"/>
              </w:rPr>
              <w:t>;</w:t>
            </w:r>
          </w:p>
          <w:p w:rsidR="002A5FF3" w:rsidRDefault="002A5FF3" w:rsidP="002A5F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</w:t>
            </w:r>
            <w:r w:rsidR="00B52D7A">
              <w:rPr>
                <w:lang w:val="uk-UA"/>
              </w:rPr>
              <w:t>, зокрема</w:t>
            </w:r>
            <w:r>
              <w:rPr>
                <w:lang w:val="uk-UA"/>
              </w:rPr>
              <w:t xml:space="preserve"> при забезпеченні права особи на пенсійне забезпечення;</w:t>
            </w:r>
          </w:p>
          <w:p w:rsidR="00EF15FE" w:rsidRPr="00C67355" w:rsidRDefault="002A5FF3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використовувати іноземну мову в практичній діяльності.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FA0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28" w:type="dxa"/>
            <w:gridSpan w:val="7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7007F" w:rsidRPr="00C67355" w:rsidTr="00560971">
        <w:tc>
          <w:tcPr>
            <w:tcW w:w="2943" w:type="dxa"/>
            <w:gridSpan w:val="3"/>
          </w:tcPr>
          <w:p w:rsidR="0007007F" w:rsidRDefault="0007007F" w:rsidP="009622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28" w:type="dxa"/>
            <w:gridSpan w:val="7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 xml:space="preserve">Ознаки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962205">
        <w:tc>
          <w:tcPr>
            <w:tcW w:w="2392" w:type="dxa"/>
            <w:gridSpan w:val="2"/>
            <w:vAlign w:val="center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07007F" w:rsidRPr="00483A45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007F" w:rsidRPr="000C46E3" w:rsidRDefault="0007007F" w:rsidP="009622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007F" w:rsidRPr="00C67355" w:rsidTr="00962205">
        <w:tc>
          <w:tcPr>
            <w:tcW w:w="2392" w:type="dxa"/>
            <w:gridSpan w:val="2"/>
            <w:vAlign w:val="center"/>
          </w:tcPr>
          <w:p w:rsidR="0007007F" w:rsidRPr="00BD59DB" w:rsidRDefault="00996DC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07007F" w:rsidRPr="00C67355" w:rsidRDefault="00996DC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FA02A3" w:rsidRPr="00FA02A3">
              <w:t>навчальної</w:t>
            </w:r>
            <w:proofErr w:type="spellEnd"/>
            <w:r w:rsidR="00FA02A3" w:rsidRPr="00FA02A3">
              <w:t xml:space="preserve"> </w:t>
            </w:r>
            <w:proofErr w:type="spellStart"/>
            <w:r w:rsidR="00FA02A3" w:rsidRPr="00FA02A3">
              <w:t>дисципліни</w:t>
            </w:r>
            <w:proofErr w:type="spellEnd"/>
          </w:p>
        </w:tc>
      </w:tr>
      <w:tr w:rsidR="0007007F" w:rsidRPr="00C67355" w:rsidTr="00B52D7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07007F" w:rsidRPr="001E5EB5" w:rsidRDefault="0007007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07007F" w:rsidRPr="00C67355" w:rsidTr="00B52D7A">
        <w:trPr>
          <w:trHeight w:val="302"/>
        </w:trPr>
        <w:tc>
          <w:tcPr>
            <w:tcW w:w="6487" w:type="dxa"/>
            <w:gridSpan w:val="6"/>
            <w:vMerge/>
          </w:tcPr>
          <w:p w:rsidR="0007007F" w:rsidRPr="00AC76DC" w:rsidRDefault="0007007F" w:rsidP="00962205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7007F" w:rsidRPr="00AC76DC" w:rsidRDefault="0056049A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07007F">
              <w:rPr>
                <w:lang w:val="uk-UA"/>
              </w:rPr>
              <w:t>екції</w:t>
            </w:r>
          </w:p>
        </w:tc>
        <w:tc>
          <w:tcPr>
            <w:tcW w:w="1134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07007F" w:rsidRPr="00AC76DC" w:rsidRDefault="00B52D7A" w:rsidP="00B52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7007F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07007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="0007007F">
              <w:rPr>
                <w:lang w:val="uk-UA"/>
              </w:rPr>
              <w:t>об</w:t>
            </w:r>
            <w:r>
              <w:rPr>
                <w:lang w:val="uk-UA"/>
              </w:rPr>
              <w:t>.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1. </w:t>
            </w:r>
            <w:r w:rsidR="003F63D3">
              <w:rPr>
                <w:bCs/>
                <w:lang w:val="uk-UA"/>
              </w:rPr>
              <w:t>Право на пенсійне забезпечення в системі соціальних прав людини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2. </w:t>
            </w:r>
            <w:r w:rsidR="003F63D3">
              <w:rPr>
                <w:bCs/>
                <w:lang w:val="uk-UA"/>
              </w:rPr>
              <w:t>Правовідносини у сфері пенсійного забезпечення</w:t>
            </w:r>
          </w:p>
        </w:tc>
        <w:tc>
          <w:tcPr>
            <w:tcW w:w="851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 w:rsidR="003F63D3">
              <w:rPr>
                <w:bCs/>
                <w:lang w:val="uk-UA"/>
              </w:rPr>
              <w:t>Страховий стаж</w:t>
            </w:r>
          </w:p>
        </w:tc>
        <w:tc>
          <w:tcPr>
            <w:tcW w:w="851" w:type="dxa"/>
            <w:gridSpan w:val="2"/>
            <w:vAlign w:val="center"/>
          </w:tcPr>
          <w:p w:rsidR="003F63D3" w:rsidRPr="00B2676E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EF15FE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4. </w:t>
            </w:r>
            <w:r w:rsidR="003F63D3">
              <w:rPr>
                <w:bCs/>
                <w:lang w:val="uk-UA"/>
              </w:rPr>
              <w:t>Пенсії у солідарній системи. Недержавні пенсійні виплати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5. </w:t>
            </w:r>
            <w:r w:rsidR="003F63D3">
              <w:rPr>
                <w:bCs/>
                <w:lang w:val="uk-UA"/>
              </w:rPr>
              <w:t>Правове регулювання державних пенсій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B2676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6. </w:t>
            </w:r>
            <w:r w:rsidR="003F63D3">
              <w:rPr>
                <w:bCs/>
                <w:lang w:val="uk-UA"/>
              </w:rPr>
              <w:t>Призначення та виплата пенсій громадянам України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B52D7A">
        <w:trPr>
          <w:trHeight w:val="352"/>
        </w:trPr>
        <w:tc>
          <w:tcPr>
            <w:tcW w:w="6487" w:type="dxa"/>
            <w:gridSpan w:val="6"/>
          </w:tcPr>
          <w:p w:rsidR="003F63D3" w:rsidRPr="00C1455C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7. </w:t>
            </w:r>
            <w:r w:rsidR="003F63D3">
              <w:rPr>
                <w:bCs/>
                <w:lang w:val="uk-UA"/>
              </w:rPr>
              <w:t xml:space="preserve">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851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B52D7A">
        <w:trPr>
          <w:trHeight w:val="352"/>
        </w:trPr>
        <w:tc>
          <w:tcPr>
            <w:tcW w:w="6487" w:type="dxa"/>
            <w:gridSpan w:val="6"/>
            <w:vAlign w:val="center"/>
          </w:tcPr>
          <w:p w:rsidR="0007007F" w:rsidRPr="00AC76DC" w:rsidRDefault="00C6781E" w:rsidP="00C6781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851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8565FD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A02A3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B52D7A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proofErr w:type="spellStart"/>
            <w:r w:rsidR="00FA02A3">
              <w:rPr>
                <w:lang w:val="uk-UA"/>
              </w:rPr>
              <w:t>дисицпліни</w:t>
            </w:r>
            <w:proofErr w:type="spellEnd"/>
            <w:r w:rsidR="00FA02A3"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B52D7A" w:rsidRPr="00032F2D">
                <w:rPr>
                  <w:rStyle w:val="a7"/>
                </w:rPr>
                <w:t>https</w:t>
              </w:r>
              <w:r w:rsidR="00B52D7A" w:rsidRPr="00032F2D">
                <w:rPr>
                  <w:rStyle w:val="a7"/>
                  <w:lang w:val="uk-UA"/>
                </w:rPr>
                <w:t>://</w:t>
              </w:r>
              <w:r w:rsidR="00B52D7A" w:rsidRPr="00032F2D">
                <w:rPr>
                  <w:rStyle w:val="a7"/>
                </w:rPr>
                <w:t>law</w:t>
              </w:r>
              <w:r w:rsidR="00B52D7A" w:rsidRPr="00032F2D">
                <w:rPr>
                  <w:rStyle w:val="a7"/>
                  <w:lang w:val="uk-UA"/>
                </w:rPr>
                <w:t>.</w:t>
              </w:r>
              <w:r w:rsidR="00B52D7A" w:rsidRPr="00032F2D">
                <w:rPr>
                  <w:rStyle w:val="a7"/>
                </w:rPr>
                <w:t>pnu</w:t>
              </w:r>
              <w:r w:rsidR="00B52D7A" w:rsidRPr="00032F2D">
                <w:rPr>
                  <w:rStyle w:val="a7"/>
                  <w:lang w:val="uk-UA"/>
                </w:rPr>
                <w:t>.</w:t>
              </w:r>
              <w:r w:rsidR="00B52D7A" w:rsidRPr="00032F2D">
                <w:rPr>
                  <w:rStyle w:val="a7"/>
                </w:rPr>
                <w:t>edu</w:t>
              </w:r>
              <w:r w:rsidR="00B52D7A" w:rsidRPr="00032F2D">
                <w:rPr>
                  <w:rStyle w:val="a7"/>
                  <w:lang w:val="uk-UA"/>
                </w:rPr>
                <w:t>.</w:t>
              </w:r>
              <w:r w:rsidR="00B52D7A" w:rsidRPr="00032F2D">
                <w:rPr>
                  <w:rStyle w:val="a7"/>
                </w:rPr>
                <w:t>ua</w:t>
              </w:r>
              <w:r w:rsidR="00B52D7A" w:rsidRPr="00032F2D">
                <w:rPr>
                  <w:rStyle w:val="a7"/>
                  <w:lang w:val="uk-UA"/>
                </w:rPr>
                <w:t>/</w:t>
              </w:r>
              <w:r w:rsidR="00B52D7A" w:rsidRPr="00032F2D">
                <w:rPr>
                  <w:rStyle w:val="a7"/>
                  <w:lang w:val="en-US"/>
                </w:rPr>
                <w:t>wp</w:t>
              </w:r>
              <w:r w:rsidR="00B52D7A" w:rsidRPr="00032F2D">
                <w:rPr>
                  <w:rStyle w:val="a7"/>
                  <w:lang w:val="uk-UA"/>
                </w:rPr>
                <w:t>-</w:t>
              </w:r>
              <w:r w:rsidR="00B52D7A" w:rsidRPr="00032F2D">
                <w:rPr>
                  <w:rStyle w:val="a7"/>
                  <w:lang w:val="en-US"/>
                </w:rPr>
                <w:t>content</w:t>
              </w:r>
              <w:r w:rsidR="00B52D7A" w:rsidRPr="00032F2D">
                <w:rPr>
                  <w:rStyle w:val="a7"/>
                  <w:lang w:val="uk-UA"/>
                </w:rPr>
                <w:t>/</w:t>
              </w:r>
              <w:r w:rsidR="00B52D7A" w:rsidRPr="00032F2D">
                <w:rPr>
                  <w:rStyle w:val="a7"/>
                  <w:lang w:val="en-US"/>
                </w:rPr>
                <w:t>uploads</w:t>
              </w:r>
              <w:r w:rsidR="00B52D7A" w:rsidRPr="00032F2D">
                <w:rPr>
                  <w:rStyle w:val="a7"/>
                  <w:lang w:val="uk-UA"/>
                </w:rPr>
                <w:t>/</w:t>
              </w:r>
              <w:r w:rsidR="00B52D7A" w:rsidRPr="00032F2D">
                <w:rPr>
                  <w:rStyle w:val="a7"/>
                  <w:lang w:val="en-US"/>
                </w:rPr>
                <w:t>sites</w:t>
              </w:r>
              <w:r w:rsidR="00B52D7A"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B52D7A"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07007F" w:rsidRPr="00C67355" w:rsidTr="00B52D7A">
        <w:tc>
          <w:tcPr>
            <w:tcW w:w="1668" w:type="dxa"/>
          </w:tcPr>
          <w:p w:rsidR="0007007F" w:rsidRPr="00151BC4" w:rsidRDefault="0007007F" w:rsidP="00CC31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B52D7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CC3145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07007F" w:rsidRPr="00003865" w:rsidRDefault="0007007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="001A2CC4">
              <w:rPr>
                <w:lang w:val="uk-UA"/>
              </w:rPr>
              <w:t>8</w:t>
            </w:r>
            <w:r>
              <w:rPr>
                <w:lang w:val="uk-UA"/>
              </w:rPr>
              <w:t xml:space="preserve"> семінарському занятті та охоплює обидва змістовні модулі.</w:t>
            </w:r>
          </w:p>
          <w:p w:rsidR="0007007F" w:rsidRDefault="0007007F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Pr="00003865">
              <w:rPr>
                <w:lang w:val="uk-UA"/>
              </w:rPr>
              <w:t xml:space="preserve">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</w:t>
            </w:r>
            <w:r w:rsidR="004306D4">
              <w:rPr>
                <w:lang w:val="uk-UA"/>
              </w:rPr>
              <w:t>в 4</w:t>
            </w:r>
            <w:r>
              <w:rPr>
                <w:lang w:val="uk-UA"/>
              </w:rPr>
              <w:t xml:space="preserve"> бал</w:t>
            </w:r>
            <w:r w:rsidR="004306D4">
              <w:rPr>
                <w:lang w:val="uk-UA"/>
              </w:rPr>
              <w:t>и</w:t>
            </w:r>
            <w:r>
              <w:rPr>
                <w:lang w:val="uk-UA"/>
              </w:rPr>
              <w:t>, 2 схематизації теоретичного поняття, яке оцінюється 10 балів,</w:t>
            </w:r>
            <w:r w:rsidR="004306D4">
              <w:rPr>
                <w:lang w:val="uk-UA"/>
              </w:rPr>
              <w:t xml:space="preserve"> 3</w:t>
            </w:r>
            <w:r w:rsidRPr="00003865">
              <w:rPr>
                <w:lang w:val="uk-UA"/>
              </w:rPr>
              <w:t xml:space="preserve"> закрит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тестов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запитан</w:t>
            </w:r>
            <w:r w:rsidR="004306D4">
              <w:rPr>
                <w:lang w:val="uk-UA"/>
              </w:rPr>
              <w:t>ь</w:t>
            </w:r>
            <w:r w:rsidRPr="00003865">
              <w:rPr>
                <w:lang w:val="uk-UA"/>
              </w:rPr>
              <w:t xml:space="preserve">, які оцінюються </w:t>
            </w:r>
            <w:r w:rsidR="004306D4">
              <w:rPr>
                <w:lang w:val="uk-UA"/>
              </w:rPr>
              <w:t>6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>0</w:t>
            </w:r>
            <w:r w:rsidR="00F26151">
              <w:rPr>
                <w:lang w:val="uk-UA"/>
              </w:rPr>
              <w:t xml:space="preserve"> балів</w:t>
            </w:r>
            <w:r w:rsidRPr="00003865">
              <w:rPr>
                <w:lang w:val="uk-UA"/>
              </w:rPr>
              <w:t xml:space="preserve">. 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7007F" w:rsidRPr="00A82EAB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B52D7A">
        <w:tc>
          <w:tcPr>
            <w:tcW w:w="1668" w:type="dxa"/>
          </w:tcPr>
          <w:p w:rsidR="0007007F" w:rsidRPr="00151BC4" w:rsidRDefault="0007007F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CC3145" w:rsidRPr="00C67355" w:rsidTr="00B52D7A">
        <w:tc>
          <w:tcPr>
            <w:tcW w:w="1668" w:type="dxa"/>
          </w:tcPr>
          <w:p w:rsidR="00CC3145" w:rsidRPr="00151BC4" w:rsidRDefault="00CC3145" w:rsidP="009622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Підсумковий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903" w:type="dxa"/>
            <w:gridSpan w:val="9"/>
          </w:tcPr>
          <w:p w:rsidR="003103FB" w:rsidRDefault="00CC3145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Підсумковий контроль – залік</w:t>
            </w:r>
            <w:r w:rsidR="003103FB">
              <w:rPr>
                <w:iCs/>
                <w:lang w:val="uk-UA"/>
              </w:rPr>
              <w:t>.</w:t>
            </w:r>
          </w:p>
          <w:p w:rsidR="00CC3145" w:rsidRDefault="003103FB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Для студентів, які не мають заборгованостей</w:t>
            </w:r>
            <w:r w:rsidR="001A2CC4">
              <w:rPr>
                <w:iCs/>
                <w:lang w:val="uk-UA"/>
              </w:rPr>
              <w:t>, залік</w:t>
            </w:r>
            <w:r>
              <w:rPr>
                <w:iCs/>
                <w:lang w:val="uk-UA"/>
              </w:rPr>
              <w:t xml:space="preserve"> виставляється на останньому семінарському (практичному) занятті</w:t>
            </w:r>
            <w:r w:rsidR="001A2CC4">
              <w:rPr>
                <w:iCs/>
                <w:lang w:val="uk-UA"/>
              </w:rPr>
              <w:t xml:space="preserve">, відповідно до </w:t>
            </w:r>
            <w:proofErr w:type="spellStart"/>
            <w:r w:rsidR="001A2CC4">
              <w:rPr>
                <w:iCs/>
                <w:lang w:val="uk-UA"/>
              </w:rPr>
              <w:t>п.п</w:t>
            </w:r>
            <w:proofErr w:type="spellEnd"/>
            <w:r w:rsidR="001A2CC4">
              <w:rPr>
                <w:iCs/>
                <w:lang w:val="uk-UA"/>
              </w:rPr>
              <w:t>. 4.6.1</w:t>
            </w:r>
            <w:r>
              <w:rPr>
                <w:iCs/>
                <w:lang w:val="uk-UA"/>
              </w:rPr>
              <w:t>.</w:t>
            </w:r>
          </w:p>
          <w:p w:rsidR="003103FB" w:rsidRDefault="003103FB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</w:t>
            </w:r>
            <w:r w:rsidR="001A2CC4">
              <w:rPr>
                <w:iCs/>
                <w:lang w:val="uk-UA"/>
              </w:rPr>
              <w:t xml:space="preserve"> виставлення заліку були заборгованості, залік </w:t>
            </w:r>
            <w:r w:rsidR="002F7169">
              <w:rPr>
                <w:iCs/>
                <w:lang w:val="uk-UA"/>
              </w:rPr>
              <w:t>проводиться письмово,</w:t>
            </w:r>
            <w:r w:rsidR="001A2CC4">
              <w:rPr>
                <w:iCs/>
                <w:lang w:val="uk-UA"/>
              </w:rPr>
              <w:t xml:space="preserve"> після усіх відпрацювань</w:t>
            </w:r>
            <w:r w:rsidR="00967251">
              <w:rPr>
                <w:iCs/>
                <w:lang w:val="uk-UA"/>
              </w:rPr>
              <w:t xml:space="preserve"> студентом</w:t>
            </w:r>
            <w:r w:rsidR="002F7169">
              <w:rPr>
                <w:iCs/>
                <w:lang w:val="uk-UA"/>
              </w:rPr>
              <w:t>.</w:t>
            </w:r>
          </w:p>
          <w:p w:rsidR="00CC3145" w:rsidRPr="002F7169" w:rsidRDefault="002F7169" w:rsidP="00CC314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07007F" w:rsidRPr="00C67355" w:rsidTr="00FA02A3">
        <w:trPr>
          <w:trHeight w:val="244"/>
        </w:trPr>
        <w:tc>
          <w:tcPr>
            <w:tcW w:w="9571" w:type="dxa"/>
            <w:gridSpan w:val="10"/>
          </w:tcPr>
          <w:p w:rsidR="0007007F" w:rsidRPr="00483A45" w:rsidRDefault="0007007F" w:rsidP="0096220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proofErr w:type="spellStart"/>
            <w:r w:rsidR="00FA02A3" w:rsidRPr="00FA02A3">
              <w:rPr>
                <w:b/>
              </w:rPr>
              <w:t>навчальної</w:t>
            </w:r>
            <w:proofErr w:type="spellEnd"/>
            <w:r w:rsidR="00FA02A3" w:rsidRPr="00FA02A3">
              <w:rPr>
                <w:b/>
              </w:rPr>
              <w:t xml:space="preserve"> </w:t>
            </w:r>
            <w:proofErr w:type="spellStart"/>
            <w:r w:rsidR="00FA02A3" w:rsidRPr="00FA02A3">
              <w:rPr>
                <w:b/>
              </w:rPr>
              <w:t>дисципліни</w:t>
            </w:r>
            <w:proofErr w:type="spellEnd"/>
          </w:p>
        </w:tc>
      </w:tr>
      <w:tr w:rsidR="0007007F" w:rsidRPr="008565FD" w:rsidTr="00962205">
        <w:tc>
          <w:tcPr>
            <w:tcW w:w="9571" w:type="dxa"/>
            <w:gridSpan w:val="10"/>
          </w:tcPr>
          <w:p w:rsidR="0007007F" w:rsidRPr="00413C6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7007F" w:rsidRPr="00297EF6" w:rsidRDefault="0007007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="00073CFB">
              <w:rPr>
                <w:lang w:val="uk-UA"/>
              </w:rPr>
              <w:t>для 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</w:t>
            </w:r>
            <w:r w:rsidR="008617FF">
              <w:rPr>
                <w:rFonts w:eastAsia="TimesNewRomanPSMT"/>
                <w:lang w:val="uk-UA" w:eastAsia="en-US"/>
              </w:rPr>
              <w:t xml:space="preserve">сьмових індивідуальних завдань.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7"/>
                </w:rPr>
                <w:t>https</w:t>
              </w:r>
              <w:r w:rsidRPr="00073CFB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073CFB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073CFB">
                <w:rPr>
                  <w:rStyle w:val="a7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7007F" w:rsidRPr="004411D1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7007F" w:rsidRPr="00D264CF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7007F" w:rsidRPr="00073CFB" w:rsidRDefault="0007007F" w:rsidP="00073CFB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073CFB">
              <w:rPr>
                <w:lang w:val="uk-UA"/>
              </w:rPr>
              <w:t>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7007F" w:rsidRPr="00694BB6" w:rsidTr="00962205">
        <w:tc>
          <w:tcPr>
            <w:tcW w:w="9571" w:type="dxa"/>
            <w:gridSpan w:val="10"/>
          </w:tcPr>
          <w:p w:rsidR="00364EDD" w:rsidRPr="004E3F6C" w:rsidRDefault="0092359C" w:rsidP="00272201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1.</w:t>
            </w:r>
            <w:r w:rsidR="00364EDD">
              <w:rPr>
                <w:lang w:val="uk-UA"/>
              </w:rPr>
              <w:t xml:space="preserve">Грушка В.І. Пенсійна система: Підручник. Київ: Вищий навчальний заклад» Університет економіки та права «КРОК», 2017. 368с. </w:t>
            </w:r>
            <w:hyperlink r:id="rId14" w:history="1"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krok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media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library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category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pidruchniki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grushko</w:t>
              </w:r>
              <w:r w:rsidR="00364EDD" w:rsidRPr="00560971">
                <w:rPr>
                  <w:color w:val="0000FF"/>
                  <w:sz w:val="24"/>
                  <w:szCs w:val="24"/>
                  <w:u w:val="single"/>
                  <w:lang w:val="uk-UA"/>
                </w:rPr>
                <w:t>_0003.</w:t>
              </w:r>
              <w:proofErr w:type="spellStart"/>
              <w:r w:rsidR="00364EDD" w:rsidRPr="00364EDD">
                <w:rPr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</w:t>
            </w:r>
            <w:r w:rsidR="00272201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272201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С.М., Ярошенко О.М. </w:t>
            </w:r>
            <w:r w:rsidR="00272201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272201" w:rsidRPr="00EE2590">
              <w:rPr>
                <w:color w:val="000000"/>
                <w:lang w:eastAsia="uk-UA"/>
              </w:rPr>
              <w:t>:</w:t>
            </w:r>
            <w:r w:rsidR="00272201">
              <w:rPr>
                <w:color w:val="000000"/>
                <w:lang w:val="uk-UA" w:eastAsia="uk-UA"/>
              </w:rPr>
              <w:t xml:space="preserve"> Підручник</w:t>
            </w:r>
            <w:r w:rsidR="00272201" w:rsidRPr="00EE2590">
              <w:rPr>
                <w:color w:val="000000"/>
                <w:lang w:eastAsia="uk-UA"/>
              </w:rPr>
              <w:t>.</w:t>
            </w:r>
            <w:r w:rsidR="00272201">
              <w:rPr>
                <w:color w:val="000000"/>
                <w:lang w:val="uk-UA" w:eastAsia="uk-UA"/>
              </w:rPr>
              <w:t xml:space="preserve"> Харків</w:t>
            </w:r>
            <w:r w:rsidR="00272201" w:rsidRPr="00EE2590">
              <w:rPr>
                <w:color w:val="000000"/>
                <w:lang w:eastAsia="uk-UA"/>
              </w:rPr>
              <w:t xml:space="preserve">: </w:t>
            </w:r>
            <w:r w:rsidR="00272201">
              <w:rPr>
                <w:color w:val="000000"/>
                <w:lang w:val="uk-UA" w:eastAsia="uk-UA"/>
              </w:rPr>
              <w:t>ФІНН</w:t>
            </w:r>
            <w:r w:rsidR="00272201" w:rsidRPr="00EE2590">
              <w:rPr>
                <w:color w:val="000000"/>
                <w:lang w:eastAsia="uk-UA"/>
              </w:rPr>
              <w:t>, 20</w:t>
            </w:r>
            <w:r w:rsidR="00272201">
              <w:rPr>
                <w:color w:val="000000"/>
                <w:lang w:val="uk-UA" w:eastAsia="uk-UA"/>
              </w:rPr>
              <w:t>12</w:t>
            </w:r>
            <w:r w:rsidR="004E3F6C">
              <w:rPr>
                <w:color w:val="000000"/>
                <w:lang w:eastAsia="uk-UA"/>
              </w:rPr>
              <w:t xml:space="preserve">. </w:t>
            </w:r>
            <w:r w:rsidR="00272201" w:rsidRPr="00EE2590">
              <w:rPr>
                <w:color w:val="000000"/>
                <w:lang w:eastAsia="uk-UA"/>
              </w:rPr>
              <w:t xml:space="preserve"> </w:t>
            </w:r>
            <w:r w:rsidR="00272201">
              <w:rPr>
                <w:color w:val="000000"/>
                <w:lang w:val="uk-UA" w:eastAsia="uk-UA"/>
              </w:rPr>
              <w:t>63</w:t>
            </w:r>
            <w:r w:rsidR="00272201" w:rsidRPr="00EE2590">
              <w:rPr>
                <w:color w:val="000000"/>
                <w:lang w:eastAsia="uk-UA"/>
              </w:rPr>
              <w:t>8 с</w:t>
            </w:r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272201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272201">
              <w:rPr>
                <w:color w:val="000000"/>
                <w:lang w:val="uk-UA" w:eastAsia="uk-UA"/>
              </w:rPr>
              <w:t>Синчук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</w:t>
            </w:r>
            <w:r w:rsidR="0005030A">
              <w:rPr>
                <w:color w:val="000000"/>
                <w:lang w:val="uk-UA" w:eastAsia="uk-UA"/>
              </w:rPr>
              <w:t xml:space="preserve"> Київ</w:t>
            </w:r>
            <w:r w:rsidR="00272201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="00272201">
              <w:rPr>
                <w:color w:val="000000"/>
                <w:lang w:val="uk-UA" w:eastAsia="uk-UA"/>
              </w:rPr>
              <w:t>Ін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Юре, 2010. 504с.</w:t>
            </w:r>
          </w:p>
          <w:p w:rsidR="0027220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Б</w:t>
            </w:r>
            <w:r w:rsidR="0005030A">
              <w:rPr>
                <w:color w:val="000000"/>
                <w:lang w:val="uk-UA" w:eastAsia="uk-UA"/>
              </w:rPr>
              <w:t>.</w:t>
            </w:r>
            <w:r w:rsidR="00272201" w:rsidRPr="00EE2590">
              <w:rPr>
                <w:color w:val="000000"/>
                <w:lang w:eastAsia="uk-UA"/>
              </w:rPr>
              <w:t xml:space="preserve"> І</w:t>
            </w:r>
            <w:r w:rsidR="0005030A">
              <w:rPr>
                <w:color w:val="000000"/>
                <w:lang w:val="uk-UA" w:eastAsia="uk-UA"/>
              </w:rPr>
              <w:t>.</w:t>
            </w:r>
            <w:r w:rsidR="00272201" w:rsidRPr="00EE2590">
              <w:rPr>
                <w:color w:val="000000"/>
                <w:lang w:val="uk-UA" w:eastAsia="uk-UA"/>
              </w:rPr>
              <w:t xml:space="preserve"> </w:t>
            </w:r>
            <w:r w:rsidR="00272201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="00272201" w:rsidRPr="00EE2590">
              <w:rPr>
                <w:color w:val="000000"/>
                <w:lang w:eastAsia="uk-UA"/>
              </w:rPr>
              <w:t>соц</w:t>
            </w:r>
            <w:proofErr w:type="gramEnd"/>
            <w:r w:rsidR="00272201"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="00272201" w:rsidRPr="00EE2590">
              <w:rPr>
                <w:color w:val="000000"/>
                <w:lang w:eastAsia="uk-UA"/>
              </w:rPr>
              <w:t>Навч</w:t>
            </w:r>
            <w:proofErr w:type="spellEnd"/>
            <w:r w:rsidR="00272201"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="00272201" w:rsidRPr="00EE2590">
              <w:rPr>
                <w:color w:val="000000"/>
                <w:lang w:eastAsia="uk-UA"/>
              </w:rPr>
              <w:t>пос</w:t>
            </w:r>
            <w:proofErr w:type="gramEnd"/>
            <w:r w:rsidR="00272201" w:rsidRPr="00EE2590">
              <w:rPr>
                <w:color w:val="000000"/>
                <w:lang w:eastAsia="uk-UA"/>
              </w:rPr>
              <w:t>іб</w:t>
            </w:r>
            <w:proofErr w:type="spellEnd"/>
            <w:r w:rsidR="00272201" w:rsidRPr="00EE2590">
              <w:rPr>
                <w:color w:val="000000"/>
                <w:lang w:eastAsia="uk-UA"/>
              </w:rPr>
              <w:t>.</w:t>
            </w:r>
            <w:r w:rsidR="00272201" w:rsidRPr="00EE2590">
              <w:rPr>
                <w:color w:val="000000"/>
                <w:lang w:val="uk-UA" w:eastAsia="uk-UA"/>
              </w:rPr>
              <w:t xml:space="preserve"> </w:t>
            </w:r>
            <w:r w:rsidR="0005030A" w:rsidRPr="00F26151">
              <w:rPr>
                <w:color w:val="000000"/>
                <w:lang w:val="uk-UA" w:eastAsia="uk-UA"/>
              </w:rPr>
              <w:t>К</w:t>
            </w:r>
            <w:r w:rsidR="0005030A">
              <w:rPr>
                <w:color w:val="000000"/>
                <w:lang w:val="uk-UA" w:eastAsia="uk-UA"/>
              </w:rPr>
              <w:t>иїв</w:t>
            </w:r>
            <w:r w:rsidR="004E3F6C" w:rsidRPr="00F26151">
              <w:rPr>
                <w:color w:val="000000"/>
                <w:lang w:val="uk-UA" w:eastAsia="uk-UA"/>
              </w:rPr>
              <w:t xml:space="preserve">: Знання, 2007. </w:t>
            </w:r>
            <w:r w:rsidR="00272201" w:rsidRPr="00F26151">
              <w:rPr>
                <w:color w:val="000000"/>
                <w:lang w:val="uk-UA" w:eastAsia="uk-UA"/>
              </w:rPr>
              <w:t xml:space="preserve"> 567 с</w:t>
            </w:r>
            <w:r w:rsidR="00122DD1">
              <w:rPr>
                <w:color w:val="000000"/>
                <w:lang w:val="uk-UA" w:eastAsia="uk-UA"/>
              </w:rPr>
              <w:t>.</w:t>
            </w:r>
          </w:p>
          <w:p w:rsidR="00122DD1" w:rsidRDefault="0092359C" w:rsidP="00122DD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5.</w:t>
            </w:r>
            <w:r w:rsidR="00122DD1">
              <w:rPr>
                <w:color w:val="000000"/>
                <w:lang w:val="uk-UA" w:eastAsia="uk-UA"/>
              </w:rPr>
              <w:t xml:space="preserve">Хуторян Н.М., </w:t>
            </w:r>
            <w:proofErr w:type="spellStart"/>
            <w:r w:rsidR="00122DD1">
              <w:rPr>
                <w:color w:val="000000"/>
                <w:lang w:val="uk-UA" w:eastAsia="uk-UA"/>
              </w:rPr>
              <w:t>Шумило</w:t>
            </w:r>
            <w:proofErr w:type="spellEnd"/>
            <w:r w:rsidR="00122DD1">
              <w:rPr>
                <w:color w:val="000000"/>
                <w:lang w:val="uk-UA" w:eastAsia="uk-UA"/>
              </w:rPr>
              <w:t xml:space="preserve"> М.М., Стадник М.П. Правові проблеми пенсійного забезпечення в Україні: Монографія. Київ:</w:t>
            </w:r>
            <w:r w:rsidR="0005030A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05030A">
              <w:rPr>
                <w:color w:val="000000"/>
                <w:lang w:val="uk-UA" w:eastAsia="uk-UA"/>
              </w:rPr>
              <w:t>Ін</w:t>
            </w:r>
            <w:proofErr w:type="spellEnd"/>
            <w:r w:rsidR="0005030A">
              <w:rPr>
                <w:color w:val="000000"/>
                <w:lang w:val="uk-UA" w:eastAsia="uk-UA"/>
              </w:rPr>
              <w:t xml:space="preserve"> Юре, 2012. 540с.</w:t>
            </w:r>
          </w:p>
          <w:p w:rsidR="00122DD1" w:rsidRPr="00122DD1" w:rsidRDefault="0092359C" w:rsidP="00272201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6.</w:t>
            </w:r>
            <w:r w:rsidR="0005030A">
              <w:rPr>
                <w:color w:val="000000"/>
                <w:lang w:val="uk-UA" w:eastAsia="uk-UA"/>
              </w:rPr>
              <w:t>Шумило М.М. Правовідносини у сфері пенсійного забезпечення в Україні. Монографія. Київ: Ніка-Центр, 2016. 680с.</w:t>
            </w:r>
          </w:p>
          <w:p w:rsidR="00272201" w:rsidRPr="00934670" w:rsidRDefault="0092359C" w:rsidP="00272201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7.</w:t>
            </w:r>
            <w:r w:rsidR="00272201">
              <w:rPr>
                <w:color w:val="000000"/>
                <w:lang w:val="uk-UA" w:eastAsia="uk-UA"/>
              </w:rPr>
              <w:t xml:space="preserve">Ярошенко О.М., </w:t>
            </w:r>
            <w:proofErr w:type="spellStart"/>
            <w:r w:rsidR="00272201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272201">
              <w:rPr>
                <w:color w:val="000000"/>
                <w:lang w:val="uk-UA" w:eastAsia="uk-UA"/>
              </w:rPr>
              <w:t xml:space="preserve"> С.М., Слюсар А.М. Пенсійне забезпечення. Підручник. Харків: Право, 2017. 308.</w:t>
            </w:r>
          </w:p>
          <w:p w:rsidR="00272201" w:rsidRPr="00934670" w:rsidRDefault="0092359C" w:rsidP="00272201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8.</w:t>
            </w:r>
            <w:r w:rsidR="00272201">
              <w:rPr>
                <w:lang w:val="uk-UA"/>
              </w:rPr>
              <w:t xml:space="preserve">Ярошенко О.М., Барабаш Г.О., </w:t>
            </w:r>
            <w:proofErr w:type="spellStart"/>
            <w:r w:rsidR="00272201">
              <w:rPr>
                <w:lang w:val="uk-UA"/>
              </w:rPr>
              <w:t>Вапнярчук</w:t>
            </w:r>
            <w:proofErr w:type="spellEnd"/>
            <w:r w:rsidR="00272201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07007F" w:rsidRDefault="0007007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07007F" w:rsidRPr="00EE2590" w:rsidRDefault="0007007F" w:rsidP="007D1342">
            <w:pPr>
              <w:pStyle w:val="a9"/>
              <w:ind w:firstLine="709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</w:t>
            </w:r>
            <w:r w:rsidR="00364EDD">
              <w:rPr>
                <w:lang w:val="uk-UA"/>
              </w:rPr>
              <w:t>і</w:t>
            </w:r>
            <w:r w:rsidRPr="00EE2590">
              <w:rPr>
                <w:lang w:val="uk-UA"/>
              </w:rPr>
              <w:t xml:space="preserve">з </w:t>
            </w:r>
            <w:r w:rsidR="00814595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07007F" w:rsidRPr="00B313E9" w:rsidRDefault="0007007F" w:rsidP="007D1342">
            <w:pPr>
              <w:pStyle w:val="a9"/>
              <w:ind w:firstLine="709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814595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  <w:r w:rsidR="00073CFB">
              <w:rPr>
                <w:lang w:val="uk-UA"/>
              </w:rPr>
              <w:t xml:space="preserve">  </w:t>
            </w:r>
            <w:hyperlink r:id="rId15" w:history="1">
              <w:r>
                <w:rPr>
                  <w:rStyle w:val="a7"/>
                </w:rPr>
                <w:t>https</w:t>
              </w:r>
              <w:r w:rsidRPr="00234BB2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34BB2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</w:tc>
      </w:tr>
    </w:tbl>
    <w:p w:rsidR="0007007F" w:rsidRDefault="0007007F" w:rsidP="0007007F">
      <w:pPr>
        <w:jc w:val="both"/>
        <w:rPr>
          <w:lang w:val="uk-UA"/>
        </w:rPr>
      </w:pPr>
    </w:p>
    <w:p w:rsidR="00202D05" w:rsidRPr="0007007F" w:rsidRDefault="0007007F" w:rsidP="00FA02A3">
      <w:pPr>
        <w:jc w:val="right"/>
        <w:rPr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202D05" w:rsidRPr="0007007F" w:rsidSect="00814595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CC1EB6"/>
    <w:multiLevelType w:val="hybridMultilevel"/>
    <w:tmpl w:val="E13E846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4171A55"/>
    <w:multiLevelType w:val="hybridMultilevel"/>
    <w:tmpl w:val="AB624A0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585"/>
    <w:multiLevelType w:val="hybridMultilevel"/>
    <w:tmpl w:val="3A3A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07F"/>
    <w:rsid w:val="0005030A"/>
    <w:rsid w:val="0007007F"/>
    <w:rsid w:val="00073CFB"/>
    <w:rsid w:val="000F792D"/>
    <w:rsid w:val="00122DD1"/>
    <w:rsid w:val="0016538E"/>
    <w:rsid w:val="001A2CC4"/>
    <w:rsid w:val="00202D05"/>
    <w:rsid w:val="00272201"/>
    <w:rsid w:val="002A5FF3"/>
    <w:rsid w:val="002F7169"/>
    <w:rsid w:val="003103FB"/>
    <w:rsid w:val="00313E3F"/>
    <w:rsid w:val="00344067"/>
    <w:rsid w:val="00364EDD"/>
    <w:rsid w:val="003F63D3"/>
    <w:rsid w:val="004306D4"/>
    <w:rsid w:val="00486AFB"/>
    <w:rsid w:val="004B6AC0"/>
    <w:rsid w:val="004E3F6C"/>
    <w:rsid w:val="00533D3E"/>
    <w:rsid w:val="0056049A"/>
    <w:rsid w:val="00560971"/>
    <w:rsid w:val="00676FBD"/>
    <w:rsid w:val="00692032"/>
    <w:rsid w:val="00694BB6"/>
    <w:rsid w:val="007208B6"/>
    <w:rsid w:val="007D1342"/>
    <w:rsid w:val="007D7192"/>
    <w:rsid w:val="007E0CAF"/>
    <w:rsid w:val="00814595"/>
    <w:rsid w:val="008565FD"/>
    <w:rsid w:val="008617FF"/>
    <w:rsid w:val="00881959"/>
    <w:rsid w:val="008B0962"/>
    <w:rsid w:val="009206EA"/>
    <w:rsid w:val="0092359C"/>
    <w:rsid w:val="00967251"/>
    <w:rsid w:val="00986775"/>
    <w:rsid w:val="00996DC9"/>
    <w:rsid w:val="009A6C55"/>
    <w:rsid w:val="009E7A84"/>
    <w:rsid w:val="00A90226"/>
    <w:rsid w:val="00AD0D29"/>
    <w:rsid w:val="00B21436"/>
    <w:rsid w:val="00B26E40"/>
    <w:rsid w:val="00B52D7A"/>
    <w:rsid w:val="00B55C04"/>
    <w:rsid w:val="00B84236"/>
    <w:rsid w:val="00C06421"/>
    <w:rsid w:val="00C6781E"/>
    <w:rsid w:val="00CC3145"/>
    <w:rsid w:val="00D50E60"/>
    <w:rsid w:val="00DD217D"/>
    <w:rsid w:val="00E43C2C"/>
    <w:rsid w:val="00E476D1"/>
    <w:rsid w:val="00EB5B3B"/>
    <w:rsid w:val="00EF15FE"/>
    <w:rsid w:val="00F21495"/>
    <w:rsid w:val="00F26151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0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0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7007F"/>
    <w:pPr>
      <w:ind w:left="720"/>
      <w:contextualSpacing/>
    </w:pPr>
  </w:style>
  <w:style w:type="paragraph" w:customStyle="1" w:styleId="1">
    <w:name w:val="Звичайний1"/>
    <w:rsid w:val="0007007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07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007F"/>
    <w:rPr>
      <w:color w:val="0000FF" w:themeColor="hyperlink"/>
      <w:u w:val="single"/>
    </w:rPr>
  </w:style>
  <w:style w:type="paragraph" w:customStyle="1" w:styleId="Body1">
    <w:name w:val="Body 1"/>
    <w:uiPriority w:val="99"/>
    <w:rsid w:val="00AD0D2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D0D29"/>
    <w:pPr>
      <w:ind w:left="720"/>
      <w:contextualSpacing/>
    </w:pPr>
    <w:rPr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967251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D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library.krok.edu.ua/media/library/category/pidruchniki/grushko_00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B2B29-DAC8-4119-B608-45CF424E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10270</Words>
  <Characters>5855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23</cp:revision>
  <cp:lastPrinted>2002-01-01T04:10:00Z</cp:lastPrinted>
  <dcterms:created xsi:type="dcterms:W3CDTF">2020-01-30T06:34:00Z</dcterms:created>
  <dcterms:modified xsi:type="dcterms:W3CDTF">2021-09-03T09:40:00Z</dcterms:modified>
</cp:coreProperties>
</file>