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C8" w:rsidRPr="00292A0E" w:rsidRDefault="00697AC8" w:rsidP="00697AC8">
      <w:pPr>
        <w:jc w:val="center"/>
        <w:rPr>
          <w:b/>
          <w:sz w:val="28"/>
          <w:szCs w:val="28"/>
          <w:lang w:val="uk-UA"/>
        </w:rPr>
      </w:pPr>
      <w:r w:rsidRPr="00292A0E">
        <w:rPr>
          <w:b/>
          <w:sz w:val="28"/>
          <w:szCs w:val="28"/>
          <w:lang w:val="uk-UA"/>
        </w:rPr>
        <w:t>МІНІСТЕРСТВО ОСВІТИ І НАУКИ УКРАЇНИ</w:t>
      </w:r>
    </w:p>
    <w:p w:rsidR="00697AC8" w:rsidRPr="00292A0E" w:rsidRDefault="00697AC8" w:rsidP="00697AC8">
      <w:pPr>
        <w:jc w:val="center"/>
        <w:rPr>
          <w:b/>
          <w:sz w:val="28"/>
          <w:szCs w:val="28"/>
          <w:lang w:val="uk-UA"/>
        </w:rPr>
      </w:pPr>
      <w:r w:rsidRPr="00292A0E">
        <w:rPr>
          <w:b/>
          <w:sz w:val="28"/>
          <w:szCs w:val="28"/>
          <w:lang w:val="uk-UA"/>
        </w:rPr>
        <w:t>ДВНЗ «ПРИКАРПАТСЬКИЙ НАЦІОНАЛЬНИЙ УНІВЕРСИТЕТ</w:t>
      </w:r>
    </w:p>
    <w:p w:rsidR="00697AC8" w:rsidRPr="00292A0E" w:rsidRDefault="00697AC8" w:rsidP="00697AC8">
      <w:pPr>
        <w:jc w:val="center"/>
        <w:rPr>
          <w:b/>
          <w:sz w:val="28"/>
          <w:szCs w:val="28"/>
          <w:lang w:val="uk-UA"/>
        </w:rPr>
      </w:pPr>
      <w:r w:rsidRPr="00292A0E">
        <w:rPr>
          <w:b/>
          <w:sz w:val="28"/>
          <w:szCs w:val="28"/>
          <w:lang w:val="uk-UA"/>
        </w:rPr>
        <w:t xml:space="preserve"> ІМЕНІ ВАСИЛЯ СТЕФАНИКА»</w:t>
      </w: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p>
    <w:p w:rsidR="00697AC8" w:rsidRPr="00292A0E" w:rsidRDefault="00697AC8" w:rsidP="00697AC8">
      <w:pPr>
        <w:jc w:val="center"/>
        <w:rPr>
          <w:b/>
          <w:sz w:val="28"/>
          <w:szCs w:val="28"/>
          <w:lang w:val="uk-UA"/>
        </w:rPr>
      </w:pPr>
      <w:r w:rsidRPr="00292A0E">
        <w:rPr>
          <w:sz w:val="28"/>
          <w:szCs w:val="28"/>
          <w:lang w:val="uk-UA"/>
        </w:rPr>
        <w:t>Навчально-науковий юридичний інститут</w:t>
      </w:r>
    </w:p>
    <w:p w:rsidR="00697AC8" w:rsidRPr="00292A0E" w:rsidRDefault="00697AC8" w:rsidP="00697AC8">
      <w:pPr>
        <w:jc w:val="center"/>
        <w:rPr>
          <w:b/>
          <w:sz w:val="28"/>
          <w:szCs w:val="28"/>
          <w:lang w:val="uk-UA"/>
        </w:rPr>
      </w:pPr>
    </w:p>
    <w:p w:rsidR="00697AC8" w:rsidRPr="00292A0E" w:rsidRDefault="00697AC8" w:rsidP="00697AC8">
      <w:pPr>
        <w:jc w:val="center"/>
        <w:rPr>
          <w:sz w:val="28"/>
          <w:szCs w:val="28"/>
          <w:lang w:val="uk-UA"/>
        </w:rPr>
      </w:pPr>
      <w:r w:rsidRPr="00292A0E">
        <w:rPr>
          <w:sz w:val="28"/>
          <w:szCs w:val="28"/>
          <w:lang w:val="uk-UA"/>
        </w:rPr>
        <w:t>Кафедра трудового, екологічного та аграрного права</w:t>
      </w:r>
    </w:p>
    <w:p w:rsidR="00697AC8" w:rsidRPr="00292A0E" w:rsidRDefault="00697AC8" w:rsidP="00697AC8">
      <w:pPr>
        <w:jc w:val="center"/>
        <w:rPr>
          <w:sz w:val="28"/>
          <w:szCs w:val="28"/>
          <w:lang w:val="uk-UA"/>
        </w:rPr>
      </w:pPr>
    </w:p>
    <w:p w:rsidR="00697AC8" w:rsidRDefault="00697AC8" w:rsidP="00697AC8">
      <w:pPr>
        <w:jc w:val="center"/>
        <w:rPr>
          <w:sz w:val="28"/>
          <w:szCs w:val="28"/>
          <w:lang w:val="uk-UA"/>
        </w:rPr>
      </w:pPr>
    </w:p>
    <w:p w:rsidR="00667CF8" w:rsidRDefault="00667CF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b/>
          <w:sz w:val="28"/>
          <w:szCs w:val="28"/>
          <w:lang w:val="uk-UA"/>
        </w:rPr>
      </w:pPr>
      <w:r w:rsidRPr="00292A0E">
        <w:rPr>
          <w:b/>
          <w:sz w:val="28"/>
          <w:szCs w:val="28"/>
          <w:lang w:val="uk-UA"/>
        </w:rPr>
        <w:t>СИЛАБУС НАВЧАЛЬНОЇ ДИСЦИПЛІНИ</w:t>
      </w:r>
    </w:p>
    <w:p w:rsidR="00697AC8" w:rsidRPr="00292A0E" w:rsidRDefault="00697AC8" w:rsidP="00697AC8">
      <w:pPr>
        <w:jc w:val="center"/>
        <w:rPr>
          <w:b/>
          <w:sz w:val="28"/>
          <w:szCs w:val="28"/>
          <w:lang w:val="uk-UA"/>
        </w:rPr>
      </w:pPr>
    </w:p>
    <w:p w:rsidR="00697AC8" w:rsidRDefault="00667CF8" w:rsidP="00697AC8">
      <w:pPr>
        <w:jc w:val="center"/>
        <w:rPr>
          <w:b/>
          <w:sz w:val="28"/>
          <w:szCs w:val="28"/>
          <w:lang w:val="uk-UA"/>
        </w:rPr>
      </w:pPr>
      <w:r>
        <w:rPr>
          <w:b/>
          <w:sz w:val="28"/>
          <w:szCs w:val="28"/>
          <w:lang w:val="uk-UA"/>
        </w:rPr>
        <w:t>ВИРІШЕННЯ ЗЕМЕЛЬНИХ СПОРІВ</w:t>
      </w:r>
    </w:p>
    <w:p w:rsidR="00697AC8" w:rsidRPr="00292A0E" w:rsidRDefault="00697AC8" w:rsidP="00697AC8">
      <w:pPr>
        <w:jc w:val="center"/>
        <w:rPr>
          <w:b/>
          <w:sz w:val="28"/>
          <w:szCs w:val="28"/>
          <w:lang w:val="uk-UA"/>
        </w:rPr>
      </w:pPr>
    </w:p>
    <w:p w:rsidR="00697AC8" w:rsidRDefault="00697AC8" w:rsidP="00697AC8">
      <w:pPr>
        <w:jc w:val="center"/>
        <w:rPr>
          <w:b/>
          <w:sz w:val="28"/>
          <w:szCs w:val="28"/>
          <w:u w:val="single"/>
          <w:lang w:val="uk-UA"/>
        </w:rPr>
      </w:pPr>
    </w:p>
    <w:p w:rsidR="00667CF8" w:rsidRPr="00292A0E" w:rsidRDefault="00667CF8" w:rsidP="00697AC8">
      <w:pPr>
        <w:jc w:val="center"/>
        <w:rPr>
          <w:b/>
          <w:sz w:val="28"/>
          <w:szCs w:val="28"/>
          <w:u w:val="single"/>
          <w:lang w:val="uk-UA"/>
        </w:rPr>
      </w:pPr>
    </w:p>
    <w:p w:rsidR="00697AC8" w:rsidRPr="00292A0E" w:rsidRDefault="00697AC8" w:rsidP="00697AC8">
      <w:pPr>
        <w:rPr>
          <w:sz w:val="28"/>
          <w:szCs w:val="28"/>
          <w:lang w:val="uk-UA"/>
        </w:rPr>
      </w:pPr>
      <w:r w:rsidRPr="00292A0E">
        <w:rPr>
          <w:sz w:val="28"/>
          <w:szCs w:val="28"/>
          <w:lang w:val="uk-UA"/>
        </w:rPr>
        <w:t xml:space="preserve">                          Рівень вищої освіти – другий (магістерський)</w:t>
      </w:r>
    </w:p>
    <w:p w:rsidR="00697AC8" w:rsidRPr="00292A0E" w:rsidRDefault="00697AC8" w:rsidP="00697AC8">
      <w:pPr>
        <w:rPr>
          <w:sz w:val="28"/>
          <w:szCs w:val="28"/>
          <w:lang w:val="uk-UA"/>
        </w:rPr>
      </w:pPr>
      <w:r w:rsidRPr="00292A0E">
        <w:rPr>
          <w:sz w:val="28"/>
          <w:szCs w:val="28"/>
          <w:lang w:val="uk-UA"/>
        </w:rPr>
        <w:t xml:space="preserve">                         </w:t>
      </w:r>
    </w:p>
    <w:p w:rsidR="00697AC8" w:rsidRPr="00292A0E" w:rsidRDefault="00697AC8" w:rsidP="00697AC8">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697AC8" w:rsidRPr="00292A0E" w:rsidRDefault="00697AC8" w:rsidP="00697AC8">
      <w:pPr>
        <w:jc w:val="center"/>
        <w:rPr>
          <w:sz w:val="28"/>
          <w:szCs w:val="28"/>
          <w:lang w:val="uk-UA"/>
        </w:rPr>
      </w:pPr>
    </w:p>
    <w:p w:rsidR="00697AC8" w:rsidRPr="00292A0E" w:rsidRDefault="00697AC8" w:rsidP="00697AC8">
      <w:pPr>
        <w:rPr>
          <w:sz w:val="28"/>
          <w:szCs w:val="28"/>
          <w:lang w:val="uk-UA"/>
        </w:rPr>
      </w:pPr>
      <w:r w:rsidRPr="00292A0E">
        <w:rPr>
          <w:sz w:val="28"/>
          <w:szCs w:val="28"/>
          <w:lang w:val="uk-UA"/>
        </w:rPr>
        <w:t xml:space="preserve">                          Спеціальність 081 Право</w:t>
      </w:r>
    </w:p>
    <w:p w:rsidR="00697AC8" w:rsidRPr="00292A0E" w:rsidRDefault="00697AC8" w:rsidP="00697AC8">
      <w:pPr>
        <w:jc w:val="center"/>
        <w:rPr>
          <w:sz w:val="28"/>
          <w:szCs w:val="28"/>
          <w:lang w:val="uk-UA"/>
        </w:rPr>
      </w:pPr>
    </w:p>
    <w:p w:rsidR="00697AC8" w:rsidRPr="00292A0E" w:rsidRDefault="00697AC8" w:rsidP="00697AC8">
      <w:pPr>
        <w:rPr>
          <w:sz w:val="28"/>
          <w:szCs w:val="28"/>
          <w:lang w:val="uk-UA"/>
        </w:rPr>
      </w:pPr>
      <w:r w:rsidRPr="00292A0E">
        <w:rPr>
          <w:sz w:val="28"/>
          <w:szCs w:val="28"/>
          <w:lang w:val="uk-UA"/>
        </w:rPr>
        <w:t xml:space="preserve">                          Галузь знань 08 Право</w:t>
      </w: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right"/>
        <w:rPr>
          <w:sz w:val="28"/>
          <w:szCs w:val="28"/>
          <w:lang w:val="uk-UA"/>
        </w:rPr>
      </w:pPr>
      <w:r w:rsidRPr="00292A0E">
        <w:rPr>
          <w:sz w:val="28"/>
          <w:szCs w:val="28"/>
          <w:lang w:val="uk-UA"/>
        </w:rPr>
        <w:t>Затверджено на засіданні кафедри</w:t>
      </w:r>
    </w:p>
    <w:p w:rsidR="00697AC8" w:rsidRPr="00292A0E" w:rsidRDefault="00697AC8" w:rsidP="00697AC8">
      <w:pPr>
        <w:jc w:val="right"/>
        <w:rPr>
          <w:sz w:val="28"/>
          <w:szCs w:val="28"/>
          <w:lang w:val="uk-UA"/>
        </w:rPr>
      </w:pPr>
      <w:r w:rsidRPr="00292A0E">
        <w:rPr>
          <w:sz w:val="28"/>
          <w:szCs w:val="28"/>
          <w:lang w:val="uk-UA"/>
        </w:rPr>
        <w:t xml:space="preserve">Протокол № </w:t>
      </w:r>
      <w:r w:rsidR="00CB61DA">
        <w:rPr>
          <w:sz w:val="28"/>
          <w:szCs w:val="28"/>
          <w:lang w:val="uk-UA"/>
        </w:rPr>
        <w:t>2</w:t>
      </w:r>
      <w:r w:rsidRPr="00292A0E">
        <w:rPr>
          <w:sz w:val="28"/>
          <w:szCs w:val="28"/>
          <w:lang w:val="uk-UA"/>
        </w:rPr>
        <w:t xml:space="preserve"> від 31 серпня 2020 р.  </w:t>
      </w: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p>
    <w:p w:rsidR="00697AC8" w:rsidRDefault="00697AC8" w:rsidP="00697AC8">
      <w:pPr>
        <w:jc w:val="center"/>
        <w:rPr>
          <w:sz w:val="28"/>
          <w:szCs w:val="28"/>
          <w:lang w:val="uk-UA"/>
        </w:rPr>
      </w:pPr>
    </w:p>
    <w:p w:rsidR="00697AC8" w:rsidRDefault="00697AC8" w:rsidP="00697AC8">
      <w:pPr>
        <w:jc w:val="center"/>
        <w:rPr>
          <w:sz w:val="28"/>
          <w:szCs w:val="28"/>
          <w:lang w:val="uk-UA"/>
        </w:rPr>
      </w:pPr>
    </w:p>
    <w:p w:rsidR="00667CF8" w:rsidRPr="00292A0E" w:rsidRDefault="00667CF8" w:rsidP="00697AC8">
      <w:pPr>
        <w:jc w:val="center"/>
        <w:rPr>
          <w:sz w:val="28"/>
          <w:szCs w:val="28"/>
          <w:lang w:val="uk-UA"/>
        </w:rPr>
      </w:pPr>
    </w:p>
    <w:p w:rsidR="00697AC8" w:rsidRPr="00292A0E" w:rsidRDefault="00697AC8" w:rsidP="00697AC8">
      <w:pPr>
        <w:jc w:val="center"/>
        <w:rPr>
          <w:sz w:val="28"/>
          <w:szCs w:val="28"/>
          <w:lang w:val="uk-UA"/>
        </w:rPr>
      </w:pPr>
    </w:p>
    <w:p w:rsidR="00697AC8" w:rsidRPr="00292A0E" w:rsidRDefault="00697AC8" w:rsidP="00697AC8">
      <w:pPr>
        <w:jc w:val="center"/>
        <w:rPr>
          <w:sz w:val="28"/>
          <w:szCs w:val="28"/>
          <w:lang w:val="uk-UA"/>
        </w:rPr>
      </w:pPr>
      <w:r w:rsidRPr="00292A0E">
        <w:rPr>
          <w:sz w:val="28"/>
          <w:szCs w:val="28"/>
          <w:lang w:val="uk-UA"/>
        </w:rPr>
        <w:t>м. Івано-Франківськ - 2020</w:t>
      </w:r>
    </w:p>
    <w:p w:rsidR="00697AC8" w:rsidRPr="00292A0E" w:rsidRDefault="00697AC8" w:rsidP="00697AC8">
      <w:pPr>
        <w:jc w:val="center"/>
        <w:rPr>
          <w:b/>
          <w:sz w:val="28"/>
          <w:szCs w:val="28"/>
          <w:lang w:val="uk-UA"/>
        </w:rPr>
      </w:pPr>
      <w:r w:rsidRPr="00292A0E">
        <w:rPr>
          <w:b/>
          <w:sz w:val="28"/>
          <w:szCs w:val="28"/>
          <w:lang w:val="uk-UA"/>
        </w:rPr>
        <w:lastRenderedPageBreak/>
        <w:t>ЗМІСТ</w:t>
      </w:r>
    </w:p>
    <w:p w:rsidR="00697AC8" w:rsidRPr="00292A0E" w:rsidRDefault="00697AC8" w:rsidP="00697AC8">
      <w:pPr>
        <w:spacing w:line="360" w:lineRule="auto"/>
        <w:ind w:firstLine="567"/>
        <w:jc w:val="center"/>
        <w:rPr>
          <w:b/>
          <w:sz w:val="28"/>
          <w:szCs w:val="28"/>
          <w:lang w:val="uk-UA"/>
        </w:rPr>
      </w:pPr>
    </w:p>
    <w:p w:rsidR="00697AC8" w:rsidRPr="00292A0E" w:rsidRDefault="00697AC8" w:rsidP="00697AC8">
      <w:pPr>
        <w:spacing w:line="360" w:lineRule="auto"/>
        <w:ind w:firstLine="567"/>
        <w:jc w:val="center"/>
        <w:rPr>
          <w:b/>
          <w:sz w:val="28"/>
          <w:szCs w:val="28"/>
          <w:lang w:val="uk-UA"/>
        </w:rPr>
      </w:pPr>
    </w:p>
    <w:p w:rsidR="00697AC8" w:rsidRPr="00292A0E" w:rsidRDefault="00697AC8" w:rsidP="00697AC8">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697AC8" w:rsidRPr="00292A0E" w:rsidRDefault="00697AC8" w:rsidP="00697AC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697AC8" w:rsidRPr="00292A0E" w:rsidRDefault="00697AC8" w:rsidP="00697AC8">
      <w:pPr>
        <w:pStyle w:val="11"/>
        <w:widowControl w:val="0"/>
        <w:spacing w:line="360" w:lineRule="auto"/>
        <w:ind w:firstLine="567"/>
        <w:rPr>
          <w:rFonts w:ascii="Times New Roman" w:eastAsia="Times New Roman" w:hAnsi="Times New Roman" w:cs="Times New Roman"/>
          <w:b/>
          <w:sz w:val="28"/>
          <w:szCs w:val="28"/>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p>
    <w:p w:rsidR="00697AC8" w:rsidRPr="00292A0E" w:rsidRDefault="00697AC8" w:rsidP="00697AC8">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697AC8" w:rsidRPr="00292A0E" w:rsidTr="00D96DDE">
        <w:tc>
          <w:tcPr>
            <w:tcW w:w="9345" w:type="dxa"/>
            <w:gridSpan w:val="9"/>
          </w:tcPr>
          <w:p w:rsidR="00697AC8" w:rsidRPr="00292A0E" w:rsidRDefault="00697AC8" w:rsidP="00D96DDE">
            <w:pPr>
              <w:jc w:val="center"/>
              <w:rPr>
                <w:lang w:val="uk-UA"/>
              </w:rPr>
            </w:pPr>
            <w:r w:rsidRPr="00292A0E">
              <w:rPr>
                <w:b/>
                <w:lang w:val="uk-UA"/>
              </w:rPr>
              <w:lastRenderedPageBreak/>
              <w:t>1. Загальна інформація</w:t>
            </w:r>
          </w:p>
        </w:tc>
      </w:tr>
      <w:tr w:rsidR="00697AC8" w:rsidRPr="00292A0E" w:rsidTr="00D96DDE">
        <w:tc>
          <w:tcPr>
            <w:tcW w:w="2547" w:type="dxa"/>
            <w:gridSpan w:val="3"/>
          </w:tcPr>
          <w:p w:rsidR="00697AC8" w:rsidRPr="00292A0E" w:rsidRDefault="00697AC8" w:rsidP="00D96DDE">
            <w:pPr>
              <w:rPr>
                <w:b/>
                <w:lang w:val="uk-UA"/>
              </w:rPr>
            </w:pPr>
            <w:r w:rsidRPr="00292A0E">
              <w:rPr>
                <w:b/>
                <w:lang w:val="uk-UA"/>
              </w:rPr>
              <w:t>Назва дисципліни</w:t>
            </w:r>
          </w:p>
        </w:tc>
        <w:tc>
          <w:tcPr>
            <w:tcW w:w="6798" w:type="dxa"/>
            <w:gridSpan w:val="6"/>
          </w:tcPr>
          <w:p w:rsidR="00697AC8" w:rsidRPr="00292A0E" w:rsidRDefault="00667CF8" w:rsidP="00D96DDE">
            <w:pPr>
              <w:jc w:val="both"/>
              <w:rPr>
                <w:bCs/>
                <w:lang w:val="uk-UA"/>
              </w:rPr>
            </w:pPr>
            <w:r>
              <w:rPr>
                <w:bCs/>
                <w:lang w:val="uk-UA"/>
              </w:rPr>
              <w:t>Вирішення земельних спорів</w:t>
            </w:r>
          </w:p>
        </w:tc>
      </w:tr>
      <w:tr w:rsidR="00697AC8" w:rsidRPr="00791992" w:rsidTr="00D96DDE">
        <w:tc>
          <w:tcPr>
            <w:tcW w:w="2547" w:type="dxa"/>
            <w:gridSpan w:val="3"/>
          </w:tcPr>
          <w:p w:rsidR="00697AC8" w:rsidRPr="00292A0E" w:rsidRDefault="00697AC8" w:rsidP="00D96DDE">
            <w:pPr>
              <w:rPr>
                <w:b/>
                <w:lang w:val="uk-UA"/>
              </w:rPr>
            </w:pPr>
            <w:r w:rsidRPr="00292A0E">
              <w:rPr>
                <w:b/>
                <w:lang w:val="uk-UA"/>
              </w:rPr>
              <w:t>Викладач (-і)</w:t>
            </w:r>
          </w:p>
        </w:tc>
        <w:tc>
          <w:tcPr>
            <w:tcW w:w="6798" w:type="dxa"/>
            <w:gridSpan w:val="6"/>
          </w:tcPr>
          <w:p w:rsidR="00697AC8" w:rsidRPr="00292A0E" w:rsidRDefault="00697AC8" w:rsidP="00D96DDE">
            <w:pPr>
              <w:jc w:val="both"/>
              <w:rPr>
                <w:lang w:val="uk-UA"/>
              </w:rPr>
            </w:pPr>
            <w:r>
              <w:rPr>
                <w:lang w:val="uk-UA"/>
              </w:rPr>
              <w:t>Яремак Зоряна Василівна</w:t>
            </w:r>
            <w:r w:rsidRPr="00292A0E">
              <w:rPr>
                <w:lang w:val="uk-UA"/>
              </w:rPr>
              <w:t xml:space="preserve">, </w:t>
            </w:r>
            <w:r>
              <w:rPr>
                <w:lang w:val="uk-UA"/>
              </w:rPr>
              <w:t>доц</w:t>
            </w:r>
            <w:r w:rsidRPr="00292A0E">
              <w:rPr>
                <w:lang w:val="uk-UA"/>
              </w:rPr>
              <w:t xml:space="preserve">., </w:t>
            </w:r>
            <w:r>
              <w:rPr>
                <w:lang w:val="uk-UA"/>
              </w:rPr>
              <w:t>к</w:t>
            </w:r>
            <w:r w:rsidRPr="00292A0E">
              <w:rPr>
                <w:lang w:val="uk-UA"/>
              </w:rPr>
              <w:t xml:space="preserve">.ю.н., </w:t>
            </w:r>
            <w:r>
              <w:rPr>
                <w:lang w:val="uk-UA"/>
              </w:rPr>
              <w:t>доц</w:t>
            </w:r>
            <w:r w:rsidRPr="00292A0E">
              <w:rPr>
                <w:lang w:val="uk-UA"/>
              </w:rPr>
              <w:t>. кафедри трудового, екологічного та аграрного права</w:t>
            </w:r>
          </w:p>
        </w:tc>
      </w:tr>
      <w:tr w:rsidR="00697AC8" w:rsidRPr="00791992" w:rsidTr="00D96DDE">
        <w:tc>
          <w:tcPr>
            <w:tcW w:w="2547" w:type="dxa"/>
            <w:gridSpan w:val="3"/>
          </w:tcPr>
          <w:p w:rsidR="00697AC8" w:rsidRPr="00292A0E" w:rsidRDefault="00697AC8" w:rsidP="00D96DDE">
            <w:pPr>
              <w:rPr>
                <w:b/>
                <w:lang w:val="uk-UA"/>
              </w:rPr>
            </w:pPr>
            <w:r w:rsidRPr="00292A0E">
              <w:rPr>
                <w:b/>
                <w:lang w:val="uk-UA"/>
              </w:rPr>
              <w:t>Контактний телефон викладача</w:t>
            </w:r>
          </w:p>
        </w:tc>
        <w:tc>
          <w:tcPr>
            <w:tcW w:w="6798" w:type="dxa"/>
            <w:gridSpan w:val="6"/>
          </w:tcPr>
          <w:p w:rsidR="00697AC8" w:rsidRPr="00292A0E" w:rsidRDefault="00697AC8" w:rsidP="00D96DDE">
            <w:pPr>
              <w:jc w:val="both"/>
              <w:rPr>
                <w:lang w:val="uk-UA"/>
              </w:rPr>
            </w:pPr>
            <w:r w:rsidRPr="00292A0E">
              <w:rPr>
                <w:lang w:val="uk-UA"/>
              </w:rPr>
              <w:t xml:space="preserve">(0342) </w:t>
            </w:r>
            <w:r w:rsidRPr="00292A0E">
              <w:rPr>
                <w:color w:val="262626"/>
                <w:shd w:val="clear" w:color="auto" w:fill="FFFFFF"/>
                <w:lang w:val="uk-UA"/>
              </w:rPr>
              <w:t>507822</w:t>
            </w:r>
          </w:p>
        </w:tc>
      </w:tr>
      <w:tr w:rsidR="00697AC8" w:rsidRPr="001F4BD1" w:rsidTr="00D96DDE">
        <w:tc>
          <w:tcPr>
            <w:tcW w:w="2547" w:type="dxa"/>
            <w:gridSpan w:val="3"/>
          </w:tcPr>
          <w:p w:rsidR="00697AC8" w:rsidRPr="00292A0E" w:rsidRDefault="00697AC8" w:rsidP="00D96DDE">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697AC8" w:rsidRPr="00822FF3" w:rsidRDefault="001F4BD1" w:rsidP="00D96DDE">
            <w:pPr>
              <w:jc w:val="both"/>
              <w:rPr>
                <w:lang w:val="uk-UA"/>
              </w:rPr>
            </w:pPr>
            <w:hyperlink r:id="rId5" w:history="1">
              <w:r w:rsidR="00697AC8" w:rsidRPr="006F6C66">
                <w:rPr>
                  <w:rStyle w:val="a4"/>
                  <w:lang w:val="en-US"/>
                </w:rPr>
                <w:t>zoryana</w:t>
              </w:r>
              <w:r w:rsidR="00697AC8" w:rsidRPr="006F6C66">
                <w:rPr>
                  <w:rStyle w:val="a4"/>
                  <w:lang w:val="uk-UA"/>
                </w:rPr>
                <w:t>.</w:t>
              </w:r>
              <w:r w:rsidR="00697AC8" w:rsidRPr="006F6C66">
                <w:rPr>
                  <w:rStyle w:val="a4"/>
                  <w:lang w:val="en-US"/>
                </w:rPr>
                <w:t>yeramak</w:t>
              </w:r>
              <w:r w:rsidR="00697AC8" w:rsidRPr="006F6C66">
                <w:rPr>
                  <w:rStyle w:val="a4"/>
                  <w:lang w:val="uk-UA"/>
                </w:rPr>
                <w:t>@pnu.edu.ua</w:t>
              </w:r>
            </w:hyperlink>
            <w:r w:rsidR="00697AC8">
              <w:rPr>
                <w:color w:val="262626"/>
                <w:shd w:val="clear" w:color="auto" w:fill="FFFFFF"/>
                <w:lang w:val="uk-UA"/>
              </w:rPr>
              <w:t xml:space="preserve"> </w:t>
            </w:r>
          </w:p>
        </w:tc>
      </w:tr>
      <w:tr w:rsidR="00697AC8" w:rsidRPr="00292A0E" w:rsidTr="00D96DDE">
        <w:tc>
          <w:tcPr>
            <w:tcW w:w="2547" w:type="dxa"/>
            <w:gridSpan w:val="3"/>
          </w:tcPr>
          <w:p w:rsidR="00697AC8" w:rsidRPr="00292A0E" w:rsidRDefault="00697AC8" w:rsidP="00D96DDE">
            <w:pPr>
              <w:jc w:val="both"/>
              <w:rPr>
                <w:b/>
                <w:lang w:val="uk-UA"/>
              </w:rPr>
            </w:pPr>
            <w:r w:rsidRPr="00292A0E">
              <w:rPr>
                <w:b/>
                <w:lang w:val="uk-UA"/>
              </w:rPr>
              <w:t>Формат дисципліни</w:t>
            </w:r>
          </w:p>
        </w:tc>
        <w:tc>
          <w:tcPr>
            <w:tcW w:w="6798" w:type="dxa"/>
            <w:gridSpan w:val="6"/>
          </w:tcPr>
          <w:p w:rsidR="00697AC8" w:rsidRPr="00292A0E" w:rsidRDefault="00697AC8" w:rsidP="00D96DDE">
            <w:pPr>
              <w:jc w:val="both"/>
              <w:rPr>
                <w:lang w:val="uk-UA"/>
              </w:rPr>
            </w:pPr>
            <w:r w:rsidRPr="00292A0E">
              <w:rPr>
                <w:lang w:val="uk-UA"/>
              </w:rPr>
              <w:t>Очний</w:t>
            </w:r>
          </w:p>
        </w:tc>
      </w:tr>
      <w:tr w:rsidR="00697AC8" w:rsidRPr="00292A0E" w:rsidTr="00D96DDE">
        <w:tc>
          <w:tcPr>
            <w:tcW w:w="2547" w:type="dxa"/>
            <w:gridSpan w:val="3"/>
          </w:tcPr>
          <w:p w:rsidR="00697AC8" w:rsidRPr="00292A0E" w:rsidRDefault="00697AC8" w:rsidP="00D96DDE">
            <w:pPr>
              <w:jc w:val="both"/>
              <w:rPr>
                <w:b/>
                <w:lang w:val="uk-UA"/>
              </w:rPr>
            </w:pPr>
            <w:r w:rsidRPr="00292A0E">
              <w:rPr>
                <w:b/>
                <w:lang w:val="uk-UA"/>
              </w:rPr>
              <w:t>Обсяг дисципліни</w:t>
            </w:r>
          </w:p>
        </w:tc>
        <w:tc>
          <w:tcPr>
            <w:tcW w:w="6798" w:type="dxa"/>
            <w:gridSpan w:val="6"/>
          </w:tcPr>
          <w:p w:rsidR="00697AC8" w:rsidRPr="00292A0E" w:rsidRDefault="00697AC8" w:rsidP="00D96DDE">
            <w:pPr>
              <w:jc w:val="both"/>
              <w:rPr>
                <w:lang w:val="uk-UA"/>
              </w:rPr>
            </w:pPr>
            <w:r w:rsidRPr="00292A0E">
              <w:rPr>
                <w:lang w:val="uk-UA"/>
              </w:rPr>
              <w:t>3 кредити ЄКТС, 90 год.</w:t>
            </w:r>
          </w:p>
        </w:tc>
      </w:tr>
      <w:tr w:rsidR="00697AC8" w:rsidRPr="001F4BD1" w:rsidTr="00D96DDE">
        <w:tc>
          <w:tcPr>
            <w:tcW w:w="2547" w:type="dxa"/>
            <w:gridSpan w:val="3"/>
          </w:tcPr>
          <w:p w:rsidR="00697AC8" w:rsidRPr="00292A0E" w:rsidRDefault="00697AC8" w:rsidP="00D96DDE">
            <w:pPr>
              <w:jc w:val="both"/>
              <w:rPr>
                <w:b/>
                <w:lang w:val="uk-UA"/>
              </w:rPr>
            </w:pPr>
            <w:r w:rsidRPr="00292A0E">
              <w:rPr>
                <w:b/>
                <w:lang w:val="uk-UA"/>
              </w:rPr>
              <w:t>Посилання на сайт дистанційного навчання</w:t>
            </w:r>
          </w:p>
        </w:tc>
        <w:tc>
          <w:tcPr>
            <w:tcW w:w="6798" w:type="dxa"/>
            <w:gridSpan w:val="6"/>
          </w:tcPr>
          <w:p w:rsidR="00697AC8" w:rsidRPr="00292A0E" w:rsidRDefault="001F4BD1" w:rsidP="00D96DDE">
            <w:pPr>
              <w:jc w:val="both"/>
              <w:rPr>
                <w:lang w:val="uk-UA"/>
              </w:rPr>
            </w:pPr>
            <w:hyperlink r:id="rId6" w:tgtFrame="_blank" w:history="1">
              <w:r w:rsidR="00697AC8" w:rsidRPr="00292A0E">
                <w:rPr>
                  <w:rStyle w:val="a4"/>
                  <w:color w:val="179BD7"/>
                  <w:shd w:val="clear" w:color="auto" w:fill="FFFFFF"/>
                  <w:lang w:val="uk-UA"/>
                </w:rPr>
                <w:t>http://www.d-learn.pu.if.ua</w:t>
              </w:r>
            </w:hyperlink>
          </w:p>
        </w:tc>
      </w:tr>
      <w:tr w:rsidR="00697AC8" w:rsidRPr="001F4BD1" w:rsidTr="00D96DDE">
        <w:tc>
          <w:tcPr>
            <w:tcW w:w="2547" w:type="dxa"/>
            <w:gridSpan w:val="3"/>
          </w:tcPr>
          <w:p w:rsidR="00697AC8" w:rsidRPr="00292A0E" w:rsidRDefault="00697AC8" w:rsidP="00D96DDE">
            <w:pPr>
              <w:jc w:val="both"/>
              <w:rPr>
                <w:b/>
                <w:lang w:val="uk-UA"/>
              </w:rPr>
            </w:pPr>
            <w:r w:rsidRPr="00292A0E">
              <w:rPr>
                <w:b/>
                <w:lang w:val="uk-UA"/>
              </w:rPr>
              <w:t>Консультації</w:t>
            </w:r>
          </w:p>
        </w:tc>
        <w:tc>
          <w:tcPr>
            <w:tcW w:w="6798" w:type="dxa"/>
            <w:gridSpan w:val="6"/>
          </w:tcPr>
          <w:p w:rsidR="00697AC8" w:rsidRPr="00292A0E" w:rsidRDefault="00697AC8" w:rsidP="00D96DDE">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697AC8" w:rsidRPr="00292A0E" w:rsidRDefault="00697AC8" w:rsidP="00D96DDE">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697AC8" w:rsidRPr="00292A0E" w:rsidTr="00D96DDE">
        <w:tc>
          <w:tcPr>
            <w:tcW w:w="9345" w:type="dxa"/>
            <w:gridSpan w:val="9"/>
          </w:tcPr>
          <w:p w:rsidR="00697AC8" w:rsidRPr="00292A0E" w:rsidRDefault="00697AC8" w:rsidP="00D96DDE">
            <w:pPr>
              <w:jc w:val="center"/>
              <w:rPr>
                <w:lang w:val="uk-UA"/>
              </w:rPr>
            </w:pPr>
            <w:r w:rsidRPr="00292A0E">
              <w:rPr>
                <w:b/>
                <w:lang w:val="uk-UA"/>
              </w:rPr>
              <w:t>2. Анотація до навчальної дисципліни</w:t>
            </w:r>
          </w:p>
        </w:tc>
      </w:tr>
      <w:tr w:rsidR="00697AC8" w:rsidRPr="00697AC8" w:rsidTr="00D96DDE">
        <w:tc>
          <w:tcPr>
            <w:tcW w:w="9345" w:type="dxa"/>
            <w:gridSpan w:val="9"/>
          </w:tcPr>
          <w:p w:rsidR="00B82656" w:rsidRPr="00B82656" w:rsidRDefault="009F70F3" w:rsidP="00B82656">
            <w:pPr>
              <w:widowControl w:val="0"/>
              <w:ind w:firstLine="284"/>
              <w:jc w:val="both"/>
              <w:rPr>
                <w:lang w:val="uk-UA"/>
              </w:rPr>
            </w:pPr>
            <w:r w:rsidRPr="00B82656">
              <w:rPr>
                <w:u w:val="single"/>
                <w:lang w:val="uk-UA"/>
              </w:rPr>
              <w:t>Предметом</w:t>
            </w:r>
            <w:r w:rsidRPr="00B82656">
              <w:rPr>
                <w:lang w:val="uk-UA"/>
              </w:rPr>
              <w:t xml:space="preserve"> вивчення навчальної дисципліни «Вирішення земельних спорів» є законодавство про вирішення земельних спорів, поняття та юридична природа земельних спорів, їх об’єктно-суб’єктний склад, види, особливості судового та позасудового порядку розгляду та вирішення земельних спорів.</w:t>
            </w:r>
          </w:p>
          <w:p w:rsidR="009F70F3" w:rsidRPr="00B82656" w:rsidRDefault="009F70F3" w:rsidP="00B82656">
            <w:pPr>
              <w:widowControl w:val="0"/>
              <w:ind w:firstLine="284"/>
              <w:jc w:val="both"/>
              <w:rPr>
                <w:lang w:val="uk-UA"/>
              </w:rPr>
            </w:pPr>
            <w:r w:rsidRPr="00B82656">
              <w:rPr>
                <w:lang w:val="uk-UA"/>
              </w:rPr>
              <w:t xml:space="preserve">Однією з важливих гарантій прав на землю в Україні є можливість їх судового захисту. Поряд із цим законодавством передбачений і позасудовий порядок вирішення земельних спорів. Сучасне земельне законодавство визначає загальні засади розгляду та вирішення земельних спорів центральним органом державної виконавчої влади та органами місцевого самоврядування. Порядок та особливості судового розгляду земельних спорів визначаються нормативно-правовими актами процесуальних галузей законодавства. У зв’язку з цим інститут вирішення земельних спорів є міжгалузевим правовим інститутом, основу якого складають норми земельного права України. </w:t>
            </w:r>
          </w:p>
          <w:p w:rsidR="00697AC8" w:rsidRPr="00B82656" w:rsidRDefault="009F70F3" w:rsidP="009F70F3">
            <w:pPr>
              <w:widowControl w:val="0"/>
              <w:ind w:firstLine="284"/>
              <w:jc w:val="both"/>
              <w:rPr>
                <w:lang w:val="uk-UA"/>
              </w:rPr>
            </w:pPr>
            <w:r w:rsidRPr="00B82656">
              <w:rPr>
                <w:lang w:val="uk-UA"/>
              </w:rPr>
              <w:t>Загальні засади правового регулювання вирішення земельних спорів вивчалися студентами у процесі вивчення навчальної дисципліни «Земельне право України». Водночас у межах курсу «Вирішення земельних спорів» студенти зможуть детально ознайомитися з особливостями земельних спорів як специфічного виду земельних правовідносин та особливостями процедури розгляду та вирішення земельних спорів.</w:t>
            </w:r>
          </w:p>
        </w:tc>
      </w:tr>
      <w:tr w:rsidR="00697AC8" w:rsidRPr="00292A0E" w:rsidTr="00D96DDE">
        <w:tc>
          <w:tcPr>
            <w:tcW w:w="9345" w:type="dxa"/>
            <w:gridSpan w:val="9"/>
          </w:tcPr>
          <w:p w:rsidR="00697AC8" w:rsidRPr="00B82656" w:rsidRDefault="00697AC8" w:rsidP="00D96DDE">
            <w:pPr>
              <w:jc w:val="center"/>
              <w:rPr>
                <w:lang w:val="uk-UA"/>
              </w:rPr>
            </w:pPr>
            <w:r w:rsidRPr="00B82656">
              <w:rPr>
                <w:b/>
                <w:lang w:val="uk-UA"/>
              </w:rPr>
              <w:t xml:space="preserve">3. Мета та цілі навчальної дисципліни </w:t>
            </w:r>
          </w:p>
        </w:tc>
      </w:tr>
      <w:tr w:rsidR="00697AC8" w:rsidRPr="00697AC8" w:rsidTr="00D96DDE">
        <w:tc>
          <w:tcPr>
            <w:tcW w:w="9345" w:type="dxa"/>
            <w:gridSpan w:val="9"/>
          </w:tcPr>
          <w:p w:rsidR="009F70F3" w:rsidRPr="00B82656" w:rsidRDefault="009F70F3" w:rsidP="009F70F3">
            <w:pPr>
              <w:jc w:val="both"/>
              <w:rPr>
                <w:lang w:val="uk-UA"/>
              </w:rPr>
            </w:pPr>
            <w:r w:rsidRPr="00B82656">
              <w:rPr>
                <w:u w:val="single"/>
                <w:lang w:val="uk-UA"/>
              </w:rPr>
              <w:t>Метою</w:t>
            </w:r>
            <w:r w:rsidRPr="00B82656">
              <w:rPr>
                <w:lang w:val="uk-UA"/>
              </w:rPr>
              <w:t xml:space="preserve"> викладання навчальної дисципліни «Вирішення земельних спорів» є формування теоретичних знань про порядок вирішення земельних спорів, а також оволодіння навиками застосування нормативно-правових актів земельного та інших галузей законодавства. </w:t>
            </w:r>
          </w:p>
          <w:p w:rsidR="009F70F3" w:rsidRPr="00B82656" w:rsidRDefault="009F70F3" w:rsidP="009F70F3">
            <w:pPr>
              <w:jc w:val="both"/>
              <w:rPr>
                <w:lang w:val="uk-UA"/>
              </w:rPr>
            </w:pPr>
          </w:p>
          <w:p w:rsidR="00697AC8" w:rsidRPr="00B82656" w:rsidRDefault="009F70F3" w:rsidP="009F70F3">
            <w:pPr>
              <w:jc w:val="both"/>
              <w:rPr>
                <w:b/>
                <w:lang w:val="uk-UA"/>
              </w:rPr>
            </w:pPr>
            <w:r w:rsidRPr="00B82656">
              <w:rPr>
                <w:u w:val="single"/>
                <w:lang w:val="uk-UA"/>
              </w:rPr>
              <w:t>Основними завданнями</w:t>
            </w:r>
            <w:r w:rsidRPr="00B82656">
              <w:rPr>
                <w:lang w:val="uk-UA"/>
              </w:rPr>
              <w:t xml:space="preserve"> вивчення дисципліни «Вирішення земельних спорів»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життєвих ситуацій.</w:t>
            </w:r>
          </w:p>
        </w:tc>
      </w:tr>
      <w:tr w:rsidR="00697AC8" w:rsidRPr="00292A0E" w:rsidTr="00D96DDE">
        <w:tc>
          <w:tcPr>
            <w:tcW w:w="9345" w:type="dxa"/>
            <w:gridSpan w:val="9"/>
          </w:tcPr>
          <w:p w:rsidR="00697AC8" w:rsidRPr="00292A0E" w:rsidRDefault="00697AC8" w:rsidP="00D96DDE">
            <w:pPr>
              <w:jc w:val="center"/>
              <w:rPr>
                <w:b/>
                <w:lang w:val="uk-UA"/>
              </w:rPr>
            </w:pPr>
            <w:r w:rsidRPr="00292A0E">
              <w:rPr>
                <w:b/>
                <w:lang w:val="uk-UA"/>
              </w:rPr>
              <w:t>4. Програмні компетентності та результати навчання</w:t>
            </w:r>
          </w:p>
        </w:tc>
      </w:tr>
      <w:tr w:rsidR="00697AC8" w:rsidRPr="00292A0E" w:rsidTr="00D96DDE">
        <w:tc>
          <w:tcPr>
            <w:tcW w:w="9345" w:type="dxa"/>
            <w:gridSpan w:val="9"/>
          </w:tcPr>
          <w:p w:rsidR="00697AC8" w:rsidRDefault="00697AC8" w:rsidP="00D96DDE">
            <w:pPr>
              <w:pStyle w:val="Body1"/>
              <w:tabs>
                <w:tab w:val="left" w:pos="993"/>
                <w:tab w:val="left" w:pos="1418"/>
              </w:tabs>
              <w:autoSpaceDE w:val="0"/>
              <w:autoSpaceDN w:val="0"/>
              <w:adjustRightInd w:val="0"/>
              <w:jc w:val="both"/>
              <w:rPr>
                <w:szCs w:val="24"/>
                <w:u w:val="single"/>
                <w:lang w:val="uk-UA"/>
              </w:rPr>
            </w:pPr>
            <w:r w:rsidRPr="00292A0E">
              <w:rPr>
                <w:szCs w:val="24"/>
                <w:u w:val="single"/>
                <w:lang w:val="uk-UA"/>
              </w:rPr>
              <w:t>Загальні компетентності:</w:t>
            </w:r>
          </w:p>
          <w:p w:rsidR="00697AC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ru-RU"/>
              </w:rPr>
              <w:t>-</w:t>
            </w:r>
            <w:r>
              <w:rPr>
                <w:szCs w:val="24"/>
                <w:lang w:val="uk-UA"/>
              </w:rPr>
              <w:t xml:space="preserve"> здатність застосовувати закони формальної логіки в процесі інтелектуальної діяльності;</w:t>
            </w:r>
          </w:p>
          <w:p w:rsidR="00697AC8" w:rsidRPr="005E308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uk-UA"/>
              </w:rPr>
              <w:lastRenderedPageBreak/>
              <w:t xml:space="preserve">- </w:t>
            </w:r>
            <w:r>
              <w:rPr>
                <w:szCs w:val="24"/>
                <w:lang w:val="uk-UA"/>
              </w:rPr>
              <w:t xml:space="preserve">навички роботи в комп’ютерних мережах, збір, аналіз та управління інформацією, навички використання </w:t>
            </w:r>
            <w:r w:rsidRPr="005E3088">
              <w:rPr>
                <w:szCs w:val="24"/>
                <w:lang w:val="uk-UA"/>
              </w:rPr>
              <w:t>програмних засобів;</w:t>
            </w:r>
          </w:p>
          <w:p w:rsidR="00697AC8" w:rsidRPr="005E308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uk-UA"/>
              </w:rPr>
              <w:t>- знання та розуміння наукової правничої термінології;</w:t>
            </w:r>
          </w:p>
          <w:p w:rsidR="00697AC8" w:rsidRDefault="00697AC8" w:rsidP="00D96DDE">
            <w:pPr>
              <w:pStyle w:val="Body1"/>
              <w:tabs>
                <w:tab w:val="left" w:pos="993"/>
                <w:tab w:val="left" w:pos="1418"/>
              </w:tabs>
              <w:autoSpaceDE w:val="0"/>
              <w:autoSpaceDN w:val="0"/>
              <w:adjustRightInd w:val="0"/>
              <w:jc w:val="both"/>
              <w:rPr>
                <w:szCs w:val="24"/>
                <w:lang w:val="uk-UA"/>
              </w:rPr>
            </w:pPr>
            <w:r w:rsidRPr="005E3088">
              <w:rPr>
                <w:szCs w:val="24"/>
                <w:lang w:val="uk-UA"/>
              </w:rPr>
              <w:t>- здатність скеровувати зусилля</w:t>
            </w:r>
            <w:r>
              <w:rPr>
                <w:szCs w:val="24"/>
                <w:lang w:val="uk-UA"/>
              </w:rPr>
              <w:t>, поєднувати результати різних досліджень та аналізу</w:t>
            </w:r>
            <w:r w:rsidRPr="00151C3D">
              <w:rPr>
                <w:szCs w:val="24"/>
                <w:lang w:val="uk-UA"/>
              </w:rPr>
              <w:t>.</w:t>
            </w:r>
          </w:p>
          <w:p w:rsidR="00697AC8" w:rsidRPr="00151C3D" w:rsidRDefault="00697AC8" w:rsidP="00D96DDE">
            <w:pPr>
              <w:pStyle w:val="Body1"/>
              <w:tabs>
                <w:tab w:val="left" w:pos="993"/>
                <w:tab w:val="left" w:pos="1418"/>
              </w:tabs>
              <w:autoSpaceDE w:val="0"/>
              <w:autoSpaceDN w:val="0"/>
              <w:adjustRightInd w:val="0"/>
              <w:jc w:val="both"/>
              <w:rPr>
                <w:szCs w:val="24"/>
                <w:lang w:val="uk-UA"/>
              </w:rPr>
            </w:pPr>
          </w:p>
          <w:p w:rsidR="00697AC8" w:rsidRPr="00151C3D" w:rsidRDefault="00697AC8" w:rsidP="00D96DDE">
            <w:pPr>
              <w:pStyle w:val="Body1"/>
              <w:tabs>
                <w:tab w:val="left" w:pos="993"/>
                <w:tab w:val="left" w:pos="1418"/>
              </w:tabs>
              <w:autoSpaceDE w:val="0"/>
              <w:autoSpaceDN w:val="0"/>
              <w:adjustRightInd w:val="0"/>
              <w:jc w:val="both"/>
              <w:rPr>
                <w:u w:val="single"/>
                <w:lang w:val="uk-UA"/>
              </w:rPr>
            </w:pPr>
            <w:r w:rsidRPr="00151C3D">
              <w:rPr>
                <w:u w:val="single"/>
                <w:lang w:val="uk-UA"/>
              </w:rPr>
              <w:t>Фахові компетентності:</w:t>
            </w:r>
          </w:p>
          <w:p w:rsidR="00697AC8" w:rsidRPr="00151C3D" w:rsidRDefault="00697AC8" w:rsidP="00D96DDE">
            <w:pPr>
              <w:pStyle w:val="Body1"/>
              <w:tabs>
                <w:tab w:val="left" w:pos="993"/>
                <w:tab w:val="left" w:pos="1418"/>
              </w:tabs>
              <w:autoSpaceDE w:val="0"/>
              <w:autoSpaceDN w:val="0"/>
              <w:adjustRightInd w:val="0"/>
              <w:jc w:val="both"/>
              <w:rPr>
                <w:lang w:val="uk-UA"/>
              </w:rPr>
            </w:pPr>
            <w:r w:rsidRPr="00151C3D">
              <w:rPr>
                <w:lang w:val="uk-UA"/>
              </w:rPr>
              <w:t xml:space="preserve">- здатність </w:t>
            </w:r>
            <w:r>
              <w:rPr>
                <w:lang w:val="uk-UA"/>
              </w:rPr>
              <w:t xml:space="preserve">застосовувати в професійній діяльності положення європейського та національного законодавства, що регулює </w:t>
            </w:r>
            <w:r w:rsidR="00667CF8">
              <w:rPr>
                <w:lang w:val="uk-UA"/>
              </w:rPr>
              <w:t>земельно</w:t>
            </w:r>
            <w:r>
              <w:rPr>
                <w:lang w:val="uk-UA"/>
              </w:rPr>
              <w:t>-правові відносини;</w:t>
            </w:r>
          </w:p>
          <w:p w:rsidR="00697AC8"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компетентність у загальнотеоретичних проблемах </w:t>
            </w:r>
            <w:r w:rsidR="00667CF8">
              <w:rPr>
                <w:lang w:val="uk-UA"/>
              </w:rPr>
              <w:t>земельного права</w:t>
            </w:r>
            <w:r>
              <w:rPr>
                <w:lang w:val="uk-UA"/>
              </w:rPr>
              <w:t xml:space="preserve">, питаннях нормотворення та правозастосування у </w:t>
            </w:r>
            <w:r w:rsidR="00667CF8">
              <w:rPr>
                <w:lang w:val="uk-UA"/>
              </w:rPr>
              <w:t>земельно</w:t>
            </w:r>
            <w:r>
              <w:rPr>
                <w:lang w:val="uk-UA"/>
              </w:rPr>
              <w:t>-правових відносинах;</w:t>
            </w:r>
          </w:p>
          <w:p w:rsidR="00697AC8" w:rsidRPr="00151C3D"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 застосовувати нормативно-правові акти екологічного, </w:t>
            </w:r>
            <w:r w:rsidR="00667CF8">
              <w:rPr>
                <w:lang w:val="uk-UA"/>
              </w:rPr>
              <w:t>земельного</w:t>
            </w:r>
            <w:r>
              <w:rPr>
                <w:lang w:val="uk-UA"/>
              </w:rPr>
              <w:t xml:space="preserve">, адміністративного, процесуального законодавства у </w:t>
            </w:r>
            <w:r w:rsidR="00667CF8">
              <w:rPr>
                <w:lang w:val="uk-UA"/>
              </w:rPr>
              <w:t>земельно-правових</w:t>
            </w:r>
            <w:r>
              <w:rPr>
                <w:lang w:val="uk-UA"/>
              </w:rPr>
              <w:t xml:space="preserve"> </w:t>
            </w:r>
            <w:r w:rsidR="009230D6">
              <w:rPr>
                <w:lang w:val="uk-UA"/>
              </w:rPr>
              <w:t xml:space="preserve">та земельно-процесуальних </w:t>
            </w:r>
            <w:r>
              <w:rPr>
                <w:lang w:val="uk-UA"/>
              </w:rPr>
              <w:t>відносинах;</w:t>
            </w:r>
          </w:p>
          <w:p w:rsidR="00697AC8"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кваліфікованого системного тлумачення відповідних актів;</w:t>
            </w:r>
          </w:p>
          <w:p w:rsidR="00697AC8" w:rsidRDefault="00697AC8" w:rsidP="00D96DDE">
            <w:pPr>
              <w:pStyle w:val="Body1"/>
              <w:tabs>
                <w:tab w:val="left" w:pos="993"/>
                <w:tab w:val="left" w:pos="1418"/>
              </w:tabs>
              <w:autoSpaceDE w:val="0"/>
              <w:autoSpaceDN w:val="0"/>
              <w:adjustRightInd w:val="0"/>
              <w:jc w:val="both"/>
              <w:rPr>
                <w:lang w:val="uk-UA"/>
              </w:rPr>
            </w:pPr>
            <w:r>
              <w:rPr>
                <w:lang w:val="uk-UA"/>
              </w:rPr>
              <w:t xml:space="preserve">- здатність давати кваліфіковані юридичні висновки і консультації для врегулювання </w:t>
            </w:r>
            <w:r w:rsidR="00667CF8">
              <w:rPr>
                <w:lang w:val="uk-UA"/>
              </w:rPr>
              <w:t>земельно</w:t>
            </w:r>
            <w:r>
              <w:rPr>
                <w:lang w:val="uk-UA"/>
              </w:rPr>
              <w:t xml:space="preserve">-правового </w:t>
            </w:r>
            <w:r w:rsidR="00667CF8">
              <w:rPr>
                <w:lang w:val="uk-UA"/>
              </w:rPr>
              <w:t>спору</w:t>
            </w:r>
            <w:r>
              <w:rPr>
                <w:lang w:val="uk-UA"/>
              </w:rPr>
              <w:t>;</w:t>
            </w:r>
          </w:p>
          <w:p w:rsidR="00697AC8" w:rsidRDefault="00697AC8" w:rsidP="00D96D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приймати обґрунтовані та ефективні рішення для врегулювання </w:t>
            </w:r>
            <w:r w:rsidR="00667CF8">
              <w:rPr>
                <w:lang w:val="uk-UA"/>
              </w:rPr>
              <w:t>земельно</w:t>
            </w:r>
            <w:r>
              <w:rPr>
                <w:lang w:val="uk-UA"/>
              </w:rPr>
              <w:t>-правових конфліктів.</w:t>
            </w:r>
          </w:p>
          <w:p w:rsidR="00697AC8" w:rsidRPr="00151C3D" w:rsidRDefault="00697AC8" w:rsidP="00D96DDE">
            <w:pPr>
              <w:pStyle w:val="Body1"/>
              <w:tabs>
                <w:tab w:val="left" w:pos="993"/>
                <w:tab w:val="left" w:pos="1418"/>
              </w:tabs>
              <w:autoSpaceDE w:val="0"/>
              <w:autoSpaceDN w:val="0"/>
              <w:adjustRightInd w:val="0"/>
              <w:jc w:val="both"/>
              <w:rPr>
                <w:lang w:val="uk-UA"/>
              </w:rPr>
            </w:pPr>
          </w:p>
          <w:p w:rsidR="00697AC8" w:rsidRPr="009230D6" w:rsidRDefault="00697AC8" w:rsidP="009230D6">
            <w:pPr>
              <w:pStyle w:val="Body1"/>
              <w:tabs>
                <w:tab w:val="left" w:pos="993"/>
                <w:tab w:val="left" w:pos="1418"/>
              </w:tabs>
              <w:autoSpaceDE w:val="0"/>
              <w:autoSpaceDN w:val="0"/>
              <w:adjustRightInd w:val="0"/>
              <w:jc w:val="both"/>
              <w:rPr>
                <w:u w:val="single"/>
                <w:lang w:val="uk-UA"/>
              </w:rPr>
            </w:pPr>
            <w:r w:rsidRPr="009230D6">
              <w:rPr>
                <w:u w:val="single"/>
                <w:lang w:val="uk-UA"/>
              </w:rPr>
              <w:t>Програмні результати навчання:</w:t>
            </w:r>
          </w:p>
          <w:p w:rsidR="00697AC8" w:rsidRPr="009230D6" w:rsidRDefault="00697AC8" w:rsidP="009230D6">
            <w:pPr>
              <w:pStyle w:val="Body1"/>
              <w:tabs>
                <w:tab w:val="left" w:pos="993"/>
                <w:tab w:val="left" w:pos="1418"/>
              </w:tabs>
              <w:autoSpaceDE w:val="0"/>
              <w:autoSpaceDN w:val="0"/>
              <w:adjustRightInd w:val="0"/>
              <w:jc w:val="both"/>
              <w:rPr>
                <w:lang w:val="uk-UA"/>
              </w:rPr>
            </w:pPr>
            <w:r w:rsidRPr="009230D6">
              <w:rPr>
                <w:lang w:val="uk-UA"/>
              </w:rPr>
              <w:t>Здатність продемонструвати знання та розуміння:</w:t>
            </w:r>
          </w:p>
          <w:p w:rsidR="00697AC8" w:rsidRPr="009230D6" w:rsidRDefault="00697AC8" w:rsidP="009230D6">
            <w:pPr>
              <w:widowControl w:val="0"/>
              <w:autoSpaceDE w:val="0"/>
              <w:autoSpaceDN w:val="0"/>
              <w:adjustRightInd w:val="0"/>
              <w:jc w:val="both"/>
              <w:rPr>
                <w:szCs w:val="28"/>
                <w:lang w:val="uk-UA"/>
              </w:rPr>
            </w:pPr>
            <w:r w:rsidRPr="009230D6">
              <w:rPr>
                <w:lang w:val="uk-UA" w:eastAsia="en-US"/>
              </w:rPr>
              <w:t xml:space="preserve">- </w:t>
            </w:r>
            <w:r w:rsidR="009230D6" w:rsidRPr="009230D6">
              <w:rPr>
                <w:lang w:val="uk-UA" w:eastAsia="en-US"/>
              </w:rPr>
              <w:t>підходів, методів, прийомів та принципів дослідження земельних спорів</w:t>
            </w:r>
            <w:r w:rsidRPr="009230D6">
              <w:rPr>
                <w:szCs w:val="28"/>
                <w:lang w:val="uk-UA"/>
              </w:rPr>
              <w:t>;</w:t>
            </w:r>
          </w:p>
          <w:p w:rsidR="009230D6" w:rsidRPr="009230D6" w:rsidRDefault="00697AC8" w:rsidP="009230D6">
            <w:pPr>
              <w:pStyle w:val="Default"/>
              <w:rPr>
                <w:sz w:val="23"/>
                <w:szCs w:val="23"/>
              </w:rPr>
            </w:pPr>
            <w:r w:rsidRPr="009230D6">
              <w:rPr>
                <w:szCs w:val="28"/>
              </w:rPr>
              <w:t xml:space="preserve">- </w:t>
            </w:r>
            <w:r w:rsidR="009230D6" w:rsidRPr="009230D6">
              <w:rPr>
                <w:sz w:val="23"/>
                <w:szCs w:val="23"/>
              </w:rPr>
              <w:t xml:space="preserve">поняття та юридичну природу земельних спорів, особливості їх виникнення; </w:t>
            </w:r>
          </w:p>
          <w:p w:rsidR="00697AC8" w:rsidRPr="009230D6" w:rsidRDefault="009230D6" w:rsidP="009230D6">
            <w:pPr>
              <w:pStyle w:val="Default"/>
              <w:rPr>
                <w:szCs w:val="28"/>
              </w:rPr>
            </w:pPr>
            <w:r w:rsidRPr="009230D6">
              <w:rPr>
                <w:sz w:val="23"/>
                <w:szCs w:val="23"/>
              </w:rPr>
              <w:t>- структуру земельних спорів та специфіку об’єктно-суб’єктного складу</w:t>
            </w:r>
            <w:r w:rsidR="00697AC8" w:rsidRPr="009230D6">
              <w:rPr>
                <w:szCs w:val="28"/>
              </w:rPr>
              <w:t>;</w:t>
            </w:r>
          </w:p>
          <w:p w:rsidR="00697AC8" w:rsidRPr="009230D6" w:rsidRDefault="00697AC8" w:rsidP="009230D6">
            <w:pPr>
              <w:widowControl w:val="0"/>
              <w:autoSpaceDE w:val="0"/>
              <w:autoSpaceDN w:val="0"/>
              <w:adjustRightInd w:val="0"/>
              <w:jc w:val="both"/>
              <w:rPr>
                <w:szCs w:val="28"/>
                <w:lang w:val="uk-UA"/>
              </w:rPr>
            </w:pPr>
            <w:r w:rsidRPr="009230D6">
              <w:rPr>
                <w:szCs w:val="28"/>
                <w:lang w:val="uk-UA"/>
              </w:rPr>
              <w:t xml:space="preserve">- процедурних та процесуальних особливостей вирішення </w:t>
            </w:r>
            <w:r w:rsidR="009230D6" w:rsidRPr="009230D6">
              <w:rPr>
                <w:szCs w:val="28"/>
                <w:lang w:val="uk-UA"/>
              </w:rPr>
              <w:t>земельно</w:t>
            </w:r>
            <w:r w:rsidRPr="009230D6">
              <w:rPr>
                <w:szCs w:val="28"/>
                <w:lang w:val="uk-UA"/>
              </w:rPr>
              <w:t xml:space="preserve">-правових </w:t>
            </w:r>
            <w:r w:rsidR="009230D6" w:rsidRPr="009230D6">
              <w:rPr>
                <w:szCs w:val="28"/>
                <w:lang w:val="uk-UA"/>
              </w:rPr>
              <w:t>спор</w:t>
            </w:r>
            <w:r w:rsidRPr="009230D6">
              <w:rPr>
                <w:szCs w:val="28"/>
                <w:lang w:val="uk-UA"/>
              </w:rPr>
              <w:t>ів;</w:t>
            </w:r>
          </w:p>
          <w:p w:rsidR="00697AC8" w:rsidRPr="009230D6" w:rsidRDefault="00697AC8" w:rsidP="009230D6">
            <w:pPr>
              <w:widowControl w:val="0"/>
              <w:autoSpaceDE w:val="0"/>
              <w:autoSpaceDN w:val="0"/>
              <w:adjustRightInd w:val="0"/>
              <w:jc w:val="both"/>
              <w:rPr>
                <w:lang w:val="uk-UA"/>
              </w:rPr>
            </w:pPr>
            <w:r w:rsidRPr="009230D6">
              <w:rPr>
                <w:szCs w:val="28"/>
                <w:lang w:val="uk-UA"/>
              </w:rPr>
              <w:t xml:space="preserve">- </w:t>
            </w:r>
            <w:r w:rsidRPr="009230D6">
              <w:rPr>
                <w:lang w:val="uk-UA"/>
              </w:rPr>
              <w:t xml:space="preserve">юридичних засобів захисту і забезпечення прав та інтересів суб’єктів при вирішенні </w:t>
            </w:r>
            <w:r w:rsidR="009230D6" w:rsidRPr="009230D6">
              <w:rPr>
                <w:lang w:val="uk-UA"/>
              </w:rPr>
              <w:t>земельно</w:t>
            </w:r>
            <w:r w:rsidRPr="009230D6">
              <w:rPr>
                <w:lang w:val="uk-UA"/>
              </w:rPr>
              <w:t>-правових конфліктів;</w:t>
            </w:r>
          </w:p>
          <w:p w:rsidR="00697AC8" w:rsidRPr="009230D6" w:rsidRDefault="00697AC8" w:rsidP="009230D6">
            <w:pPr>
              <w:widowControl w:val="0"/>
              <w:jc w:val="both"/>
              <w:rPr>
                <w:szCs w:val="28"/>
                <w:lang w:val="uk-UA"/>
              </w:rPr>
            </w:pPr>
            <w:r w:rsidRPr="009230D6">
              <w:rPr>
                <w:szCs w:val="28"/>
                <w:lang w:val="uk-UA"/>
              </w:rPr>
              <w:t xml:space="preserve">- співвідношення традиційних та нетрадиційних форм </w:t>
            </w:r>
            <w:r w:rsidR="000B3C18" w:rsidRPr="009230D6">
              <w:rPr>
                <w:szCs w:val="28"/>
                <w:lang w:val="uk-UA"/>
              </w:rPr>
              <w:t>вирішення земельних спорів</w:t>
            </w:r>
            <w:r w:rsidRPr="009230D6">
              <w:rPr>
                <w:szCs w:val="28"/>
                <w:lang w:val="uk-UA"/>
              </w:rPr>
              <w:t>.</w:t>
            </w:r>
          </w:p>
          <w:p w:rsidR="00697AC8" w:rsidRPr="009230D6" w:rsidRDefault="00697AC8" w:rsidP="009230D6">
            <w:pPr>
              <w:jc w:val="both"/>
              <w:rPr>
                <w:lang w:val="uk-UA" w:eastAsia="en-US"/>
              </w:rPr>
            </w:pPr>
            <w:r w:rsidRPr="009230D6">
              <w:rPr>
                <w:lang w:val="uk-UA" w:eastAsia="en-US"/>
              </w:rPr>
              <w:t>Вміння:</w:t>
            </w:r>
          </w:p>
          <w:p w:rsidR="00697AC8" w:rsidRPr="009230D6" w:rsidRDefault="00697AC8" w:rsidP="009230D6">
            <w:pPr>
              <w:jc w:val="both"/>
              <w:rPr>
                <w:szCs w:val="28"/>
                <w:lang w:val="uk-UA"/>
              </w:rPr>
            </w:pPr>
            <w:r w:rsidRPr="009230D6">
              <w:rPr>
                <w:szCs w:val="28"/>
                <w:lang w:val="uk-UA"/>
              </w:rPr>
              <w:t xml:space="preserve">- складати процесуальні документи щодо захисту </w:t>
            </w:r>
            <w:r w:rsidR="009230D6" w:rsidRPr="009230D6">
              <w:rPr>
                <w:szCs w:val="28"/>
                <w:lang w:val="uk-UA"/>
              </w:rPr>
              <w:t>земельн</w:t>
            </w:r>
            <w:r w:rsidRPr="009230D6">
              <w:rPr>
                <w:szCs w:val="28"/>
                <w:lang w:val="uk-UA"/>
              </w:rPr>
              <w:t>их прав та інтересів;</w:t>
            </w:r>
          </w:p>
          <w:p w:rsidR="00697AC8" w:rsidRPr="009230D6" w:rsidRDefault="00697AC8" w:rsidP="009230D6">
            <w:pPr>
              <w:jc w:val="both"/>
              <w:rPr>
                <w:lang w:val="uk-UA"/>
              </w:rPr>
            </w:pPr>
            <w:r w:rsidRPr="009230D6">
              <w:rPr>
                <w:szCs w:val="28"/>
                <w:lang w:val="uk-UA"/>
              </w:rPr>
              <w:t xml:space="preserve">- правильно </w:t>
            </w:r>
            <w:r w:rsidRPr="009230D6">
              <w:rPr>
                <w:lang w:val="uk-UA"/>
              </w:rPr>
              <w:t xml:space="preserve">кваліфікувати </w:t>
            </w:r>
            <w:r w:rsidR="009230D6" w:rsidRPr="009230D6">
              <w:rPr>
                <w:lang w:val="uk-UA"/>
              </w:rPr>
              <w:t>земельно</w:t>
            </w:r>
            <w:r w:rsidRPr="009230D6">
              <w:rPr>
                <w:lang w:val="uk-UA"/>
              </w:rPr>
              <w:t xml:space="preserve">-правовий </w:t>
            </w:r>
            <w:r w:rsidR="009230D6" w:rsidRPr="009230D6">
              <w:rPr>
                <w:lang w:val="uk-UA"/>
              </w:rPr>
              <w:t>спір</w:t>
            </w:r>
            <w:r w:rsidRPr="009230D6">
              <w:rPr>
                <w:lang w:val="uk-UA"/>
              </w:rPr>
              <w:t xml:space="preserve">; </w:t>
            </w:r>
          </w:p>
          <w:p w:rsidR="00697AC8" w:rsidRPr="009230D6" w:rsidRDefault="00697AC8" w:rsidP="009230D6">
            <w:pPr>
              <w:widowControl w:val="0"/>
              <w:rPr>
                <w:lang w:val="uk-UA"/>
              </w:rPr>
            </w:pPr>
            <w:r w:rsidRPr="009230D6">
              <w:rPr>
                <w:lang w:val="uk-UA"/>
              </w:rPr>
              <w:t xml:space="preserve">- тлумачити і порівнювати норми різних галузей матеріального права з метою визначення найбільш оптимального шляху вирішення </w:t>
            </w:r>
            <w:r w:rsidR="009230D6" w:rsidRPr="009230D6">
              <w:rPr>
                <w:lang w:val="uk-UA"/>
              </w:rPr>
              <w:t>земельно</w:t>
            </w:r>
            <w:r w:rsidRPr="009230D6">
              <w:rPr>
                <w:lang w:val="uk-UA"/>
              </w:rPr>
              <w:t xml:space="preserve">-правового </w:t>
            </w:r>
            <w:r w:rsidR="009230D6" w:rsidRPr="009230D6">
              <w:rPr>
                <w:lang w:val="uk-UA"/>
              </w:rPr>
              <w:t>спор</w:t>
            </w:r>
            <w:r w:rsidRPr="009230D6">
              <w:rPr>
                <w:lang w:val="uk-UA"/>
              </w:rPr>
              <w:t>у;</w:t>
            </w:r>
          </w:p>
          <w:p w:rsidR="00697AC8" w:rsidRPr="009230D6" w:rsidRDefault="00697AC8" w:rsidP="009230D6">
            <w:pPr>
              <w:widowControl w:val="0"/>
              <w:rPr>
                <w:lang w:val="uk-UA"/>
              </w:rPr>
            </w:pPr>
            <w:r w:rsidRPr="009230D6">
              <w:rPr>
                <w:lang w:val="uk-UA"/>
              </w:rPr>
              <w:t>- правильно обирати порядок та спосіб врегулювання, розмежовуючи судові юрисдикції та обираючи ефективний спосіб захисту прав та інтересів;</w:t>
            </w:r>
          </w:p>
          <w:p w:rsidR="009230D6" w:rsidRPr="009230D6" w:rsidRDefault="00697AC8" w:rsidP="009230D6">
            <w:pPr>
              <w:widowControl w:val="0"/>
              <w:rPr>
                <w:lang w:val="uk-UA"/>
              </w:rPr>
            </w:pPr>
            <w:r w:rsidRPr="009230D6">
              <w:rPr>
                <w:lang w:val="uk-UA"/>
              </w:rPr>
              <w:t xml:space="preserve">- вирішувати </w:t>
            </w:r>
            <w:r w:rsidR="009230D6" w:rsidRPr="009230D6">
              <w:rPr>
                <w:lang w:val="uk-UA"/>
              </w:rPr>
              <w:t>земельні спори</w:t>
            </w:r>
            <w:r w:rsidRPr="009230D6">
              <w:rPr>
                <w:lang w:val="uk-UA"/>
              </w:rPr>
              <w:t xml:space="preserve"> шляхом застосування примирних процедур (медіація, переговори і </w:t>
            </w:r>
            <w:proofErr w:type="spellStart"/>
            <w:r w:rsidRPr="009230D6">
              <w:rPr>
                <w:lang w:val="uk-UA"/>
              </w:rPr>
              <w:t>т.д</w:t>
            </w:r>
            <w:proofErr w:type="spellEnd"/>
            <w:r w:rsidRPr="009230D6">
              <w:rPr>
                <w:lang w:val="uk-UA"/>
              </w:rPr>
              <w:t>.).</w:t>
            </w:r>
            <w:r w:rsidRPr="007F13D4">
              <w:rPr>
                <w:lang w:val="uk-UA"/>
              </w:rPr>
              <w:t xml:space="preserve"> </w:t>
            </w:r>
          </w:p>
        </w:tc>
      </w:tr>
      <w:tr w:rsidR="00697AC8" w:rsidRPr="00292A0E" w:rsidTr="00D96DDE">
        <w:tc>
          <w:tcPr>
            <w:tcW w:w="9345" w:type="dxa"/>
            <w:gridSpan w:val="9"/>
          </w:tcPr>
          <w:p w:rsidR="00697AC8" w:rsidRPr="00292A0E" w:rsidRDefault="00697AC8" w:rsidP="00D96DDE">
            <w:pPr>
              <w:ind w:firstLine="318"/>
              <w:jc w:val="center"/>
              <w:rPr>
                <w:lang w:val="uk-UA"/>
              </w:rPr>
            </w:pPr>
            <w:r w:rsidRPr="00292A0E">
              <w:rPr>
                <w:b/>
                <w:lang w:val="uk-UA"/>
              </w:rPr>
              <w:lastRenderedPageBreak/>
              <w:t xml:space="preserve">5. Організація навчання </w:t>
            </w:r>
          </w:p>
        </w:tc>
      </w:tr>
      <w:tr w:rsidR="00697AC8" w:rsidRPr="00292A0E" w:rsidTr="00D96DDE">
        <w:tc>
          <w:tcPr>
            <w:tcW w:w="9345" w:type="dxa"/>
            <w:gridSpan w:val="9"/>
          </w:tcPr>
          <w:p w:rsidR="00697AC8" w:rsidRPr="00292A0E" w:rsidRDefault="00697AC8" w:rsidP="00D96DDE">
            <w:pPr>
              <w:jc w:val="center"/>
              <w:rPr>
                <w:lang w:val="uk-UA"/>
              </w:rPr>
            </w:pPr>
            <w:r w:rsidRPr="00292A0E">
              <w:rPr>
                <w:lang w:val="uk-UA"/>
              </w:rPr>
              <w:t>Обсяг навчальної дисципліни</w:t>
            </w:r>
          </w:p>
        </w:tc>
      </w:tr>
      <w:tr w:rsidR="00697AC8" w:rsidRPr="00292A0E" w:rsidTr="00D96DDE">
        <w:tc>
          <w:tcPr>
            <w:tcW w:w="3050" w:type="dxa"/>
            <w:gridSpan w:val="4"/>
          </w:tcPr>
          <w:p w:rsidR="00697AC8" w:rsidRPr="00292A0E" w:rsidRDefault="00697AC8" w:rsidP="00D96DDE">
            <w:pPr>
              <w:jc w:val="center"/>
              <w:rPr>
                <w:lang w:val="uk-UA"/>
              </w:rPr>
            </w:pPr>
            <w:r w:rsidRPr="00292A0E">
              <w:rPr>
                <w:lang w:val="uk-UA"/>
              </w:rPr>
              <w:t>Вид заняття</w:t>
            </w:r>
          </w:p>
        </w:tc>
        <w:tc>
          <w:tcPr>
            <w:tcW w:w="6295" w:type="dxa"/>
            <w:gridSpan w:val="5"/>
          </w:tcPr>
          <w:p w:rsidR="00697AC8" w:rsidRPr="00292A0E" w:rsidRDefault="00697AC8" w:rsidP="00D96DDE">
            <w:pPr>
              <w:jc w:val="center"/>
              <w:rPr>
                <w:lang w:val="uk-UA"/>
              </w:rPr>
            </w:pPr>
            <w:r w:rsidRPr="00292A0E">
              <w:rPr>
                <w:lang w:val="uk-UA"/>
              </w:rPr>
              <w:t>Загальна кількість годин</w:t>
            </w:r>
          </w:p>
        </w:tc>
      </w:tr>
      <w:tr w:rsidR="00697AC8" w:rsidRPr="00292A0E" w:rsidTr="00D96DDE">
        <w:tc>
          <w:tcPr>
            <w:tcW w:w="3050" w:type="dxa"/>
            <w:gridSpan w:val="4"/>
          </w:tcPr>
          <w:p w:rsidR="00697AC8" w:rsidRPr="00292A0E" w:rsidRDefault="00697AC8" w:rsidP="00D96DDE">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697AC8" w:rsidRPr="00292A0E" w:rsidRDefault="00697AC8" w:rsidP="00D96DDE">
            <w:pPr>
              <w:jc w:val="center"/>
              <w:rPr>
                <w:lang w:val="uk-UA"/>
              </w:rPr>
            </w:pPr>
            <w:r w:rsidRPr="00292A0E">
              <w:rPr>
                <w:lang w:val="uk-UA"/>
              </w:rPr>
              <w:t>12</w:t>
            </w:r>
          </w:p>
        </w:tc>
      </w:tr>
      <w:tr w:rsidR="00697AC8" w:rsidRPr="00292A0E" w:rsidTr="00D96DDE">
        <w:tc>
          <w:tcPr>
            <w:tcW w:w="3050" w:type="dxa"/>
            <w:gridSpan w:val="4"/>
          </w:tcPr>
          <w:p w:rsidR="00697AC8" w:rsidRPr="00292A0E" w:rsidRDefault="00697AC8" w:rsidP="00D96DDE">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697AC8" w:rsidRPr="00292A0E" w:rsidRDefault="00697AC8" w:rsidP="00D96DDE">
            <w:pPr>
              <w:jc w:val="center"/>
              <w:rPr>
                <w:lang w:val="uk-UA"/>
              </w:rPr>
            </w:pPr>
            <w:r w:rsidRPr="00292A0E">
              <w:rPr>
                <w:lang w:val="uk-UA"/>
              </w:rPr>
              <w:t>18</w:t>
            </w:r>
          </w:p>
        </w:tc>
      </w:tr>
      <w:tr w:rsidR="00697AC8" w:rsidRPr="00292A0E" w:rsidTr="00D96DDE">
        <w:tc>
          <w:tcPr>
            <w:tcW w:w="3050" w:type="dxa"/>
            <w:gridSpan w:val="4"/>
          </w:tcPr>
          <w:p w:rsidR="00697AC8" w:rsidRPr="00292A0E" w:rsidRDefault="00697AC8" w:rsidP="00D96DDE">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697AC8" w:rsidRPr="00292A0E" w:rsidRDefault="00697AC8" w:rsidP="00D96DDE">
            <w:pPr>
              <w:jc w:val="center"/>
              <w:rPr>
                <w:lang w:val="uk-UA"/>
              </w:rPr>
            </w:pPr>
            <w:r w:rsidRPr="00292A0E">
              <w:rPr>
                <w:lang w:val="uk-UA"/>
              </w:rPr>
              <w:t>60</w:t>
            </w:r>
          </w:p>
        </w:tc>
      </w:tr>
      <w:tr w:rsidR="00697AC8" w:rsidRPr="00292A0E" w:rsidTr="00D96DDE">
        <w:tc>
          <w:tcPr>
            <w:tcW w:w="9345" w:type="dxa"/>
            <w:gridSpan w:val="9"/>
          </w:tcPr>
          <w:p w:rsidR="00697AC8" w:rsidRPr="00292A0E" w:rsidRDefault="00697AC8" w:rsidP="00D96DDE">
            <w:pPr>
              <w:jc w:val="center"/>
              <w:rPr>
                <w:lang w:val="uk-UA"/>
              </w:rPr>
            </w:pPr>
            <w:r w:rsidRPr="00292A0E">
              <w:rPr>
                <w:lang w:val="uk-UA"/>
              </w:rPr>
              <w:t>Ознаки навчальної дисципліни</w:t>
            </w:r>
          </w:p>
        </w:tc>
      </w:tr>
      <w:tr w:rsidR="00697AC8" w:rsidRPr="00292A0E" w:rsidTr="00D96DDE">
        <w:tc>
          <w:tcPr>
            <w:tcW w:w="1513" w:type="dxa"/>
            <w:vAlign w:val="center"/>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697AC8" w:rsidRPr="00292A0E" w:rsidRDefault="00697AC8" w:rsidP="00D96DDE">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697AC8" w:rsidRPr="00292A0E" w:rsidTr="00D96DDE">
        <w:tc>
          <w:tcPr>
            <w:tcW w:w="1513" w:type="dxa"/>
          </w:tcPr>
          <w:p w:rsidR="00697AC8" w:rsidRPr="00292A0E" w:rsidRDefault="00562A98" w:rsidP="00D96DDE">
            <w:pPr>
              <w:jc w:val="center"/>
              <w:rPr>
                <w:bCs/>
                <w:lang w:val="uk-UA"/>
              </w:rPr>
            </w:pPr>
            <w:r>
              <w:rPr>
                <w:bCs/>
                <w:lang w:val="uk-UA"/>
              </w:rPr>
              <w:t>1</w:t>
            </w:r>
          </w:p>
        </w:tc>
        <w:tc>
          <w:tcPr>
            <w:tcW w:w="2203" w:type="dxa"/>
            <w:gridSpan w:val="4"/>
          </w:tcPr>
          <w:p w:rsidR="00697AC8" w:rsidRPr="00292A0E" w:rsidRDefault="00697AC8" w:rsidP="00D96DDE">
            <w:pPr>
              <w:jc w:val="center"/>
              <w:rPr>
                <w:bCs/>
                <w:lang w:val="uk-UA"/>
              </w:rPr>
            </w:pPr>
            <w:r w:rsidRPr="00292A0E">
              <w:rPr>
                <w:bCs/>
                <w:lang w:val="uk-UA"/>
              </w:rPr>
              <w:t>081 Право</w:t>
            </w:r>
          </w:p>
        </w:tc>
        <w:tc>
          <w:tcPr>
            <w:tcW w:w="3509" w:type="dxa"/>
            <w:gridSpan w:val="2"/>
          </w:tcPr>
          <w:p w:rsidR="00697AC8" w:rsidRPr="00292A0E" w:rsidRDefault="00562A98" w:rsidP="00D96DDE">
            <w:pPr>
              <w:jc w:val="center"/>
              <w:rPr>
                <w:lang w:val="uk-UA"/>
              </w:rPr>
            </w:pPr>
            <w:r>
              <w:rPr>
                <w:lang w:val="uk-UA"/>
              </w:rPr>
              <w:t>2</w:t>
            </w:r>
          </w:p>
        </w:tc>
        <w:tc>
          <w:tcPr>
            <w:tcW w:w="2120" w:type="dxa"/>
            <w:gridSpan w:val="2"/>
          </w:tcPr>
          <w:p w:rsidR="00697AC8" w:rsidRPr="00292A0E" w:rsidRDefault="00F2649C" w:rsidP="00D96DDE">
            <w:pPr>
              <w:jc w:val="center"/>
              <w:rPr>
                <w:lang w:val="uk-UA"/>
              </w:rPr>
            </w:pPr>
            <w:r>
              <w:rPr>
                <w:lang w:val="uk-UA"/>
              </w:rPr>
              <w:t>вибіркова</w:t>
            </w:r>
          </w:p>
        </w:tc>
      </w:tr>
      <w:tr w:rsidR="00697AC8" w:rsidRPr="00292A0E" w:rsidTr="00D96DDE">
        <w:tc>
          <w:tcPr>
            <w:tcW w:w="9345" w:type="dxa"/>
            <w:gridSpan w:val="9"/>
          </w:tcPr>
          <w:p w:rsidR="00697AC8" w:rsidRPr="00292A0E" w:rsidRDefault="00697AC8" w:rsidP="00D96DDE">
            <w:pPr>
              <w:jc w:val="center"/>
              <w:rPr>
                <w:lang w:val="uk-UA"/>
              </w:rPr>
            </w:pPr>
            <w:r w:rsidRPr="00292A0E">
              <w:rPr>
                <w:lang w:val="uk-UA"/>
              </w:rPr>
              <w:t>Тематика навчальної дисципліни</w:t>
            </w:r>
          </w:p>
        </w:tc>
      </w:tr>
      <w:tr w:rsidR="00697AC8" w:rsidRPr="00292A0E" w:rsidTr="00D96DDE">
        <w:tc>
          <w:tcPr>
            <w:tcW w:w="6232" w:type="dxa"/>
            <w:gridSpan w:val="6"/>
            <w:vMerge w:val="restart"/>
          </w:tcPr>
          <w:p w:rsidR="00697AC8" w:rsidRPr="00292A0E" w:rsidRDefault="00697AC8" w:rsidP="00D96DDE">
            <w:pPr>
              <w:jc w:val="center"/>
              <w:rPr>
                <w:lang w:val="uk-UA"/>
              </w:rPr>
            </w:pPr>
            <w:r w:rsidRPr="00292A0E">
              <w:rPr>
                <w:lang w:val="uk-UA"/>
              </w:rPr>
              <w:t xml:space="preserve">Тема </w:t>
            </w:r>
          </w:p>
        </w:tc>
        <w:tc>
          <w:tcPr>
            <w:tcW w:w="3113" w:type="dxa"/>
            <w:gridSpan w:val="3"/>
          </w:tcPr>
          <w:p w:rsidR="00697AC8" w:rsidRPr="00292A0E" w:rsidRDefault="00697AC8" w:rsidP="00D96DDE">
            <w:pPr>
              <w:jc w:val="center"/>
              <w:rPr>
                <w:lang w:val="uk-UA"/>
              </w:rPr>
            </w:pPr>
            <w:r w:rsidRPr="00292A0E">
              <w:rPr>
                <w:lang w:val="uk-UA"/>
              </w:rPr>
              <w:t>кількість год.</w:t>
            </w:r>
          </w:p>
        </w:tc>
      </w:tr>
      <w:tr w:rsidR="00697AC8" w:rsidRPr="00292A0E" w:rsidTr="00D96DDE">
        <w:tc>
          <w:tcPr>
            <w:tcW w:w="6232" w:type="dxa"/>
            <w:gridSpan w:val="6"/>
            <w:vMerge/>
          </w:tcPr>
          <w:p w:rsidR="00697AC8" w:rsidRPr="00292A0E" w:rsidRDefault="00697AC8" w:rsidP="00D96DDE">
            <w:pPr>
              <w:jc w:val="center"/>
              <w:rPr>
                <w:lang w:val="uk-UA"/>
              </w:rPr>
            </w:pPr>
          </w:p>
        </w:tc>
        <w:tc>
          <w:tcPr>
            <w:tcW w:w="993" w:type="dxa"/>
          </w:tcPr>
          <w:p w:rsidR="00697AC8" w:rsidRPr="00292A0E" w:rsidRDefault="00697AC8" w:rsidP="00D96DDE">
            <w:pPr>
              <w:jc w:val="center"/>
              <w:rPr>
                <w:lang w:val="uk-UA"/>
              </w:rPr>
            </w:pPr>
            <w:r w:rsidRPr="00292A0E">
              <w:rPr>
                <w:lang w:val="uk-UA"/>
              </w:rPr>
              <w:t>лекції</w:t>
            </w:r>
          </w:p>
        </w:tc>
        <w:tc>
          <w:tcPr>
            <w:tcW w:w="992" w:type="dxa"/>
          </w:tcPr>
          <w:p w:rsidR="00697AC8" w:rsidRPr="00292A0E" w:rsidRDefault="00697AC8" w:rsidP="00D96DDE">
            <w:pPr>
              <w:jc w:val="center"/>
              <w:rPr>
                <w:lang w:val="uk-UA"/>
              </w:rPr>
            </w:pPr>
            <w:r w:rsidRPr="00292A0E">
              <w:rPr>
                <w:lang w:val="uk-UA"/>
              </w:rPr>
              <w:t>заняття</w:t>
            </w:r>
          </w:p>
        </w:tc>
        <w:tc>
          <w:tcPr>
            <w:tcW w:w="1128" w:type="dxa"/>
          </w:tcPr>
          <w:p w:rsidR="00697AC8" w:rsidRPr="00292A0E" w:rsidRDefault="00697AC8" w:rsidP="00D96DDE">
            <w:pPr>
              <w:jc w:val="center"/>
              <w:rPr>
                <w:lang w:val="uk-UA"/>
              </w:rPr>
            </w:pPr>
            <w:r w:rsidRPr="00292A0E">
              <w:rPr>
                <w:lang w:val="uk-UA"/>
              </w:rPr>
              <w:t>сам. роб.</w:t>
            </w:r>
          </w:p>
        </w:tc>
      </w:tr>
      <w:tr w:rsidR="0023432C" w:rsidRPr="00292A0E" w:rsidTr="00D96DDE">
        <w:tc>
          <w:tcPr>
            <w:tcW w:w="9345" w:type="dxa"/>
            <w:gridSpan w:val="9"/>
          </w:tcPr>
          <w:p w:rsidR="0023432C" w:rsidRPr="005E7C72" w:rsidRDefault="0023432C" w:rsidP="0023432C">
            <w:pPr>
              <w:pStyle w:val="ab"/>
              <w:jc w:val="center"/>
              <w:rPr>
                <w:b/>
                <w:noProof w:val="0"/>
                <w:sz w:val="26"/>
                <w:szCs w:val="26"/>
                <w:lang w:val="uk-UA"/>
              </w:rPr>
            </w:pPr>
            <w:r w:rsidRPr="005E7C72">
              <w:rPr>
                <w:b/>
                <w:i/>
                <w:noProof w:val="0"/>
                <w:sz w:val="26"/>
                <w:szCs w:val="26"/>
                <w:lang w:val="uk-UA"/>
              </w:rPr>
              <w:lastRenderedPageBreak/>
              <w:t>Змістовний модуль 1. Поняття та особливості земельних спорів</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pacing w:val="-1"/>
                <w:sz w:val="26"/>
                <w:szCs w:val="26"/>
                <w:lang w:val="uk-UA"/>
              </w:rPr>
              <w:t>Тема 1. Законодавче регулювання вирішення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p w:rsidR="0023432C" w:rsidRPr="005E7C72" w:rsidRDefault="0023432C" w:rsidP="0023432C">
            <w:pPr>
              <w:pStyle w:val="ab"/>
              <w:tabs>
                <w:tab w:val="clear" w:pos="4153"/>
                <w:tab w:val="clear" w:pos="8306"/>
              </w:tabs>
              <w:jc w:val="center"/>
              <w:rPr>
                <w:noProof w:val="0"/>
                <w:sz w:val="26"/>
                <w:szCs w:val="26"/>
                <w:lang w:val="uk-UA"/>
              </w:rPr>
            </w:pP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8</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lang w:val="uk-UA"/>
              </w:rPr>
              <w:t>Тема 2. Поняття та юридична  природа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p w:rsidR="0023432C" w:rsidRPr="005E7C72" w:rsidRDefault="0023432C" w:rsidP="0023432C">
            <w:pPr>
              <w:pStyle w:val="ab"/>
              <w:tabs>
                <w:tab w:val="clear" w:pos="4153"/>
                <w:tab w:val="clear" w:pos="8306"/>
              </w:tabs>
              <w:jc w:val="center"/>
              <w:rPr>
                <w:noProof w:val="0"/>
                <w:sz w:val="26"/>
                <w:szCs w:val="26"/>
                <w:lang w:val="uk-UA"/>
              </w:rPr>
            </w:pP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6</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bCs/>
                <w:spacing w:val="-2"/>
                <w:sz w:val="26"/>
                <w:szCs w:val="26"/>
                <w:lang w:val="uk-UA"/>
              </w:rPr>
            </w:pPr>
            <w:r w:rsidRPr="005E7C72">
              <w:rPr>
                <w:bCs/>
                <w:spacing w:val="-2"/>
                <w:sz w:val="26"/>
                <w:szCs w:val="26"/>
                <w:lang w:val="uk-UA"/>
              </w:rPr>
              <w:t>Тема 3. Структура земельних спорів</w:t>
            </w:r>
          </w:p>
          <w:p w:rsidR="0023432C" w:rsidRPr="005E7C72" w:rsidRDefault="0023432C" w:rsidP="0023432C">
            <w:pPr>
              <w:pStyle w:val="ab"/>
              <w:tabs>
                <w:tab w:val="clear" w:pos="4153"/>
                <w:tab w:val="clear" w:pos="8306"/>
              </w:tabs>
              <w:rPr>
                <w:noProof w:val="0"/>
                <w:sz w:val="26"/>
                <w:szCs w:val="26"/>
                <w:lang w:val="uk-UA"/>
              </w:rPr>
            </w:pP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sidRPr="00F17F9D">
              <w:rPr>
                <w:sz w:val="26"/>
                <w:szCs w:val="26"/>
                <w:lang w:val="uk-UA"/>
              </w:rPr>
              <w:t>6</w:t>
            </w:r>
          </w:p>
        </w:tc>
      </w:tr>
      <w:tr w:rsidR="0023432C" w:rsidRPr="00292A0E" w:rsidTr="00F130EE">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lang w:val="uk-UA"/>
              </w:rPr>
              <w:t>Тема 4. Види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4</w:t>
            </w:r>
          </w:p>
        </w:tc>
      </w:tr>
      <w:tr w:rsidR="0023432C" w:rsidRPr="00292A0E" w:rsidTr="00D96DDE">
        <w:tc>
          <w:tcPr>
            <w:tcW w:w="9345" w:type="dxa"/>
            <w:gridSpan w:val="9"/>
          </w:tcPr>
          <w:p w:rsidR="0023432C" w:rsidRPr="00292A0E" w:rsidRDefault="0023432C" w:rsidP="0023432C">
            <w:pPr>
              <w:widowControl w:val="0"/>
              <w:jc w:val="center"/>
              <w:rPr>
                <w:lang w:val="uk-UA"/>
              </w:rPr>
            </w:pPr>
            <w:r w:rsidRPr="005E7C72">
              <w:rPr>
                <w:b/>
                <w:i/>
                <w:sz w:val="26"/>
                <w:szCs w:val="26"/>
                <w:lang w:val="uk-UA"/>
              </w:rPr>
              <w:t>Змістовний модуль 2. Порядок вирішення земельних спорів</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pacing w:val="-1"/>
                <w:sz w:val="26"/>
                <w:szCs w:val="26"/>
              </w:rPr>
              <w:t xml:space="preserve">Тема </w:t>
            </w:r>
            <w:r w:rsidRPr="005E7C72">
              <w:rPr>
                <w:bCs/>
                <w:spacing w:val="-1"/>
                <w:sz w:val="26"/>
                <w:szCs w:val="26"/>
                <w:lang w:val="uk-UA"/>
              </w:rPr>
              <w:t>5</w:t>
            </w:r>
            <w:r w:rsidRPr="005E7C72">
              <w:rPr>
                <w:bCs/>
                <w:spacing w:val="-1"/>
                <w:sz w:val="26"/>
                <w:szCs w:val="26"/>
              </w:rPr>
              <w:t xml:space="preserve">. </w:t>
            </w:r>
            <w:r w:rsidRPr="005E7C72">
              <w:rPr>
                <w:bCs/>
                <w:spacing w:val="-1"/>
                <w:sz w:val="26"/>
                <w:szCs w:val="26"/>
                <w:lang w:val="uk-UA"/>
              </w:rPr>
              <w:t>Вирішення земельних спорів як гарантія земельних прав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6</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rPr>
              <w:t xml:space="preserve">Тема </w:t>
            </w:r>
            <w:r w:rsidRPr="005E7C72">
              <w:rPr>
                <w:bCs/>
                <w:sz w:val="26"/>
                <w:szCs w:val="26"/>
                <w:lang w:val="uk-UA"/>
              </w:rPr>
              <w:t>6</w:t>
            </w:r>
            <w:r w:rsidRPr="005E7C72">
              <w:rPr>
                <w:bCs/>
                <w:sz w:val="26"/>
                <w:szCs w:val="26"/>
              </w:rPr>
              <w:t xml:space="preserve">. </w:t>
            </w:r>
            <w:r w:rsidRPr="005E7C72">
              <w:rPr>
                <w:bCs/>
                <w:sz w:val="26"/>
                <w:szCs w:val="26"/>
                <w:lang w:val="uk-UA"/>
              </w:rPr>
              <w:t>Позасудове вирішення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p w:rsidR="0023432C" w:rsidRPr="005E7C72" w:rsidRDefault="0023432C" w:rsidP="0023432C">
            <w:pPr>
              <w:pStyle w:val="ab"/>
              <w:tabs>
                <w:tab w:val="clear" w:pos="4153"/>
                <w:tab w:val="clear" w:pos="8306"/>
              </w:tabs>
              <w:jc w:val="center"/>
              <w:rPr>
                <w:noProof w:val="0"/>
                <w:sz w:val="26"/>
                <w:szCs w:val="26"/>
                <w:lang w:val="uk-UA"/>
              </w:rPr>
            </w:pP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6</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bCs/>
                <w:sz w:val="26"/>
                <w:szCs w:val="26"/>
                <w:lang w:val="uk-UA"/>
              </w:rPr>
            </w:pPr>
            <w:r w:rsidRPr="005E7C72">
              <w:rPr>
                <w:bCs/>
                <w:sz w:val="26"/>
                <w:szCs w:val="26"/>
              </w:rPr>
              <w:t xml:space="preserve">Тема </w:t>
            </w:r>
            <w:r w:rsidRPr="005E7C72">
              <w:rPr>
                <w:bCs/>
                <w:sz w:val="26"/>
                <w:szCs w:val="26"/>
                <w:lang w:val="uk-UA"/>
              </w:rPr>
              <w:t>7</w:t>
            </w:r>
            <w:r w:rsidRPr="005E7C72">
              <w:rPr>
                <w:bCs/>
                <w:sz w:val="26"/>
                <w:szCs w:val="26"/>
              </w:rPr>
              <w:t>.</w:t>
            </w:r>
            <w:r w:rsidRPr="005E7C72">
              <w:rPr>
                <w:bCs/>
                <w:sz w:val="26"/>
                <w:szCs w:val="26"/>
                <w:lang w:val="uk-UA"/>
              </w:rPr>
              <w:t xml:space="preserve"> Судовий порядок вирішення земельних спорів</w:t>
            </w:r>
          </w:p>
          <w:p w:rsidR="0023432C" w:rsidRPr="005E7C72" w:rsidRDefault="0023432C" w:rsidP="0023432C">
            <w:pPr>
              <w:pStyle w:val="ab"/>
              <w:tabs>
                <w:tab w:val="clear" w:pos="4153"/>
                <w:tab w:val="clear" w:pos="8306"/>
              </w:tabs>
              <w:rPr>
                <w:noProof w:val="0"/>
                <w:sz w:val="26"/>
                <w:szCs w:val="26"/>
                <w:lang w:val="uk-UA"/>
              </w:rPr>
            </w:pP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Pr>
                <w:sz w:val="26"/>
                <w:szCs w:val="26"/>
                <w:lang w:val="uk-UA"/>
              </w:rPr>
              <w:t>8</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bCs/>
                <w:sz w:val="26"/>
                <w:szCs w:val="26"/>
                <w:lang w:val="uk-UA"/>
              </w:rPr>
            </w:pPr>
            <w:r w:rsidRPr="005E7C72">
              <w:rPr>
                <w:bCs/>
                <w:sz w:val="26"/>
                <w:szCs w:val="26"/>
              </w:rPr>
              <w:t xml:space="preserve">Тема </w:t>
            </w:r>
            <w:r w:rsidRPr="005E7C72">
              <w:rPr>
                <w:bCs/>
                <w:sz w:val="26"/>
                <w:szCs w:val="26"/>
                <w:lang w:val="uk-UA"/>
              </w:rPr>
              <w:t>8</w:t>
            </w:r>
            <w:r w:rsidRPr="005E7C72">
              <w:rPr>
                <w:bCs/>
                <w:sz w:val="26"/>
                <w:szCs w:val="26"/>
              </w:rPr>
              <w:t xml:space="preserve">. </w:t>
            </w:r>
            <w:r w:rsidRPr="005E7C72">
              <w:rPr>
                <w:bCs/>
                <w:sz w:val="26"/>
                <w:szCs w:val="26"/>
                <w:lang w:val="uk-UA"/>
              </w:rPr>
              <w:t>Підвідомчість земельних спорів судам</w:t>
            </w:r>
          </w:p>
          <w:p w:rsidR="0023432C" w:rsidRPr="005E7C72" w:rsidRDefault="0023432C" w:rsidP="0023432C">
            <w:pPr>
              <w:pStyle w:val="ab"/>
              <w:tabs>
                <w:tab w:val="clear" w:pos="4153"/>
                <w:tab w:val="clear" w:pos="8306"/>
              </w:tabs>
              <w:rPr>
                <w:noProof w:val="0"/>
                <w:sz w:val="26"/>
                <w:szCs w:val="26"/>
                <w:lang w:val="uk-UA"/>
              </w:rPr>
            </w:pP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sidRPr="00F17F9D">
              <w:rPr>
                <w:sz w:val="26"/>
                <w:szCs w:val="26"/>
                <w:lang w:val="uk-UA"/>
              </w:rPr>
              <w:t>8</w:t>
            </w:r>
          </w:p>
        </w:tc>
      </w:tr>
      <w:tr w:rsidR="0023432C" w:rsidRPr="00292A0E" w:rsidTr="00B507FF">
        <w:tc>
          <w:tcPr>
            <w:tcW w:w="6232" w:type="dxa"/>
            <w:gridSpan w:val="6"/>
          </w:tcPr>
          <w:p w:rsidR="0023432C" w:rsidRPr="005E7C72" w:rsidRDefault="0023432C" w:rsidP="0023432C">
            <w:pPr>
              <w:pStyle w:val="ab"/>
              <w:tabs>
                <w:tab w:val="clear" w:pos="4153"/>
                <w:tab w:val="clear" w:pos="8306"/>
              </w:tabs>
              <w:rPr>
                <w:noProof w:val="0"/>
                <w:sz w:val="26"/>
                <w:szCs w:val="26"/>
                <w:lang w:val="uk-UA"/>
              </w:rPr>
            </w:pPr>
            <w:r w:rsidRPr="005E7C72">
              <w:rPr>
                <w:bCs/>
                <w:sz w:val="26"/>
                <w:szCs w:val="26"/>
                <w:lang w:val="uk-UA"/>
              </w:rPr>
              <w:t>Тема 9. Судова практика розгляду земельних спорів</w:t>
            </w:r>
          </w:p>
        </w:tc>
        <w:tc>
          <w:tcPr>
            <w:tcW w:w="993"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w:t>
            </w:r>
          </w:p>
        </w:tc>
        <w:tc>
          <w:tcPr>
            <w:tcW w:w="992" w:type="dxa"/>
          </w:tcPr>
          <w:p w:rsidR="0023432C" w:rsidRPr="005E7C72" w:rsidRDefault="0023432C" w:rsidP="0023432C">
            <w:pPr>
              <w:pStyle w:val="ab"/>
              <w:tabs>
                <w:tab w:val="clear" w:pos="4153"/>
                <w:tab w:val="clear" w:pos="8306"/>
              </w:tabs>
              <w:jc w:val="center"/>
              <w:rPr>
                <w:noProof w:val="0"/>
                <w:sz w:val="26"/>
                <w:szCs w:val="26"/>
                <w:lang w:val="uk-UA"/>
              </w:rPr>
            </w:pPr>
            <w:r w:rsidRPr="005E7C72">
              <w:rPr>
                <w:noProof w:val="0"/>
                <w:sz w:val="26"/>
                <w:szCs w:val="26"/>
                <w:lang w:val="uk-UA"/>
              </w:rPr>
              <w:t>2</w:t>
            </w:r>
          </w:p>
        </w:tc>
        <w:tc>
          <w:tcPr>
            <w:tcW w:w="1128" w:type="dxa"/>
            <w:vAlign w:val="center"/>
          </w:tcPr>
          <w:p w:rsidR="0023432C" w:rsidRPr="00F17F9D" w:rsidRDefault="0023432C" w:rsidP="0023432C">
            <w:pPr>
              <w:pStyle w:val="a5"/>
              <w:jc w:val="center"/>
              <w:rPr>
                <w:sz w:val="26"/>
                <w:szCs w:val="26"/>
                <w:lang w:val="uk-UA"/>
              </w:rPr>
            </w:pPr>
            <w:r w:rsidRPr="00F17F9D">
              <w:rPr>
                <w:sz w:val="26"/>
                <w:szCs w:val="26"/>
                <w:lang w:val="uk-UA"/>
              </w:rPr>
              <w:t>8</w:t>
            </w:r>
          </w:p>
        </w:tc>
      </w:tr>
      <w:tr w:rsidR="0023432C" w:rsidRPr="00292A0E" w:rsidTr="00D96DDE">
        <w:tc>
          <w:tcPr>
            <w:tcW w:w="6232" w:type="dxa"/>
            <w:gridSpan w:val="6"/>
          </w:tcPr>
          <w:p w:rsidR="0023432C" w:rsidRPr="00292A0E" w:rsidRDefault="0023432C" w:rsidP="0023432C">
            <w:pPr>
              <w:jc w:val="right"/>
              <w:rPr>
                <w:lang w:val="uk-UA"/>
              </w:rPr>
            </w:pPr>
            <w:r w:rsidRPr="00292A0E">
              <w:rPr>
                <w:lang w:val="uk-UA"/>
              </w:rPr>
              <w:t>ЗАГ.:</w:t>
            </w:r>
          </w:p>
        </w:tc>
        <w:tc>
          <w:tcPr>
            <w:tcW w:w="993" w:type="dxa"/>
          </w:tcPr>
          <w:p w:rsidR="0023432C" w:rsidRPr="00292A0E" w:rsidRDefault="0023432C" w:rsidP="0023432C">
            <w:pPr>
              <w:jc w:val="center"/>
              <w:rPr>
                <w:lang w:val="uk-UA"/>
              </w:rPr>
            </w:pPr>
            <w:r w:rsidRPr="00292A0E">
              <w:rPr>
                <w:lang w:val="uk-UA"/>
              </w:rPr>
              <w:t>12</w:t>
            </w:r>
          </w:p>
        </w:tc>
        <w:tc>
          <w:tcPr>
            <w:tcW w:w="992" w:type="dxa"/>
          </w:tcPr>
          <w:p w:rsidR="0023432C" w:rsidRPr="00292A0E" w:rsidRDefault="0023432C" w:rsidP="0023432C">
            <w:pPr>
              <w:jc w:val="center"/>
              <w:rPr>
                <w:lang w:val="uk-UA"/>
              </w:rPr>
            </w:pPr>
            <w:r w:rsidRPr="00292A0E">
              <w:rPr>
                <w:lang w:val="uk-UA"/>
              </w:rPr>
              <w:t>18</w:t>
            </w:r>
          </w:p>
        </w:tc>
        <w:tc>
          <w:tcPr>
            <w:tcW w:w="1128" w:type="dxa"/>
          </w:tcPr>
          <w:p w:rsidR="0023432C" w:rsidRPr="00292A0E" w:rsidRDefault="0023432C" w:rsidP="0023432C">
            <w:pPr>
              <w:jc w:val="center"/>
              <w:rPr>
                <w:lang w:val="uk-UA"/>
              </w:rPr>
            </w:pPr>
            <w:r w:rsidRPr="00292A0E">
              <w:rPr>
                <w:lang w:val="uk-UA"/>
              </w:rPr>
              <w:t>60</w:t>
            </w:r>
          </w:p>
        </w:tc>
      </w:tr>
      <w:tr w:rsidR="0023432C" w:rsidRPr="00292A0E" w:rsidTr="00D96DDE">
        <w:tc>
          <w:tcPr>
            <w:tcW w:w="9345" w:type="dxa"/>
            <w:gridSpan w:val="9"/>
          </w:tcPr>
          <w:p w:rsidR="0023432C" w:rsidRPr="00292A0E" w:rsidRDefault="0023432C" w:rsidP="0023432C">
            <w:pPr>
              <w:jc w:val="center"/>
              <w:rPr>
                <w:b/>
                <w:lang w:val="uk-UA"/>
              </w:rPr>
            </w:pPr>
            <w:r w:rsidRPr="00292A0E">
              <w:rPr>
                <w:b/>
                <w:lang w:val="uk-UA"/>
              </w:rPr>
              <w:t>6. Система оцінювання навчальної дисципліни</w:t>
            </w:r>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23432C" w:rsidRPr="00292A0E" w:rsidRDefault="0023432C" w:rsidP="0023432C">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Вимоги до письмової роботи</w:t>
            </w:r>
          </w:p>
        </w:tc>
        <w:tc>
          <w:tcPr>
            <w:tcW w:w="7447" w:type="dxa"/>
            <w:gridSpan w:val="7"/>
          </w:tcPr>
          <w:p w:rsidR="0023432C" w:rsidRPr="00B718A6" w:rsidRDefault="0023432C" w:rsidP="0023432C">
            <w:pPr>
              <w:autoSpaceDE w:val="0"/>
              <w:autoSpaceDN w:val="0"/>
              <w:adjustRightInd w:val="0"/>
              <w:jc w:val="both"/>
              <w:rPr>
                <w:lang w:val="uk-UA"/>
              </w:rPr>
            </w:pPr>
            <w:r w:rsidRPr="00B718A6">
              <w:rPr>
                <w:lang w:val="uk-UA"/>
              </w:rPr>
              <w:t xml:space="preserve">Вивчення дисципліни передбачає </w:t>
            </w:r>
            <w:r w:rsidRPr="00B718A6">
              <w:rPr>
                <w:u w:val="single"/>
                <w:lang w:val="uk-UA"/>
              </w:rPr>
              <w:t>обов’язкове</w:t>
            </w:r>
            <w:r w:rsidRPr="00B718A6">
              <w:rPr>
                <w:lang w:val="uk-UA"/>
              </w:rPr>
              <w:t xml:space="preserve"> виконання всіма студентами </w:t>
            </w:r>
            <w:r w:rsidRPr="004A733B">
              <w:rPr>
                <w:u w:val="single"/>
                <w:lang w:val="uk-UA"/>
              </w:rPr>
              <w:t>одної письмової модульної контрольної роботи</w:t>
            </w:r>
            <w:r w:rsidRPr="00B718A6">
              <w:rPr>
                <w:lang w:val="uk-UA"/>
              </w:rPr>
              <w:t xml:space="preserve">. Робота виконується на </w:t>
            </w:r>
            <w:r>
              <w:rPr>
                <w:lang w:val="uk-UA"/>
              </w:rPr>
              <w:t>8</w:t>
            </w:r>
            <w:r w:rsidRPr="00B718A6">
              <w:rPr>
                <w:lang w:val="uk-UA"/>
              </w:rPr>
              <w:t xml:space="preserve"> семінарському занятті.</w:t>
            </w:r>
          </w:p>
          <w:p w:rsidR="00DA1A0A" w:rsidRPr="00B718A6" w:rsidRDefault="00353A90" w:rsidP="00DA1A0A">
            <w:pPr>
              <w:jc w:val="both"/>
              <w:rPr>
                <w:lang w:val="uk-UA"/>
              </w:rPr>
            </w:pPr>
            <w:r w:rsidRPr="00B718A6">
              <w:rPr>
                <w:lang w:val="uk-UA"/>
              </w:rPr>
              <w:t xml:space="preserve">На контрольну виноситься </w:t>
            </w:r>
            <w:r>
              <w:rPr>
                <w:lang w:val="uk-UA"/>
              </w:rPr>
              <w:t>2</w:t>
            </w:r>
            <w:r w:rsidRPr="00B718A6">
              <w:rPr>
                <w:lang w:val="uk-UA"/>
              </w:rPr>
              <w:t xml:space="preserve"> описових завдання, які оцінюється по </w:t>
            </w:r>
            <w:r>
              <w:rPr>
                <w:lang w:val="uk-UA"/>
              </w:rPr>
              <w:t>10</w:t>
            </w:r>
            <w:r w:rsidRPr="00B718A6">
              <w:rPr>
                <w:lang w:val="uk-UA"/>
              </w:rPr>
              <w:t xml:space="preserve"> балів, </w:t>
            </w:r>
            <w:r>
              <w:rPr>
                <w:lang w:val="uk-UA"/>
              </w:rPr>
              <w:t>питання порівняльного характеру (10 балів),</w:t>
            </w:r>
            <w:r w:rsidRPr="00B718A6">
              <w:rPr>
                <w:lang w:val="uk-UA"/>
              </w:rPr>
              <w:t xml:space="preserve"> </w:t>
            </w:r>
            <w:r>
              <w:rPr>
                <w:lang w:val="uk-UA"/>
              </w:rPr>
              <w:t>2 тестові запитання</w:t>
            </w:r>
            <w:r w:rsidRPr="00B718A6">
              <w:rPr>
                <w:lang w:val="uk-UA"/>
              </w:rPr>
              <w:t xml:space="preserve"> </w:t>
            </w:r>
            <w:r w:rsidR="00DA1A0A">
              <w:rPr>
                <w:lang w:val="uk-UA"/>
              </w:rPr>
              <w:t>(по 5 балів) та задача (10 балів)</w:t>
            </w:r>
            <w:r w:rsidR="00DA1A0A" w:rsidRPr="00B718A6">
              <w:rPr>
                <w:lang w:val="uk-UA"/>
              </w:rPr>
              <w:t xml:space="preserve">. Максимальний бал за контрольну становить </w:t>
            </w:r>
            <w:r w:rsidR="00DA1A0A">
              <w:rPr>
                <w:lang w:val="uk-UA"/>
              </w:rPr>
              <w:t>5</w:t>
            </w:r>
            <w:r w:rsidR="00DA1A0A" w:rsidRPr="00B718A6">
              <w:rPr>
                <w:lang w:val="uk-UA"/>
              </w:rPr>
              <w:t xml:space="preserve">0. </w:t>
            </w:r>
          </w:p>
          <w:p w:rsidR="0023432C" w:rsidRPr="00B718A6" w:rsidRDefault="0023432C" w:rsidP="0023432C">
            <w:pPr>
              <w:jc w:val="both"/>
              <w:rPr>
                <w:lang w:val="uk-UA"/>
              </w:rPr>
            </w:pPr>
            <w:r w:rsidRPr="00B718A6">
              <w:rPr>
                <w:u w:val="single"/>
                <w:lang w:val="uk-UA"/>
              </w:rPr>
              <w:t>За бажанням (для отримання додаткових до 5 балів)</w:t>
            </w:r>
            <w:r w:rsidRPr="00B718A6">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B718A6">
              <w:rPr>
                <w:i/>
                <w:iCs/>
                <w:lang w:val="uk-UA"/>
              </w:rPr>
              <w:t xml:space="preserve">знаходяться на кафедрі та розміщені на сайті кафедри </w:t>
            </w:r>
            <w:hyperlink r:id="rId9" w:history="1">
              <w:r w:rsidRPr="00B718A6">
                <w:rPr>
                  <w:rStyle w:val="a4"/>
                  <w:lang w:val="uk-UA"/>
                </w:rPr>
                <w:t>https://ktetap.pnu.edu.ua/денна-форма-навчання-2/</w:t>
              </w:r>
            </w:hyperlink>
          </w:p>
        </w:tc>
      </w:tr>
      <w:tr w:rsidR="0023432C" w:rsidRPr="001F4BD1"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w:t>
            </w:r>
          </w:p>
        </w:tc>
        <w:tc>
          <w:tcPr>
            <w:tcW w:w="7447" w:type="dxa"/>
            <w:gridSpan w:val="7"/>
          </w:tcPr>
          <w:p w:rsidR="0023432C" w:rsidRPr="00B718A6" w:rsidRDefault="0023432C" w:rsidP="0023432C">
            <w:pPr>
              <w:jc w:val="both"/>
              <w:rPr>
                <w:lang w:val="uk-UA"/>
              </w:rPr>
            </w:pPr>
            <w:r w:rsidRPr="00B718A6">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w:t>
            </w:r>
            <w:r w:rsidRPr="00B718A6">
              <w:rPr>
                <w:lang w:val="uk-UA"/>
              </w:rPr>
              <w:lastRenderedPageBreak/>
              <w:t xml:space="preserve">інституті Прикарпатського національного університету імені Василя Стефаника </w:t>
            </w:r>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Умови допуску до підсумкового контролю</w:t>
            </w:r>
          </w:p>
        </w:tc>
        <w:tc>
          <w:tcPr>
            <w:tcW w:w="7447" w:type="dxa"/>
            <w:gridSpan w:val="7"/>
          </w:tcPr>
          <w:p w:rsidR="0023432C" w:rsidRPr="00B718A6" w:rsidRDefault="0023432C" w:rsidP="0023432C">
            <w:pPr>
              <w:jc w:val="both"/>
              <w:rPr>
                <w:lang w:val="uk-UA"/>
              </w:rPr>
            </w:pPr>
            <w:r w:rsidRPr="00B718A6">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3432C" w:rsidRPr="00292A0E" w:rsidTr="00D96DDE">
        <w:tc>
          <w:tcPr>
            <w:tcW w:w="1898" w:type="dxa"/>
            <w:gridSpan w:val="2"/>
          </w:tcPr>
          <w:p w:rsidR="0023432C" w:rsidRPr="00292A0E" w:rsidRDefault="0023432C" w:rsidP="0023432C">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23432C" w:rsidRPr="00B718A6" w:rsidRDefault="0023432C" w:rsidP="0023432C">
            <w:pPr>
              <w:rPr>
                <w:lang w:val="uk-UA"/>
              </w:rPr>
            </w:pPr>
            <w:r w:rsidRPr="00BA3F80">
              <w:rPr>
                <w:u w:val="single"/>
                <w:lang w:val="uk-UA"/>
              </w:rPr>
              <w:t>Підсумковий контроль</w:t>
            </w:r>
            <w:r w:rsidRPr="008510C9">
              <w:rPr>
                <w:lang w:val="uk-UA"/>
              </w:rPr>
              <w:t xml:space="preserve"> – </w:t>
            </w:r>
            <w:r w:rsidR="000B3C18">
              <w:rPr>
                <w:lang w:val="uk-UA"/>
              </w:rPr>
              <w:t>залік</w:t>
            </w:r>
            <w:r>
              <w:rPr>
                <w:lang w:val="uk-UA"/>
              </w:rPr>
              <w:t>.</w:t>
            </w:r>
          </w:p>
          <w:p w:rsidR="001F4BD1" w:rsidRDefault="001F4BD1" w:rsidP="001F4BD1">
            <w:pPr>
              <w:jc w:val="both"/>
              <w:rPr>
                <w:iCs/>
                <w:lang w:val="uk-UA"/>
              </w:rPr>
            </w:pPr>
            <w:r>
              <w:rPr>
                <w:iCs/>
                <w:lang w:val="uk-UA"/>
              </w:rPr>
              <w:t>Для студентів, які не мають заборгованостей, залік виставляється на останньому семінарському (практичному) занятті, відповідно до п.п. 4.6.1.</w:t>
            </w:r>
            <w:r w:rsidRPr="00B718A6">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w:t>
            </w:r>
          </w:p>
          <w:p w:rsidR="001F4BD1" w:rsidRDefault="001F4BD1" w:rsidP="001F4BD1">
            <w:pPr>
              <w:jc w:val="both"/>
              <w:rPr>
                <w:iCs/>
                <w:lang w:val="uk-UA"/>
              </w:rPr>
            </w:pPr>
            <w:r>
              <w:rPr>
                <w:iCs/>
                <w:lang w:val="uk-UA"/>
              </w:rPr>
              <w:t>Для студентів, у яких на момент виставлення заліку були заборгованості, залік проводиться письмово, після усіх відпрацювань.</w:t>
            </w:r>
          </w:p>
          <w:p w:rsidR="00DA1A0A" w:rsidRPr="00B718A6" w:rsidRDefault="00DA1A0A" w:rsidP="00DA1A0A">
            <w:pPr>
              <w:tabs>
                <w:tab w:val="left" w:pos="9214"/>
              </w:tabs>
              <w:jc w:val="both"/>
              <w:rPr>
                <w:lang w:val="uk-UA"/>
              </w:rPr>
            </w:pPr>
            <w:bookmarkStart w:id="0" w:name="_GoBack"/>
            <w:bookmarkEnd w:id="0"/>
            <w:r w:rsidRPr="00B718A6">
              <w:rPr>
                <w:lang w:val="uk-UA"/>
              </w:rPr>
              <w:t xml:space="preserve">На </w:t>
            </w:r>
            <w:r>
              <w:rPr>
                <w:lang w:val="uk-UA"/>
              </w:rPr>
              <w:t>залік</w:t>
            </w:r>
            <w:r w:rsidRPr="00B718A6">
              <w:rPr>
                <w:lang w:val="uk-UA"/>
              </w:rPr>
              <w:t xml:space="preserve"> виноситься 2 описових завдання, які оцінюється по </w:t>
            </w:r>
            <w:r>
              <w:rPr>
                <w:lang w:val="uk-UA"/>
              </w:rPr>
              <w:t>40</w:t>
            </w:r>
            <w:r w:rsidRPr="00B718A6">
              <w:rPr>
                <w:lang w:val="uk-UA"/>
              </w:rPr>
              <w:t xml:space="preserve"> балів, </w:t>
            </w:r>
            <w:r>
              <w:rPr>
                <w:lang w:val="uk-UA"/>
              </w:rPr>
              <w:t>4</w:t>
            </w:r>
            <w:r w:rsidRPr="00B718A6">
              <w:rPr>
                <w:lang w:val="uk-UA"/>
              </w:rPr>
              <w:t xml:space="preserve"> тестових завдань, які оцінюються по </w:t>
            </w:r>
            <w:r>
              <w:rPr>
                <w:lang w:val="uk-UA"/>
              </w:rPr>
              <w:t>5</w:t>
            </w:r>
            <w:r w:rsidRPr="00B718A6">
              <w:rPr>
                <w:lang w:val="uk-UA"/>
              </w:rPr>
              <w:t xml:space="preserve"> бал</w:t>
            </w:r>
            <w:r>
              <w:rPr>
                <w:lang w:val="uk-UA"/>
              </w:rPr>
              <w:t>ів</w:t>
            </w:r>
            <w:r w:rsidRPr="00B718A6">
              <w:rPr>
                <w:lang w:val="uk-UA"/>
              </w:rPr>
              <w:t xml:space="preserve">. </w:t>
            </w:r>
          </w:p>
          <w:p w:rsidR="0023432C" w:rsidRPr="00B718A6" w:rsidRDefault="00DA1A0A" w:rsidP="00DA1A0A">
            <w:pPr>
              <w:tabs>
                <w:tab w:val="left" w:pos="9214"/>
              </w:tabs>
              <w:rPr>
                <w:lang w:val="uk-UA"/>
              </w:rPr>
            </w:pPr>
            <w:r w:rsidRPr="00B718A6">
              <w:rPr>
                <w:lang w:val="uk-UA"/>
              </w:rPr>
              <w:t xml:space="preserve">Максимальний бал за </w:t>
            </w:r>
            <w:r>
              <w:rPr>
                <w:lang w:val="uk-UA"/>
              </w:rPr>
              <w:t>залік</w:t>
            </w:r>
            <w:r w:rsidRPr="00B718A6">
              <w:rPr>
                <w:lang w:val="uk-UA"/>
              </w:rPr>
              <w:t xml:space="preserve"> становить </w:t>
            </w:r>
            <w:r>
              <w:rPr>
                <w:lang w:val="uk-UA"/>
              </w:rPr>
              <w:t>10</w:t>
            </w:r>
            <w:r w:rsidRPr="00B718A6">
              <w:rPr>
                <w:lang w:val="uk-UA"/>
              </w:rPr>
              <w:t>0 балів.</w:t>
            </w:r>
          </w:p>
        </w:tc>
      </w:tr>
      <w:tr w:rsidR="0023432C" w:rsidRPr="00292A0E" w:rsidTr="00D96DDE">
        <w:tc>
          <w:tcPr>
            <w:tcW w:w="9345" w:type="dxa"/>
            <w:gridSpan w:val="9"/>
          </w:tcPr>
          <w:p w:rsidR="0023432C" w:rsidRPr="00292A0E" w:rsidRDefault="0023432C" w:rsidP="0023432C">
            <w:pPr>
              <w:jc w:val="center"/>
              <w:rPr>
                <w:lang w:val="uk-UA"/>
              </w:rPr>
            </w:pPr>
            <w:r w:rsidRPr="00292A0E">
              <w:rPr>
                <w:b/>
                <w:lang w:val="uk-UA"/>
              </w:rPr>
              <w:t>7. Політика навчальної дисципліни</w:t>
            </w:r>
          </w:p>
        </w:tc>
      </w:tr>
      <w:tr w:rsidR="0023432C" w:rsidRPr="001F4BD1" w:rsidTr="00D96DDE">
        <w:tc>
          <w:tcPr>
            <w:tcW w:w="9345" w:type="dxa"/>
            <w:gridSpan w:val="9"/>
          </w:tcPr>
          <w:p w:rsidR="0023432C" w:rsidRPr="004429D9" w:rsidRDefault="0023432C" w:rsidP="0023432C">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23432C" w:rsidRPr="004429D9" w:rsidRDefault="0023432C" w:rsidP="0023432C">
            <w:pPr>
              <w:jc w:val="both"/>
              <w:rPr>
                <w:lang w:val="uk-UA"/>
              </w:rPr>
            </w:pPr>
            <w:r w:rsidRPr="004429D9">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29D9">
              <w:rPr>
                <w:lang w:val="uk-UA"/>
              </w:rPr>
              <w:t>Методичних вказівках і завданнях для підготовки до семінарських (практичних) занять</w:t>
            </w:r>
            <w:r w:rsidRPr="004429D9">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p>
          <w:p w:rsidR="0023432C" w:rsidRPr="004429D9" w:rsidRDefault="0023432C" w:rsidP="0023432C">
            <w:pPr>
              <w:jc w:val="both"/>
              <w:rPr>
                <w:lang w:val="uk-UA"/>
              </w:rPr>
            </w:pPr>
            <w:r w:rsidRPr="004429D9">
              <w:rPr>
                <w:rFonts w:eastAsia="TimesNewRomanPSMT"/>
                <w:u w:val="single"/>
                <w:lang w:val="uk-UA" w:eastAsia="en-US"/>
              </w:rPr>
              <w:t>Академічна доброчесність:</w:t>
            </w:r>
          </w:p>
          <w:p w:rsidR="0023432C" w:rsidRPr="004429D9" w:rsidRDefault="0023432C" w:rsidP="0023432C">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4429D9">
                <w:rPr>
                  <w:rStyle w:val="a4"/>
                  <w:lang w:val="uk-UA"/>
                </w:rPr>
                <w:t>https://pnu.edu.ua/положення-про-запобігання-плагіату/</w:t>
              </w:r>
            </w:hyperlink>
            <w:r w:rsidRPr="004429D9">
              <w:rPr>
                <w:lang w:val="uk-UA"/>
              </w:rPr>
              <w:t>.</w:t>
            </w:r>
          </w:p>
          <w:p w:rsidR="0023432C" w:rsidRPr="004429D9" w:rsidRDefault="0023432C" w:rsidP="0023432C">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r w:rsidR="007D05C0">
              <w:rPr>
                <w:rFonts w:eastAsia="TimesNewRomanPSMT"/>
                <w:u w:val="single"/>
                <w:lang w:val="uk-UA" w:eastAsia="en-US"/>
              </w:rPr>
              <w:t>:</w:t>
            </w:r>
          </w:p>
          <w:p w:rsidR="0023432C" w:rsidRPr="004429D9" w:rsidRDefault="0023432C" w:rsidP="0023432C">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sidR="00455B39">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p w:rsidR="0023432C" w:rsidRPr="004429D9" w:rsidRDefault="0023432C" w:rsidP="0023432C">
            <w:pPr>
              <w:jc w:val="both"/>
              <w:rPr>
                <w:lang w:val="uk-UA"/>
              </w:rPr>
            </w:pPr>
            <w:r w:rsidRPr="004429D9">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3432C" w:rsidRPr="00292A0E" w:rsidTr="00D96DDE">
        <w:tc>
          <w:tcPr>
            <w:tcW w:w="9345" w:type="dxa"/>
            <w:gridSpan w:val="9"/>
          </w:tcPr>
          <w:p w:rsidR="0023432C" w:rsidRPr="004429D9" w:rsidRDefault="0023432C" w:rsidP="0023432C">
            <w:pPr>
              <w:jc w:val="center"/>
              <w:rPr>
                <w:b/>
                <w:lang w:val="uk-UA"/>
              </w:rPr>
            </w:pPr>
            <w:r w:rsidRPr="004429D9">
              <w:rPr>
                <w:b/>
                <w:lang w:val="uk-UA"/>
              </w:rPr>
              <w:t>8. Рекомендована література</w:t>
            </w:r>
          </w:p>
        </w:tc>
      </w:tr>
      <w:tr w:rsidR="0023432C" w:rsidRPr="009C50B5" w:rsidTr="00D96DDE">
        <w:tc>
          <w:tcPr>
            <w:tcW w:w="9345" w:type="dxa"/>
            <w:gridSpan w:val="9"/>
          </w:tcPr>
          <w:p w:rsidR="0023432C" w:rsidRPr="0044539F" w:rsidRDefault="0023432C" w:rsidP="0023432C">
            <w:pPr>
              <w:jc w:val="both"/>
              <w:rPr>
                <w:szCs w:val="28"/>
                <w:lang w:val="uk-UA"/>
              </w:rPr>
            </w:pPr>
            <w:r w:rsidRPr="005E2F5D">
              <w:rPr>
                <w:szCs w:val="28"/>
                <w:lang w:val="uk-UA"/>
              </w:rPr>
              <w:t xml:space="preserve">1. </w:t>
            </w:r>
            <w:r w:rsidR="0044539F">
              <w:rPr>
                <w:color w:val="000000"/>
                <w:lang w:val="uk-UA"/>
              </w:rPr>
              <w:t>Земельне право</w:t>
            </w:r>
            <w:r w:rsidR="00247F55" w:rsidRPr="0044539F">
              <w:rPr>
                <w:color w:val="000000"/>
                <w:lang w:val="uk-UA"/>
              </w:rPr>
              <w:t xml:space="preserve">: підручник </w:t>
            </w:r>
            <w:r w:rsidR="0044539F">
              <w:rPr>
                <w:color w:val="000000"/>
                <w:lang w:val="uk-UA"/>
              </w:rPr>
              <w:t xml:space="preserve">За ред. М. </w:t>
            </w:r>
            <w:r w:rsidR="00247F55" w:rsidRPr="0044539F">
              <w:rPr>
                <w:color w:val="000000"/>
                <w:lang w:val="uk-UA"/>
              </w:rPr>
              <w:t>В.</w:t>
            </w:r>
            <w:r w:rsidR="0044539F">
              <w:rPr>
                <w:color w:val="000000"/>
                <w:lang w:val="uk-UA"/>
              </w:rPr>
              <w:t xml:space="preserve"> </w:t>
            </w:r>
            <w:r w:rsidR="00247F55" w:rsidRPr="0044539F">
              <w:rPr>
                <w:color w:val="000000"/>
                <w:lang w:val="uk-UA"/>
              </w:rPr>
              <w:t>Шульги</w:t>
            </w:r>
            <w:r w:rsidR="0044539F">
              <w:rPr>
                <w:color w:val="000000"/>
                <w:lang w:val="uk-UA"/>
              </w:rPr>
              <w:t>.</w:t>
            </w:r>
            <w:r w:rsidR="00247F55" w:rsidRPr="0044539F">
              <w:rPr>
                <w:color w:val="000000"/>
                <w:lang w:val="uk-UA"/>
              </w:rPr>
              <w:t xml:space="preserve"> Х.:</w:t>
            </w:r>
            <w:r w:rsidR="0044539F">
              <w:rPr>
                <w:color w:val="000000"/>
                <w:lang w:val="uk-UA"/>
              </w:rPr>
              <w:t xml:space="preserve"> </w:t>
            </w:r>
            <w:r w:rsidR="00247F55" w:rsidRPr="0044539F">
              <w:rPr>
                <w:color w:val="000000"/>
                <w:lang w:val="uk-UA"/>
              </w:rPr>
              <w:t>Право,</w:t>
            </w:r>
            <w:r w:rsidR="0044539F">
              <w:rPr>
                <w:color w:val="000000"/>
                <w:lang w:val="uk-UA"/>
              </w:rPr>
              <w:t xml:space="preserve"> </w:t>
            </w:r>
            <w:r w:rsidR="00247F55" w:rsidRPr="0044539F">
              <w:rPr>
                <w:color w:val="000000"/>
                <w:lang w:val="uk-UA"/>
              </w:rPr>
              <w:t>2014</w:t>
            </w:r>
            <w:r w:rsidR="0044539F">
              <w:rPr>
                <w:color w:val="000000"/>
                <w:lang w:val="uk-UA"/>
              </w:rPr>
              <w:t>.</w:t>
            </w:r>
          </w:p>
          <w:p w:rsidR="00247F55" w:rsidRPr="0044539F" w:rsidRDefault="0023432C" w:rsidP="0023432C">
            <w:pPr>
              <w:jc w:val="both"/>
              <w:rPr>
                <w:szCs w:val="28"/>
                <w:lang w:val="uk-UA"/>
              </w:rPr>
            </w:pPr>
            <w:r w:rsidRPr="0044539F">
              <w:rPr>
                <w:szCs w:val="28"/>
                <w:lang w:val="uk-UA"/>
              </w:rPr>
              <w:t xml:space="preserve">2. </w:t>
            </w:r>
            <w:r w:rsidR="0044539F">
              <w:rPr>
                <w:color w:val="000000"/>
                <w:lang w:val="uk-UA"/>
              </w:rPr>
              <w:t>Земельне право України</w:t>
            </w:r>
            <w:r w:rsidR="00247F55" w:rsidRPr="0044539F">
              <w:rPr>
                <w:color w:val="000000"/>
                <w:lang w:val="uk-UA"/>
              </w:rPr>
              <w:t>: підручник</w:t>
            </w:r>
            <w:r w:rsidR="0044539F">
              <w:rPr>
                <w:color w:val="000000"/>
                <w:lang w:val="uk-UA"/>
              </w:rPr>
              <w:t>.</w:t>
            </w:r>
            <w:r w:rsidR="00247F55" w:rsidRPr="0044539F">
              <w:rPr>
                <w:color w:val="000000"/>
                <w:lang w:val="uk-UA"/>
              </w:rPr>
              <w:t xml:space="preserve"> За ред. О. О. Погрібного, І. І. </w:t>
            </w:r>
            <w:proofErr w:type="spellStart"/>
            <w:r w:rsidR="00247F55" w:rsidRPr="0044539F">
              <w:rPr>
                <w:color w:val="000000"/>
                <w:lang w:val="uk-UA"/>
              </w:rPr>
              <w:t>Каракаша</w:t>
            </w:r>
            <w:proofErr w:type="spellEnd"/>
            <w:r w:rsidR="0044539F">
              <w:rPr>
                <w:color w:val="000000"/>
                <w:lang w:val="uk-UA"/>
              </w:rPr>
              <w:t>.</w:t>
            </w:r>
            <w:r w:rsidR="00247F55" w:rsidRPr="0044539F">
              <w:rPr>
                <w:szCs w:val="28"/>
                <w:lang w:val="uk-UA"/>
              </w:rPr>
              <w:t xml:space="preserve"> </w:t>
            </w:r>
            <w:r w:rsidR="00247F55" w:rsidRPr="0044539F">
              <w:rPr>
                <w:color w:val="000000"/>
                <w:lang w:val="uk-UA"/>
              </w:rPr>
              <w:t>К.:</w:t>
            </w:r>
            <w:r w:rsidR="0044539F">
              <w:rPr>
                <w:color w:val="000000"/>
                <w:lang w:val="uk-UA"/>
              </w:rPr>
              <w:t xml:space="preserve"> </w:t>
            </w:r>
            <w:r w:rsidR="00247F55" w:rsidRPr="0044539F">
              <w:rPr>
                <w:color w:val="000000"/>
                <w:lang w:val="uk-UA"/>
              </w:rPr>
              <w:t>Істина,</w:t>
            </w:r>
            <w:r w:rsidR="0044539F">
              <w:rPr>
                <w:color w:val="000000"/>
                <w:lang w:val="uk-UA"/>
              </w:rPr>
              <w:t xml:space="preserve"> </w:t>
            </w:r>
            <w:r w:rsidR="00247F55" w:rsidRPr="0044539F">
              <w:rPr>
                <w:color w:val="000000"/>
                <w:lang w:val="uk-UA"/>
              </w:rPr>
              <w:t>2003.</w:t>
            </w:r>
          </w:p>
          <w:p w:rsidR="00247F55" w:rsidRPr="0044539F" w:rsidRDefault="0023432C" w:rsidP="0023432C">
            <w:pPr>
              <w:jc w:val="both"/>
              <w:rPr>
                <w:szCs w:val="28"/>
                <w:lang w:val="uk-UA"/>
              </w:rPr>
            </w:pPr>
            <w:r w:rsidRPr="0044539F">
              <w:rPr>
                <w:szCs w:val="28"/>
                <w:lang w:val="uk-UA"/>
              </w:rPr>
              <w:t xml:space="preserve">3. </w:t>
            </w:r>
            <w:r w:rsidR="00247F55" w:rsidRPr="0044539F">
              <w:rPr>
                <w:color w:val="000000"/>
                <w:lang w:val="uk-UA"/>
              </w:rPr>
              <w:t>Земельне право України: підручник</w:t>
            </w:r>
            <w:r w:rsidR="0044539F">
              <w:rPr>
                <w:color w:val="000000"/>
                <w:lang w:val="uk-UA"/>
              </w:rPr>
              <w:t>.</w:t>
            </w:r>
            <w:r w:rsidR="00247F55" w:rsidRPr="0044539F">
              <w:rPr>
                <w:szCs w:val="28"/>
                <w:lang w:val="uk-UA"/>
              </w:rPr>
              <w:t xml:space="preserve">  </w:t>
            </w:r>
            <w:r w:rsidR="00247F55" w:rsidRPr="0044539F">
              <w:rPr>
                <w:color w:val="000000"/>
                <w:lang w:val="uk-UA"/>
              </w:rPr>
              <w:t>За ред. М.</w:t>
            </w:r>
            <w:r w:rsidR="0044539F">
              <w:rPr>
                <w:color w:val="000000"/>
                <w:lang w:val="uk-UA"/>
              </w:rPr>
              <w:t xml:space="preserve"> </w:t>
            </w:r>
            <w:r w:rsidR="00247F55" w:rsidRPr="0044539F">
              <w:rPr>
                <w:color w:val="000000"/>
                <w:lang w:val="uk-UA"/>
              </w:rPr>
              <w:t>В.</w:t>
            </w:r>
            <w:r w:rsidR="0044539F">
              <w:rPr>
                <w:color w:val="000000"/>
                <w:lang w:val="uk-UA"/>
              </w:rPr>
              <w:t xml:space="preserve"> </w:t>
            </w:r>
            <w:r w:rsidR="00247F55" w:rsidRPr="0044539F">
              <w:rPr>
                <w:color w:val="000000"/>
                <w:lang w:val="uk-UA"/>
              </w:rPr>
              <w:t>Шульги</w:t>
            </w:r>
            <w:r w:rsidR="0044539F">
              <w:rPr>
                <w:color w:val="000000"/>
                <w:lang w:val="uk-UA"/>
              </w:rPr>
              <w:t>.</w:t>
            </w:r>
            <w:r w:rsidR="00247F55" w:rsidRPr="0044539F">
              <w:rPr>
                <w:color w:val="000000"/>
                <w:lang w:val="uk-UA"/>
              </w:rPr>
              <w:t xml:space="preserve"> К.:</w:t>
            </w:r>
            <w:r w:rsidR="0044539F">
              <w:rPr>
                <w:color w:val="000000"/>
                <w:lang w:val="uk-UA"/>
              </w:rPr>
              <w:t xml:space="preserve"> </w:t>
            </w:r>
            <w:r w:rsidR="00247F55" w:rsidRPr="0044539F">
              <w:rPr>
                <w:color w:val="000000"/>
                <w:lang w:val="uk-UA"/>
              </w:rPr>
              <w:t>Юрінком Інтер,</w:t>
            </w:r>
            <w:r w:rsidR="0044539F">
              <w:rPr>
                <w:color w:val="000000"/>
                <w:lang w:val="uk-UA"/>
              </w:rPr>
              <w:t xml:space="preserve"> </w:t>
            </w:r>
            <w:r w:rsidR="00247F55" w:rsidRPr="0044539F">
              <w:rPr>
                <w:color w:val="000000"/>
                <w:lang w:val="uk-UA"/>
              </w:rPr>
              <w:t>2004</w:t>
            </w:r>
            <w:r w:rsidR="0044539F">
              <w:rPr>
                <w:color w:val="000000"/>
                <w:lang w:val="uk-UA"/>
              </w:rPr>
              <w:t>.</w:t>
            </w:r>
            <w:r w:rsidR="00247F55" w:rsidRPr="0044539F">
              <w:rPr>
                <w:szCs w:val="28"/>
                <w:lang w:val="uk-UA"/>
              </w:rPr>
              <w:t xml:space="preserve">  </w:t>
            </w:r>
          </w:p>
          <w:p w:rsidR="0023432C" w:rsidRPr="0044539F" w:rsidRDefault="0023432C" w:rsidP="0023432C">
            <w:pPr>
              <w:jc w:val="both"/>
              <w:rPr>
                <w:szCs w:val="28"/>
                <w:lang w:val="uk-UA"/>
              </w:rPr>
            </w:pPr>
            <w:r w:rsidRPr="0044539F">
              <w:rPr>
                <w:szCs w:val="28"/>
                <w:lang w:val="uk-UA"/>
              </w:rPr>
              <w:t>4.</w:t>
            </w:r>
            <w:r w:rsidR="00247F55" w:rsidRPr="0044539F">
              <w:rPr>
                <w:bCs/>
                <w:color w:val="000000"/>
                <w:lang w:val="uk-UA"/>
              </w:rPr>
              <w:t xml:space="preserve"> </w:t>
            </w:r>
            <w:r w:rsidR="0044539F">
              <w:rPr>
                <w:bCs/>
                <w:color w:val="000000"/>
                <w:lang w:val="uk-UA"/>
              </w:rPr>
              <w:t xml:space="preserve">Возняк Р. </w:t>
            </w:r>
            <w:r w:rsidR="00247F55" w:rsidRPr="0044539F">
              <w:rPr>
                <w:bCs/>
                <w:color w:val="000000"/>
                <w:lang w:val="uk-UA"/>
              </w:rPr>
              <w:t>П., Ступень М.</w:t>
            </w:r>
            <w:r w:rsidR="0044539F">
              <w:rPr>
                <w:bCs/>
                <w:color w:val="000000"/>
                <w:lang w:val="uk-UA"/>
              </w:rPr>
              <w:t xml:space="preserve"> </w:t>
            </w:r>
            <w:r w:rsidR="00247F55" w:rsidRPr="0044539F">
              <w:rPr>
                <w:bCs/>
                <w:color w:val="000000"/>
                <w:lang w:val="uk-UA"/>
              </w:rPr>
              <w:t xml:space="preserve">Г., </w:t>
            </w:r>
            <w:proofErr w:type="spellStart"/>
            <w:r w:rsidR="00247F55" w:rsidRPr="0044539F">
              <w:rPr>
                <w:bCs/>
                <w:color w:val="000000"/>
                <w:lang w:val="uk-UA"/>
              </w:rPr>
              <w:t>Падляк</w:t>
            </w:r>
            <w:proofErr w:type="spellEnd"/>
            <w:r w:rsidR="00247F55" w:rsidRPr="0044539F">
              <w:rPr>
                <w:bCs/>
                <w:color w:val="000000"/>
                <w:lang w:val="uk-UA"/>
              </w:rPr>
              <w:t xml:space="preserve"> І.</w:t>
            </w:r>
            <w:r w:rsidR="0044539F">
              <w:rPr>
                <w:bCs/>
                <w:color w:val="000000"/>
                <w:lang w:val="uk-UA"/>
              </w:rPr>
              <w:t xml:space="preserve"> </w:t>
            </w:r>
            <w:r w:rsidR="00247F55" w:rsidRPr="0044539F">
              <w:rPr>
                <w:bCs/>
                <w:color w:val="000000"/>
                <w:lang w:val="uk-UA"/>
              </w:rPr>
              <w:t>М.</w:t>
            </w:r>
            <w:r w:rsidR="0044539F">
              <w:rPr>
                <w:bCs/>
                <w:color w:val="000000"/>
                <w:lang w:val="uk-UA"/>
              </w:rPr>
              <w:t xml:space="preserve"> </w:t>
            </w:r>
            <w:r w:rsidR="00247F55" w:rsidRPr="0044539F">
              <w:rPr>
                <w:color w:val="000000"/>
                <w:lang w:val="uk-UA"/>
              </w:rPr>
              <w:t>Земельно-правовий процес: навчальний посібник</w:t>
            </w:r>
            <w:r w:rsidR="0044539F">
              <w:rPr>
                <w:color w:val="000000"/>
                <w:lang w:val="uk-UA"/>
              </w:rPr>
              <w:t>.</w:t>
            </w:r>
            <w:r w:rsidR="00247F55" w:rsidRPr="0044539F">
              <w:rPr>
                <w:color w:val="000000"/>
                <w:lang w:val="uk-UA"/>
              </w:rPr>
              <w:t xml:space="preserve"> Львів:</w:t>
            </w:r>
            <w:r w:rsidR="0044539F">
              <w:rPr>
                <w:color w:val="000000"/>
                <w:lang w:val="uk-UA"/>
              </w:rPr>
              <w:t xml:space="preserve"> </w:t>
            </w:r>
            <w:r w:rsidR="00247F55" w:rsidRPr="0044539F">
              <w:rPr>
                <w:color w:val="000000"/>
                <w:lang w:val="uk-UA"/>
              </w:rPr>
              <w:t>Новий Світ-2000,</w:t>
            </w:r>
            <w:r w:rsidR="0044539F">
              <w:rPr>
                <w:color w:val="000000"/>
                <w:lang w:val="uk-UA"/>
              </w:rPr>
              <w:t xml:space="preserve"> </w:t>
            </w:r>
            <w:r w:rsidR="00247F55" w:rsidRPr="0044539F">
              <w:rPr>
                <w:color w:val="000000"/>
                <w:lang w:val="uk-UA"/>
              </w:rPr>
              <w:t>2007.</w:t>
            </w:r>
          </w:p>
          <w:p w:rsidR="00247F55" w:rsidRPr="0044539F" w:rsidRDefault="0023432C" w:rsidP="0023432C">
            <w:pPr>
              <w:jc w:val="both"/>
              <w:rPr>
                <w:color w:val="000000"/>
                <w:lang w:val="uk-UA"/>
              </w:rPr>
            </w:pPr>
            <w:r w:rsidRPr="0044539F">
              <w:rPr>
                <w:szCs w:val="28"/>
                <w:lang w:val="uk-UA"/>
              </w:rPr>
              <w:lastRenderedPageBreak/>
              <w:t xml:space="preserve">5. </w:t>
            </w:r>
            <w:proofErr w:type="spellStart"/>
            <w:r w:rsidR="00247F55" w:rsidRPr="0044539F">
              <w:rPr>
                <w:bCs/>
                <w:color w:val="000000"/>
                <w:lang w:val="uk-UA"/>
              </w:rPr>
              <w:t>Семчик</w:t>
            </w:r>
            <w:proofErr w:type="spellEnd"/>
            <w:r w:rsidR="00247F55" w:rsidRPr="0044539F">
              <w:rPr>
                <w:bCs/>
                <w:color w:val="000000"/>
                <w:lang w:val="uk-UA"/>
              </w:rPr>
              <w:t xml:space="preserve"> В.</w:t>
            </w:r>
            <w:r w:rsidR="0044539F">
              <w:rPr>
                <w:bCs/>
                <w:color w:val="000000"/>
                <w:lang w:val="uk-UA"/>
              </w:rPr>
              <w:t xml:space="preserve"> </w:t>
            </w:r>
            <w:r w:rsidR="00247F55" w:rsidRPr="0044539F">
              <w:rPr>
                <w:bCs/>
                <w:color w:val="000000"/>
                <w:lang w:val="uk-UA"/>
              </w:rPr>
              <w:t>І., Кулинич П.</w:t>
            </w:r>
            <w:r w:rsidR="0044539F">
              <w:rPr>
                <w:bCs/>
                <w:color w:val="000000"/>
                <w:lang w:val="uk-UA"/>
              </w:rPr>
              <w:t xml:space="preserve"> </w:t>
            </w:r>
            <w:r w:rsidR="00247F55" w:rsidRPr="0044539F">
              <w:rPr>
                <w:bCs/>
                <w:color w:val="000000"/>
                <w:lang w:val="uk-UA"/>
              </w:rPr>
              <w:t>Ф.,</w:t>
            </w:r>
            <w:r w:rsidR="0044539F">
              <w:rPr>
                <w:bCs/>
                <w:color w:val="000000"/>
                <w:lang w:val="uk-UA"/>
              </w:rPr>
              <w:t xml:space="preserve"> </w:t>
            </w:r>
            <w:r w:rsidR="00247F55" w:rsidRPr="0044539F">
              <w:rPr>
                <w:bCs/>
                <w:color w:val="000000"/>
                <w:lang w:val="uk-UA"/>
              </w:rPr>
              <w:t>Шульга М.</w:t>
            </w:r>
            <w:r w:rsidR="0044539F">
              <w:rPr>
                <w:bCs/>
                <w:color w:val="000000"/>
                <w:lang w:val="uk-UA"/>
              </w:rPr>
              <w:t xml:space="preserve"> </w:t>
            </w:r>
            <w:r w:rsidR="00247F55" w:rsidRPr="0044539F">
              <w:rPr>
                <w:bCs/>
                <w:color w:val="000000"/>
                <w:lang w:val="uk-UA"/>
              </w:rPr>
              <w:t xml:space="preserve">В. </w:t>
            </w:r>
            <w:r w:rsidR="0044539F">
              <w:rPr>
                <w:color w:val="000000"/>
                <w:lang w:val="uk-UA"/>
              </w:rPr>
              <w:t>Земельне право України</w:t>
            </w:r>
            <w:r w:rsidR="00247F55" w:rsidRPr="0044539F">
              <w:rPr>
                <w:color w:val="000000"/>
                <w:lang w:val="uk-UA"/>
              </w:rPr>
              <w:t>: підручник:</w:t>
            </w:r>
            <w:r w:rsidR="0044539F">
              <w:rPr>
                <w:color w:val="000000"/>
                <w:lang w:val="uk-UA"/>
              </w:rPr>
              <w:t xml:space="preserve"> </w:t>
            </w:r>
            <w:r w:rsidR="00247F55" w:rsidRPr="0044539F">
              <w:rPr>
                <w:color w:val="000000"/>
                <w:lang w:val="uk-UA"/>
              </w:rPr>
              <w:t xml:space="preserve">Академічний курс.          </w:t>
            </w:r>
          </w:p>
          <w:p w:rsidR="009C50B5" w:rsidRPr="0044539F" w:rsidRDefault="0023432C" w:rsidP="0023432C">
            <w:pPr>
              <w:jc w:val="both"/>
              <w:rPr>
                <w:color w:val="000000"/>
                <w:lang w:val="uk-UA"/>
              </w:rPr>
            </w:pPr>
            <w:r w:rsidRPr="0044539F">
              <w:rPr>
                <w:szCs w:val="28"/>
                <w:lang w:val="uk-UA"/>
              </w:rPr>
              <w:t xml:space="preserve">6. </w:t>
            </w:r>
            <w:r w:rsidR="00247F55" w:rsidRPr="0044539F">
              <w:rPr>
                <w:color w:val="000000"/>
                <w:lang w:val="uk-UA"/>
              </w:rPr>
              <w:t>Мірошниченко А.</w:t>
            </w:r>
            <w:r w:rsidR="0044539F">
              <w:rPr>
                <w:color w:val="000000"/>
                <w:lang w:val="uk-UA"/>
              </w:rPr>
              <w:t xml:space="preserve"> </w:t>
            </w:r>
            <w:r w:rsidR="00247F55" w:rsidRPr="0044539F">
              <w:rPr>
                <w:color w:val="000000"/>
                <w:lang w:val="uk-UA"/>
              </w:rPr>
              <w:t xml:space="preserve">М. </w:t>
            </w:r>
            <w:r w:rsidR="0044539F">
              <w:rPr>
                <w:color w:val="000000"/>
                <w:lang w:val="uk-UA"/>
              </w:rPr>
              <w:t>Земельне право України: підручник</w:t>
            </w:r>
            <w:r w:rsidR="00247F55" w:rsidRPr="0044539F">
              <w:rPr>
                <w:color w:val="000000"/>
                <w:lang w:val="uk-UA"/>
              </w:rPr>
              <w:t>.</w:t>
            </w:r>
            <w:r w:rsidR="0044539F">
              <w:rPr>
                <w:color w:val="000000"/>
                <w:lang w:val="uk-UA"/>
              </w:rPr>
              <w:t xml:space="preserve"> </w:t>
            </w:r>
            <w:r w:rsidR="00247F55" w:rsidRPr="0044539F">
              <w:rPr>
                <w:color w:val="000000"/>
                <w:lang w:val="uk-UA"/>
              </w:rPr>
              <w:t xml:space="preserve">2-ге вид., </w:t>
            </w:r>
            <w:proofErr w:type="spellStart"/>
            <w:r w:rsidR="00247F55" w:rsidRPr="0044539F">
              <w:rPr>
                <w:color w:val="000000"/>
                <w:lang w:val="uk-UA"/>
              </w:rPr>
              <w:t>доп</w:t>
            </w:r>
            <w:proofErr w:type="spellEnd"/>
            <w:r w:rsidR="00247F55" w:rsidRPr="0044539F">
              <w:rPr>
                <w:color w:val="000000"/>
                <w:lang w:val="uk-UA"/>
              </w:rPr>
              <w:t>. і перероб. К.:</w:t>
            </w:r>
            <w:r w:rsidR="0044539F">
              <w:rPr>
                <w:color w:val="000000"/>
                <w:lang w:val="uk-UA"/>
              </w:rPr>
              <w:t xml:space="preserve"> </w:t>
            </w:r>
            <w:r w:rsidR="00247F55" w:rsidRPr="0044539F">
              <w:rPr>
                <w:color w:val="000000"/>
                <w:lang w:val="uk-UA"/>
              </w:rPr>
              <w:t>Алерта; ЦУЛ,</w:t>
            </w:r>
            <w:r w:rsidR="0044539F">
              <w:rPr>
                <w:color w:val="000000"/>
                <w:lang w:val="uk-UA"/>
              </w:rPr>
              <w:t xml:space="preserve"> </w:t>
            </w:r>
            <w:r w:rsidR="00247F55" w:rsidRPr="0044539F">
              <w:rPr>
                <w:color w:val="000000"/>
                <w:lang w:val="uk-UA"/>
              </w:rPr>
              <w:t>2011.</w:t>
            </w:r>
          </w:p>
          <w:p w:rsidR="0023432C" w:rsidRPr="0044539F" w:rsidRDefault="0023432C" w:rsidP="0023432C">
            <w:pPr>
              <w:jc w:val="both"/>
              <w:rPr>
                <w:color w:val="000000"/>
                <w:lang w:val="uk-UA"/>
              </w:rPr>
            </w:pPr>
            <w:r w:rsidRPr="0044539F">
              <w:rPr>
                <w:bCs/>
                <w:szCs w:val="28"/>
                <w:lang w:val="uk-UA"/>
              </w:rPr>
              <w:t xml:space="preserve">7. </w:t>
            </w:r>
            <w:r w:rsidR="009C50B5" w:rsidRPr="0044539F">
              <w:rPr>
                <w:color w:val="000000"/>
                <w:lang w:val="uk-UA"/>
              </w:rPr>
              <w:t>Земля: договори, суд, законодавство: науково-практичний посібник</w:t>
            </w:r>
            <w:r w:rsidR="0044539F">
              <w:rPr>
                <w:color w:val="000000"/>
                <w:lang w:val="uk-UA"/>
              </w:rPr>
              <w:t>.</w:t>
            </w:r>
            <w:r w:rsidR="009C50B5" w:rsidRPr="0044539F">
              <w:rPr>
                <w:color w:val="000000"/>
                <w:lang w:val="uk-UA"/>
              </w:rPr>
              <w:t xml:space="preserve"> За ред. С.</w:t>
            </w:r>
            <w:r w:rsidR="0044539F">
              <w:rPr>
                <w:color w:val="000000"/>
                <w:lang w:val="uk-UA"/>
              </w:rPr>
              <w:t xml:space="preserve"> </w:t>
            </w:r>
            <w:r w:rsidR="009C50B5" w:rsidRPr="0044539F">
              <w:rPr>
                <w:color w:val="000000"/>
                <w:lang w:val="uk-UA"/>
              </w:rPr>
              <w:t xml:space="preserve">Я. </w:t>
            </w:r>
            <w:proofErr w:type="spellStart"/>
            <w:r w:rsidR="009C50B5" w:rsidRPr="0044539F">
              <w:rPr>
                <w:color w:val="000000"/>
                <w:lang w:val="uk-UA"/>
              </w:rPr>
              <w:t>Фурси</w:t>
            </w:r>
            <w:proofErr w:type="spellEnd"/>
            <w:r w:rsidR="0044539F">
              <w:rPr>
                <w:color w:val="000000"/>
                <w:lang w:val="uk-UA"/>
              </w:rPr>
              <w:t>.</w:t>
            </w:r>
            <w:r w:rsidR="009C50B5" w:rsidRPr="0044539F">
              <w:rPr>
                <w:color w:val="000000"/>
                <w:lang w:val="uk-UA"/>
              </w:rPr>
              <w:t xml:space="preserve"> К.:</w:t>
            </w:r>
            <w:r w:rsidR="0044539F">
              <w:rPr>
                <w:color w:val="000000"/>
                <w:lang w:val="uk-UA"/>
              </w:rPr>
              <w:t xml:space="preserve"> </w:t>
            </w:r>
            <w:r w:rsidR="009C50B5" w:rsidRPr="0044539F">
              <w:rPr>
                <w:color w:val="000000"/>
                <w:lang w:val="uk-UA"/>
              </w:rPr>
              <w:t>Видавець Фурса С.</w:t>
            </w:r>
            <w:r w:rsidR="0044539F">
              <w:rPr>
                <w:color w:val="000000"/>
                <w:lang w:val="uk-UA"/>
              </w:rPr>
              <w:t xml:space="preserve"> </w:t>
            </w:r>
            <w:r w:rsidR="009C50B5" w:rsidRPr="0044539F">
              <w:rPr>
                <w:color w:val="000000"/>
                <w:lang w:val="uk-UA"/>
              </w:rPr>
              <w:t>Я., КНТ, 2008.</w:t>
            </w:r>
          </w:p>
          <w:p w:rsidR="0023432C" w:rsidRPr="0044539F" w:rsidRDefault="0023432C" w:rsidP="0023432C">
            <w:pPr>
              <w:jc w:val="both"/>
              <w:rPr>
                <w:szCs w:val="28"/>
                <w:lang w:val="uk-UA"/>
              </w:rPr>
            </w:pPr>
          </w:p>
          <w:p w:rsidR="0023432C" w:rsidRPr="00107902" w:rsidRDefault="0023432C" w:rsidP="0023432C">
            <w:pPr>
              <w:tabs>
                <w:tab w:val="num" w:pos="-258"/>
                <w:tab w:val="left" w:pos="567"/>
              </w:tabs>
              <w:autoSpaceDE w:val="0"/>
              <w:autoSpaceDN w:val="0"/>
              <w:adjustRightInd w:val="0"/>
              <w:jc w:val="both"/>
              <w:rPr>
                <w:lang w:val="uk-UA"/>
              </w:rPr>
            </w:pPr>
            <w:r w:rsidRPr="00107902">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107902" w:rsidRPr="00107902" w:rsidRDefault="00107902" w:rsidP="00107902">
            <w:pPr>
              <w:pStyle w:val="1"/>
              <w:keepNext w:val="0"/>
              <w:jc w:val="both"/>
              <w:outlineLvl w:val="0"/>
              <w:rPr>
                <w:szCs w:val="24"/>
                <w:u w:val="none"/>
              </w:rPr>
            </w:pPr>
            <w:r w:rsidRPr="00107902">
              <w:rPr>
                <w:szCs w:val="24"/>
                <w:u w:val="none"/>
              </w:rPr>
              <w:t xml:space="preserve">1. Багай Н.О. Вирішення земельних спорів: методичні вказівки для підготовки до семінарських занять (для студентів магістратури денної форми навчання). Івано-Франківськ: Навчально-науковий Юридичний інститут Прикарпатського національного університету імені Василя Стефаника, 2018. 25 с. </w:t>
            </w:r>
          </w:p>
          <w:p w:rsidR="00107902" w:rsidRPr="00107902" w:rsidRDefault="00107902" w:rsidP="00107902">
            <w:pPr>
              <w:pStyle w:val="1"/>
              <w:keepNext w:val="0"/>
              <w:jc w:val="both"/>
              <w:outlineLvl w:val="0"/>
              <w:rPr>
                <w:szCs w:val="24"/>
                <w:u w:val="none"/>
              </w:rPr>
            </w:pPr>
            <w:r w:rsidRPr="00107902">
              <w:rPr>
                <w:szCs w:val="24"/>
                <w:u w:val="none"/>
              </w:rPr>
              <w:t xml:space="preserve">2. Багай Н.О. Вирішення земельних спорів: методичні вказівки для самостійної роботи (для студентів магістратури денної форми навчання) [текст]. Івано-Франківськ: Навчально-науковий Юридичний інститут Прикарпатського національного університету імені Василя Стефаника, 2018. 21 с. </w:t>
            </w:r>
          </w:p>
          <w:p w:rsidR="0023432C" w:rsidRPr="004429D9" w:rsidRDefault="001F4BD1" w:rsidP="0023432C">
            <w:pPr>
              <w:jc w:val="both"/>
              <w:rPr>
                <w:color w:val="0563C1" w:themeColor="hyperlink"/>
                <w:u w:val="single"/>
                <w:lang w:val="uk-UA"/>
              </w:rPr>
            </w:pPr>
            <w:hyperlink r:id="rId11" w:history="1">
              <w:r w:rsidR="0023432C" w:rsidRPr="004429D9">
                <w:rPr>
                  <w:rStyle w:val="a4"/>
                  <w:lang w:val="uk-UA"/>
                </w:rPr>
                <w:t>https://ktetap.pnu.edu.ua/денна-форма-навчання-2/</w:t>
              </w:r>
            </w:hyperlink>
          </w:p>
        </w:tc>
      </w:tr>
    </w:tbl>
    <w:p w:rsidR="00697AC8" w:rsidRPr="00292A0E" w:rsidRDefault="00697AC8" w:rsidP="00697AC8">
      <w:pPr>
        <w:jc w:val="both"/>
        <w:rPr>
          <w:lang w:val="uk-UA"/>
        </w:rPr>
      </w:pPr>
    </w:p>
    <w:p w:rsidR="007D05C0" w:rsidRDefault="007D05C0" w:rsidP="00697AC8">
      <w:pPr>
        <w:jc w:val="right"/>
        <w:rPr>
          <w:bCs/>
          <w:sz w:val="28"/>
          <w:szCs w:val="28"/>
          <w:lang w:val="uk-UA"/>
        </w:rPr>
      </w:pPr>
    </w:p>
    <w:p w:rsidR="00697AC8" w:rsidRPr="00292A0E" w:rsidRDefault="00697AC8" w:rsidP="00697AC8">
      <w:pPr>
        <w:jc w:val="right"/>
        <w:rPr>
          <w:b/>
          <w:sz w:val="28"/>
          <w:szCs w:val="28"/>
          <w:lang w:val="uk-UA"/>
        </w:rPr>
      </w:pPr>
      <w:r>
        <w:rPr>
          <w:bCs/>
          <w:sz w:val="28"/>
          <w:szCs w:val="28"/>
          <w:lang w:val="uk-UA"/>
        </w:rPr>
        <w:t>доц</w:t>
      </w:r>
      <w:r w:rsidRPr="00292A0E">
        <w:rPr>
          <w:bCs/>
          <w:sz w:val="28"/>
          <w:szCs w:val="28"/>
          <w:lang w:val="uk-UA"/>
        </w:rPr>
        <w:t xml:space="preserve">. </w:t>
      </w:r>
      <w:r>
        <w:rPr>
          <w:bCs/>
          <w:sz w:val="28"/>
          <w:szCs w:val="28"/>
          <w:lang w:val="uk-UA"/>
        </w:rPr>
        <w:t>З. В. Яремак</w:t>
      </w:r>
    </w:p>
    <w:p w:rsidR="00697AC8" w:rsidRDefault="00697AC8" w:rsidP="00697AC8"/>
    <w:p w:rsidR="00697AC8" w:rsidRDefault="00697AC8" w:rsidP="00697AC8"/>
    <w:p w:rsidR="001B5953" w:rsidRDefault="001B5953"/>
    <w:sectPr w:rsidR="001B595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C8"/>
    <w:rsid w:val="000B3C18"/>
    <w:rsid w:val="00107902"/>
    <w:rsid w:val="001B5953"/>
    <w:rsid w:val="001F4BD1"/>
    <w:rsid w:val="0023432C"/>
    <w:rsid w:val="00247F55"/>
    <w:rsid w:val="00353A90"/>
    <w:rsid w:val="0044539F"/>
    <w:rsid w:val="00455B39"/>
    <w:rsid w:val="00562A98"/>
    <w:rsid w:val="006016B0"/>
    <w:rsid w:val="00667CF8"/>
    <w:rsid w:val="00697AC8"/>
    <w:rsid w:val="007D05C0"/>
    <w:rsid w:val="009230D6"/>
    <w:rsid w:val="009C50B5"/>
    <w:rsid w:val="009F70F3"/>
    <w:rsid w:val="00A9751F"/>
    <w:rsid w:val="00B82656"/>
    <w:rsid w:val="00CB61DA"/>
    <w:rsid w:val="00DA1A0A"/>
    <w:rsid w:val="00F2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7D61"/>
  <w15:chartTrackingRefBased/>
  <w15:docId w15:val="{39143C0E-128E-4EA5-B0A0-C09253F6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C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07902"/>
    <w:pPr>
      <w:keepNext/>
      <w:outlineLvl w:val="0"/>
    </w:pPr>
    <w:rPr>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97AC8"/>
    <w:pPr>
      <w:spacing w:after="0" w:line="276" w:lineRule="auto"/>
    </w:pPr>
    <w:rPr>
      <w:rFonts w:ascii="Arial" w:eastAsia="Arial" w:hAnsi="Arial" w:cs="Arial"/>
      <w:lang w:val="uk-UA" w:eastAsia="uk-UA"/>
    </w:rPr>
  </w:style>
  <w:style w:type="table" w:styleId="a3">
    <w:name w:val="Table Grid"/>
    <w:basedOn w:val="a1"/>
    <w:uiPriority w:val="59"/>
    <w:rsid w:val="00697AC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7AC8"/>
    <w:rPr>
      <w:color w:val="0563C1" w:themeColor="hyperlink"/>
      <w:u w:val="single"/>
    </w:rPr>
  </w:style>
  <w:style w:type="paragraph" w:styleId="a5">
    <w:name w:val="Body Text"/>
    <w:basedOn w:val="a"/>
    <w:link w:val="a6"/>
    <w:unhideWhenUsed/>
    <w:rsid w:val="00697AC8"/>
    <w:pPr>
      <w:spacing w:after="120"/>
    </w:pPr>
  </w:style>
  <w:style w:type="character" w:customStyle="1" w:styleId="a6">
    <w:name w:val="Основний текст Знак"/>
    <w:basedOn w:val="a0"/>
    <w:link w:val="a5"/>
    <w:rsid w:val="00697AC8"/>
    <w:rPr>
      <w:rFonts w:ascii="Times New Roman" w:eastAsia="Times New Roman" w:hAnsi="Times New Roman" w:cs="Times New Roman"/>
      <w:sz w:val="24"/>
      <w:szCs w:val="24"/>
      <w:lang w:val="ru-RU" w:eastAsia="ru-RU"/>
    </w:rPr>
  </w:style>
  <w:style w:type="paragraph" w:customStyle="1" w:styleId="Body1">
    <w:name w:val="Body 1"/>
    <w:uiPriority w:val="99"/>
    <w:rsid w:val="00697AC8"/>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7">
    <w:name w:val="Normal (Web)"/>
    <w:basedOn w:val="a"/>
    <w:rsid w:val="00697AC8"/>
    <w:pPr>
      <w:spacing w:before="100" w:beforeAutospacing="1" w:after="100" w:afterAutospacing="1"/>
    </w:pPr>
  </w:style>
  <w:style w:type="character" w:styleId="a8">
    <w:name w:val="Strong"/>
    <w:basedOn w:val="a0"/>
    <w:uiPriority w:val="22"/>
    <w:qFormat/>
    <w:rsid w:val="00697AC8"/>
    <w:rPr>
      <w:b/>
      <w:bCs/>
    </w:rPr>
  </w:style>
  <w:style w:type="paragraph" w:styleId="a9">
    <w:name w:val="List Paragraph"/>
    <w:basedOn w:val="a"/>
    <w:link w:val="aa"/>
    <w:uiPriority w:val="34"/>
    <w:qFormat/>
    <w:rsid w:val="00697AC8"/>
    <w:pPr>
      <w:ind w:left="720"/>
      <w:contextualSpacing/>
    </w:pPr>
    <w:rPr>
      <w:sz w:val="28"/>
    </w:rPr>
  </w:style>
  <w:style w:type="character" w:customStyle="1" w:styleId="aa">
    <w:name w:val="Абзац списку Знак"/>
    <w:link w:val="a9"/>
    <w:uiPriority w:val="34"/>
    <w:rsid w:val="00697AC8"/>
    <w:rPr>
      <w:rFonts w:ascii="Times New Roman" w:eastAsia="Times New Roman" w:hAnsi="Times New Roman" w:cs="Times New Roman"/>
      <w:sz w:val="28"/>
      <w:szCs w:val="24"/>
      <w:lang w:val="ru-RU" w:eastAsia="ru-RU"/>
    </w:rPr>
  </w:style>
  <w:style w:type="paragraph" w:customStyle="1" w:styleId="Default">
    <w:name w:val="Default"/>
    <w:rsid w:val="009F70F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3432C"/>
    <w:pPr>
      <w:tabs>
        <w:tab w:val="center" w:pos="4153"/>
        <w:tab w:val="right" w:pos="8306"/>
      </w:tabs>
    </w:pPr>
    <w:rPr>
      <w:noProof/>
      <w:sz w:val="20"/>
      <w:szCs w:val="20"/>
    </w:rPr>
  </w:style>
  <w:style w:type="character" w:customStyle="1" w:styleId="ac">
    <w:name w:val="Верхній колонтитул Знак"/>
    <w:basedOn w:val="a0"/>
    <w:link w:val="ab"/>
    <w:rsid w:val="0023432C"/>
    <w:rPr>
      <w:rFonts w:ascii="Times New Roman" w:eastAsia="Times New Roman" w:hAnsi="Times New Roman" w:cs="Times New Roman"/>
      <w:noProof/>
      <w:sz w:val="20"/>
      <w:szCs w:val="20"/>
      <w:lang w:val="ru-RU" w:eastAsia="ru-RU"/>
    </w:rPr>
  </w:style>
  <w:style w:type="paragraph" w:styleId="2">
    <w:name w:val="Body Text Indent 2"/>
    <w:basedOn w:val="a"/>
    <w:link w:val="20"/>
    <w:unhideWhenUsed/>
    <w:rsid w:val="00247F55"/>
    <w:pPr>
      <w:spacing w:after="120" w:line="480" w:lineRule="auto"/>
      <w:ind w:left="283"/>
    </w:pPr>
    <w:rPr>
      <w:lang w:val="uk-UA"/>
    </w:rPr>
  </w:style>
  <w:style w:type="character" w:customStyle="1" w:styleId="20">
    <w:name w:val="Основний текст з відступом 2 Знак"/>
    <w:basedOn w:val="a0"/>
    <w:link w:val="2"/>
    <w:rsid w:val="00247F55"/>
    <w:rPr>
      <w:rFonts w:ascii="Times New Roman" w:eastAsia="Times New Roman" w:hAnsi="Times New Roman" w:cs="Times New Roman"/>
      <w:sz w:val="24"/>
      <w:szCs w:val="24"/>
      <w:lang w:val="uk-UA" w:eastAsia="ru-RU"/>
    </w:rPr>
  </w:style>
  <w:style w:type="character" w:customStyle="1" w:styleId="10">
    <w:name w:val="Заголовок 1 Знак"/>
    <w:basedOn w:val="a0"/>
    <w:link w:val="1"/>
    <w:rsid w:val="00107902"/>
    <w:rPr>
      <w:rFonts w:ascii="Times New Roman" w:eastAsia="Times New Roman" w:hAnsi="Times New Roman" w:cs="Times New Roman"/>
      <w:sz w:val="24"/>
      <w:szCs w:val="20"/>
      <w:u w:val="single"/>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tetap.pnu.edu.ua/&#1076;&#1077;&#1085;&#1085;&#1072;-&#1092;&#1086;&#1088;&#1084;&#1072;-&#1085;&#1072;&#1074;&#1095;&#1072;&#1085;&#1085;&#1103;-2/" TargetMode="External"/><Relationship Id="rId5" Type="http://schemas.openxmlformats.org/officeDocument/2006/relationships/hyperlink" Target="mailto:zoryana.yeramak@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tetap.pnu.edu.ua/&#1076;&#1077;&#1085;&#1085;&#1072;-&#1092;&#1086;&#1088;&#1084;&#1072;-&#1085;&#1072;&#1074;&#1095;&#1072;&#1085;&#1085;&#11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2028</Words>
  <Characters>11566</Characters>
  <Application>Microsoft Office Word</Application>
  <DocSecurity>0</DocSecurity>
  <Lines>96</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2020-08-27T10:03:00Z</dcterms:created>
  <dcterms:modified xsi:type="dcterms:W3CDTF">2020-08-31T18:31:00Z</dcterms:modified>
</cp:coreProperties>
</file>