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E87E52" w:rsidRDefault="006753C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</w:t>
      </w:r>
      <w:r w:rsidR="00E87E52">
        <w:rPr>
          <w:b/>
          <w:sz w:val="28"/>
          <w:szCs w:val="28"/>
          <w:lang w:val="uk-UA"/>
        </w:rPr>
        <w:t xml:space="preserve"> СОЦІАЛЬНОГО ЗАБЕЗПЕЧЕННЯ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1B6D68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986B67" w:rsidRDefault="00986B67" w:rsidP="00986B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Pr="00BC32A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40198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C67355" w:rsidRPr="00C67355" w:rsidTr="009C77F4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7"/>
          </w:tcPr>
          <w:p w:rsidR="002C2330" w:rsidRPr="00C67355" w:rsidRDefault="00E87E5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2C2330" w:rsidRDefault="001C23B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</w:t>
            </w:r>
            <w:r w:rsidR="001B6D68">
              <w:rPr>
                <w:lang w:val="uk-UA"/>
              </w:rPr>
              <w:t>,доц., к.ю.н.,</w:t>
            </w:r>
            <w:r>
              <w:rPr>
                <w:lang w:val="uk-UA"/>
              </w:rPr>
              <w:t>доцент кафедри трудового, екологічного та аграрного права</w:t>
            </w:r>
          </w:p>
          <w:p w:rsidR="001C23BA" w:rsidRPr="00C67355" w:rsidRDefault="001C23BA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1C23BA" w:rsidRDefault="001C23BA" w:rsidP="001C23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2C2330" w:rsidRPr="00C67355" w:rsidRDefault="002C2330" w:rsidP="001C23BA">
            <w:pPr>
              <w:jc w:val="both"/>
              <w:rPr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1C23BA" w:rsidRPr="001C23BA" w:rsidRDefault="001C23BA" w:rsidP="001C23BA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proofErr w:type="spellStart"/>
            <w:r w:rsidR="00114032">
              <w:rPr>
                <w:lang w:val="en-US"/>
              </w:rPr>
              <w:t>natali</w:t>
            </w:r>
            <w:r>
              <w:rPr>
                <w:lang w:val="en-US"/>
              </w:rPr>
              <w:t>a</w:t>
            </w:r>
            <w:proofErr w:type="spellEnd"/>
            <w:r w:rsidR="00114032" w:rsidRPr="00114032">
              <w:t>.</w:t>
            </w:r>
            <w:proofErr w:type="spellStart"/>
            <w:r>
              <w:rPr>
                <w:lang w:val="en-US"/>
              </w:rPr>
              <w:t>kohan</w:t>
            </w:r>
            <w:proofErr w:type="spellEnd"/>
            <w:r w:rsidRPr="001C23BA">
              <w:t>@</w:t>
            </w:r>
            <w:proofErr w:type="spellStart"/>
            <w:r w:rsidR="00114032">
              <w:rPr>
                <w:lang w:val="en-US"/>
              </w:rPr>
              <w:t>pnu</w:t>
            </w:r>
            <w:proofErr w:type="spellEnd"/>
            <w:r w:rsidR="00114032" w:rsidRPr="00114032">
              <w:t>.</w:t>
            </w:r>
            <w:proofErr w:type="spellStart"/>
            <w:r w:rsidR="00114032">
              <w:rPr>
                <w:lang w:val="en-US"/>
              </w:rPr>
              <w:t>edu</w:t>
            </w:r>
            <w:proofErr w:type="spellEnd"/>
            <w:r w:rsidR="00114032" w:rsidRPr="00114032">
              <w:t>.</w:t>
            </w:r>
            <w:proofErr w:type="spellStart"/>
            <w:r w:rsidR="00114032">
              <w:rPr>
                <w:lang w:val="en-US"/>
              </w:rPr>
              <w:t>ua</w:t>
            </w:r>
            <w:proofErr w:type="spellEnd"/>
          </w:p>
          <w:p w:rsidR="002C2330" w:rsidRPr="001C23BA" w:rsidRDefault="002C2330" w:rsidP="001C23BA">
            <w:pPr>
              <w:jc w:val="both"/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2C2330" w:rsidRPr="00C67355" w:rsidRDefault="00776A6C" w:rsidP="00776A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BE4FA1">
              <w:rPr>
                <w:lang w:val="uk-UA"/>
              </w:rPr>
              <w:t>чний</w:t>
            </w:r>
          </w:p>
        </w:tc>
      </w:tr>
      <w:tr w:rsidR="00BE4FA1" w:rsidRPr="00C67355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BE4FA1" w:rsidRPr="00C67355" w:rsidRDefault="00BE4FA1" w:rsidP="009C77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BE4FA1" w:rsidRPr="0040198E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BE4FA1" w:rsidRPr="00325443" w:rsidRDefault="005374FB" w:rsidP="009C77F4">
            <w:pPr>
              <w:jc w:val="both"/>
              <w:rPr>
                <w:lang w:val="uk-UA"/>
              </w:rPr>
            </w:pPr>
            <w:hyperlink r:id="rId6" w:tgtFrame="_blank" w:history="1"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E4FA1" w:rsidRPr="00C67355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BE4FA1" w:rsidRDefault="00BE4FA1" w:rsidP="009C77F4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7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ktetap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/навчальні-дисципліни/</w:t>
              </w:r>
            </w:hyperlink>
          </w:p>
          <w:p w:rsidR="00BE4FA1" w:rsidRPr="00C67355" w:rsidRDefault="00BE4FA1" w:rsidP="00776A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погодження планів та зміст</w:t>
            </w:r>
            <w:r w:rsidR="00776A6C">
              <w:rPr>
                <w:lang w:val="uk-UA"/>
              </w:rPr>
              <w:t xml:space="preserve">у курсових робіт, </w:t>
            </w:r>
            <w:r>
              <w:rPr>
                <w:lang w:val="uk-UA"/>
              </w:rPr>
              <w:t>науково-дослідних завдань</w:t>
            </w:r>
            <w:r w:rsidR="00776A6C">
              <w:rPr>
                <w:lang w:val="uk-UA"/>
              </w:rPr>
              <w:t>, тем, які виносяться на самостійне опрацювання</w:t>
            </w:r>
            <w:r>
              <w:rPr>
                <w:lang w:val="uk-UA"/>
              </w:rPr>
              <w:t xml:space="preserve">. 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1B6D68" w:rsidRDefault="00BE4FA1" w:rsidP="001B6D6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BE4FA1" w:rsidRPr="0040198E" w:rsidTr="009C77F4">
        <w:tc>
          <w:tcPr>
            <w:tcW w:w="9571" w:type="dxa"/>
            <w:gridSpan w:val="10"/>
          </w:tcPr>
          <w:p w:rsidR="00BE4FA1" w:rsidRPr="004764AE" w:rsidRDefault="00BE4FA1" w:rsidP="00BE4FA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BE4FA1" w:rsidRPr="004764AE" w:rsidRDefault="00BE4FA1" w:rsidP="00BE4FA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6311B9" w:rsidRP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E02B7C" w:rsidRPr="00E02B7C" w:rsidRDefault="00E87E52" w:rsidP="00E02B7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  <w:r w:rsidR="006311B9">
              <w:rPr>
                <w:lang w:val="uk-UA"/>
              </w:rPr>
              <w:t xml:space="preserve"> регулює суспільні відносини, які виникають </w:t>
            </w:r>
            <w:r w:rsidR="0068388C">
              <w:rPr>
                <w:lang w:val="uk-UA"/>
              </w:rPr>
              <w:t xml:space="preserve">у сфері </w:t>
            </w:r>
            <w:r>
              <w:rPr>
                <w:lang w:val="uk-UA"/>
              </w:rPr>
              <w:t>соціального захисту населення</w:t>
            </w:r>
            <w:r w:rsidR="0068388C">
              <w:rPr>
                <w:lang w:val="uk-UA"/>
              </w:rPr>
              <w:t>. Воно</w:t>
            </w:r>
            <w:r w:rsidR="00ED70A6">
              <w:rPr>
                <w:lang w:val="uk-UA"/>
              </w:rPr>
              <w:t xml:space="preserve"> служи</w:t>
            </w:r>
            <w:r w:rsidR="0068388C">
              <w:rPr>
                <w:lang w:val="uk-UA"/>
              </w:rPr>
              <w:t xml:space="preserve">ть ефективною гарантією особі при </w:t>
            </w:r>
            <w:r w:rsidR="00E02B7C">
              <w:rPr>
                <w:lang w:val="uk-UA"/>
              </w:rPr>
              <w:t xml:space="preserve">настанні таких соціальних ризиків, як: </w:t>
            </w:r>
            <w:r w:rsidR="00E02B7C" w:rsidRPr="00E02B7C">
              <w:rPr>
                <w:color w:val="000000"/>
                <w:spacing w:val="12"/>
                <w:lang w:val="uk-UA"/>
              </w:rPr>
              <w:t>старості, у випадку хвороби, повної або часткової втрати працездатності,</w:t>
            </w:r>
            <w:r w:rsidR="00E02B7C">
              <w:rPr>
                <w:color w:val="000000"/>
                <w:spacing w:val="12"/>
                <w:lang w:val="uk-UA"/>
              </w:rPr>
              <w:t xml:space="preserve"> безробіття, яке настало з незалежних від особи причин,</w:t>
            </w:r>
            <w:r w:rsidR="00E02B7C" w:rsidRPr="00E02B7C">
              <w:rPr>
                <w:color w:val="000000"/>
                <w:spacing w:val="12"/>
                <w:lang w:val="uk-UA"/>
              </w:rPr>
              <w:t xml:space="preserve"> а </w:t>
            </w:r>
            <w:r w:rsidR="00E02B7C" w:rsidRPr="00E02B7C">
              <w:rPr>
                <w:color w:val="000000"/>
                <w:spacing w:val="4"/>
                <w:lang w:val="uk-UA"/>
              </w:rPr>
              <w:t xml:space="preserve">також втрати годувальника, забезпечення материнства і дитинства, призначення соціальній </w:t>
            </w:r>
            <w:r w:rsidR="00E02B7C" w:rsidRPr="00E02B7C">
              <w:rPr>
                <w:color w:val="000000"/>
                <w:spacing w:val="3"/>
                <w:lang w:val="uk-UA"/>
              </w:rPr>
              <w:t xml:space="preserve">допомоги малозабезпеченим сім'ям, надання медичної допомоги і лікування та інших форм </w:t>
            </w:r>
            <w:r w:rsidR="00E02B7C" w:rsidRPr="00E02B7C">
              <w:rPr>
                <w:color w:val="000000"/>
                <w:spacing w:val="-1"/>
                <w:lang w:val="uk-UA"/>
              </w:rPr>
              <w:t>соціальної підтримки.</w:t>
            </w:r>
          </w:p>
          <w:p w:rsidR="00776A6C" w:rsidRDefault="00BE4FA1" w:rsidP="0012752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 w:rsidR="0068388C"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 w:rsidR="0068388C">
              <w:rPr>
                <w:lang w:val="uk-UA"/>
              </w:rPr>
              <w:t>и</w:t>
            </w:r>
            <w:r w:rsidRPr="00ED70A6">
              <w:rPr>
                <w:lang w:val="uk-UA"/>
              </w:rPr>
              <w:t xml:space="preserve">України </w:t>
            </w:r>
            <w:r w:rsidR="00C65900">
              <w:rPr>
                <w:lang w:val="uk-UA"/>
              </w:rPr>
              <w:t>«</w:t>
            </w:r>
            <w:r w:rsidR="0068388C" w:rsidRPr="00ED70A6">
              <w:rPr>
                <w:lang w:val="uk-UA"/>
              </w:rPr>
              <w:t>Про зайнятість населення</w:t>
            </w:r>
            <w:r w:rsidR="00C65900">
              <w:rPr>
                <w:lang w:val="uk-UA"/>
              </w:rPr>
              <w:t>»</w:t>
            </w:r>
            <w:r w:rsidR="0068388C" w:rsidRPr="00ED70A6">
              <w:rPr>
                <w:lang w:val="uk-UA"/>
              </w:rPr>
              <w:t>,</w:t>
            </w:r>
            <w:r w:rsidR="00ED70A6" w:rsidRPr="00ED70A6">
              <w:rPr>
                <w:lang w:val="uk-UA"/>
              </w:rPr>
              <w:t xml:space="preserve"> "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="00ED70A6" w:rsidRPr="00ED70A6">
              <w:rPr>
                <w:lang w:val="uk-UA"/>
              </w:rPr>
              <w:t>",</w:t>
            </w:r>
            <w:r w:rsidRPr="00ED70A6">
              <w:rPr>
                <w:lang w:val="uk-UA"/>
              </w:rPr>
              <w:t>"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Pr="00ED70A6">
              <w:rPr>
                <w:lang w:val="uk-UA"/>
              </w:rPr>
              <w:t>", "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Pr="00ED70A6">
              <w:rPr>
                <w:lang w:val="uk-UA"/>
              </w:rPr>
              <w:t>",</w:t>
            </w:r>
            <w:r w:rsidR="00ED70A6" w:rsidRPr="00E02B7C">
              <w:rPr>
                <w:lang w:val="uk-UA"/>
              </w:rPr>
              <w:t>"</w:t>
            </w:r>
            <w:r w:rsidR="00E02B7C"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="00ED70A6" w:rsidRPr="00E02B7C">
              <w:rPr>
                <w:lang w:val="uk-UA"/>
              </w:rPr>
              <w:t>"</w:t>
            </w:r>
            <w:r w:rsidR="00ED70A6" w:rsidRPr="00ED70A6">
              <w:rPr>
                <w:lang w:val="uk-UA"/>
              </w:rPr>
              <w:t xml:space="preserve">, </w:t>
            </w:r>
            <w:r w:rsidR="00ED70A6" w:rsidRPr="00E02B7C">
              <w:rPr>
                <w:lang w:val="uk-UA"/>
              </w:rPr>
              <w:t>"</w:t>
            </w:r>
            <w:r w:rsidR="00E02B7C">
              <w:rPr>
                <w:color w:val="000000"/>
                <w:spacing w:val="-12"/>
                <w:lang w:val="uk-UA"/>
              </w:rPr>
              <w:t>Про державну соціальну допомогу малозабезпеченим сім’ям</w:t>
            </w:r>
            <w:r w:rsidR="00ED70A6" w:rsidRPr="00E02B7C">
              <w:rPr>
                <w:lang w:val="uk-UA"/>
              </w:rPr>
              <w:t>"</w:t>
            </w:r>
            <w:r w:rsidR="00E02B7C">
              <w:rPr>
                <w:lang w:val="uk-UA"/>
              </w:rPr>
              <w:t xml:space="preserve">, </w:t>
            </w:r>
            <w:r w:rsidR="00C65900">
              <w:rPr>
                <w:lang w:val="uk-UA"/>
              </w:rPr>
              <w:t>«</w:t>
            </w:r>
            <w:r w:rsidR="00127526"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C65900">
              <w:rPr>
                <w:lang w:val="uk-UA"/>
              </w:rPr>
              <w:t>»</w:t>
            </w:r>
            <w:r w:rsidR="00127526">
              <w:rPr>
                <w:lang w:val="uk-UA"/>
              </w:rPr>
              <w:t>,</w:t>
            </w:r>
            <w:r w:rsidR="00C65900">
              <w:rPr>
                <w:lang w:val="uk-UA"/>
              </w:rPr>
              <w:t xml:space="preserve"> «</w:t>
            </w:r>
            <w:r w:rsidR="00127526"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 w:rsidR="00C65900">
              <w:rPr>
                <w:lang w:val="uk-UA"/>
              </w:rPr>
              <w:t xml:space="preserve">»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BE4FA1" w:rsidRPr="00C67355" w:rsidRDefault="00BE4FA1" w:rsidP="0012752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>Застосування законодавства</w:t>
            </w:r>
            <w:r w:rsidR="00127526">
              <w:rPr>
                <w:lang w:val="uk-UA"/>
              </w:rPr>
              <w:t>, яке підтримує соціально незахищені верстви населення</w:t>
            </w:r>
            <w:r w:rsidRPr="00835D68">
              <w:rPr>
                <w:lang w:val="uk-UA"/>
              </w:rPr>
              <w:t xml:space="preserve"> в умовах еко</w:t>
            </w:r>
            <w:r w:rsidR="00ED70A6"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</w:t>
            </w:r>
            <w:r w:rsidR="00127526">
              <w:rPr>
                <w:lang w:val="uk-UA"/>
              </w:rPr>
              <w:t>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="00127526">
              <w:rPr>
                <w:lang w:val="uk-UA"/>
              </w:rPr>
              <w:t>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 w:rsidR="00ED70A6">
              <w:rPr>
                <w:lang w:val="uk-UA"/>
              </w:rPr>
              <w:t xml:space="preserve">права </w:t>
            </w:r>
            <w:r w:rsidR="00127526">
              <w:rPr>
                <w:lang w:val="uk-UA"/>
              </w:rPr>
              <w:t xml:space="preserve">соціального забезпечення </w:t>
            </w:r>
            <w:r w:rsidRPr="00835D68">
              <w:rPr>
                <w:lang w:val="uk-UA"/>
              </w:rPr>
              <w:t xml:space="preserve">нам </w:t>
            </w:r>
            <w:r w:rsidR="00ED70A6">
              <w:rPr>
                <w:lang w:val="uk-UA"/>
              </w:rPr>
              <w:t xml:space="preserve">неможливо забезпечити міжнародні стандарти в сфері </w:t>
            </w:r>
            <w:r w:rsidR="00127526">
              <w:rPr>
                <w:lang w:val="uk-UA"/>
              </w:rPr>
              <w:t>соціального захисту</w:t>
            </w:r>
            <w:r w:rsidR="00ED70A6">
              <w:rPr>
                <w:lang w:val="uk-UA"/>
              </w:rPr>
              <w:t xml:space="preserve"> та гарантувати особі й забезпечити </w:t>
            </w:r>
            <w:r w:rsidR="00606A5D">
              <w:rPr>
                <w:lang w:val="uk-UA"/>
              </w:rPr>
              <w:t xml:space="preserve">її право на </w:t>
            </w:r>
            <w:r w:rsidR="00127526">
              <w:rPr>
                <w:lang w:val="uk-UA"/>
              </w:rPr>
              <w:t>соціальну підтримку</w:t>
            </w:r>
            <w:r w:rsidR="00606A5D">
              <w:rPr>
                <w:lang w:val="uk-UA"/>
              </w:rPr>
              <w:t xml:space="preserve"> належному рівні. </w:t>
            </w:r>
            <w:r w:rsidRPr="00835D68">
              <w:rPr>
                <w:lang w:val="uk-UA"/>
              </w:rPr>
              <w:t>Підготовка юристів</w:t>
            </w:r>
            <w:r w:rsidR="00127526"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 w:rsidR="00606A5D"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 w:rsidR="00606A5D">
              <w:rPr>
                <w:lang w:val="uk-UA"/>
              </w:rPr>
              <w:t>права</w:t>
            </w:r>
            <w:r w:rsidR="00127526">
              <w:rPr>
                <w:lang w:val="uk-UA"/>
              </w:rPr>
              <w:t>соціального забезпечення</w:t>
            </w:r>
            <w:r>
              <w:rPr>
                <w:lang w:val="uk-UA"/>
              </w:rPr>
              <w:t xml:space="preserve"> на базі стійкої сформованої </w:t>
            </w:r>
            <w:r w:rsidR="00606A5D">
              <w:rPr>
                <w:lang w:val="uk-UA"/>
              </w:rPr>
              <w:t>правової</w:t>
            </w:r>
            <w:r w:rsidR="00127526">
              <w:rPr>
                <w:lang w:val="uk-UA"/>
              </w:rPr>
              <w:t xml:space="preserve"> культури мислення та підтримки з боку держави</w:t>
            </w:r>
            <w:r>
              <w:rPr>
                <w:lang w:val="uk-UA"/>
              </w:rPr>
              <w:t>.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C67355" w:rsidRDefault="00BE4FA1" w:rsidP="001B6D6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BE4FA1" w:rsidRPr="00606A5D" w:rsidTr="009C77F4">
        <w:tc>
          <w:tcPr>
            <w:tcW w:w="9571" w:type="dxa"/>
            <w:gridSpan w:val="10"/>
          </w:tcPr>
          <w:p w:rsidR="00155162" w:rsidRDefault="00606A5D" w:rsidP="00155162">
            <w:pPr>
              <w:pStyle w:val="a3"/>
              <w:spacing w:after="0"/>
              <w:ind w:left="-142" w:firstLine="425"/>
              <w:jc w:val="both"/>
            </w:pPr>
            <w:r w:rsidRPr="00606A5D">
              <w:t>Мет</w:t>
            </w:r>
            <w:proofErr w:type="spellStart"/>
            <w:r>
              <w:rPr>
                <w:lang w:val="uk-UA"/>
              </w:rPr>
              <w:t>ою</w:t>
            </w:r>
            <w:proofErr w:type="spellEnd"/>
            <w:r>
              <w:rPr>
                <w:lang w:val="uk-UA"/>
              </w:rPr>
              <w:t xml:space="preserve"> вивчення</w:t>
            </w:r>
            <w:r w:rsidR="00C65900">
              <w:rPr>
                <w:lang w:val="uk-UA"/>
              </w:rPr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="00C65900">
              <w:rPr>
                <w:lang w:val="uk-UA"/>
              </w:rPr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 w:rsidR="00127526">
              <w:rPr>
                <w:lang w:val="uk-UA"/>
              </w:rPr>
              <w:t>П</w:t>
            </w:r>
            <w:proofErr w:type="spellStart"/>
            <w:r w:rsidRPr="00606A5D">
              <w:t>раво</w:t>
            </w:r>
            <w:proofErr w:type="spellEnd"/>
            <w:r w:rsidR="00C65900">
              <w:rPr>
                <w:lang w:val="uk-UA"/>
              </w:rPr>
              <w:t xml:space="preserve"> </w:t>
            </w:r>
            <w:proofErr w:type="gramStart"/>
            <w:r w:rsidR="00127526">
              <w:rPr>
                <w:lang w:val="uk-UA"/>
              </w:rPr>
              <w:t>соц</w:t>
            </w:r>
            <w:proofErr w:type="gramEnd"/>
            <w:r w:rsidR="00127526">
              <w:rPr>
                <w:lang w:val="uk-UA"/>
              </w:rPr>
              <w:t>іального забезпечення</w:t>
            </w:r>
            <w:r w:rsidRPr="00606A5D">
              <w:t>»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="00155162" w:rsidRPr="00B86F47">
              <w:rPr>
                <w:spacing w:val="9"/>
              </w:rPr>
              <w:t>засвоєнні</w:t>
            </w:r>
            <w:proofErr w:type="spellEnd"/>
            <w:r w:rsidR="00155162" w:rsidRPr="00B86F47">
              <w:rPr>
                <w:spacing w:val="9"/>
              </w:rPr>
              <w:t xml:space="preserve"> студентами норм, </w:t>
            </w:r>
            <w:proofErr w:type="spellStart"/>
            <w:r w:rsidR="00155162" w:rsidRPr="00B86F47">
              <w:rPr>
                <w:spacing w:val="9"/>
              </w:rPr>
              <w:t>які</w:t>
            </w:r>
            <w:proofErr w:type="spellEnd"/>
            <w:r w:rsidR="00C65900">
              <w:rPr>
                <w:spacing w:val="9"/>
                <w:lang w:val="uk-UA"/>
              </w:rPr>
              <w:t xml:space="preserve"> </w:t>
            </w:r>
            <w:proofErr w:type="spellStart"/>
            <w:r w:rsidR="00155162" w:rsidRPr="00B86F47">
              <w:t>регулюють</w:t>
            </w:r>
            <w:proofErr w:type="spellEnd"/>
            <w:r w:rsidR="00C65900">
              <w:rPr>
                <w:lang w:val="uk-UA"/>
              </w:rPr>
              <w:t xml:space="preserve"> </w:t>
            </w:r>
            <w:proofErr w:type="spellStart"/>
            <w:r w:rsidR="00155162" w:rsidRPr="00B86F47">
              <w:t>різні</w:t>
            </w:r>
            <w:proofErr w:type="spellEnd"/>
            <w:r w:rsidR="00C65900">
              <w:rPr>
                <w:lang w:val="uk-UA"/>
              </w:rPr>
              <w:t xml:space="preserve"> </w:t>
            </w:r>
            <w:proofErr w:type="spellStart"/>
            <w:r w:rsidR="00155162" w:rsidRPr="00B86F47">
              <w:t>види</w:t>
            </w:r>
            <w:proofErr w:type="spellEnd"/>
            <w:r w:rsidR="00C65900">
              <w:rPr>
                <w:lang w:val="uk-UA"/>
              </w:rPr>
              <w:t xml:space="preserve"> </w:t>
            </w:r>
            <w:proofErr w:type="spellStart"/>
            <w:r w:rsidR="00155162" w:rsidRPr="00B86F47">
              <w:t>соціального</w:t>
            </w:r>
            <w:proofErr w:type="spellEnd"/>
            <w:r w:rsidR="00C65900">
              <w:rPr>
                <w:lang w:val="uk-UA"/>
              </w:rPr>
              <w:t xml:space="preserve"> </w:t>
            </w:r>
            <w:proofErr w:type="spellStart"/>
            <w:r w:rsidR="00155162" w:rsidRPr="00B86F47">
              <w:t>забезпечення</w:t>
            </w:r>
            <w:proofErr w:type="spellEnd"/>
            <w:r w:rsidR="00155162" w:rsidRPr="00B86F47">
              <w:t xml:space="preserve">, </w:t>
            </w:r>
            <w:proofErr w:type="spellStart"/>
            <w:r w:rsidR="00155162" w:rsidRPr="00B86F47">
              <w:t>їх</w:t>
            </w:r>
            <w:proofErr w:type="spellEnd"/>
            <w:r w:rsidR="00155162" w:rsidRPr="00B86F47">
              <w:t xml:space="preserve"> характер; </w:t>
            </w:r>
            <w:r w:rsidR="00155162">
              <w:rPr>
                <w:lang w:val="uk-UA"/>
              </w:rPr>
              <w:t xml:space="preserve">формуванні світогляду, мислення теоретичних знань у сфері права соціального забезпечення, </w:t>
            </w:r>
            <w:r w:rsidR="00155162" w:rsidRPr="00B86F47">
              <w:rPr>
                <w:spacing w:val="-1"/>
              </w:rPr>
              <w:t xml:space="preserve">а </w:t>
            </w:r>
            <w:proofErr w:type="spellStart"/>
            <w:r w:rsidR="00155162" w:rsidRPr="00B86F47">
              <w:rPr>
                <w:spacing w:val="-1"/>
              </w:rPr>
              <w:t>також</w:t>
            </w:r>
            <w:proofErr w:type="spellEnd"/>
            <w:r w:rsidR="00155162" w:rsidRPr="00B86F47">
              <w:rPr>
                <w:spacing w:val="-1"/>
              </w:rPr>
              <w:t xml:space="preserve"> права на </w:t>
            </w:r>
            <w:proofErr w:type="spellStart"/>
            <w:r w:rsidR="00155162" w:rsidRPr="00B86F47">
              <w:rPr>
                <w:spacing w:val="-1"/>
              </w:rPr>
              <w:t>оскарження</w:t>
            </w:r>
            <w:proofErr w:type="spellEnd"/>
            <w:r w:rsidR="00155162" w:rsidRPr="00B86F47">
              <w:rPr>
                <w:spacing w:val="-1"/>
              </w:rPr>
              <w:t xml:space="preserve"> до суду </w:t>
            </w:r>
            <w:proofErr w:type="spellStart"/>
            <w:r w:rsidR="00155162" w:rsidRPr="00B86F47">
              <w:rPr>
                <w:spacing w:val="12"/>
              </w:rPr>
              <w:t>неправомірних</w:t>
            </w:r>
            <w:proofErr w:type="spellEnd"/>
            <w:r w:rsidR="00C65900">
              <w:rPr>
                <w:spacing w:val="1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дійслужбових</w:t>
            </w:r>
            <w:proofErr w:type="spellEnd"/>
            <w:r w:rsidR="00C65900">
              <w:rPr>
                <w:spacing w:val="1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осіб</w:t>
            </w:r>
            <w:proofErr w:type="spellEnd"/>
            <w:r w:rsidR="00155162" w:rsidRPr="00B86F47">
              <w:rPr>
                <w:spacing w:val="12"/>
              </w:rPr>
              <w:t xml:space="preserve">; </w:t>
            </w:r>
            <w:proofErr w:type="spellStart"/>
            <w:r w:rsidR="00155162" w:rsidRPr="00B86F47">
              <w:rPr>
                <w:spacing w:val="12"/>
              </w:rPr>
              <w:t>ознайомлення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з</w:t>
            </w:r>
            <w:proofErr w:type="spellEnd"/>
            <w:r w:rsidR="00155162" w:rsidRPr="00B86F47">
              <w:rPr>
                <w:spacing w:val="12"/>
              </w:rPr>
              <w:t xml:space="preserve"> порядком </w:t>
            </w:r>
            <w:proofErr w:type="spellStart"/>
            <w:r w:rsidR="00155162" w:rsidRPr="00B86F47">
              <w:rPr>
                <w:spacing w:val="12"/>
              </w:rPr>
              <w:t>розгляду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і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вирішення</w:t>
            </w:r>
            <w:proofErr w:type="spellEnd"/>
            <w:r w:rsidR="00C65900">
              <w:rPr>
                <w:spacing w:val="1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державними</w:t>
            </w:r>
            <w:proofErr w:type="spellEnd"/>
            <w:r w:rsidR="00155162" w:rsidRPr="00B86F47">
              <w:rPr>
                <w:spacing w:val="13"/>
              </w:rPr>
              <w:t xml:space="preserve"> органами </w:t>
            </w:r>
            <w:proofErr w:type="spellStart"/>
            <w:r w:rsidR="00155162" w:rsidRPr="00B86F47">
              <w:rPr>
                <w:spacing w:val="13"/>
              </w:rPr>
              <w:t>питань</w:t>
            </w:r>
            <w:proofErr w:type="spellEnd"/>
            <w:r w:rsidR="00C65900">
              <w:rPr>
                <w:spacing w:val="13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призначення</w:t>
            </w:r>
            <w:proofErr w:type="spellEnd"/>
            <w:r w:rsidR="00C65900">
              <w:rPr>
                <w:spacing w:val="13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громадянам</w:t>
            </w:r>
            <w:proofErr w:type="spellEnd"/>
            <w:r w:rsidR="00C65900">
              <w:rPr>
                <w:spacing w:val="13"/>
                <w:lang w:val="uk-UA"/>
              </w:rPr>
              <w:t xml:space="preserve">  </w:t>
            </w:r>
            <w:proofErr w:type="spellStart"/>
            <w:r w:rsidR="00155162" w:rsidRPr="00B86F47">
              <w:rPr>
                <w:spacing w:val="13"/>
              </w:rPr>
              <w:t>пенсій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і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proofErr w:type="gramStart"/>
            <w:r w:rsidR="00155162" w:rsidRPr="00B86F47">
              <w:rPr>
                <w:spacing w:val="13"/>
              </w:rPr>
              <w:lastRenderedPageBreak/>
              <w:t>соц</w:t>
            </w:r>
            <w:proofErr w:type="gramEnd"/>
            <w:r w:rsidR="00155162" w:rsidRPr="00B86F47">
              <w:rPr>
                <w:spacing w:val="13"/>
              </w:rPr>
              <w:t>іальнихдопомог</w:t>
            </w:r>
            <w:proofErr w:type="spellEnd"/>
            <w:r w:rsidR="00155162" w:rsidRPr="00B86F47">
              <w:rPr>
                <w:spacing w:val="13"/>
              </w:rPr>
              <w:t xml:space="preserve">, </w:t>
            </w:r>
            <w:proofErr w:type="spellStart"/>
            <w:r w:rsidR="00155162" w:rsidRPr="00B86F47">
              <w:rPr>
                <w:spacing w:val="2"/>
              </w:rPr>
              <w:t>надання</w:t>
            </w:r>
            <w:proofErr w:type="spellEnd"/>
            <w:r w:rsidR="00C65900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соціальних</w:t>
            </w:r>
            <w:proofErr w:type="spellEnd"/>
            <w:r w:rsidR="00C65900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послуг</w:t>
            </w:r>
            <w:proofErr w:type="spellEnd"/>
            <w:r w:rsidR="00155162" w:rsidRPr="00B86F47">
              <w:rPr>
                <w:spacing w:val="2"/>
              </w:rPr>
              <w:t xml:space="preserve">; </w:t>
            </w:r>
            <w:proofErr w:type="spellStart"/>
            <w:r w:rsidR="00155162" w:rsidRPr="00B86F47">
              <w:rPr>
                <w:spacing w:val="2"/>
              </w:rPr>
              <w:t>продемонструвати</w:t>
            </w:r>
            <w:proofErr w:type="spellEnd"/>
            <w:r w:rsidR="00C65900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нерозривний</w:t>
            </w:r>
            <w:proofErr w:type="spellEnd"/>
            <w:r w:rsidR="00C65900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зв'язок</w:t>
            </w:r>
            <w:proofErr w:type="spellEnd"/>
            <w:r w:rsidR="00155162" w:rsidRPr="00B86F47">
              <w:rPr>
                <w:spacing w:val="2"/>
              </w:rPr>
              <w:t xml:space="preserve"> норм права </w:t>
            </w:r>
            <w:proofErr w:type="spellStart"/>
            <w:r w:rsidR="00155162" w:rsidRPr="00B86F47">
              <w:rPr>
                <w:spacing w:val="2"/>
              </w:rPr>
              <w:t>з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їх</w:t>
            </w:r>
            <w:proofErr w:type="spellEnd"/>
            <w:r w:rsidR="00C65900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практичним</w:t>
            </w:r>
            <w:proofErr w:type="spellEnd"/>
            <w:r w:rsidR="00C65900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застосуванням</w:t>
            </w:r>
            <w:proofErr w:type="spellEnd"/>
            <w:r w:rsidR="00C65900">
              <w:rPr>
                <w:spacing w:val="-1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відповідними</w:t>
            </w:r>
            <w:proofErr w:type="spellEnd"/>
            <w:r w:rsidR="00155162" w:rsidRPr="00B86F47">
              <w:rPr>
                <w:spacing w:val="-1"/>
              </w:rPr>
              <w:t xml:space="preserve"> органами.</w:t>
            </w:r>
          </w:p>
          <w:p w:rsidR="002A53F7" w:rsidRDefault="00606A5D" w:rsidP="00155162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 w:rsidR="002A53F7"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 w:rsidR="00155162">
              <w:rPr>
                <w:lang w:val="uk-UA"/>
              </w:rPr>
              <w:t>П</w:t>
            </w:r>
            <w:r w:rsidRPr="002A53F7">
              <w:rPr>
                <w:lang w:val="uk-UA"/>
              </w:rPr>
              <w:t>рав</w:t>
            </w:r>
            <w:r w:rsidR="00155162">
              <w:rPr>
                <w:lang w:val="uk-UA"/>
              </w:rPr>
              <w:t>а соціального забезпечення</w:t>
            </w:r>
            <w:r w:rsidRPr="002A53F7">
              <w:rPr>
                <w:lang w:val="uk-UA"/>
              </w:rPr>
              <w:t xml:space="preserve">» є сприяння </w:t>
            </w:r>
            <w:r w:rsidR="002A53F7">
              <w:rPr>
                <w:lang w:val="uk-UA"/>
              </w:rPr>
              <w:t xml:space="preserve">набуттю студентами знань та розуміння </w:t>
            </w:r>
            <w:r w:rsidR="002A53F7" w:rsidRPr="00A25CBD">
              <w:rPr>
                <w:lang w:val="uk-UA"/>
              </w:rPr>
              <w:t>змісту норм законодавства</w:t>
            </w:r>
            <w:r w:rsidR="00155162">
              <w:rPr>
                <w:lang w:val="uk-UA"/>
              </w:rPr>
              <w:t>, яке забезпечує соціальний захист осіб</w:t>
            </w:r>
            <w:r w:rsidR="002A53F7" w:rsidRPr="00A25CBD">
              <w:rPr>
                <w:lang w:val="uk-UA"/>
              </w:rPr>
              <w:t xml:space="preserve">, </w:t>
            </w:r>
            <w:r w:rsidR="00857AC8" w:rsidRPr="00857AC8">
              <w:rPr>
                <w:lang w:val="uk-UA"/>
              </w:rPr>
              <w:t>аналізувати й узагальнювати вивчений матеріал,</w:t>
            </w:r>
            <w:r w:rsidR="002A53F7"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 w:rsidR="00857AC8">
              <w:rPr>
                <w:spacing w:val="-8"/>
                <w:lang w:val="uk-UA"/>
              </w:rPr>
              <w:t xml:space="preserve">особами права на </w:t>
            </w:r>
            <w:r w:rsidR="00155162">
              <w:rPr>
                <w:spacing w:val="-8"/>
                <w:lang w:val="uk-UA"/>
              </w:rPr>
              <w:t>соціальний захист</w:t>
            </w:r>
            <w:r w:rsidR="002A53F7"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BE4FA1" w:rsidRPr="00606A5D" w:rsidRDefault="00BE4FA1" w:rsidP="002A53F7">
            <w:pPr>
              <w:jc w:val="center"/>
              <w:rPr>
                <w:lang w:val="uk-UA"/>
              </w:rPr>
            </w:pP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1039A3" w:rsidRDefault="00BE4FA1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BE4FA1" w:rsidRPr="00C65900" w:rsidTr="009C77F4">
        <w:tc>
          <w:tcPr>
            <w:tcW w:w="9571" w:type="dxa"/>
            <w:gridSpan w:val="10"/>
          </w:tcPr>
          <w:p w:rsidR="00C65900" w:rsidRPr="00853EE2" w:rsidRDefault="00C65900" w:rsidP="00C65900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853EE2">
              <w:rPr>
                <w:u w:val="single"/>
                <w:lang w:val="uk-UA"/>
              </w:rPr>
              <w:t>Загальні компетентності:</w:t>
            </w:r>
          </w:p>
          <w:p w:rsidR="00C65900" w:rsidRPr="00C349E4" w:rsidRDefault="00C65900" w:rsidP="00C659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права соціального забезпечення та результатів наукових досліджень даної сфери</w:t>
            </w:r>
            <w:r w:rsidRPr="00C349E4">
              <w:rPr>
                <w:szCs w:val="24"/>
                <w:lang w:val="uk-UA"/>
              </w:rPr>
              <w:t>.</w:t>
            </w:r>
          </w:p>
          <w:p w:rsidR="00C65900" w:rsidRPr="00C349E4" w:rsidRDefault="00C65900" w:rsidP="00C659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сфері права соціального забезпечення</w:t>
            </w:r>
            <w:r w:rsidRPr="00C349E4">
              <w:rPr>
                <w:szCs w:val="24"/>
                <w:lang w:val="uk-UA"/>
              </w:rPr>
              <w:t>.</w:t>
            </w:r>
          </w:p>
          <w:p w:rsidR="00C65900" w:rsidRPr="00C349E4" w:rsidRDefault="00C65900" w:rsidP="00C659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 xml:space="preserve">права соціального забезпечення </w:t>
            </w:r>
            <w:r w:rsidRPr="00C349E4">
              <w:rPr>
                <w:szCs w:val="24"/>
                <w:lang w:val="uk-UA"/>
              </w:rPr>
              <w:t>та розуміння професійної діяльності.</w:t>
            </w:r>
          </w:p>
          <w:p w:rsidR="00C65900" w:rsidRPr="00C349E4" w:rsidRDefault="00C65900" w:rsidP="00C659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спілкуватися державною мовою</w:t>
            </w:r>
            <w:r>
              <w:rPr>
                <w:szCs w:val="24"/>
                <w:lang w:val="uk-UA"/>
              </w:rPr>
              <w:t>,</w:t>
            </w:r>
            <w:r w:rsidRPr="00C349E4">
              <w:rPr>
                <w:szCs w:val="24"/>
                <w:lang w:val="uk-UA"/>
              </w:rPr>
              <w:t xml:space="preserve"> як усно, так і письмово.</w:t>
            </w:r>
          </w:p>
          <w:p w:rsidR="00C65900" w:rsidRPr="00C349E4" w:rsidRDefault="00C65900" w:rsidP="00C659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права соціального забезпечення</w:t>
            </w:r>
            <w:r w:rsidRPr="00C349E4">
              <w:rPr>
                <w:szCs w:val="24"/>
                <w:lang w:val="uk-UA"/>
              </w:rPr>
              <w:t>.</w:t>
            </w:r>
          </w:p>
          <w:p w:rsidR="00C65900" w:rsidRPr="00C349E4" w:rsidRDefault="00C65900" w:rsidP="00C659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працювати в команді.</w:t>
            </w:r>
          </w:p>
          <w:p w:rsidR="00C65900" w:rsidRPr="00C349E4" w:rsidRDefault="00C65900" w:rsidP="00C659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діяти на основі етичних міркувань (мотивів).</w:t>
            </w:r>
          </w:p>
          <w:p w:rsidR="00C65900" w:rsidRDefault="00C65900" w:rsidP="00C659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  <w:r>
              <w:rPr>
                <w:szCs w:val="24"/>
                <w:lang w:val="uk-UA"/>
              </w:rPr>
              <w:t xml:space="preserve"> </w:t>
            </w:r>
          </w:p>
          <w:p w:rsidR="00C65900" w:rsidRDefault="00C65900" w:rsidP="00C659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усвідомлювати рівні можливості та гендерні проблеми</w:t>
            </w:r>
            <w:r>
              <w:rPr>
                <w:szCs w:val="24"/>
                <w:lang w:val="uk-UA"/>
              </w:rPr>
              <w:t xml:space="preserve"> соціальної сфери.</w:t>
            </w:r>
          </w:p>
          <w:p w:rsidR="00C65900" w:rsidRDefault="00C65900" w:rsidP="00C65900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>
              <w:rPr>
                <w:iCs/>
                <w:u w:val="single"/>
                <w:lang w:val="uk-UA"/>
              </w:rPr>
              <w:t>Спеціальні компетентності:</w:t>
            </w:r>
          </w:p>
          <w:p w:rsidR="00C65900" w:rsidRPr="00AC27A1" w:rsidRDefault="00C65900" w:rsidP="00C65900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C65900" w:rsidRPr="00AC27A1" w:rsidRDefault="00C65900" w:rsidP="00C65900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Знання і розуміння соціальної природи соціально-забезпечувальних відносин та їх правового регулювання.</w:t>
            </w:r>
          </w:p>
          <w:p w:rsidR="00C65900" w:rsidRPr="00AC27A1" w:rsidRDefault="00C65900" w:rsidP="00C65900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Здатність до консультування з правових питань, зокрема, можливих способів захисту прав та інтересів клієнтів у сфері права соціального забезпечення,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:rsidR="00C65900" w:rsidRPr="00AC27A1" w:rsidRDefault="00C65900" w:rsidP="00C65900">
            <w:pPr>
              <w:tabs>
                <w:tab w:val="left" w:pos="877"/>
              </w:tabs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Здатність до самостійної підготовки проектів актів правозастосування в сфері права соціального забезпечення.</w:t>
            </w:r>
          </w:p>
          <w:p w:rsidR="00857AC8" w:rsidRPr="00C67355" w:rsidRDefault="00C65900" w:rsidP="00C65900">
            <w:pPr>
              <w:jc w:val="both"/>
              <w:rPr>
                <w:lang w:val="uk-UA"/>
              </w:rPr>
            </w:pPr>
            <w:proofErr w:type="spellStart"/>
            <w:r w:rsidRPr="00AC27A1">
              <w:rPr>
                <w:sz w:val="24"/>
                <w:szCs w:val="24"/>
              </w:rPr>
              <w:t>Здатність</w:t>
            </w:r>
            <w:proofErr w:type="spellEnd"/>
            <w:r w:rsidRPr="00AC27A1">
              <w:rPr>
                <w:sz w:val="24"/>
                <w:szCs w:val="24"/>
              </w:rPr>
              <w:t xml:space="preserve"> до </w:t>
            </w:r>
            <w:proofErr w:type="spellStart"/>
            <w:r w:rsidRPr="00AC27A1">
              <w:rPr>
                <w:sz w:val="24"/>
                <w:szCs w:val="24"/>
              </w:rPr>
              <w:t>логічного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gramStart"/>
            <w:r w:rsidRPr="00AC27A1">
              <w:rPr>
                <w:sz w:val="24"/>
                <w:szCs w:val="24"/>
              </w:rPr>
              <w:t>критичного</w:t>
            </w:r>
            <w:proofErr w:type="gram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системного </w:t>
            </w:r>
            <w:proofErr w:type="spellStart"/>
            <w:r w:rsidRPr="00AC27A1">
              <w:rPr>
                <w:sz w:val="24"/>
                <w:szCs w:val="24"/>
              </w:rPr>
              <w:t>аналізу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документів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spellStart"/>
            <w:r w:rsidRPr="00AC27A1">
              <w:rPr>
                <w:sz w:val="24"/>
                <w:szCs w:val="24"/>
              </w:rPr>
              <w:t>розуміння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їх</w:t>
            </w:r>
            <w:proofErr w:type="spellEnd"/>
            <w:r w:rsidRPr="00AC27A1">
              <w:rPr>
                <w:sz w:val="24"/>
                <w:szCs w:val="24"/>
              </w:rPr>
              <w:t xml:space="preserve"> правового характеру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значення</w:t>
            </w:r>
            <w:proofErr w:type="spellEnd"/>
            <w:r w:rsidRPr="00AC27A1">
              <w:rPr>
                <w:sz w:val="24"/>
                <w:szCs w:val="24"/>
              </w:rPr>
              <w:t>.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C67355" w:rsidRDefault="00BE4FA1" w:rsidP="001B6D6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1B6D68">
              <w:rPr>
                <w:b/>
                <w:lang w:val="uk-UA"/>
              </w:rPr>
              <w:t>. Організація навчання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1B6D68" w:rsidRDefault="00BE4FA1" w:rsidP="001B6D68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="00C65900">
              <w:rPr>
                <w:lang w:val="uk-UA"/>
              </w:rPr>
              <w:t xml:space="preserve"> </w:t>
            </w:r>
            <w:r w:rsidR="001B6D68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0C46E3">
        <w:tc>
          <w:tcPr>
            <w:tcW w:w="5637" w:type="dxa"/>
            <w:gridSpan w:val="6"/>
          </w:tcPr>
          <w:p w:rsidR="00BE4FA1" w:rsidRPr="000C46E3" w:rsidRDefault="00BE4FA1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BE4FA1" w:rsidRPr="000C46E3" w:rsidRDefault="00BE4FA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9C77F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0C46E3" w:rsidRDefault="00D42BF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94BFC">
              <w:rPr>
                <w:lang w:val="uk-UA"/>
              </w:rPr>
              <w:t>0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9C77F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C67355" w:rsidRDefault="00C94BFC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9C77F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C67355" w:rsidRDefault="00C94BFC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BD59DB">
              <w:rPr>
                <w:lang w:val="uk-UA"/>
              </w:rPr>
              <w:t>6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0C46E3" w:rsidRDefault="00BE4FA1" w:rsidP="001B6D68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1B6D68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9C77F4">
        <w:tc>
          <w:tcPr>
            <w:tcW w:w="2392" w:type="dxa"/>
            <w:vAlign w:val="center"/>
          </w:tcPr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BE4FA1" w:rsidRPr="00483A45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 w:rsidR="001B6D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E4FA1" w:rsidRPr="000C46E3" w:rsidRDefault="00BE4FA1" w:rsidP="001B6D6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1B6D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E4FA1" w:rsidRPr="00C67355" w:rsidTr="00D42BF4">
        <w:tc>
          <w:tcPr>
            <w:tcW w:w="2392" w:type="dxa"/>
            <w:vAlign w:val="center"/>
          </w:tcPr>
          <w:p w:rsidR="00BE4FA1" w:rsidRPr="00BD59DB" w:rsidRDefault="00BD59DB" w:rsidP="00D42BF4">
            <w:pPr>
              <w:jc w:val="center"/>
              <w:rPr>
                <w:lang w:val="uk-UA"/>
              </w:rPr>
            </w:pPr>
            <w:r w:rsidRPr="00BD59DB">
              <w:rPr>
                <w:lang w:val="uk-UA"/>
              </w:rPr>
              <w:t>6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D42BF4" w:rsidP="00D42BF4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93" w:type="dxa"/>
            <w:gridSpan w:val="2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1B6D68" w:rsidRDefault="00BE4FA1" w:rsidP="001B6D6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1B6D68">
              <w:rPr>
                <w:lang w:val="uk-UA"/>
              </w:rPr>
              <w:t xml:space="preserve"> навчальної дисципліни</w:t>
            </w:r>
          </w:p>
        </w:tc>
      </w:tr>
      <w:tr w:rsidR="001E5EB5" w:rsidRPr="00C67355" w:rsidTr="00A507BE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1E5EB5" w:rsidRPr="001E5EB5" w:rsidRDefault="001E5EB5" w:rsidP="001E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1E5EB5" w:rsidRPr="00C67355" w:rsidTr="00A507BE">
        <w:trPr>
          <w:trHeight w:val="302"/>
        </w:trPr>
        <w:tc>
          <w:tcPr>
            <w:tcW w:w="5203" w:type="dxa"/>
            <w:gridSpan w:val="5"/>
            <w:vMerge/>
          </w:tcPr>
          <w:p w:rsidR="001E5EB5" w:rsidRPr="00AC76DC" w:rsidRDefault="001E5EB5" w:rsidP="00395013">
            <w:pPr>
              <w:jc w:val="both"/>
              <w:rPr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</w:tr>
      <w:tr w:rsidR="001E5EB5" w:rsidRPr="00C67355" w:rsidTr="00A507BE">
        <w:trPr>
          <w:trHeight w:val="352"/>
        </w:trPr>
        <w:tc>
          <w:tcPr>
            <w:tcW w:w="9571" w:type="dxa"/>
            <w:gridSpan w:val="10"/>
            <w:vAlign w:val="center"/>
          </w:tcPr>
          <w:p w:rsidR="001E5EB5" w:rsidRPr="00AC76DC" w:rsidRDefault="00A507BE" w:rsidP="00A507BE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13" w:lineRule="exact"/>
              <w:ind w:firstLine="19"/>
            </w:pPr>
            <w:r>
              <w:rPr>
                <w:color w:val="000000"/>
                <w:spacing w:val="-2"/>
                <w:lang w:val="uk-UA"/>
              </w:rPr>
              <w:lastRenderedPageBreak/>
              <w:t xml:space="preserve">Тема 1. Поняття, предмет, метод і система права </w:t>
            </w:r>
            <w:r>
              <w:rPr>
                <w:color w:val="000000"/>
                <w:lang w:val="uk-UA"/>
              </w:rPr>
              <w:t>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3C3863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08" w:lineRule="exact"/>
              <w:ind w:right="77" w:firstLine="5"/>
            </w:pPr>
            <w:r>
              <w:rPr>
                <w:color w:val="000000"/>
                <w:lang w:val="uk-UA"/>
              </w:rPr>
              <w:t xml:space="preserve">Тема 2. Державні соціальні стандарти та </w:t>
            </w:r>
            <w:r>
              <w:rPr>
                <w:color w:val="000000"/>
                <w:spacing w:val="-2"/>
                <w:lang w:val="uk-UA"/>
              </w:rPr>
              <w:t>соціальні гарантії в системі 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6B7AEE" w:rsidRDefault="006B7AE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13" w:lineRule="exact"/>
              <w:ind w:right="158" w:firstLine="10"/>
            </w:pPr>
            <w:r>
              <w:rPr>
                <w:color w:val="000000"/>
                <w:spacing w:val="-2"/>
                <w:lang w:val="uk-UA"/>
              </w:rPr>
              <w:t xml:space="preserve">Тема 3. Правовідносини за правом соціального </w:t>
            </w:r>
            <w:r>
              <w:rPr>
                <w:color w:val="000000"/>
                <w:lang w:val="uk-UA"/>
              </w:rPr>
              <w:t>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B2676E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</w:pPr>
            <w:r>
              <w:rPr>
                <w:color w:val="000000"/>
                <w:spacing w:val="-2"/>
                <w:lang w:val="uk-UA"/>
              </w:rPr>
              <w:t>Тема 4. Соціальні ризики.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08" w:lineRule="exact"/>
              <w:ind w:right="542" w:firstLine="5"/>
            </w:pPr>
            <w:r>
              <w:rPr>
                <w:color w:val="000000"/>
                <w:lang w:val="uk-UA"/>
              </w:rPr>
              <w:t xml:space="preserve">Тема 5. Організаційно-правові форми </w:t>
            </w:r>
            <w:r>
              <w:rPr>
                <w:color w:val="000000"/>
                <w:spacing w:val="-3"/>
                <w:lang w:val="uk-UA"/>
              </w:rPr>
              <w:t>соціального забезпечення в Україні.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B2676E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507BE" w:rsidRPr="00C67355" w:rsidTr="00A507BE">
        <w:trPr>
          <w:trHeight w:val="352"/>
        </w:trPr>
        <w:tc>
          <w:tcPr>
            <w:tcW w:w="9571" w:type="dxa"/>
            <w:gridSpan w:val="10"/>
            <w:vAlign w:val="center"/>
          </w:tcPr>
          <w:p w:rsidR="00A507BE" w:rsidRPr="00AC76DC" w:rsidRDefault="00A507BE" w:rsidP="00A507BE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  <w:spacing w:line="408" w:lineRule="exact"/>
              <w:ind w:right="744"/>
            </w:pPr>
            <w:r>
              <w:rPr>
                <w:color w:val="000000"/>
                <w:spacing w:val="-5"/>
                <w:lang w:val="uk-UA"/>
              </w:rPr>
              <w:t xml:space="preserve">Тема 6. Страхові пенсії за законодавством </w:t>
            </w:r>
            <w:r>
              <w:rPr>
                <w:color w:val="000000"/>
                <w:spacing w:val="-4"/>
                <w:lang w:val="uk-UA"/>
              </w:rPr>
              <w:t>України.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901032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</w:pPr>
            <w:r>
              <w:rPr>
                <w:color w:val="000000"/>
                <w:spacing w:val="-7"/>
                <w:lang w:val="uk-UA"/>
              </w:rPr>
              <w:t>Тема 7. Правове регулювання державних пенсій.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B2676E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</w:pPr>
            <w:r>
              <w:rPr>
                <w:color w:val="000000"/>
                <w:spacing w:val="-5"/>
                <w:lang w:val="uk-UA"/>
              </w:rPr>
              <w:t>Тема 8. Система страхових допомог в Україні.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</w:pPr>
            <w:r>
              <w:rPr>
                <w:color w:val="000000"/>
                <w:spacing w:val="-2"/>
                <w:lang w:val="uk-UA"/>
              </w:rPr>
              <w:t>Тема 9. Державні соціальні допомоги.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  <w:spacing w:line="413" w:lineRule="exact"/>
              <w:ind w:right="418" w:hanging="14"/>
            </w:pPr>
            <w:r>
              <w:rPr>
                <w:color w:val="000000"/>
                <w:lang w:val="uk-UA"/>
              </w:rPr>
              <w:t>Тема 10. Соціальні пільги як вид 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  <w:vAlign w:val="center"/>
          </w:tcPr>
          <w:p w:rsidR="00901032" w:rsidRPr="00AC76DC" w:rsidRDefault="00901032" w:rsidP="00A507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901032" w:rsidRDefault="00901032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042A41">
              <w:rPr>
                <w:color w:val="000000"/>
                <w:lang w:val="uk-UA"/>
              </w:rPr>
              <w:t>0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901032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96" w:type="dxa"/>
            <w:vAlign w:val="center"/>
          </w:tcPr>
          <w:p w:rsidR="00901032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B2676E">
              <w:rPr>
                <w:lang w:val="uk-UA"/>
              </w:rPr>
              <w:t>6</w:t>
            </w:r>
          </w:p>
        </w:tc>
      </w:tr>
      <w:tr w:rsidR="00A507BE" w:rsidRPr="00C67355" w:rsidTr="009C77F4">
        <w:tc>
          <w:tcPr>
            <w:tcW w:w="9571" w:type="dxa"/>
            <w:gridSpan w:val="10"/>
          </w:tcPr>
          <w:p w:rsidR="00A507BE" w:rsidRPr="00151BC4" w:rsidRDefault="00A507BE" w:rsidP="001B6D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A507BE" w:rsidRPr="0040198E" w:rsidTr="00151BC4">
        <w:tc>
          <w:tcPr>
            <w:tcW w:w="3190" w:type="dxa"/>
            <w:gridSpan w:val="2"/>
          </w:tcPr>
          <w:p w:rsidR="00A507BE" w:rsidRPr="00151BC4" w:rsidRDefault="00A507BE" w:rsidP="001B6D6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1B6D6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6381" w:type="dxa"/>
            <w:gridSpan w:val="8"/>
          </w:tcPr>
          <w:p w:rsidR="00A507BE" w:rsidRPr="00C67355" w:rsidRDefault="00901032" w:rsidP="00395013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1B6D68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 w:rsidR="002E7348">
              <w:rPr>
                <w:lang w:val="uk-UA"/>
              </w:rPr>
              <w:t>п. 4.6.3.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8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law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A507BE" w:rsidRPr="0099476D" w:rsidTr="00151BC4">
        <w:tc>
          <w:tcPr>
            <w:tcW w:w="3190" w:type="dxa"/>
            <w:gridSpan w:val="2"/>
          </w:tcPr>
          <w:p w:rsidR="00A507BE" w:rsidRPr="00151BC4" w:rsidRDefault="00A507BE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9C77F4" w:rsidRDefault="009C77F4" w:rsidP="0099476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Студенти заочної форми навчання на семінарських заняттях виконують тести з тем, які виносяться на лекційні, семінарські заняття та на самостійне опрацювання.</w:t>
            </w:r>
          </w:p>
          <w:p w:rsidR="009C77F4" w:rsidRDefault="009C77F4" w:rsidP="0099476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Теми вказані у м</w:t>
            </w:r>
            <w:r w:rsidR="0099476D" w:rsidRPr="00816393">
              <w:rPr>
                <w:lang w:val="uk-UA"/>
              </w:rPr>
              <w:t>етодичн</w:t>
            </w:r>
            <w:r w:rsidR="0099476D">
              <w:rPr>
                <w:lang w:val="uk-UA"/>
              </w:rPr>
              <w:t>их</w:t>
            </w:r>
            <w:r w:rsidR="0099476D" w:rsidRPr="00816393">
              <w:rPr>
                <w:lang w:val="uk-UA"/>
              </w:rPr>
              <w:t xml:space="preserve"> вказівк</w:t>
            </w:r>
            <w:r w:rsidR="0099476D">
              <w:rPr>
                <w:lang w:val="uk-UA"/>
              </w:rPr>
              <w:t>ах</w:t>
            </w:r>
            <w:r w:rsidR="0099476D" w:rsidRPr="00816393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семінарських занять та </w:t>
            </w:r>
            <w:r w:rsidR="0099476D"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>.</w:t>
            </w:r>
          </w:p>
          <w:p w:rsidR="0099476D" w:rsidRDefault="005374FB" w:rsidP="0099476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hyperlink r:id="rId9" w:history="1">
              <w:r w:rsidR="0099476D">
                <w:rPr>
                  <w:rStyle w:val="a8"/>
                </w:rPr>
                <w:t>https</w:t>
              </w:r>
              <w:r w:rsidR="0099476D" w:rsidRPr="009C77F4">
                <w:rPr>
                  <w:rStyle w:val="a8"/>
                  <w:lang w:val="uk-UA"/>
                </w:rPr>
                <w:t>://</w:t>
              </w:r>
              <w:r w:rsidR="0099476D">
                <w:rPr>
                  <w:rStyle w:val="a8"/>
                </w:rPr>
                <w:t>ktetap</w:t>
              </w:r>
              <w:r w:rsidR="0099476D" w:rsidRPr="009C77F4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pnu</w:t>
              </w:r>
              <w:r w:rsidR="0099476D" w:rsidRPr="009C77F4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edu</w:t>
              </w:r>
              <w:r w:rsidR="0099476D" w:rsidRPr="009C77F4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ua</w:t>
              </w:r>
              <w:r w:rsidR="0099476D" w:rsidRPr="009C77F4">
                <w:rPr>
                  <w:rStyle w:val="a8"/>
                  <w:lang w:val="uk-UA"/>
                </w:rPr>
                <w:t>/заочна-форма-навчання-3/</w:t>
              </w:r>
            </w:hyperlink>
            <w:r w:rsidR="0099476D">
              <w:rPr>
                <w:lang w:val="uk-UA"/>
              </w:rPr>
              <w:t>.</w:t>
            </w:r>
          </w:p>
          <w:p w:rsidR="0099476D" w:rsidRDefault="00B0469F" w:rsidP="00B0469F">
            <w:pPr>
              <w:jc w:val="both"/>
              <w:rPr>
                <w:i/>
                <w:iCs/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</w:t>
            </w:r>
            <w:r w:rsidR="0099476D">
              <w:rPr>
                <w:lang w:val="uk-UA"/>
              </w:rPr>
              <w:t xml:space="preserve">додаткові </w:t>
            </w:r>
            <w:r>
              <w:rPr>
                <w:lang w:val="uk-UA"/>
              </w:rPr>
              <w:t xml:space="preserve">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>знаходяться на кафедрі та розміщені на сайті кафедри</w:t>
            </w:r>
          </w:p>
          <w:p w:rsidR="00A507BE" w:rsidRDefault="005374FB" w:rsidP="00B0469F">
            <w:pPr>
              <w:jc w:val="both"/>
              <w:rPr>
                <w:lang w:val="uk-UA"/>
              </w:rPr>
            </w:pPr>
            <w:hyperlink r:id="rId10" w:history="1">
              <w:r w:rsidR="0099476D">
                <w:rPr>
                  <w:rStyle w:val="a8"/>
                </w:rPr>
                <w:t>https</w:t>
              </w:r>
              <w:r w:rsidR="0099476D" w:rsidRPr="0099476D">
                <w:rPr>
                  <w:rStyle w:val="a8"/>
                  <w:lang w:val="uk-UA"/>
                </w:rPr>
                <w:t>://</w:t>
              </w:r>
              <w:r w:rsidR="0099476D">
                <w:rPr>
                  <w:rStyle w:val="a8"/>
                </w:rPr>
                <w:t>ktetap</w:t>
              </w:r>
              <w:r w:rsidR="0099476D" w:rsidRPr="0099476D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pnu</w:t>
              </w:r>
              <w:r w:rsidR="0099476D" w:rsidRPr="0099476D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edu</w:t>
              </w:r>
              <w:r w:rsidR="0099476D" w:rsidRPr="0099476D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ua</w:t>
              </w:r>
              <w:r w:rsidR="0099476D" w:rsidRPr="0099476D">
                <w:rPr>
                  <w:rStyle w:val="a8"/>
                  <w:lang w:val="uk-UA"/>
                </w:rPr>
                <w:t>/заочна-форма-навчання-3/</w:t>
              </w:r>
            </w:hyperlink>
            <w:r w:rsidR="0099476D">
              <w:rPr>
                <w:lang w:val="uk-UA"/>
              </w:rPr>
              <w:t>.</w:t>
            </w:r>
          </w:p>
          <w:p w:rsidR="00FA29C9" w:rsidRPr="0099476D" w:rsidRDefault="00FA29C9" w:rsidP="00B0469F">
            <w:pPr>
              <w:jc w:val="both"/>
              <w:rPr>
                <w:i/>
                <w:iCs/>
                <w:lang w:val="uk-UA"/>
              </w:rPr>
            </w:pPr>
            <w:r>
              <w:rPr>
                <w:lang w:val="uk-UA"/>
              </w:rPr>
              <w:t>Вивчення дисципліни завершується написанням заліко</w:t>
            </w:r>
            <w:r w:rsidR="007B333A">
              <w:rPr>
                <w:lang w:val="uk-UA"/>
              </w:rPr>
              <w:t>вої роботи, яка складається з 50</w:t>
            </w:r>
            <w:r>
              <w:rPr>
                <w:lang w:val="uk-UA"/>
              </w:rPr>
              <w:t xml:space="preserve"> тестів по 2 бали кожний.</w:t>
            </w:r>
          </w:p>
        </w:tc>
      </w:tr>
      <w:tr w:rsidR="00901032" w:rsidRPr="00776A6C" w:rsidTr="00151BC4">
        <w:tc>
          <w:tcPr>
            <w:tcW w:w="3190" w:type="dxa"/>
            <w:gridSpan w:val="2"/>
          </w:tcPr>
          <w:p w:rsidR="00901032" w:rsidRPr="00151BC4" w:rsidRDefault="00901032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381" w:type="dxa"/>
            <w:gridSpan w:val="8"/>
          </w:tcPr>
          <w:p w:rsidR="00901032" w:rsidRPr="00C67355" w:rsidRDefault="00901032" w:rsidP="007B33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оцінювання занять визначена п.п. 4.</w:t>
            </w:r>
            <w:r w:rsidR="007B333A">
              <w:rPr>
                <w:lang w:val="uk-UA"/>
              </w:rPr>
              <w:t>6.3</w:t>
            </w:r>
            <w:r>
              <w:rPr>
                <w:lang w:val="uk-UA"/>
              </w:rPr>
              <w:t>,</w:t>
            </w:r>
            <w:r w:rsidR="00DF452F">
              <w:rPr>
                <w:lang w:val="uk-UA"/>
              </w:rPr>
              <w:t xml:space="preserve"> 5.3.4.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01032" w:rsidRPr="00C67355" w:rsidTr="00151BC4">
        <w:tc>
          <w:tcPr>
            <w:tcW w:w="3190" w:type="dxa"/>
            <w:gridSpan w:val="2"/>
          </w:tcPr>
          <w:p w:rsidR="00901032" w:rsidRPr="00151BC4" w:rsidRDefault="00901032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901032" w:rsidRPr="00C67355" w:rsidRDefault="00901032" w:rsidP="009C77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01032" w:rsidRPr="00C67355" w:rsidTr="009C77F4">
        <w:tc>
          <w:tcPr>
            <w:tcW w:w="9571" w:type="dxa"/>
            <w:gridSpan w:val="10"/>
          </w:tcPr>
          <w:p w:rsidR="00901032" w:rsidRPr="00483A45" w:rsidRDefault="00901032" w:rsidP="001B6D6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901032" w:rsidRPr="0040198E" w:rsidTr="009C77F4">
        <w:tc>
          <w:tcPr>
            <w:tcW w:w="9571" w:type="dxa"/>
            <w:gridSpan w:val="10"/>
          </w:tcPr>
          <w:p w:rsidR="00B0469F" w:rsidRPr="00413C6E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B0469F" w:rsidRPr="00297EF6" w:rsidRDefault="00B0469F" w:rsidP="00B0469F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</w:t>
            </w:r>
            <w:r w:rsidRPr="002730F9">
              <w:rPr>
                <w:rFonts w:eastAsia="TimesNewRomanPSMT"/>
                <w:lang w:val="uk-UA" w:eastAsia="en-US"/>
              </w:rPr>
              <w:t>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письмових тестових завдань за темами, винесеними на </w:t>
            </w:r>
            <w:r w:rsidR="00DF452F">
              <w:rPr>
                <w:rFonts w:eastAsia="TimesNewRomanPSMT"/>
                <w:lang w:val="uk-UA" w:eastAsia="en-US"/>
              </w:rPr>
              <w:t xml:space="preserve">семінарське заняття та </w:t>
            </w:r>
            <w:r>
              <w:rPr>
                <w:rFonts w:eastAsia="TimesNewRomanPSMT"/>
                <w:lang w:val="uk-UA" w:eastAsia="en-US"/>
              </w:rPr>
              <w:t xml:space="preserve">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>
                <w:rPr>
                  <w:rStyle w:val="a8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2" w:history="1">
              <w:r>
                <w:rPr>
                  <w:rStyle w:val="a8"/>
                </w:rPr>
                <w:t>https</w:t>
              </w:r>
              <w:r w:rsidRPr="00297EF6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297EF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B0469F" w:rsidRPr="004411D1" w:rsidRDefault="00B0469F" w:rsidP="00B0469F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3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B0469F" w:rsidRPr="00D264CF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</w:t>
            </w:r>
            <w:r w:rsidR="001B6D68">
              <w:rPr>
                <w:rFonts w:eastAsia="TimesNewRomanPSMT"/>
                <w:lang w:val="uk-UA" w:eastAsia="en-US"/>
              </w:rPr>
              <w:t>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  <w:p w:rsidR="00901032" w:rsidRPr="00483A45" w:rsidRDefault="00901032" w:rsidP="00B0469F">
            <w:pPr>
              <w:jc w:val="both"/>
              <w:rPr>
                <w:lang w:val="uk-UA"/>
              </w:rPr>
            </w:pPr>
          </w:p>
        </w:tc>
      </w:tr>
      <w:tr w:rsidR="00901032" w:rsidRPr="00C67355" w:rsidTr="009C77F4">
        <w:tc>
          <w:tcPr>
            <w:tcW w:w="9571" w:type="dxa"/>
            <w:gridSpan w:val="10"/>
          </w:tcPr>
          <w:p w:rsidR="00901032" w:rsidRPr="00151BC4" w:rsidRDefault="00901032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01032" w:rsidRPr="0040198E" w:rsidTr="009C77F4">
        <w:tc>
          <w:tcPr>
            <w:tcW w:w="9571" w:type="dxa"/>
            <w:gridSpan w:val="10"/>
          </w:tcPr>
          <w:p w:rsidR="00F3591E" w:rsidRPr="00EE2590" w:rsidRDefault="00F3591E" w:rsidP="00F3591E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r w:rsidRPr="00EE2590">
              <w:t>соціальногозахисту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розвиток</w:t>
            </w:r>
            <w:proofErr w:type="spellEnd"/>
            <w:r w:rsidRPr="00EE2590">
              <w:t xml:space="preserve"> в </w:t>
            </w:r>
            <w:proofErr w:type="spellStart"/>
            <w:r w:rsidRPr="00EE2590">
              <w:t>Україні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F3591E" w:rsidRPr="00EE2590" w:rsidRDefault="00F3591E" w:rsidP="00F3591E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Н.Б.Право </w:t>
            </w:r>
            <w:proofErr w:type="spellStart"/>
            <w:r w:rsidRPr="00EE2590">
              <w:t>соціальногозахистуУкраїни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F3591E" w:rsidRPr="00EE2590" w:rsidRDefault="00EE2590" w:rsidP="00B313E9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Синчук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EE2590">
              <w:rPr>
                <w:color w:val="000000"/>
                <w:lang w:eastAsia="uk-UA"/>
              </w:rPr>
              <w:t>СвітланаМиколаївнаПраво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соціальногозабеспеченняУкраїни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 xml:space="preserve">іб.- 2-ге вид., </w:t>
            </w:r>
            <w:proofErr w:type="spellStart"/>
            <w:r w:rsidRPr="00EE2590">
              <w:rPr>
                <w:color w:val="000000"/>
                <w:lang w:eastAsia="uk-UA"/>
              </w:rPr>
              <w:t>перероб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і доп.К.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2006. - 318 с</w:t>
            </w:r>
          </w:p>
          <w:p w:rsidR="00F3591E" w:rsidRPr="00EE2590" w:rsidRDefault="00EE2590" w:rsidP="00B313E9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</w:t>
            </w:r>
            <w:proofErr w:type="gramStart"/>
            <w:r w:rsidRPr="00EE2590">
              <w:rPr>
                <w:color w:val="000000"/>
                <w:lang w:eastAsia="uk-UA"/>
              </w:rPr>
              <w:t>в</w:t>
            </w:r>
            <w:proofErr w:type="spellEnd"/>
            <w:proofErr w:type="gram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ІвановичПравосоціальногообслуговування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 xml:space="preserve">іб.К.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2007. - 567 с</w:t>
            </w:r>
          </w:p>
          <w:p w:rsidR="00450D8A" w:rsidRDefault="00450D8A" w:rsidP="00B313E9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74668E" w:rsidRDefault="00EE2590" w:rsidP="007516EA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 xml:space="preserve">Кохан Н.В. Методичні вказівки для підготовки до семінарських занять з курсу «Право соціального забезпечення» для студентів </w:t>
            </w:r>
            <w:r w:rsidR="00DF452F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інституту;</w:t>
            </w:r>
          </w:p>
          <w:p w:rsidR="00EE2590" w:rsidRPr="007516EA" w:rsidRDefault="00EE2590" w:rsidP="007516EA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bookmarkStart w:id="0" w:name="_GoBack"/>
            <w:bookmarkEnd w:id="0"/>
            <w:r w:rsidRPr="00EE2590">
              <w:rPr>
                <w:lang w:val="uk-UA"/>
              </w:rPr>
              <w:t xml:space="preserve">Кохан Н.В. Методичні вказівки для забезпечення самостійної роботи з курсу «Право соціального забезпечення» для студентів </w:t>
            </w:r>
            <w:r w:rsidR="00DF452F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інституту.</w:t>
            </w:r>
          </w:p>
          <w:p w:rsidR="00DF452F" w:rsidRDefault="005374FB" w:rsidP="00DF452F">
            <w:pPr>
              <w:ind w:firstLine="709"/>
              <w:jc w:val="both"/>
              <w:rPr>
                <w:lang w:val="uk-UA"/>
              </w:rPr>
            </w:pPr>
            <w:hyperlink r:id="rId14" w:history="1">
              <w:r w:rsidR="00DF452F">
                <w:rPr>
                  <w:rStyle w:val="a8"/>
                </w:rPr>
                <w:t>https</w:t>
              </w:r>
              <w:r w:rsidR="00DF452F" w:rsidRPr="00E114C5">
                <w:rPr>
                  <w:rStyle w:val="a8"/>
                  <w:lang w:val="uk-UA"/>
                </w:rPr>
                <w:t>://</w:t>
              </w:r>
              <w:r w:rsidR="00DF452F">
                <w:rPr>
                  <w:rStyle w:val="a8"/>
                </w:rPr>
                <w:t>ktetap</w:t>
              </w:r>
              <w:r w:rsidR="00DF452F" w:rsidRPr="00E114C5">
                <w:rPr>
                  <w:rStyle w:val="a8"/>
                  <w:lang w:val="uk-UA"/>
                </w:rPr>
                <w:t>.</w:t>
              </w:r>
              <w:r w:rsidR="00DF452F">
                <w:rPr>
                  <w:rStyle w:val="a8"/>
                </w:rPr>
                <w:t>pnu</w:t>
              </w:r>
              <w:r w:rsidR="00DF452F" w:rsidRPr="00E114C5">
                <w:rPr>
                  <w:rStyle w:val="a8"/>
                  <w:lang w:val="uk-UA"/>
                </w:rPr>
                <w:t>.</w:t>
              </w:r>
              <w:r w:rsidR="00DF452F">
                <w:rPr>
                  <w:rStyle w:val="a8"/>
                </w:rPr>
                <w:t>edu</w:t>
              </w:r>
              <w:r w:rsidR="00DF452F" w:rsidRPr="00E114C5">
                <w:rPr>
                  <w:rStyle w:val="a8"/>
                  <w:lang w:val="uk-UA"/>
                </w:rPr>
                <w:t>.</w:t>
              </w:r>
              <w:r w:rsidR="00DF452F">
                <w:rPr>
                  <w:rStyle w:val="a8"/>
                </w:rPr>
                <w:t>ua</w:t>
              </w:r>
              <w:r w:rsidR="00DF452F"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</w:p>
          <w:p w:rsidR="00B313E9" w:rsidRPr="00B313E9" w:rsidRDefault="00B313E9" w:rsidP="00B313E9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B313E9">
      <w:pPr>
        <w:ind w:firstLine="709"/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B313E9" w:rsidRPr="00581281" w:rsidRDefault="00B313E9" w:rsidP="00B313E9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9C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08B5509"/>
    <w:multiLevelType w:val="multilevel"/>
    <w:tmpl w:val="194E4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42A41"/>
    <w:rsid w:val="00072283"/>
    <w:rsid w:val="000C46E3"/>
    <w:rsid w:val="001039A3"/>
    <w:rsid w:val="00114032"/>
    <w:rsid w:val="00127526"/>
    <w:rsid w:val="00151397"/>
    <w:rsid w:val="00151BC4"/>
    <w:rsid w:val="00155162"/>
    <w:rsid w:val="00193CEB"/>
    <w:rsid w:val="001B4744"/>
    <w:rsid w:val="001B6D68"/>
    <w:rsid w:val="001C23BA"/>
    <w:rsid w:val="001E5EB5"/>
    <w:rsid w:val="00254871"/>
    <w:rsid w:val="002A53F7"/>
    <w:rsid w:val="002C2330"/>
    <w:rsid w:val="002E7348"/>
    <w:rsid w:val="00335A19"/>
    <w:rsid w:val="00373614"/>
    <w:rsid w:val="003777D2"/>
    <w:rsid w:val="00395013"/>
    <w:rsid w:val="0040198E"/>
    <w:rsid w:val="00450D8A"/>
    <w:rsid w:val="00483A45"/>
    <w:rsid w:val="004F193E"/>
    <w:rsid w:val="004F7AFF"/>
    <w:rsid w:val="00534A9F"/>
    <w:rsid w:val="005374FB"/>
    <w:rsid w:val="00606A5D"/>
    <w:rsid w:val="006311B9"/>
    <w:rsid w:val="00654CF9"/>
    <w:rsid w:val="006753C0"/>
    <w:rsid w:val="0068388C"/>
    <w:rsid w:val="006A14B2"/>
    <w:rsid w:val="006B7AEE"/>
    <w:rsid w:val="00716445"/>
    <w:rsid w:val="0074668E"/>
    <w:rsid w:val="007516EA"/>
    <w:rsid w:val="00760296"/>
    <w:rsid w:val="00776A6C"/>
    <w:rsid w:val="00784AB3"/>
    <w:rsid w:val="007B333A"/>
    <w:rsid w:val="007F7BB5"/>
    <w:rsid w:val="00824FE3"/>
    <w:rsid w:val="00837C99"/>
    <w:rsid w:val="00857AC8"/>
    <w:rsid w:val="00901032"/>
    <w:rsid w:val="009479ED"/>
    <w:rsid w:val="009506C9"/>
    <w:rsid w:val="0095499A"/>
    <w:rsid w:val="00986B67"/>
    <w:rsid w:val="0099476D"/>
    <w:rsid w:val="009A2779"/>
    <w:rsid w:val="009C77F4"/>
    <w:rsid w:val="00A507BE"/>
    <w:rsid w:val="00AB1111"/>
    <w:rsid w:val="00AB324B"/>
    <w:rsid w:val="00AB6A7E"/>
    <w:rsid w:val="00AC76DC"/>
    <w:rsid w:val="00B0469F"/>
    <w:rsid w:val="00B10A22"/>
    <w:rsid w:val="00B2676E"/>
    <w:rsid w:val="00B313E9"/>
    <w:rsid w:val="00B93336"/>
    <w:rsid w:val="00BC32A7"/>
    <w:rsid w:val="00BD59DB"/>
    <w:rsid w:val="00BE4FA1"/>
    <w:rsid w:val="00C65900"/>
    <w:rsid w:val="00C67355"/>
    <w:rsid w:val="00C81B4F"/>
    <w:rsid w:val="00C94BFC"/>
    <w:rsid w:val="00CA1BE2"/>
    <w:rsid w:val="00D42BF4"/>
    <w:rsid w:val="00D74B80"/>
    <w:rsid w:val="00DF452F"/>
    <w:rsid w:val="00E02B7C"/>
    <w:rsid w:val="00E07AD8"/>
    <w:rsid w:val="00E87E52"/>
    <w:rsid w:val="00ED70A6"/>
    <w:rsid w:val="00EE1819"/>
    <w:rsid w:val="00EE2590"/>
    <w:rsid w:val="00EE4289"/>
    <w:rsid w:val="00F24BFE"/>
    <w:rsid w:val="00F3591E"/>
    <w:rsid w:val="00F67A0E"/>
    <w:rsid w:val="00F9137E"/>
    <w:rsid w:val="00FA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BE4FA1"/>
    <w:rPr>
      <w:color w:val="0000FF" w:themeColor="hyperlink"/>
      <w:u w:val="single"/>
    </w:rPr>
  </w:style>
  <w:style w:type="paragraph" w:customStyle="1" w:styleId="Body1">
    <w:name w:val="Body 1"/>
    <w:uiPriority w:val="99"/>
    <w:rsid w:val="00C6590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C65900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4" Type="http://schemas.openxmlformats.org/officeDocument/2006/relationships/hyperlink" Target="https://ktetap.pnu.edu.ua/%D0%B7%D0%B0%D0%BE%D1%87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08E83-D2D9-4568-A978-5C6B2BE9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2052</Words>
  <Characters>11703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6</cp:revision>
  <cp:lastPrinted>2019-09-27T06:35:00Z</cp:lastPrinted>
  <dcterms:created xsi:type="dcterms:W3CDTF">2019-10-14T14:28:00Z</dcterms:created>
  <dcterms:modified xsi:type="dcterms:W3CDTF">2020-02-24T12:53:00Z</dcterms:modified>
</cp:coreProperties>
</file>