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AA3" w:rsidRDefault="00B62AA3" w:rsidP="00B62AA3">
      <w:pPr>
        <w:jc w:val="center"/>
        <w:rPr>
          <w:b/>
          <w:sz w:val="28"/>
          <w:szCs w:val="28"/>
          <w:lang w:val="uk-UA"/>
        </w:rPr>
      </w:pPr>
      <w:r>
        <w:rPr>
          <w:b/>
          <w:sz w:val="28"/>
          <w:szCs w:val="28"/>
          <w:lang w:val="uk-UA"/>
        </w:rPr>
        <w:t>МІНІСТЕРСТВО ОСВІТИ І НАУКИ УКРАЇНИ</w:t>
      </w:r>
    </w:p>
    <w:p w:rsidR="00B62AA3" w:rsidRDefault="00B62AA3" w:rsidP="00B62AA3">
      <w:pPr>
        <w:jc w:val="center"/>
        <w:rPr>
          <w:b/>
          <w:sz w:val="28"/>
          <w:szCs w:val="28"/>
          <w:lang w:val="uk-UA"/>
        </w:rPr>
      </w:pPr>
      <w:r>
        <w:rPr>
          <w:b/>
          <w:sz w:val="28"/>
          <w:szCs w:val="28"/>
          <w:lang w:val="uk-UA"/>
        </w:rPr>
        <w:t>ДВНЗ «ПРИКАРПАТСЬКИЙ НАЦІОНАЛЬНИЙ УНІВЕРСИТЕТ</w:t>
      </w:r>
    </w:p>
    <w:p w:rsidR="00B62AA3" w:rsidRDefault="00B62AA3" w:rsidP="00B62AA3">
      <w:pPr>
        <w:jc w:val="center"/>
        <w:rPr>
          <w:b/>
          <w:sz w:val="28"/>
          <w:szCs w:val="28"/>
          <w:lang w:val="uk-UA"/>
        </w:rPr>
      </w:pPr>
      <w:r>
        <w:rPr>
          <w:b/>
          <w:sz w:val="28"/>
          <w:szCs w:val="28"/>
          <w:lang w:val="uk-UA"/>
        </w:rPr>
        <w:t xml:space="preserve"> ІМЕНІ ВАСИЛЯ СТЕФАНИКА»</w:t>
      </w:r>
    </w:p>
    <w:p w:rsidR="00B62AA3" w:rsidRDefault="00B62AA3" w:rsidP="00B62AA3">
      <w:pPr>
        <w:jc w:val="center"/>
        <w:rPr>
          <w:b/>
          <w:sz w:val="28"/>
          <w:szCs w:val="28"/>
          <w:lang w:val="uk-UA"/>
        </w:rPr>
      </w:pPr>
    </w:p>
    <w:p w:rsidR="00B62AA3" w:rsidRDefault="00B62AA3" w:rsidP="00B62AA3">
      <w:pPr>
        <w:jc w:val="center"/>
        <w:rPr>
          <w:b/>
          <w:sz w:val="28"/>
          <w:szCs w:val="28"/>
          <w:lang w:val="uk-UA"/>
        </w:rPr>
      </w:pPr>
    </w:p>
    <w:p w:rsidR="00B62AA3" w:rsidRDefault="00B62AA3" w:rsidP="00B62AA3">
      <w:pPr>
        <w:jc w:val="center"/>
        <w:rPr>
          <w:b/>
          <w:sz w:val="28"/>
          <w:szCs w:val="28"/>
          <w:lang w:val="uk-UA"/>
        </w:rPr>
      </w:pPr>
    </w:p>
    <w:p w:rsidR="00B62AA3" w:rsidRDefault="00B62AA3" w:rsidP="00B62AA3">
      <w:pPr>
        <w:jc w:val="center"/>
        <w:rPr>
          <w:b/>
          <w:sz w:val="28"/>
          <w:szCs w:val="28"/>
          <w:lang w:val="uk-UA"/>
        </w:rPr>
      </w:pPr>
    </w:p>
    <w:p w:rsidR="00B62AA3" w:rsidRDefault="00B62AA3" w:rsidP="00B62AA3">
      <w:pPr>
        <w:jc w:val="center"/>
        <w:rPr>
          <w:b/>
          <w:sz w:val="28"/>
          <w:szCs w:val="28"/>
          <w:lang w:val="uk-UA"/>
        </w:rPr>
      </w:pPr>
      <w:r>
        <w:rPr>
          <w:sz w:val="28"/>
          <w:szCs w:val="28"/>
          <w:lang w:val="uk-UA"/>
        </w:rPr>
        <w:t>Навчально-науковий юридичний інститут</w:t>
      </w:r>
    </w:p>
    <w:p w:rsidR="00B62AA3" w:rsidRDefault="00B62AA3" w:rsidP="00B62AA3">
      <w:pPr>
        <w:jc w:val="center"/>
        <w:rPr>
          <w:b/>
          <w:sz w:val="28"/>
          <w:szCs w:val="28"/>
          <w:lang w:val="uk-UA"/>
        </w:rPr>
      </w:pPr>
    </w:p>
    <w:p w:rsidR="00B62AA3" w:rsidRDefault="00B62AA3" w:rsidP="00B62AA3">
      <w:pPr>
        <w:jc w:val="center"/>
        <w:rPr>
          <w:sz w:val="28"/>
          <w:szCs w:val="28"/>
          <w:lang w:val="uk-UA"/>
        </w:rPr>
      </w:pPr>
      <w:r>
        <w:rPr>
          <w:sz w:val="28"/>
          <w:szCs w:val="28"/>
          <w:lang w:val="uk-UA"/>
        </w:rPr>
        <w:t>Кафедра трудового, екологічного та аграрного права</w:t>
      </w: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B62AA3" w:rsidRDefault="00B62AA3" w:rsidP="00B62AA3">
      <w:pPr>
        <w:jc w:val="center"/>
        <w:rPr>
          <w:b/>
          <w:sz w:val="28"/>
          <w:szCs w:val="28"/>
          <w:lang w:val="uk-UA"/>
        </w:rPr>
      </w:pPr>
    </w:p>
    <w:p w:rsidR="00B62AA3" w:rsidRDefault="00B62AA3" w:rsidP="00B62AA3">
      <w:pPr>
        <w:jc w:val="center"/>
        <w:rPr>
          <w:b/>
          <w:sz w:val="28"/>
          <w:szCs w:val="28"/>
          <w:u w:val="single"/>
          <w:lang w:val="uk-UA"/>
        </w:rPr>
      </w:pPr>
      <w:r>
        <w:rPr>
          <w:b/>
          <w:sz w:val="28"/>
          <w:szCs w:val="28"/>
          <w:lang w:val="uk-UA"/>
        </w:rPr>
        <w:t>АГРАРНЕ ПРАВО УКРАЇНИ</w:t>
      </w:r>
    </w:p>
    <w:p w:rsidR="00B62AA3" w:rsidRDefault="00B62AA3" w:rsidP="00B62AA3">
      <w:pPr>
        <w:jc w:val="center"/>
        <w:rPr>
          <w:b/>
          <w:sz w:val="28"/>
          <w:szCs w:val="28"/>
          <w:u w:val="single"/>
          <w:lang w:val="uk-UA"/>
        </w:rPr>
      </w:pPr>
    </w:p>
    <w:p w:rsidR="00B62AA3" w:rsidRDefault="00B62AA3" w:rsidP="00B62AA3">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Право</w:t>
      </w:r>
    </w:p>
    <w:p w:rsidR="00B62AA3" w:rsidRDefault="00B62AA3" w:rsidP="00B62AA3">
      <w:pPr>
        <w:jc w:val="center"/>
        <w:rPr>
          <w:sz w:val="28"/>
          <w:szCs w:val="28"/>
          <w:lang w:val="uk-UA"/>
        </w:rPr>
      </w:pPr>
    </w:p>
    <w:p w:rsidR="00B62AA3" w:rsidRDefault="00B62AA3" w:rsidP="00B62AA3">
      <w:pPr>
        <w:rPr>
          <w:sz w:val="28"/>
          <w:szCs w:val="28"/>
          <w:lang w:val="uk-UA"/>
        </w:rPr>
      </w:pPr>
      <w:r>
        <w:rPr>
          <w:sz w:val="28"/>
          <w:szCs w:val="28"/>
          <w:lang w:val="uk-UA"/>
        </w:rPr>
        <w:t xml:space="preserve">                           Спеціальність 081 Право</w:t>
      </w:r>
    </w:p>
    <w:p w:rsidR="00B62AA3" w:rsidRDefault="00B62AA3" w:rsidP="00B62AA3">
      <w:pPr>
        <w:jc w:val="center"/>
        <w:rPr>
          <w:sz w:val="28"/>
          <w:szCs w:val="28"/>
          <w:lang w:val="uk-UA"/>
        </w:rPr>
      </w:pPr>
    </w:p>
    <w:p w:rsidR="00B62AA3" w:rsidRDefault="00B62AA3" w:rsidP="00B62AA3">
      <w:pPr>
        <w:rPr>
          <w:sz w:val="28"/>
          <w:szCs w:val="28"/>
          <w:lang w:val="uk-UA"/>
        </w:rPr>
      </w:pPr>
      <w:r>
        <w:rPr>
          <w:sz w:val="28"/>
          <w:szCs w:val="28"/>
          <w:lang w:val="uk-UA"/>
        </w:rPr>
        <w:t xml:space="preserve">                           Галузь знань 08 Право</w:t>
      </w: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ind w:left="4248" w:firstLine="708"/>
        <w:jc w:val="center"/>
        <w:rPr>
          <w:sz w:val="28"/>
          <w:szCs w:val="28"/>
          <w:lang w:val="uk-UA"/>
        </w:rPr>
      </w:pPr>
      <w:r>
        <w:rPr>
          <w:sz w:val="28"/>
          <w:szCs w:val="28"/>
          <w:lang w:val="uk-UA"/>
        </w:rPr>
        <w:t>Затверджено на засіданні кафедри</w:t>
      </w:r>
    </w:p>
    <w:p w:rsidR="00B62AA3" w:rsidRDefault="00B62AA3" w:rsidP="00B62AA3">
      <w:pPr>
        <w:jc w:val="right"/>
        <w:rPr>
          <w:sz w:val="28"/>
          <w:szCs w:val="28"/>
          <w:lang w:val="uk-UA"/>
        </w:rPr>
      </w:pPr>
      <w:r>
        <w:rPr>
          <w:sz w:val="28"/>
          <w:szCs w:val="28"/>
          <w:lang w:val="uk-UA"/>
        </w:rPr>
        <w:t xml:space="preserve">Протокол № 1 від 30 серпня 2019 р.  </w:t>
      </w: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Default="00B62AA3" w:rsidP="00B62AA3">
      <w:pPr>
        <w:jc w:val="center"/>
        <w:rPr>
          <w:sz w:val="28"/>
          <w:szCs w:val="28"/>
          <w:lang w:val="uk-UA"/>
        </w:rPr>
      </w:pPr>
    </w:p>
    <w:p w:rsidR="00B62AA3" w:rsidRPr="00BC32A7" w:rsidRDefault="00B62AA3" w:rsidP="00B62AA3">
      <w:pPr>
        <w:jc w:val="center"/>
        <w:rPr>
          <w:sz w:val="28"/>
          <w:szCs w:val="28"/>
          <w:lang w:val="uk-UA"/>
        </w:rPr>
      </w:pPr>
      <w:r>
        <w:rPr>
          <w:sz w:val="28"/>
          <w:szCs w:val="28"/>
          <w:lang w:val="uk-UA"/>
        </w:rPr>
        <w:t>м. Івано-Франківськ - 2019</w:t>
      </w:r>
    </w:p>
    <w:p w:rsidR="00B62AA3" w:rsidRDefault="00B62AA3" w:rsidP="00B62AA3">
      <w:pPr>
        <w:jc w:val="center"/>
        <w:rPr>
          <w:b/>
          <w:sz w:val="28"/>
          <w:szCs w:val="28"/>
          <w:lang w:val="uk-UA"/>
        </w:rPr>
      </w:pPr>
    </w:p>
    <w:p w:rsidR="00B62AA3" w:rsidRDefault="00B62AA3" w:rsidP="00B62AA3">
      <w:pPr>
        <w:jc w:val="center"/>
        <w:rPr>
          <w:b/>
          <w:sz w:val="28"/>
          <w:szCs w:val="28"/>
          <w:lang w:val="uk-UA"/>
        </w:rPr>
      </w:pPr>
      <w:r>
        <w:rPr>
          <w:b/>
          <w:sz w:val="28"/>
          <w:szCs w:val="28"/>
          <w:lang w:val="uk-UA"/>
        </w:rPr>
        <w:t>ЗМІСТ</w:t>
      </w:r>
    </w:p>
    <w:p w:rsidR="00B62AA3" w:rsidRDefault="00B62AA3" w:rsidP="00B62AA3">
      <w:pPr>
        <w:spacing w:line="360" w:lineRule="auto"/>
        <w:ind w:firstLine="567"/>
        <w:jc w:val="center"/>
        <w:rPr>
          <w:b/>
          <w:sz w:val="28"/>
          <w:szCs w:val="28"/>
          <w:lang w:val="uk-UA"/>
        </w:rPr>
      </w:pPr>
    </w:p>
    <w:p w:rsidR="00B62AA3" w:rsidRPr="00193CEB" w:rsidRDefault="00B62AA3" w:rsidP="00B62AA3">
      <w:pPr>
        <w:spacing w:line="360" w:lineRule="auto"/>
        <w:ind w:firstLine="567"/>
        <w:jc w:val="center"/>
        <w:rPr>
          <w:b/>
          <w:sz w:val="28"/>
          <w:szCs w:val="28"/>
          <w:lang w:val="uk-UA"/>
        </w:rPr>
      </w:pPr>
    </w:p>
    <w:p w:rsidR="00B62AA3" w:rsidRPr="00193CEB" w:rsidRDefault="00B62AA3" w:rsidP="00B62AA3">
      <w:pPr>
        <w:pStyle w:val="1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62AA3" w:rsidRPr="00151BC4" w:rsidRDefault="00B62AA3" w:rsidP="00B62AA3">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w:t>
      </w:r>
      <w:r>
        <w:rPr>
          <w:rFonts w:ascii="Times New Roman" w:eastAsia="Times New Roman" w:hAnsi="Times New Roman" w:cs="Times New Roman"/>
          <w:sz w:val="28"/>
          <w:szCs w:val="28"/>
        </w:rPr>
        <w:t xml:space="preserve"> навчальної дисципліни</w:t>
      </w:r>
    </w:p>
    <w:p w:rsidR="00B62AA3" w:rsidRPr="00151BC4" w:rsidRDefault="00B62AA3" w:rsidP="00B62AA3">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та цілі </w:t>
      </w:r>
      <w:r>
        <w:rPr>
          <w:rFonts w:ascii="Times New Roman" w:eastAsia="Times New Roman" w:hAnsi="Times New Roman" w:cs="Times New Roman"/>
          <w:sz w:val="28"/>
          <w:szCs w:val="28"/>
        </w:rPr>
        <w:t>навчальної дисципліни</w:t>
      </w:r>
    </w:p>
    <w:p w:rsidR="00B62AA3" w:rsidRPr="00151BC4" w:rsidRDefault="00B62AA3" w:rsidP="00B62AA3">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62AA3" w:rsidRPr="00151BC4" w:rsidRDefault="00B62AA3" w:rsidP="00B62AA3">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r>
        <w:rPr>
          <w:rFonts w:ascii="Times New Roman" w:eastAsia="Times New Roman" w:hAnsi="Times New Roman" w:cs="Times New Roman"/>
          <w:sz w:val="28"/>
          <w:szCs w:val="28"/>
        </w:rPr>
        <w:t>навчальної дисципліни</w:t>
      </w:r>
    </w:p>
    <w:p w:rsidR="00B62AA3" w:rsidRPr="00151BC4" w:rsidRDefault="00B62AA3" w:rsidP="00B62AA3">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Система оцінювання </w:t>
      </w:r>
      <w:r>
        <w:rPr>
          <w:rFonts w:ascii="Times New Roman" w:eastAsia="Times New Roman" w:hAnsi="Times New Roman" w:cs="Times New Roman"/>
          <w:sz w:val="28"/>
          <w:szCs w:val="28"/>
        </w:rPr>
        <w:t>навчальної дисципліни</w:t>
      </w:r>
    </w:p>
    <w:p w:rsidR="00B62AA3" w:rsidRPr="00151BC4" w:rsidRDefault="00B62AA3" w:rsidP="00B62AA3">
      <w:pPr>
        <w:pStyle w:val="1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навчальної дисципліни</w:t>
      </w:r>
    </w:p>
    <w:p w:rsidR="00B62AA3" w:rsidRPr="00193CEB" w:rsidRDefault="00B62AA3" w:rsidP="00B62AA3">
      <w:pPr>
        <w:pStyle w:val="1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62AA3" w:rsidRPr="00193CEB" w:rsidRDefault="00B62AA3" w:rsidP="00B62AA3">
      <w:pPr>
        <w:pStyle w:val="11"/>
        <w:widowControl w:val="0"/>
        <w:spacing w:line="360" w:lineRule="auto"/>
        <w:ind w:firstLine="567"/>
        <w:rPr>
          <w:rFonts w:ascii="Times New Roman" w:eastAsia="Times New Roman" w:hAnsi="Times New Roman" w:cs="Times New Roman"/>
          <w:b/>
          <w:sz w:val="28"/>
          <w:szCs w:val="28"/>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p w:rsidR="00B62AA3" w:rsidRDefault="00B62AA3" w:rsidP="00B62AA3">
      <w:pPr>
        <w:jc w:val="both"/>
        <w:rPr>
          <w:sz w:val="28"/>
          <w:szCs w:val="28"/>
          <w:lang w:val="uk-UA"/>
        </w:rPr>
      </w:pPr>
    </w:p>
    <w:tbl>
      <w:tblPr>
        <w:tblStyle w:val="a3"/>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B62AA3" w:rsidRPr="00C67355" w:rsidTr="00530BD7">
        <w:tc>
          <w:tcPr>
            <w:tcW w:w="9345" w:type="dxa"/>
            <w:gridSpan w:val="9"/>
          </w:tcPr>
          <w:p w:rsidR="00B62AA3" w:rsidRPr="00C67355" w:rsidRDefault="00B62AA3" w:rsidP="00530BD7">
            <w:pPr>
              <w:jc w:val="center"/>
              <w:rPr>
                <w:lang w:val="uk-UA"/>
              </w:rPr>
            </w:pPr>
            <w:r w:rsidRPr="00C67355">
              <w:rPr>
                <w:b/>
                <w:lang w:val="uk-UA"/>
              </w:rPr>
              <w:lastRenderedPageBreak/>
              <w:t>1. Загальна інформація</w:t>
            </w:r>
          </w:p>
        </w:tc>
      </w:tr>
      <w:tr w:rsidR="00B62AA3" w:rsidRPr="00C67355" w:rsidTr="00530BD7">
        <w:tc>
          <w:tcPr>
            <w:tcW w:w="2547" w:type="dxa"/>
            <w:gridSpan w:val="3"/>
          </w:tcPr>
          <w:p w:rsidR="00B62AA3" w:rsidRPr="00C67355" w:rsidRDefault="00B62AA3" w:rsidP="00530BD7">
            <w:pPr>
              <w:rPr>
                <w:b/>
                <w:lang w:val="uk-UA"/>
              </w:rPr>
            </w:pPr>
            <w:r w:rsidRPr="00C67355">
              <w:rPr>
                <w:b/>
                <w:lang w:val="uk-UA"/>
              </w:rPr>
              <w:t>Назва дисципліни</w:t>
            </w:r>
          </w:p>
        </w:tc>
        <w:tc>
          <w:tcPr>
            <w:tcW w:w="6798" w:type="dxa"/>
            <w:gridSpan w:val="6"/>
          </w:tcPr>
          <w:p w:rsidR="00B62AA3" w:rsidRPr="00C67355" w:rsidRDefault="00B62AA3" w:rsidP="00530BD7">
            <w:pPr>
              <w:jc w:val="both"/>
              <w:rPr>
                <w:lang w:val="uk-UA"/>
              </w:rPr>
            </w:pPr>
            <w:r>
              <w:rPr>
                <w:lang w:val="uk-UA"/>
              </w:rPr>
              <w:t xml:space="preserve">Аграрне право України </w:t>
            </w:r>
          </w:p>
        </w:tc>
      </w:tr>
      <w:tr w:rsidR="00B62AA3" w:rsidRPr="00C67355" w:rsidTr="00530BD7">
        <w:tc>
          <w:tcPr>
            <w:tcW w:w="2547" w:type="dxa"/>
            <w:gridSpan w:val="3"/>
          </w:tcPr>
          <w:p w:rsidR="00B62AA3" w:rsidRPr="00C67355" w:rsidRDefault="00B62AA3" w:rsidP="00530BD7">
            <w:pPr>
              <w:rPr>
                <w:b/>
                <w:lang w:val="uk-UA"/>
              </w:rPr>
            </w:pPr>
            <w:r w:rsidRPr="00C67355">
              <w:rPr>
                <w:b/>
                <w:lang w:val="uk-UA"/>
              </w:rPr>
              <w:t>Викладач (-і)</w:t>
            </w:r>
          </w:p>
        </w:tc>
        <w:tc>
          <w:tcPr>
            <w:tcW w:w="6798" w:type="dxa"/>
            <w:gridSpan w:val="6"/>
          </w:tcPr>
          <w:p w:rsidR="00B62AA3" w:rsidRPr="00C67355" w:rsidRDefault="00B62AA3" w:rsidP="00530BD7">
            <w:pPr>
              <w:jc w:val="both"/>
              <w:rPr>
                <w:lang w:val="uk-UA"/>
              </w:rPr>
            </w:pPr>
            <w:r>
              <w:rPr>
                <w:lang w:val="uk-UA"/>
              </w:rPr>
              <w:t>Яремак Зоряна Василівна, доц., к.ю.н., доцент кафедри трудового, екологічного та аграрного права</w:t>
            </w:r>
          </w:p>
        </w:tc>
      </w:tr>
      <w:tr w:rsidR="00B62AA3" w:rsidRPr="00C67355" w:rsidTr="00530BD7">
        <w:tc>
          <w:tcPr>
            <w:tcW w:w="2547" w:type="dxa"/>
            <w:gridSpan w:val="3"/>
          </w:tcPr>
          <w:p w:rsidR="00B62AA3" w:rsidRPr="00C67355" w:rsidRDefault="00B62AA3" w:rsidP="00530BD7">
            <w:pPr>
              <w:rPr>
                <w:b/>
                <w:lang w:val="uk-UA"/>
              </w:rPr>
            </w:pPr>
            <w:r w:rsidRPr="00C67355">
              <w:rPr>
                <w:b/>
                <w:lang w:val="uk-UA"/>
              </w:rPr>
              <w:t>Контактний телефон викладача</w:t>
            </w:r>
          </w:p>
        </w:tc>
        <w:tc>
          <w:tcPr>
            <w:tcW w:w="6798" w:type="dxa"/>
            <w:gridSpan w:val="6"/>
          </w:tcPr>
          <w:p w:rsidR="00B62AA3" w:rsidRPr="00C67355" w:rsidRDefault="00B62AA3" w:rsidP="00530BD7">
            <w:pPr>
              <w:jc w:val="both"/>
              <w:rPr>
                <w:lang w:val="uk-UA"/>
              </w:rPr>
            </w:pPr>
            <w:r>
              <w:rPr>
                <w:lang w:val="uk-UA"/>
              </w:rPr>
              <w:t xml:space="preserve">Яремак Зоряна Василівна </w:t>
            </w:r>
            <w:r w:rsidRPr="00A227B3">
              <w:rPr>
                <w:lang w:val="uk-UA"/>
              </w:rPr>
              <w:t xml:space="preserve">(0342) </w:t>
            </w:r>
            <w:r w:rsidRPr="00A227B3">
              <w:rPr>
                <w:color w:val="262626"/>
                <w:shd w:val="clear" w:color="auto" w:fill="FFFFFF"/>
              </w:rPr>
              <w:t>507822</w:t>
            </w:r>
          </w:p>
        </w:tc>
      </w:tr>
      <w:tr w:rsidR="00B62AA3" w:rsidRPr="00C67355" w:rsidTr="00530BD7">
        <w:tc>
          <w:tcPr>
            <w:tcW w:w="2547" w:type="dxa"/>
            <w:gridSpan w:val="3"/>
          </w:tcPr>
          <w:p w:rsidR="00B62AA3" w:rsidRPr="00C67355" w:rsidRDefault="00B62AA3" w:rsidP="00530BD7">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6798" w:type="dxa"/>
            <w:gridSpan w:val="6"/>
          </w:tcPr>
          <w:p w:rsidR="00B62AA3" w:rsidRPr="006017A9" w:rsidRDefault="00B62AA3" w:rsidP="00530BD7">
            <w:pPr>
              <w:jc w:val="both"/>
              <w:rPr>
                <w:shd w:val="clear" w:color="auto" w:fill="FFFFFF"/>
              </w:rPr>
            </w:pPr>
            <w:r w:rsidRPr="00A227B3">
              <w:rPr>
                <w:lang w:val="uk-UA"/>
              </w:rPr>
              <w:t xml:space="preserve">Яремак Зоряна Василівна </w:t>
            </w:r>
            <w:hyperlink r:id="rId5" w:history="1">
              <w:r w:rsidRPr="00314575">
                <w:rPr>
                  <w:rStyle w:val="a4"/>
                  <w:shd w:val="clear" w:color="auto" w:fill="FFFFFF"/>
                </w:rPr>
                <w:t>zoryana.</w:t>
              </w:r>
              <w:r w:rsidRPr="00314575">
                <w:rPr>
                  <w:rStyle w:val="a4"/>
                  <w:shd w:val="clear" w:color="auto" w:fill="FFFFFF"/>
                  <w:lang w:val="en-US"/>
                </w:rPr>
                <w:t>yaremak</w:t>
              </w:r>
              <w:r w:rsidRPr="00314575">
                <w:rPr>
                  <w:rStyle w:val="a4"/>
                  <w:shd w:val="clear" w:color="auto" w:fill="FFFFFF"/>
                </w:rPr>
                <w:t>@</w:t>
              </w:r>
              <w:r w:rsidRPr="00314575">
                <w:rPr>
                  <w:rStyle w:val="a4"/>
                  <w:shd w:val="clear" w:color="auto" w:fill="FFFFFF"/>
                  <w:lang w:val="en-US"/>
                </w:rPr>
                <w:t>pnu</w:t>
              </w:r>
              <w:r w:rsidRPr="00314575">
                <w:rPr>
                  <w:rStyle w:val="a4"/>
                  <w:shd w:val="clear" w:color="auto" w:fill="FFFFFF"/>
                </w:rPr>
                <w:t>.</w:t>
              </w:r>
              <w:r w:rsidRPr="00314575">
                <w:rPr>
                  <w:rStyle w:val="a4"/>
                  <w:shd w:val="clear" w:color="auto" w:fill="FFFFFF"/>
                  <w:lang w:val="en-US"/>
                </w:rPr>
                <w:t>edu</w:t>
              </w:r>
              <w:r w:rsidRPr="00314575">
                <w:rPr>
                  <w:rStyle w:val="a4"/>
                  <w:shd w:val="clear" w:color="auto" w:fill="FFFFFF"/>
                </w:rPr>
                <w:t>.</w:t>
              </w:r>
              <w:r w:rsidRPr="00314575">
                <w:rPr>
                  <w:rStyle w:val="a4"/>
                  <w:shd w:val="clear" w:color="auto" w:fill="FFFFFF"/>
                  <w:lang w:val="en-US"/>
                </w:rPr>
                <w:t>ua</w:t>
              </w:r>
            </w:hyperlink>
            <w:r w:rsidRPr="006017A9">
              <w:rPr>
                <w:shd w:val="clear" w:color="auto" w:fill="FFFFFF"/>
              </w:rPr>
              <w:t xml:space="preserve"> </w:t>
            </w:r>
            <w:r>
              <w:rPr>
                <w:color w:val="262626"/>
                <w:shd w:val="clear" w:color="auto" w:fill="FFFFFF"/>
                <w:lang w:val="uk-UA"/>
              </w:rPr>
              <w:t xml:space="preserve"> </w:t>
            </w:r>
          </w:p>
        </w:tc>
      </w:tr>
      <w:tr w:rsidR="00B62AA3" w:rsidRPr="00C67355" w:rsidTr="00530BD7">
        <w:tc>
          <w:tcPr>
            <w:tcW w:w="2547" w:type="dxa"/>
            <w:gridSpan w:val="3"/>
          </w:tcPr>
          <w:p w:rsidR="00B62AA3" w:rsidRPr="00C67355" w:rsidRDefault="00B62AA3" w:rsidP="00530BD7">
            <w:pPr>
              <w:jc w:val="both"/>
              <w:rPr>
                <w:b/>
                <w:lang w:val="uk-UA"/>
              </w:rPr>
            </w:pPr>
            <w:r w:rsidRPr="00C67355">
              <w:rPr>
                <w:b/>
                <w:lang w:val="uk-UA"/>
              </w:rPr>
              <w:t>Формат дисципліни</w:t>
            </w:r>
          </w:p>
        </w:tc>
        <w:tc>
          <w:tcPr>
            <w:tcW w:w="6798" w:type="dxa"/>
            <w:gridSpan w:val="6"/>
          </w:tcPr>
          <w:p w:rsidR="00B62AA3" w:rsidRPr="00C67355" w:rsidRDefault="00B62AA3" w:rsidP="00530BD7">
            <w:pPr>
              <w:jc w:val="both"/>
              <w:rPr>
                <w:lang w:val="uk-UA"/>
              </w:rPr>
            </w:pPr>
            <w:r>
              <w:rPr>
                <w:lang w:val="uk-UA"/>
              </w:rPr>
              <w:t>Очний</w:t>
            </w:r>
          </w:p>
        </w:tc>
      </w:tr>
      <w:tr w:rsidR="00B62AA3" w:rsidRPr="00C67355" w:rsidTr="00530BD7">
        <w:tc>
          <w:tcPr>
            <w:tcW w:w="2547" w:type="dxa"/>
            <w:gridSpan w:val="3"/>
          </w:tcPr>
          <w:p w:rsidR="00B62AA3" w:rsidRPr="00C67355" w:rsidRDefault="00B62AA3" w:rsidP="00530BD7">
            <w:pPr>
              <w:jc w:val="both"/>
              <w:rPr>
                <w:b/>
                <w:lang w:val="uk-UA"/>
              </w:rPr>
            </w:pPr>
            <w:r w:rsidRPr="00C67355">
              <w:rPr>
                <w:b/>
                <w:lang w:val="uk-UA"/>
              </w:rPr>
              <w:t>Обсяг дисципліни</w:t>
            </w:r>
          </w:p>
        </w:tc>
        <w:tc>
          <w:tcPr>
            <w:tcW w:w="6798" w:type="dxa"/>
            <w:gridSpan w:val="6"/>
          </w:tcPr>
          <w:p w:rsidR="00B62AA3" w:rsidRPr="00C67355" w:rsidRDefault="00B62AA3" w:rsidP="00530BD7">
            <w:pPr>
              <w:jc w:val="both"/>
              <w:rPr>
                <w:lang w:val="uk-UA"/>
              </w:rPr>
            </w:pPr>
            <w:r>
              <w:rPr>
                <w:lang w:val="uk-UA"/>
              </w:rPr>
              <w:t>3 кредити ЄКТС, 90 год.</w:t>
            </w:r>
          </w:p>
        </w:tc>
      </w:tr>
      <w:tr w:rsidR="00B62AA3" w:rsidRPr="00D22197" w:rsidTr="00530BD7">
        <w:tc>
          <w:tcPr>
            <w:tcW w:w="2547" w:type="dxa"/>
            <w:gridSpan w:val="3"/>
          </w:tcPr>
          <w:p w:rsidR="00B62AA3" w:rsidRPr="00325443" w:rsidRDefault="00B62AA3" w:rsidP="00530BD7">
            <w:pPr>
              <w:jc w:val="both"/>
              <w:rPr>
                <w:b/>
                <w:lang w:val="uk-UA"/>
              </w:rPr>
            </w:pPr>
            <w:r w:rsidRPr="00325443">
              <w:rPr>
                <w:b/>
                <w:lang w:val="uk-UA"/>
              </w:rPr>
              <w:t>Посилання на сайт дистанційного навчання</w:t>
            </w:r>
          </w:p>
        </w:tc>
        <w:tc>
          <w:tcPr>
            <w:tcW w:w="6798" w:type="dxa"/>
            <w:gridSpan w:val="6"/>
          </w:tcPr>
          <w:p w:rsidR="00B62AA3" w:rsidRPr="00325443" w:rsidRDefault="00B62AA3" w:rsidP="00530BD7">
            <w:pPr>
              <w:jc w:val="both"/>
              <w:rPr>
                <w:lang w:val="uk-UA"/>
              </w:rPr>
            </w:pPr>
            <w:hyperlink r:id="rId6" w:tgtFrame="_blank" w:history="1">
              <w:r w:rsidRPr="00325443">
                <w:rPr>
                  <w:rStyle w:val="a4"/>
                  <w:color w:val="179BD7"/>
                  <w:shd w:val="clear" w:color="auto" w:fill="FFFFFF"/>
                </w:rPr>
                <w:t>http</w:t>
              </w:r>
              <w:r w:rsidRPr="00325443">
                <w:rPr>
                  <w:rStyle w:val="a4"/>
                  <w:color w:val="179BD7"/>
                  <w:shd w:val="clear" w:color="auto" w:fill="FFFFFF"/>
                  <w:lang w:val="uk-UA"/>
                </w:rPr>
                <w:t>://</w:t>
              </w:r>
              <w:r w:rsidRPr="00325443">
                <w:rPr>
                  <w:rStyle w:val="a4"/>
                  <w:color w:val="179BD7"/>
                  <w:shd w:val="clear" w:color="auto" w:fill="FFFFFF"/>
                </w:rPr>
                <w:t>www</w:t>
              </w:r>
              <w:r w:rsidRPr="00325443">
                <w:rPr>
                  <w:rStyle w:val="a4"/>
                  <w:color w:val="179BD7"/>
                  <w:shd w:val="clear" w:color="auto" w:fill="FFFFFF"/>
                  <w:lang w:val="uk-UA"/>
                </w:rPr>
                <w:t>.</w:t>
              </w:r>
              <w:r w:rsidRPr="00325443">
                <w:rPr>
                  <w:rStyle w:val="a4"/>
                  <w:color w:val="179BD7"/>
                  <w:shd w:val="clear" w:color="auto" w:fill="FFFFFF"/>
                </w:rPr>
                <w:t>d</w:t>
              </w:r>
              <w:r w:rsidRPr="00325443">
                <w:rPr>
                  <w:rStyle w:val="a4"/>
                  <w:color w:val="179BD7"/>
                  <w:shd w:val="clear" w:color="auto" w:fill="FFFFFF"/>
                  <w:lang w:val="uk-UA"/>
                </w:rPr>
                <w:t>-</w:t>
              </w:r>
              <w:r w:rsidRPr="00325443">
                <w:rPr>
                  <w:rStyle w:val="a4"/>
                  <w:color w:val="179BD7"/>
                  <w:shd w:val="clear" w:color="auto" w:fill="FFFFFF"/>
                </w:rPr>
                <w:t>learn</w:t>
              </w:r>
              <w:r w:rsidRPr="00325443">
                <w:rPr>
                  <w:rStyle w:val="a4"/>
                  <w:color w:val="179BD7"/>
                  <w:shd w:val="clear" w:color="auto" w:fill="FFFFFF"/>
                  <w:lang w:val="uk-UA"/>
                </w:rPr>
                <w:t>.</w:t>
              </w:r>
              <w:r w:rsidRPr="00325443">
                <w:rPr>
                  <w:rStyle w:val="a4"/>
                  <w:color w:val="179BD7"/>
                  <w:shd w:val="clear" w:color="auto" w:fill="FFFFFF"/>
                </w:rPr>
                <w:t>pu</w:t>
              </w:r>
              <w:r w:rsidRPr="00325443">
                <w:rPr>
                  <w:rStyle w:val="a4"/>
                  <w:color w:val="179BD7"/>
                  <w:shd w:val="clear" w:color="auto" w:fill="FFFFFF"/>
                  <w:lang w:val="uk-UA"/>
                </w:rPr>
                <w:t>.</w:t>
              </w:r>
              <w:r w:rsidRPr="00325443">
                <w:rPr>
                  <w:rStyle w:val="a4"/>
                  <w:color w:val="179BD7"/>
                  <w:shd w:val="clear" w:color="auto" w:fill="FFFFFF"/>
                </w:rPr>
                <w:t>if</w:t>
              </w:r>
              <w:r w:rsidRPr="00325443">
                <w:rPr>
                  <w:rStyle w:val="a4"/>
                  <w:color w:val="179BD7"/>
                  <w:shd w:val="clear" w:color="auto" w:fill="FFFFFF"/>
                  <w:lang w:val="uk-UA"/>
                </w:rPr>
                <w:t>.</w:t>
              </w:r>
              <w:proofErr w:type="spellStart"/>
              <w:r w:rsidRPr="00325443">
                <w:rPr>
                  <w:rStyle w:val="a4"/>
                  <w:color w:val="179BD7"/>
                  <w:shd w:val="clear" w:color="auto" w:fill="FFFFFF"/>
                </w:rPr>
                <w:t>ua</w:t>
              </w:r>
              <w:proofErr w:type="spellEnd"/>
            </w:hyperlink>
          </w:p>
        </w:tc>
      </w:tr>
      <w:tr w:rsidR="00B62AA3" w:rsidRPr="004411D1" w:rsidTr="00530BD7">
        <w:tc>
          <w:tcPr>
            <w:tcW w:w="2547" w:type="dxa"/>
            <w:gridSpan w:val="3"/>
          </w:tcPr>
          <w:p w:rsidR="00B62AA3" w:rsidRPr="00C67355" w:rsidRDefault="00B62AA3" w:rsidP="00530BD7">
            <w:pPr>
              <w:jc w:val="both"/>
              <w:rPr>
                <w:b/>
                <w:lang w:val="uk-UA"/>
              </w:rPr>
            </w:pPr>
            <w:r w:rsidRPr="00C67355">
              <w:rPr>
                <w:b/>
                <w:lang w:val="uk-UA"/>
              </w:rPr>
              <w:t>Консультації</w:t>
            </w:r>
          </w:p>
        </w:tc>
        <w:tc>
          <w:tcPr>
            <w:tcW w:w="6798" w:type="dxa"/>
            <w:gridSpan w:val="6"/>
          </w:tcPr>
          <w:p w:rsidR="00B62AA3" w:rsidRDefault="00B62AA3" w:rsidP="00530BD7">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Pr>
                <w:i/>
                <w:iCs/>
                <w:lang w:val="uk-UA"/>
              </w:rPr>
              <w:t xml:space="preserve"> </w:t>
            </w:r>
            <w:hyperlink r:id="rId7" w:history="1">
              <w:r w:rsidRPr="00410A4A">
                <w:rPr>
                  <w:rStyle w:val="a4"/>
                </w:rPr>
                <w:t>https</w:t>
              </w:r>
              <w:r w:rsidRPr="00410A4A">
                <w:rPr>
                  <w:rStyle w:val="a4"/>
                  <w:lang w:val="uk-UA"/>
                </w:rPr>
                <w:t>://</w:t>
              </w:r>
              <w:r w:rsidRPr="00410A4A">
                <w:rPr>
                  <w:rStyle w:val="a4"/>
                </w:rPr>
                <w:t>ktetap</w:t>
              </w:r>
              <w:r w:rsidRPr="00410A4A">
                <w:rPr>
                  <w:rStyle w:val="a4"/>
                  <w:lang w:val="uk-UA"/>
                </w:rPr>
                <w:t>.</w:t>
              </w:r>
              <w:r w:rsidRPr="00410A4A">
                <w:rPr>
                  <w:rStyle w:val="a4"/>
                </w:rPr>
                <w:t>pnu</w:t>
              </w:r>
              <w:r w:rsidRPr="00410A4A">
                <w:rPr>
                  <w:rStyle w:val="a4"/>
                  <w:lang w:val="uk-UA"/>
                </w:rPr>
                <w:t>.</w:t>
              </w:r>
              <w:r w:rsidRPr="00410A4A">
                <w:rPr>
                  <w:rStyle w:val="a4"/>
                </w:rPr>
                <w:t>edu</w:t>
              </w:r>
              <w:r w:rsidRPr="00410A4A">
                <w:rPr>
                  <w:rStyle w:val="a4"/>
                  <w:lang w:val="uk-UA"/>
                </w:rPr>
                <w:t>.</w:t>
              </w:r>
              <w:r w:rsidRPr="00410A4A">
                <w:rPr>
                  <w:rStyle w:val="a4"/>
                </w:rPr>
                <w:t>ua</w:t>
              </w:r>
              <w:r w:rsidRPr="00410A4A">
                <w:rPr>
                  <w:rStyle w:val="a4"/>
                  <w:lang w:val="uk-UA"/>
                </w:rPr>
                <w:t>/навчальні-дисципліни/</w:t>
              </w:r>
            </w:hyperlink>
          </w:p>
          <w:p w:rsidR="00B62AA3" w:rsidRPr="00C67355" w:rsidRDefault="00B62AA3" w:rsidP="00530BD7">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B62AA3" w:rsidRPr="00C67355" w:rsidTr="00530BD7">
        <w:tc>
          <w:tcPr>
            <w:tcW w:w="9345" w:type="dxa"/>
            <w:gridSpan w:val="9"/>
          </w:tcPr>
          <w:p w:rsidR="00B62AA3" w:rsidRPr="00835D68" w:rsidRDefault="00B62AA3" w:rsidP="00530BD7">
            <w:pPr>
              <w:jc w:val="center"/>
              <w:rPr>
                <w:lang w:val="uk-UA"/>
              </w:rPr>
            </w:pPr>
            <w:r w:rsidRPr="00835D68">
              <w:rPr>
                <w:b/>
                <w:lang w:val="uk-UA"/>
              </w:rPr>
              <w:t xml:space="preserve">2. Анотація до </w:t>
            </w:r>
            <w:r>
              <w:rPr>
                <w:b/>
                <w:lang w:val="uk-UA"/>
              </w:rPr>
              <w:t>навчальної дисципліни</w:t>
            </w:r>
          </w:p>
        </w:tc>
      </w:tr>
      <w:tr w:rsidR="00B62AA3" w:rsidRPr="00D22197" w:rsidTr="00530BD7">
        <w:tc>
          <w:tcPr>
            <w:tcW w:w="9345" w:type="dxa"/>
            <w:gridSpan w:val="9"/>
          </w:tcPr>
          <w:p w:rsidR="00B62AA3" w:rsidRPr="003555EC" w:rsidRDefault="00B62AA3" w:rsidP="00530BD7">
            <w:pPr>
              <w:pStyle w:val="a7"/>
              <w:shd w:val="clear" w:color="auto" w:fill="FFFFFF"/>
              <w:spacing w:before="0" w:beforeAutospacing="0" w:after="0" w:afterAutospacing="0"/>
              <w:ind w:firstLine="567"/>
              <w:jc w:val="both"/>
              <w:rPr>
                <w:color w:val="000000"/>
                <w:lang w:val="uk-UA"/>
              </w:rPr>
            </w:pPr>
            <w:r w:rsidRPr="003555EC">
              <w:rPr>
                <w:color w:val="000000"/>
                <w:lang w:val="uk-UA"/>
              </w:rPr>
              <w:t>Аграрне право є комплексною галуззю права, що сформувалася наприкінці 1960-х років минулого століття. Специфіка аграрного права як галузі права зумовлена унікальністю процесу виробництва сільськогосподарської продукції, що полягає у поєднанні сільськогосподарської праці з використанням корисних властивостей земель сільськогосподарського призначення.</w:t>
            </w:r>
          </w:p>
          <w:p w:rsidR="00B62AA3" w:rsidRPr="003B3396" w:rsidRDefault="00B62AA3" w:rsidP="00530BD7">
            <w:pPr>
              <w:autoSpaceDE w:val="0"/>
              <w:autoSpaceDN w:val="0"/>
              <w:adjustRightInd w:val="0"/>
              <w:ind w:firstLine="567"/>
              <w:jc w:val="both"/>
              <w:rPr>
                <w:color w:val="000000"/>
                <w:lang w:val="uk-UA"/>
              </w:rPr>
            </w:pPr>
            <w:r w:rsidRPr="003555EC">
              <w:rPr>
                <w:color w:val="000000"/>
                <w:lang w:val="uk-UA"/>
              </w:rPr>
              <w:t>Норми аграрного права відіграють важливу роль у забезпеченні реалізації аграрної політики держави. Вирішення економічних та соціальних проблем села, всього агропромислового комплексу значною мірою залежать від їх правового забезпечення. Сучасний етап розвитку аграрного права України характеризується розширенням кола суб’єктів аграрних правовідносин. Так, в Україні створено законодавчу базу для розвитку різних форм господарювання на селі: державних, комунальних і приватних сільськогосподарських підприємств, сільськогосподарських кооперативів, сільськогосподарських товариств, фермерських господарств, приватних аграрних підприємств та ін. В умовах проведення аграрної реформи в Україні спостерігається також розширення системи аграрного права за рахунок виникнення нових аграрно-правових інститутів (інституту аграрної реформи; сільськогосподарської оренди; приватної  власності на землю; фермерств</w:t>
            </w:r>
            <w:r>
              <w:rPr>
                <w:color w:val="000000"/>
                <w:lang w:val="uk-UA"/>
              </w:rPr>
              <w:t xml:space="preserve">а тощо). </w:t>
            </w:r>
            <w:r w:rsidRPr="003555EC">
              <w:rPr>
                <w:color w:val="000000"/>
                <w:lang w:val="uk-UA"/>
              </w:rPr>
              <w:t xml:space="preserve">У процесі вивчення </w:t>
            </w:r>
            <w:r>
              <w:rPr>
                <w:color w:val="000000"/>
                <w:lang w:val="uk-UA"/>
              </w:rPr>
              <w:t xml:space="preserve">цієї навчальної дисципліни </w:t>
            </w:r>
            <w:r w:rsidRPr="003555EC">
              <w:rPr>
                <w:color w:val="000000"/>
                <w:lang w:val="uk-UA"/>
              </w:rPr>
              <w:t>забезпечується поглиблення знань про ознаки земельних, трудових, майнових, організаційних, соціальних та інших відносин, що виникають у сфері сільськогосподарського виробництва, виявлення їх специфіки, а також оволодіння нормативно-правовим матеріалом, необхідним у майбутній трудовій діяльності юриста.</w:t>
            </w:r>
          </w:p>
        </w:tc>
      </w:tr>
      <w:tr w:rsidR="00B62AA3" w:rsidRPr="00C67355" w:rsidTr="00530BD7">
        <w:tc>
          <w:tcPr>
            <w:tcW w:w="9345" w:type="dxa"/>
            <w:gridSpan w:val="9"/>
          </w:tcPr>
          <w:p w:rsidR="00B62AA3" w:rsidRPr="00C67355" w:rsidRDefault="00B62AA3" w:rsidP="00530BD7">
            <w:pPr>
              <w:jc w:val="center"/>
              <w:rPr>
                <w:lang w:val="uk-UA"/>
              </w:rPr>
            </w:pPr>
            <w:r w:rsidRPr="00C67355">
              <w:rPr>
                <w:b/>
                <w:lang w:val="uk-UA"/>
              </w:rPr>
              <w:t xml:space="preserve">3. </w:t>
            </w:r>
            <w:r w:rsidRPr="00C67355">
              <w:rPr>
                <w:b/>
              </w:rPr>
              <w:t xml:space="preserve">Мета </w:t>
            </w:r>
            <w:r>
              <w:rPr>
                <w:b/>
                <w:lang w:val="uk-UA"/>
              </w:rPr>
              <w:t xml:space="preserve">та цілі навчальної дисципліни </w:t>
            </w:r>
          </w:p>
        </w:tc>
      </w:tr>
      <w:tr w:rsidR="00B62AA3" w:rsidRPr="003555EC" w:rsidTr="00530BD7">
        <w:tc>
          <w:tcPr>
            <w:tcW w:w="9345" w:type="dxa"/>
            <w:gridSpan w:val="9"/>
          </w:tcPr>
          <w:p w:rsidR="00B62AA3" w:rsidRPr="00A659E4" w:rsidRDefault="00B62AA3" w:rsidP="00530BD7">
            <w:pPr>
              <w:pStyle w:val="1"/>
              <w:keepNext w:val="0"/>
              <w:widowControl w:val="0"/>
              <w:tabs>
                <w:tab w:val="left" w:pos="10620"/>
              </w:tabs>
              <w:spacing w:before="0" w:after="0"/>
              <w:ind w:firstLine="567"/>
              <w:jc w:val="both"/>
              <w:outlineLvl w:val="0"/>
              <w:rPr>
                <w:rFonts w:ascii="Times New Roman" w:hAnsi="Times New Roman"/>
                <w:b w:val="0"/>
                <w:color w:val="000000"/>
                <w:sz w:val="24"/>
                <w:szCs w:val="24"/>
                <w:lang w:val="uk-UA"/>
              </w:rPr>
            </w:pPr>
            <w:r w:rsidRPr="00A659E4">
              <w:rPr>
                <w:rFonts w:ascii="Times New Roman" w:hAnsi="Times New Roman"/>
                <w:b w:val="0"/>
                <w:sz w:val="24"/>
                <w:szCs w:val="24"/>
                <w:u w:val="single"/>
                <w:lang w:val="uk-UA"/>
              </w:rPr>
              <w:t>Метою</w:t>
            </w:r>
            <w:r w:rsidRPr="00A659E4">
              <w:rPr>
                <w:rFonts w:ascii="Times New Roman" w:hAnsi="Times New Roman"/>
                <w:b w:val="0"/>
                <w:sz w:val="24"/>
                <w:szCs w:val="24"/>
                <w:lang w:val="uk-UA"/>
              </w:rPr>
              <w:t xml:space="preserve"> викладання навчальної дисципліни «Аграрне право України» є </w:t>
            </w:r>
            <w:r w:rsidRPr="00A659E4">
              <w:rPr>
                <w:rFonts w:ascii="Times New Roman" w:hAnsi="Times New Roman"/>
                <w:b w:val="0"/>
                <w:color w:val="000000"/>
                <w:sz w:val="24"/>
                <w:szCs w:val="24"/>
                <w:lang w:val="uk-UA"/>
              </w:rPr>
              <w:t>формування знань про особливості правового регулювання земельних, трудових, майнових, організаційних, соціальних та інших відносин, що виникають у сфері сільськогосподарського виробництва, вироблення навиків правильного застосування нормативно-правових актів аграрного законодавства України.</w:t>
            </w:r>
          </w:p>
          <w:p w:rsidR="00B62AA3" w:rsidRPr="00A659E4" w:rsidRDefault="00B62AA3" w:rsidP="00530BD7">
            <w:pPr>
              <w:shd w:val="clear" w:color="auto" w:fill="FFFFFF"/>
              <w:ind w:firstLine="567"/>
              <w:jc w:val="both"/>
              <w:rPr>
                <w:lang w:val="uk-UA"/>
              </w:rPr>
            </w:pPr>
            <w:r w:rsidRPr="00A659E4">
              <w:rPr>
                <w:bCs/>
                <w:u w:val="single"/>
                <w:lang w:val="uk-UA"/>
              </w:rPr>
              <w:t>Основними цілями</w:t>
            </w:r>
            <w:r w:rsidRPr="00A659E4">
              <w:rPr>
                <w:lang w:val="uk-UA"/>
              </w:rPr>
              <w:t xml:space="preserve"> вивчення дисципліни «Аграрне право України</w:t>
            </w:r>
            <w:r>
              <w:rPr>
                <w:lang w:val="uk-UA"/>
              </w:rPr>
              <w:t xml:space="preserve">» є </w:t>
            </w:r>
            <w:r w:rsidRPr="00A25CBD">
              <w:rPr>
                <w:lang w:val="uk-UA"/>
              </w:rPr>
              <w:t xml:space="preserve">набуття студентами знань та розуміння змісту </w:t>
            </w:r>
            <w:r>
              <w:rPr>
                <w:lang w:val="uk-UA"/>
              </w:rPr>
              <w:t>положень</w:t>
            </w:r>
            <w:r w:rsidRPr="00A659E4">
              <w:rPr>
                <w:lang w:val="uk-UA"/>
              </w:rPr>
              <w:t xml:space="preserve"> нормативно-правових актів, що застосовуються для регулювання аграрних відносин, </w:t>
            </w:r>
            <w:r w:rsidRPr="00A659E4">
              <w:rPr>
                <w:color w:val="000000"/>
                <w:lang w:val="uk-UA"/>
              </w:rPr>
              <w:t xml:space="preserve">застосування навичок та знань, </w:t>
            </w:r>
            <w:r w:rsidRPr="00A659E4">
              <w:rPr>
                <w:color w:val="000000"/>
                <w:lang w:val="uk-UA"/>
              </w:rPr>
              <w:lastRenderedPageBreak/>
              <w:t xml:space="preserve">набутих при вивченні теоретичного матеріалу, для </w:t>
            </w:r>
            <w:r w:rsidRPr="00A659E4">
              <w:rPr>
                <w:spacing w:val="-8"/>
                <w:lang w:val="uk-UA"/>
              </w:rPr>
              <w:t>самостійного розв’язання практичних проблем, які виникають у процесі реалізації правосуб’єктності учасників аграрних правовідносин, правильного застосування норм аграрного законодавства.</w:t>
            </w:r>
            <w:r w:rsidRPr="00A659E4">
              <w:rPr>
                <w:lang w:val="uk-UA"/>
              </w:rPr>
              <w:t xml:space="preserve"> </w:t>
            </w:r>
          </w:p>
        </w:tc>
      </w:tr>
      <w:tr w:rsidR="00B62AA3" w:rsidRPr="00C67355" w:rsidTr="00530BD7">
        <w:tc>
          <w:tcPr>
            <w:tcW w:w="9345" w:type="dxa"/>
            <w:gridSpan w:val="9"/>
          </w:tcPr>
          <w:p w:rsidR="00B62AA3" w:rsidRPr="00A659E4" w:rsidRDefault="00B62AA3" w:rsidP="00530BD7">
            <w:pPr>
              <w:jc w:val="center"/>
              <w:rPr>
                <w:b/>
                <w:lang w:val="uk-UA"/>
              </w:rPr>
            </w:pPr>
            <w:r w:rsidRPr="00A659E4">
              <w:rPr>
                <w:b/>
                <w:lang w:val="uk-UA"/>
              </w:rPr>
              <w:lastRenderedPageBreak/>
              <w:t>4. Результати навчання (компетентності)</w:t>
            </w:r>
          </w:p>
        </w:tc>
      </w:tr>
      <w:tr w:rsidR="00B62AA3" w:rsidRPr="00D22197" w:rsidTr="00530BD7">
        <w:tc>
          <w:tcPr>
            <w:tcW w:w="9345" w:type="dxa"/>
            <w:gridSpan w:val="9"/>
          </w:tcPr>
          <w:p w:rsidR="00B62AA3" w:rsidRPr="00A659E4" w:rsidRDefault="00B62AA3" w:rsidP="00530BD7">
            <w:pPr>
              <w:tabs>
                <w:tab w:val="left" w:pos="877"/>
              </w:tabs>
              <w:ind w:firstLine="310"/>
              <w:jc w:val="both"/>
              <w:rPr>
                <w:lang w:val="uk-UA"/>
              </w:rPr>
            </w:pPr>
            <w:r w:rsidRPr="00A659E4">
              <w:rPr>
                <w:lang w:val="uk-UA"/>
              </w:rPr>
              <w:t>Відповідно до вимог освітньої програми студенти повинні:</w:t>
            </w:r>
          </w:p>
          <w:p w:rsidR="00B62AA3" w:rsidRPr="00A659E4" w:rsidRDefault="00B62AA3" w:rsidP="00530BD7">
            <w:pPr>
              <w:tabs>
                <w:tab w:val="left" w:pos="877"/>
              </w:tabs>
              <w:ind w:firstLine="310"/>
              <w:jc w:val="both"/>
              <w:rPr>
                <w:iCs/>
                <w:u w:val="single"/>
                <w:lang w:val="uk-UA"/>
              </w:rPr>
            </w:pPr>
            <w:r>
              <w:rPr>
                <w:iCs/>
                <w:u w:val="single"/>
                <w:lang w:val="uk-UA"/>
              </w:rPr>
              <w:t>знати</w:t>
            </w:r>
            <w:r w:rsidRPr="00A659E4">
              <w:rPr>
                <w:iCs/>
                <w:u w:val="single"/>
                <w:lang w:val="uk-UA"/>
              </w:rPr>
              <w:t>:</w:t>
            </w:r>
          </w:p>
          <w:p w:rsidR="00B62AA3" w:rsidRPr="00A659E4" w:rsidRDefault="00B62AA3" w:rsidP="00530BD7">
            <w:pPr>
              <w:widowControl w:val="0"/>
              <w:shd w:val="clear" w:color="auto" w:fill="FFFFFF"/>
              <w:tabs>
                <w:tab w:val="left" w:leader="dot" w:pos="6182"/>
                <w:tab w:val="left" w:leader="dot" w:pos="9658"/>
              </w:tabs>
              <w:autoSpaceDE w:val="0"/>
              <w:autoSpaceDN w:val="0"/>
              <w:adjustRightInd w:val="0"/>
              <w:ind w:firstLine="567"/>
              <w:jc w:val="both"/>
              <w:rPr>
                <w:color w:val="000000"/>
                <w:lang w:val="uk-UA"/>
              </w:rPr>
            </w:pPr>
            <w:r w:rsidRPr="00A659E4">
              <w:rPr>
                <w:color w:val="000000"/>
                <w:lang w:val="uk-UA"/>
              </w:rPr>
              <w:t>- загальнотеоретичні засади аграрного права України;</w:t>
            </w:r>
          </w:p>
          <w:p w:rsidR="00B62AA3" w:rsidRPr="00A659E4" w:rsidRDefault="00B62AA3" w:rsidP="00530BD7">
            <w:pPr>
              <w:widowControl w:val="0"/>
              <w:shd w:val="clear" w:color="auto" w:fill="FFFFFF"/>
              <w:tabs>
                <w:tab w:val="left" w:leader="dot" w:pos="6182"/>
                <w:tab w:val="left" w:leader="dot" w:pos="9658"/>
              </w:tabs>
              <w:autoSpaceDE w:val="0"/>
              <w:autoSpaceDN w:val="0"/>
              <w:adjustRightInd w:val="0"/>
              <w:ind w:firstLine="567"/>
              <w:jc w:val="both"/>
              <w:rPr>
                <w:color w:val="000000"/>
                <w:lang w:val="uk-UA"/>
              </w:rPr>
            </w:pPr>
            <w:r w:rsidRPr="00A659E4">
              <w:rPr>
                <w:color w:val="000000"/>
                <w:lang w:val="uk-UA"/>
              </w:rPr>
              <w:t>- діюче аграрне законодавство України;</w:t>
            </w:r>
          </w:p>
          <w:p w:rsidR="00B62AA3" w:rsidRPr="00A659E4" w:rsidRDefault="00B62AA3" w:rsidP="00530BD7">
            <w:pPr>
              <w:widowControl w:val="0"/>
              <w:shd w:val="clear" w:color="auto" w:fill="FFFFFF"/>
              <w:tabs>
                <w:tab w:val="left" w:leader="dot" w:pos="6182"/>
                <w:tab w:val="left" w:leader="dot" w:pos="9658"/>
              </w:tabs>
              <w:autoSpaceDE w:val="0"/>
              <w:autoSpaceDN w:val="0"/>
              <w:adjustRightInd w:val="0"/>
              <w:ind w:firstLine="567"/>
              <w:jc w:val="both"/>
              <w:rPr>
                <w:color w:val="000000"/>
                <w:lang w:val="uk-UA"/>
              </w:rPr>
            </w:pPr>
            <w:r w:rsidRPr="00A659E4">
              <w:rPr>
                <w:color w:val="000000"/>
                <w:lang w:val="uk-UA"/>
              </w:rPr>
              <w:t>- особливості правового статусу суб’єктів аграрних відносин;</w:t>
            </w:r>
          </w:p>
          <w:p w:rsidR="00B62AA3" w:rsidRPr="00A659E4" w:rsidRDefault="00B62AA3" w:rsidP="00530BD7">
            <w:pPr>
              <w:widowControl w:val="0"/>
              <w:shd w:val="clear" w:color="auto" w:fill="FFFFFF"/>
              <w:tabs>
                <w:tab w:val="left" w:leader="dot" w:pos="6182"/>
                <w:tab w:val="left" w:leader="dot" w:pos="9658"/>
              </w:tabs>
              <w:autoSpaceDE w:val="0"/>
              <w:autoSpaceDN w:val="0"/>
              <w:adjustRightInd w:val="0"/>
              <w:ind w:firstLine="567"/>
              <w:jc w:val="both"/>
              <w:rPr>
                <w:color w:val="000000"/>
                <w:lang w:val="uk-UA"/>
              </w:rPr>
            </w:pPr>
            <w:r w:rsidRPr="00A659E4">
              <w:rPr>
                <w:color w:val="000000"/>
                <w:lang w:val="uk-UA"/>
              </w:rPr>
              <w:t>- основні засади нормативно-правового регулювання аграрних відносин;</w:t>
            </w:r>
          </w:p>
          <w:p w:rsidR="00B62AA3" w:rsidRPr="00A659E4" w:rsidRDefault="00B62AA3" w:rsidP="00530BD7">
            <w:pPr>
              <w:widowControl w:val="0"/>
              <w:shd w:val="clear" w:color="auto" w:fill="FFFFFF"/>
              <w:tabs>
                <w:tab w:val="left" w:leader="dot" w:pos="6182"/>
                <w:tab w:val="left" w:leader="dot" w:pos="9658"/>
              </w:tabs>
              <w:autoSpaceDE w:val="0"/>
              <w:autoSpaceDN w:val="0"/>
              <w:adjustRightInd w:val="0"/>
              <w:ind w:firstLine="567"/>
              <w:jc w:val="both"/>
              <w:rPr>
                <w:color w:val="000000"/>
                <w:lang w:val="uk-UA"/>
              </w:rPr>
            </w:pPr>
            <w:r w:rsidRPr="00A659E4">
              <w:rPr>
                <w:color w:val="000000"/>
                <w:lang w:val="uk-UA"/>
              </w:rPr>
              <w:t>- зміст та особливості основних інститутів аграрного права України;</w:t>
            </w:r>
          </w:p>
          <w:p w:rsidR="00B62AA3" w:rsidRPr="00A659E4" w:rsidRDefault="00B62AA3" w:rsidP="00530BD7">
            <w:pPr>
              <w:shd w:val="clear" w:color="auto" w:fill="FFFFFF"/>
              <w:tabs>
                <w:tab w:val="num" w:pos="900"/>
              </w:tabs>
              <w:jc w:val="both"/>
              <w:rPr>
                <w:u w:val="single"/>
                <w:lang w:val="uk-UA"/>
              </w:rPr>
            </w:pPr>
            <w:r w:rsidRPr="00A659E4">
              <w:rPr>
                <w:b/>
                <w:lang w:val="uk-UA"/>
              </w:rPr>
              <w:t xml:space="preserve">     </w:t>
            </w:r>
            <w:r w:rsidRPr="00A659E4">
              <w:rPr>
                <w:u w:val="single"/>
                <w:lang w:val="uk-UA"/>
              </w:rPr>
              <w:t>вміти:</w:t>
            </w:r>
          </w:p>
          <w:p w:rsidR="00B62AA3" w:rsidRPr="00A659E4" w:rsidRDefault="00B62AA3" w:rsidP="00530BD7">
            <w:pPr>
              <w:widowControl w:val="0"/>
              <w:shd w:val="clear" w:color="auto" w:fill="FFFFFF"/>
              <w:tabs>
                <w:tab w:val="left" w:leader="dot" w:pos="9658"/>
              </w:tabs>
              <w:autoSpaceDE w:val="0"/>
              <w:autoSpaceDN w:val="0"/>
              <w:adjustRightInd w:val="0"/>
              <w:ind w:firstLine="567"/>
              <w:rPr>
                <w:color w:val="000000"/>
                <w:lang w:val="uk-UA"/>
              </w:rPr>
            </w:pPr>
            <w:r w:rsidRPr="00A659E4">
              <w:rPr>
                <w:color w:val="000000"/>
                <w:lang w:val="uk-UA"/>
              </w:rPr>
              <w:t>- правильно тлумачити і застосовувати норми, вміщені у нормативно-правових актах аграрного законодавства України;</w:t>
            </w:r>
          </w:p>
          <w:p w:rsidR="00B62AA3" w:rsidRPr="00A659E4" w:rsidRDefault="00B62AA3" w:rsidP="00530BD7">
            <w:pPr>
              <w:widowControl w:val="0"/>
              <w:shd w:val="clear" w:color="auto" w:fill="FFFFFF"/>
              <w:tabs>
                <w:tab w:val="left" w:leader="dot" w:pos="9658"/>
              </w:tabs>
              <w:autoSpaceDE w:val="0"/>
              <w:autoSpaceDN w:val="0"/>
              <w:adjustRightInd w:val="0"/>
              <w:ind w:firstLine="567"/>
              <w:jc w:val="both"/>
              <w:rPr>
                <w:color w:val="000000"/>
                <w:lang w:val="uk-UA"/>
              </w:rPr>
            </w:pPr>
            <w:r w:rsidRPr="00A659E4">
              <w:rPr>
                <w:color w:val="000000"/>
                <w:lang w:val="uk-UA"/>
              </w:rPr>
              <w:t>- ефективно застосовувати норми інших галузей права для регулювання відносин, що виникають в аграрному секторі економіки;</w:t>
            </w:r>
          </w:p>
          <w:p w:rsidR="00B62AA3" w:rsidRPr="00A659E4" w:rsidRDefault="00B62AA3" w:rsidP="00530BD7">
            <w:pPr>
              <w:widowControl w:val="0"/>
              <w:shd w:val="clear" w:color="auto" w:fill="FFFFFF"/>
              <w:tabs>
                <w:tab w:val="left" w:leader="dot" w:pos="9658"/>
              </w:tabs>
              <w:autoSpaceDE w:val="0"/>
              <w:autoSpaceDN w:val="0"/>
              <w:adjustRightInd w:val="0"/>
              <w:ind w:firstLine="567"/>
              <w:jc w:val="both"/>
              <w:rPr>
                <w:color w:val="000000"/>
                <w:lang w:val="uk-UA"/>
              </w:rPr>
            </w:pPr>
            <w:r w:rsidRPr="00A659E4">
              <w:rPr>
                <w:color w:val="000000"/>
                <w:lang w:val="uk-UA"/>
              </w:rPr>
              <w:t xml:space="preserve">- творчо аналізувати основні підходи до регулювання аграрних правовідносин; </w:t>
            </w:r>
          </w:p>
          <w:p w:rsidR="00B62AA3" w:rsidRPr="00A659E4" w:rsidRDefault="00B62AA3" w:rsidP="00530BD7">
            <w:pPr>
              <w:widowControl w:val="0"/>
              <w:shd w:val="clear" w:color="auto" w:fill="FFFFFF"/>
              <w:tabs>
                <w:tab w:val="left" w:leader="dot" w:pos="9658"/>
              </w:tabs>
              <w:autoSpaceDE w:val="0"/>
              <w:autoSpaceDN w:val="0"/>
              <w:adjustRightInd w:val="0"/>
              <w:ind w:firstLine="567"/>
              <w:jc w:val="both"/>
              <w:rPr>
                <w:color w:val="000000"/>
                <w:lang w:val="uk-UA"/>
              </w:rPr>
            </w:pPr>
            <w:r>
              <w:rPr>
                <w:color w:val="000000"/>
                <w:lang w:val="uk-UA"/>
              </w:rPr>
              <w:t>- давати юридичну класифікацію відносинам, що виникають в аграрній сфері економіки</w:t>
            </w:r>
            <w:r w:rsidRPr="00A659E4">
              <w:rPr>
                <w:color w:val="000000"/>
                <w:lang w:val="uk-UA"/>
              </w:rPr>
              <w:t>;</w:t>
            </w:r>
          </w:p>
          <w:p w:rsidR="00B62AA3" w:rsidRPr="00A659E4" w:rsidRDefault="00B62AA3" w:rsidP="00530BD7">
            <w:pPr>
              <w:widowControl w:val="0"/>
              <w:shd w:val="clear" w:color="auto" w:fill="FFFFFF"/>
              <w:tabs>
                <w:tab w:val="left" w:leader="dot" w:pos="9658"/>
              </w:tabs>
              <w:autoSpaceDE w:val="0"/>
              <w:autoSpaceDN w:val="0"/>
              <w:adjustRightInd w:val="0"/>
              <w:ind w:firstLine="567"/>
              <w:jc w:val="both"/>
              <w:rPr>
                <w:color w:val="000000"/>
                <w:lang w:val="uk-UA"/>
              </w:rPr>
            </w:pPr>
            <w:r w:rsidRPr="00A659E4">
              <w:rPr>
                <w:color w:val="000000"/>
                <w:lang w:val="uk-UA"/>
              </w:rPr>
              <w:t>- готувати основні процесуальні документи, необхідні у процесі здійснення сільськогосподарської виробничої діяльності, захисту прав суб’єктів аграрних правовідносин.</w:t>
            </w:r>
          </w:p>
        </w:tc>
      </w:tr>
      <w:tr w:rsidR="00B62AA3" w:rsidRPr="00C67355" w:rsidTr="00530BD7">
        <w:tc>
          <w:tcPr>
            <w:tcW w:w="9345" w:type="dxa"/>
            <w:gridSpan w:val="9"/>
          </w:tcPr>
          <w:p w:rsidR="00B62AA3" w:rsidRPr="00C67355" w:rsidRDefault="00B62AA3" w:rsidP="00530BD7">
            <w:pPr>
              <w:jc w:val="center"/>
              <w:rPr>
                <w:lang w:val="uk-UA"/>
              </w:rPr>
            </w:pPr>
            <w:r>
              <w:rPr>
                <w:b/>
                <w:lang w:val="uk-UA"/>
              </w:rPr>
              <w:t>5</w:t>
            </w:r>
            <w:r w:rsidRPr="00C67355">
              <w:rPr>
                <w:b/>
                <w:lang w:val="uk-UA"/>
              </w:rPr>
              <w:t xml:space="preserve">. Організація навчання </w:t>
            </w:r>
          </w:p>
        </w:tc>
      </w:tr>
      <w:tr w:rsidR="00B62AA3" w:rsidRPr="00C67355" w:rsidTr="00530BD7">
        <w:tc>
          <w:tcPr>
            <w:tcW w:w="9345" w:type="dxa"/>
            <w:gridSpan w:val="9"/>
          </w:tcPr>
          <w:p w:rsidR="00B62AA3" w:rsidRPr="00741461" w:rsidRDefault="00B62AA3" w:rsidP="00530BD7">
            <w:pPr>
              <w:jc w:val="center"/>
              <w:rPr>
                <w:lang w:val="uk-UA"/>
              </w:rPr>
            </w:pPr>
            <w:r w:rsidRPr="00741461">
              <w:rPr>
                <w:lang w:val="uk-UA"/>
              </w:rPr>
              <w:t xml:space="preserve">Обсяг </w:t>
            </w:r>
            <w:r>
              <w:rPr>
                <w:lang w:val="uk-UA"/>
              </w:rPr>
              <w:t>навчальної дисципліни</w:t>
            </w:r>
          </w:p>
        </w:tc>
      </w:tr>
      <w:tr w:rsidR="00B62AA3" w:rsidRPr="00C67355" w:rsidTr="00530BD7">
        <w:tc>
          <w:tcPr>
            <w:tcW w:w="3050" w:type="dxa"/>
            <w:gridSpan w:val="4"/>
          </w:tcPr>
          <w:p w:rsidR="00B62AA3" w:rsidRPr="000C46E3" w:rsidRDefault="00B62AA3" w:rsidP="00530BD7">
            <w:pPr>
              <w:jc w:val="center"/>
              <w:rPr>
                <w:lang w:val="uk-UA"/>
              </w:rPr>
            </w:pPr>
            <w:r w:rsidRPr="000C46E3">
              <w:rPr>
                <w:lang w:val="uk-UA"/>
              </w:rPr>
              <w:t>Вид заняття</w:t>
            </w:r>
          </w:p>
        </w:tc>
        <w:tc>
          <w:tcPr>
            <w:tcW w:w="6295" w:type="dxa"/>
            <w:gridSpan w:val="5"/>
          </w:tcPr>
          <w:p w:rsidR="00B62AA3" w:rsidRPr="000C46E3" w:rsidRDefault="00B62AA3" w:rsidP="00530BD7">
            <w:pPr>
              <w:jc w:val="center"/>
              <w:rPr>
                <w:lang w:val="uk-UA"/>
              </w:rPr>
            </w:pPr>
            <w:r w:rsidRPr="000C46E3">
              <w:rPr>
                <w:lang w:val="uk-UA"/>
              </w:rPr>
              <w:t>Загальна кількість годин</w:t>
            </w:r>
          </w:p>
        </w:tc>
      </w:tr>
      <w:tr w:rsidR="00B62AA3" w:rsidRPr="00C67355" w:rsidTr="00530BD7">
        <w:tc>
          <w:tcPr>
            <w:tcW w:w="3050" w:type="dxa"/>
            <w:gridSpan w:val="4"/>
          </w:tcPr>
          <w:p w:rsidR="00B62AA3" w:rsidRDefault="00B62AA3" w:rsidP="00530BD7">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295" w:type="dxa"/>
            <w:gridSpan w:val="5"/>
          </w:tcPr>
          <w:p w:rsidR="00B62AA3" w:rsidRPr="000C46E3" w:rsidRDefault="00B62AA3" w:rsidP="00530BD7">
            <w:pPr>
              <w:jc w:val="center"/>
              <w:rPr>
                <w:lang w:val="uk-UA"/>
              </w:rPr>
            </w:pPr>
            <w:r>
              <w:rPr>
                <w:lang w:val="uk-UA"/>
              </w:rPr>
              <w:t>20</w:t>
            </w:r>
          </w:p>
        </w:tc>
      </w:tr>
      <w:tr w:rsidR="00B62AA3" w:rsidRPr="00C67355" w:rsidTr="00530BD7">
        <w:tc>
          <w:tcPr>
            <w:tcW w:w="3050" w:type="dxa"/>
            <w:gridSpan w:val="4"/>
          </w:tcPr>
          <w:p w:rsidR="00B62AA3" w:rsidRDefault="00B62AA3" w:rsidP="00530BD7">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295" w:type="dxa"/>
            <w:gridSpan w:val="5"/>
          </w:tcPr>
          <w:p w:rsidR="00B62AA3" w:rsidRPr="00C67355" w:rsidRDefault="00B62AA3" w:rsidP="00530BD7">
            <w:pPr>
              <w:jc w:val="center"/>
              <w:rPr>
                <w:lang w:val="uk-UA"/>
              </w:rPr>
            </w:pPr>
            <w:r>
              <w:rPr>
                <w:lang w:val="uk-UA"/>
              </w:rPr>
              <w:t>28</w:t>
            </w:r>
          </w:p>
        </w:tc>
      </w:tr>
      <w:tr w:rsidR="00B62AA3" w:rsidRPr="00C67355" w:rsidTr="00530BD7">
        <w:tc>
          <w:tcPr>
            <w:tcW w:w="3050" w:type="dxa"/>
            <w:gridSpan w:val="4"/>
          </w:tcPr>
          <w:p w:rsidR="00B62AA3" w:rsidRDefault="00B62AA3" w:rsidP="00530BD7">
            <w:pPr>
              <w:pStyle w:val="1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295" w:type="dxa"/>
            <w:gridSpan w:val="5"/>
          </w:tcPr>
          <w:p w:rsidR="00B62AA3" w:rsidRPr="00C67355" w:rsidRDefault="00B62AA3" w:rsidP="00530BD7">
            <w:pPr>
              <w:jc w:val="center"/>
              <w:rPr>
                <w:lang w:val="uk-UA"/>
              </w:rPr>
            </w:pPr>
            <w:r>
              <w:rPr>
                <w:lang w:val="uk-UA"/>
              </w:rPr>
              <w:t>42</w:t>
            </w:r>
          </w:p>
        </w:tc>
      </w:tr>
      <w:tr w:rsidR="00B62AA3" w:rsidRPr="00C67355" w:rsidTr="00530BD7">
        <w:tc>
          <w:tcPr>
            <w:tcW w:w="9345" w:type="dxa"/>
            <w:gridSpan w:val="9"/>
          </w:tcPr>
          <w:p w:rsidR="00B62AA3" w:rsidRPr="000C46E3" w:rsidRDefault="00B62AA3" w:rsidP="00530BD7">
            <w:pPr>
              <w:jc w:val="center"/>
              <w:rPr>
                <w:lang w:val="uk-UA"/>
              </w:rPr>
            </w:pPr>
            <w:r w:rsidRPr="000C46E3">
              <w:rPr>
                <w:lang w:val="uk-UA"/>
              </w:rPr>
              <w:t xml:space="preserve">Ознаки </w:t>
            </w:r>
            <w:r>
              <w:rPr>
                <w:lang w:val="uk-UA"/>
              </w:rPr>
              <w:t>навчальної дисципліни</w:t>
            </w:r>
          </w:p>
        </w:tc>
      </w:tr>
      <w:tr w:rsidR="00B62AA3" w:rsidRPr="00C67355" w:rsidTr="00530BD7">
        <w:tc>
          <w:tcPr>
            <w:tcW w:w="1513" w:type="dxa"/>
            <w:vAlign w:val="center"/>
          </w:tcPr>
          <w:p w:rsidR="00B62AA3" w:rsidRPr="000C46E3" w:rsidRDefault="00B62AA3"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03" w:type="dxa"/>
            <w:gridSpan w:val="4"/>
            <w:vAlign w:val="center"/>
          </w:tcPr>
          <w:p w:rsidR="00B62AA3" w:rsidRPr="000C46E3" w:rsidRDefault="00B62AA3"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3509" w:type="dxa"/>
            <w:gridSpan w:val="2"/>
          </w:tcPr>
          <w:p w:rsidR="00B62AA3" w:rsidRPr="000C46E3" w:rsidRDefault="00B62AA3"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B62AA3" w:rsidRPr="000C46E3" w:rsidRDefault="00B62AA3"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120" w:type="dxa"/>
            <w:gridSpan w:val="2"/>
          </w:tcPr>
          <w:p w:rsidR="00B62AA3" w:rsidRPr="00483A45" w:rsidRDefault="00B62AA3"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w:t>
            </w:r>
            <w:r>
              <w:rPr>
                <w:rFonts w:ascii="Times New Roman" w:eastAsia="Times New Roman" w:hAnsi="Times New Roman" w:cs="Times New Roman"/>
                <w:sz w:val="24"/>
                <w:szCs w:val="24"/>
              </w:rPr>
              <w:t xml:space="preserve">а </w:t>
            </w:r>
            <w:r>
              <w:rPr>
                <w:rFonts w:ascii="Times New Roman" w:eastAsia="Times New Roman" w:hAnsi="Times New Roman" w:cs="Times New Roman"/>
                <w:sz w:val="24"/>
                <w:szCs w:val="24"/>
                <w:lang w:val="en-US"/>
              </w:rPr>
              <w:t>/</w:t>
            </w:r>
          </w:p>
          <w:p w:rsidR="00B62AA3" w:rsidRPr="000C46E3" w:rsidRDefault="00B62AA3" w:rsidP="00530BD7">
            <w:pPr>
              <w:pStyle w:val="1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w:t>
            </w:r>
            <w:r>
              <w:rPr>
                <w:rFonts w:ascii="Times New Roman" w:eastAsia="Times New Roman" w:hAnsi="Times New Roman" w:cs="Times New Roman"/>
                <w:sz w:val="24"/>
                <w:szCs w:val="24"/>
              </w:rPr>
              <w:t>а</w:t>
            </w:r>
          </w:p>
        </w:tc>
      </w:tr>
      <w:tr w:rsidR="00B62AA3" w:rsidRPr="00C67355" w:rsidTr="00530BD7">
        <w:tc>
          <w:tcPr>
            <w:tcW w:w="1513" w:type="dxa"/>
          </w:tcPr>
          <w:p w:rsidR="00B62AA3" w:rsidRPr="000E60F3" w:rsidRDefault="00B62AA3" w:rsidP="00530BD7">
            <w:pPr>
              <w:jc w:val="center"/>
              <w:rPr>
                <w:bCs/>
                <w:lang w:val="uk-UA"/>
              </w:rPr>
            </w:pPr>
            <w:r>
              <w:rPr>
                <w:bCs/>
                <w:lang w:val="uk-UA"/>
              </w:rPr>
              <w:t>8</w:t>
            </w:r>
          </w:p>
        </w:tc>
        <w:tc>
          <w:tcPr>
            <w:tcW w:w="2203" w:type="dxa"/>
            <w:gridSpan w:val="4"/>
          </w:tcPr>
          <w:p w:rsidR="00B62AA3" w:rsidRPr="00C207DE" w:rsidRDefault="00B62AA3" w:rsidP="00530BD7">
            <w:pPr>
              <w:jc w:val="center"/>
              <w:rPr>
                <w:bCs/>
                <w:lang w:val="uk-UA"/>
              </w:rPr>
            </w:pPr>
            <w:r w:rsidRPr="00C207DE">
              <w:rPr>
                <w:bCs/>
                <w:lang w:val="uk-UA"/>
              </w:rPr>
              <w:t>081 Право</w:t>
            </w:r>
          </w:p>
        </w:tc>
        <w:tc>
          <w:tcPr>
            <w:tcW w:w="3509" w:type="dxa"/>
            <w:gridSpan w:val="2"/>
          </w:tcPr>
          <w:p w:rsidR="00B62AA3" w:rsidRPr="00C67355" w:rsidRDefault="00B62AA3" w:rsidP="00530BD7">
            <w:pPr>
              <w:jc w:val="center"/>
              <w:rPr>
                <w:lang w:val="uk-UA"/>
              </w:rPr>
            </w:pPr>
            <w:r>
              <w:rPr>
                <w:lang w:val="uk-UA"/>
              </w:rPr>
              <w:t>4</w:t>
            </w:r>
          </w:p>
        </w:tc>
        <w:tc>
          <w:tcPr>
            <w:tcW w:w="2120" w:type="dxa"/>
            <w:gridSpan w:val="2"/>
          </w:tcPr>
          <w:p w:rsidR="00B62AA3" w:rsidRPr="00C67355" w:rsidRDefault="00B62AA3" w:rsidP="00530BD7">
            <w:pPr>
              <w:jc w:val="center"/>
              <w:rPr>
                <w:lang w:val="uk-UA"/>
              </w:rPr>
            </w:pPr>
            <w:r>
              <w:rPr>
                <w:lang w:val="uk-UA"/>
              </w:rPr>
              <w:t>вибіркова</w:t>
            </w:r>
          </w:p>
        </w:tc>
      </w:tr>
      <w:tr w:rsidR="00B62AA3" w:rsidRPr="00C67355" w:rsidTr="00530BD7">
        <w:tc>
          <w:tcPr>
            <w:tcW w:w="9345" w:type="dxa"/>
            <w:gridSpan w:val="9"/>
          </w:tcPr>
          <w:p w:rsidR="00B62AA3" w:rsidRPr="00334A38" w:rsidRDefault="00B62AA3" w:rsidP="00530BD7">
            <w:pPr>
              <w:jc w:val="center"/>
              <w:rPr>
                <w:lang w:val="uk-UA"/>
              </w:rPr>
            </w:pPr>
            <w:r w:rsidRPr="004F7AFF">
              <w:rPr>
                <w:lang w:val="uk-UA"/>
              </w:rPr>
              <w:t>Тематика</w:t>
            </w:r>
            <w:r w:rsidRPr="004F7AFF">
              <w:t xml:space="preserve"> </w:t>
            </w:r>
            <w:r>
              <w:rPr>
                <w:lang w:val="uk-UA"/>
              </w:rPr>
              <w:t>навчальної дисципліни</w:t>
            </w:r>
          </w:p>
        </w:tc>
      </w:tr>
      <w:tr w:rsidR="00B62AA3" w:rsidRPr="00C67355" w:rsidTr="00530BD7">
        <w:tc>
          <w:tcPr>
            <w:tcW w:w="6232" w:type="dxa"/>
            <w:gridSpan w:val="6"/>
            <w:vMerge w:val="restart"/>
          </w:tcPr>
          <w:p w:rsidR="00B62AA3" w:rsidRDefault="00B62AA3" w:rsidP="00530BD7">
            <w:pPr>
              <w:jc w:val="center"/>
              <w:rPr>
                <w:lang w:val="uk-UA"/>
              </w:rPr>
            </w:pPr>
            <w:r>
              <w:rPr>
                <w:lang w:val="uk-UA"/>
              </w:rPr>
              <w:t xml:space="preserve">Тема </w:t>
            </w:r>
          </w:p>
        </w:tc>
        <w:tc>
          <w:tcPr>
            <w:tcW w:w="3113" w:type="dxa"/>
            <w:gridSpan w:val="3"/>
          </w:tcPr>
          <w:p w:rsidR="00B62AA3" w:rsidRDefault="00B62AA3" w:rsidP="00530BD7">
            <w:pPr>
              <w:jc w:val="center"/>
              <w:rPr>
                <w:lang w:val="uk-UA"/>
              </w:rPr>
            </w:pPr>
            <w:r>
              <w:rPr>
                <w:lang w:val="uk-UA"/>
              </w:rPr>
              <w:t>кількість год.</w:t>
            </w:r>
          </w:p>
        </w:tc>
      </w:tr>
      <w:tr w:rsidR="00B62AA3" w:rsidRPr="00C67355" w:rsidTr="00530BD7">
        <w:tc>
          <w:tcPr>
            <w:tcW w:w="6232" w:type="dxa"/>
            <w:gridSpan w:val="6"/>
            <w:vMerge/>
          </w:tcPr>
          <w:p w:rsidR="00B62AA3" w:rsidRDefault="00B62AA3" w:rsidP="00530BD7">
            <w:pPr>
              <w:jc w:val="center"/>
              <w:rPr>
                <w:lang w:val="uk-UA"/>
              </w:rPr>
            </w:pPr>
          </w:p>
        </w:tc>
        <w:tc>
          <w:tcPr>
            <w:tcW w:w="993" w:type="dxa"/>
          </w:tcPr>
          <w:p w:rsidR="00B62AA3" w:rsidRDefault="00B62AA3" w:rsidP="00530BD7">
            <w:pPr>
              <w:jc w:val="center"/>
              <w:rPr>
                <w:lang w:val="uk-UA"/>
              </w:rPr>
            </w:pPr>
            <w:r>
              <w:rPr>
                <w:lang w:val="uk-UA"/>
              </w:rPr>
              <w:t>лекції</w:t>
            </w:r>
          </w:p>
        </w:tc>
        <w:tc>
          <w:tcPr>
            <w:tcW w:w="992" w:type="dxa"/>
          </w:tcPr>
          <w:p w:rsidR="00B62AA3" w:rsidRDefault="00B62AA3" w:rsidP="00530BD7">
            <w:pPr>
              <w:jc w:val="center"/>
              <w:rPr>
                <w:lang w:val="uk-UA"/>
              </w:rPr>
            </w:pPr>
            <w:r>
              <w:rPr>
                <w:lang w:val="uk-UA"/>
              </w:rPr>
              <w:t>заняття</w:t>
            </w:r>
          </w:p>
        </w:tc>
        <w:tc>
          <w:tcPr>
            <w:tcW w:w="1128" w:type="dxa"/>
          </w:tcPr>
          <w:p w:rsidR="00B62AA3" w:rsidRDefault="00B62AA3" w:rsidP="00530BD7">
            <w:pPr>
              <w:jc w:val="center"/>
              <w:rPr>
                <w:lang w:val="uk-UA"/>
              </w:rPr>
            </w:pPr>
            <w:r>
              <w:rPr>
                <w:lang w:val="uk-UA"/>
              </w:rPr>
              <w:t>сам. роб.</w:t>
            </w:r>
          </w:p>
        </w:tc>
      </w:tr>
      <w:tr w:rsidR="00B62AA3" w:rsidRPr="00C67355" w:rsidTr="00530BD7">
        <w:tc>
          <w:tcPr>
            <w:tcW w:w="9345" w:type="dxa"/>
            <w:gridSpan w:val="9"/>
          </w:tcPr>
          <w:p w:rsidR="00B62AA3" w:rsidRPr="00D337FC" w:rsidRDefault="00B62AA3" w:rsidP="00530BD7">
            <w:pPr>
              <w:jc w:val="center"/>
              <w:rPr>
                <w:lang w:val="uk-UA"/>
              </w:rPr>
            </w:pPr>
            <w:r w:rsidRPr="00D337FC">
              <w:rPr>
                <w:b/>
                <w:lang w:val="uk-UA"/>
              </w:rPr>
              <w:t>Модуль І. Загальна частина</w:t>
            </w:r>
          </w:p>
        </w:tc>
      </w:tr>
      <w:tr w:rsidR="00B62AA3" w:rsidRPr="00C67355" w:rsidTr="00530BD7">
        <w:tc>
          <w:tcPr>
            <w:tcW w:w="6232" w:type="dxa"/>
            <w:gridSpan w:val="6"/>
          </w:tcPr>
          <w:p w:rsidR="00B62AA3" w:rsidRPr="00D337FC" w:rsidRDefault="00B62AA3" w:rsidP="00530BD7">
            <w:pPr>
              <w:rPr>
                <w:lang w:val="uk-UA"/>
              </w:rPr>
            </w:pPr>
            <w:r w:rsidRPr="00D337FC">
              <w:rPr>
                <w:bCs/>
                <w:spacing w:val="-1"/>
                <w:lang w:val="uk-UA"/>
              </w:rPr>
              <w:t>Тема 1. Предмет і система аграрного права України</w:t>
            </w:r>
          </w:p>
        </w:tc>
        <w:tc>
          <w:tcPr>
            <w:tcW w:w="993" w:type="dxa"/>
          </w:tcPr>
          <w:p w:rsidR="00B62AA3" w:rsidRPr="007D5B44" w:rsidRDefault="00B62AA3" w:rsidP="00530BD7">
            <w:pPr>
              <w:jc w:val="center"/>
              <w:rPr>
                <w:lang w:val="uk-UA"/>
              </w:rPr>
            </w:pPr>
            <w:r w:rsidRPr="00086E3D">
              <w:t>2</w:t>
            </w:r>
          </w:p>
        </w:tc>
        <w:tc>
          <w:tcPr>
            <w:tcW w:w="992" w:type="dxa"/>
          </w:tcPr>
          <w:p w:rsidR="00B62AA3" w:rsidRPr="00FF50E6" w:rsidRDefault="00B62AA3" w:rsidP="00530BD7">
            <w:pPr>
              <w:jc w:val="center"/>
              <w:rPr>
                <w:lang w:val="uk-UA"/>
              </w:rPr>
            </w:pPr>
            <w:r>
              <w:rPr>
                <w:lang w:val="uk-UA"/>
              </w:rPr>
              <w:t>2</w:t>
            </w:r>
          </w:p>
        </w:tc>
        <w:tc>
          <w:tcPr>
            <w:tcW w:w="1128" w:type="dxa"/>
          </w:tcPr>
          <w:p w:rsidR="00B62AA3" w:rsidRPr="00F4167A" w:rsidRDefault="00B62AA3" w:rsidP="00530BD7">
            <w:pPr>
              <w:jc w:val="center"/>
              <w:rPr>
                <w:lang w:val="uk-UA"/>
              </w:rPr>
            </w:pPr>
            <w:r>
              <w:rPr>
                <w:bCs/>
                <w:szCs w:val="28"/>
                <w:lang w:val="uk-UA"/>
              </w:rPr>
              <w:t>2</w:t>
            </w:r>
          </w:p>
        </w:tc>
      </w:tr>
      <w:tr w:rsidR="00B62AA3" w:rsidRPr="00C67355" w:rsidTr="00530BD7">
        <w:tc>
          <w:tcPr>
            <w:tcW w:w="6232" w:type="dxa"/>
            <w:gridSpan w:val="6"/>
          </w:tcPr>
          <w:p w:rsidR="00B62AA3" w:rsidRPr="00D337FC" w:rsidRDefault="00B62AA3" w:rsidP="00530BD7">
            <w:pPr>
              <w:rPr>
                <w:lang w:val="uk-UA"/>
              </w:rPr>
            </w:pPr>
            <w:r w:rsidRPr="00D337FC">
              <w:rPr>
                <w:bCs/>
                <w:lang w:val="uk-UA"/>
              </w:rPr>
              <w:t>Тема 2. Джерела аграрного права</w:t>
            </w:r>
          </w:p>
        </w:tc>
        <w:tc>
          <w:tcPr>
            <w:tcW w:w="993" w:type="dxa"/>
          </w:tcPr>
          <w:p w:rsidR="00B62AA3" w:rsidRDefault="00B62AA3" w:rsidP="00530BD7">
            <w:pPr>
              <w:pStyle w:val="a8"/>
              <w:tabs>
                <w:tab w:val="clear" w:pos="4153"/>
                <w:tab w:val="clear" w:pos="8306"/>
              </w:tabs>
              <w:jc w:val="center"/>
              <w:rPr>
                <w:noProof w:val="0"/>
                <w:sz w:val="24"/>
                <w:szCs w:val="24"/>
                <w:lang w:val="uk-UA"/>
              </w:rPr>
            </w:pPr>
            <w:r>
              <w:rPr>
                <w:noProof w:val="0"/>
                <w:sz w:val="24"/>
                <w:szCs w:val="24"/>
                <w:lang w:val="uk-UA"/>
              </w:rPr>
              <w:t>2</w:t>
            </w:r>
          </w:p>
          <w:p w:rsidR="00B62AA3" w:rsidRPr="007D5B44" w:rsidRDefault="00B62AA3" w:rsidP="00530BD7">
            <w:pPr>
              <w:jc w:val="center"/>
              <w:rPr>
                <w:lang w:val="uk-UA"/>
              </w:rPr>
            </w:pPr>
          </w:p>
        </w:tc>
        <w:tc>
          <w:tcPr>
            <w:tcW w:w="992" w:type="dxa"/>
          </w:tcPr>
          <w:p w:rsidR="00B62AA3" w:rsidRPr="00FF50E6" w:rsidRDefault="00B62AA3" w:rsidP="00530BD7">
            <w:pPr>
              <w:jc w:val="center"/>
              <w:rPr>
                <w:lang w:val="uk-UA"/>
              </w:rPr>
            </w:pPr>
            <w:r>
              <w:rPr>
                <w:lang w:val="uk-UA"/>
              </w:rPr>
              <w:t>2</w:t>
            </w:r>
          </w:p>
        </w:tc>
        <w:tc>
          <w:tcPr>
            <w:tcW w:w="1128" w:type="dxa"/>
          </w:tcPr>
          <w:p w:rsidR="00B62AA3" w:rsidRPr="00F4167A" w:rsidRDefault="00B62AA3" w:rsidP="00530BD7">
            <w:pPr>
              <w:jc w:val="center"/>
              <w:rPr>
                <w:lang w:val="uk-UA"/>
              </w:rPr>
            </w:pPr>
            <w:r>
              <w:rPr>
                <w:bCs/>
                <w:szCs w:val="28"/>
                <w:lang w:val="uk-UA"/>
              </w:rPr>
              <w:t>3</w:t>
            </w:r>
          </w:p>
        </w:tc>
      </w:tr>
      <w:tr w:rsidR="00B62AA3" w:rsidRPr="00C67355" w:rsidTr="00530BD7">
        <w:tc>
          <w:tcPr>
            <w:tcW w:w="6232" w:type="dxa"/>
            <w:gridSpan w:val="6"/>
          </w:tcPr>
          <w:p w:rsidR="00B62AA3" w:rsidRPr="00D337FC" w:rsidRDefault="00B62AA3" w:rsidP="00530BD7">
            <w:pPr>
              <w:rPr>
                <w:lang w:val="uk-UA"/>
              </w:rPr>
            </w:pPr>
            <w:r w:rsidRPr="00D337FC">
              <w:rPr>
                <w:bCs/>
                <w:spacing w:val="-2"/>
                <w:lang w:val="uk-UA"/>
              </w:rPr>
              <w:t>Тема 3. Суб’єкти аграрного  права</w:t>
            </w:r>
          </w:p>
        </w:tc>
        <w:tc>
          <w:tcPr>
            <w:tcW w:w="993" w:type="dxa"/>
          </w:tcPr>
          <w:p w:rsidR="00B62AA3" w:rsidRPr="00FF50E6" w:rsidRDefault="00B62AA3" w:rsidP="00530BD7">
            <w:pPr>
              <w:jc w:val="center"/>
              <w:rPr>
                <w:lang w:val="uk-UA"/>
              </w:rPr>
            </w:pPr>
            <w:r>
              <w:rPr>
                <w:lang w:val="uk-UA"/>
              </w:rPr>
              <w:t>2</w:t>
            </w:r>
          </w:p>
        </w:tc>
        <w:tc>
          <w:tcPr>
            <w:tcW w:w="992" w:type="dxa"/>
          </w:tcPr>
          <w:p w:rsidR="00B62AA3" w:rsidRPr="00FF50E6" w:rsidRDefault="00B62AA3" w:rsidP="00530BD7">
            <w:pPr>
              <w:jc w:val="center"/>
              <w:rPr>
                <w:lang w:val="uk-UA"/>
              </w:rPr>
            </w:pPr>
            <w:r>
              <w:rPr>
                <w:lang w:val="uk-UA"/>
              </w:rPr>
              <w:t>-</w:t>
            </w:r>
          </w:p>
        </w:tc>
        <w:tc>
          <w:tcPr>
            <w:tcW w:w="1128" w:type="dxa"/>
          </w:tcPr>
          <w:p w:rsidR="00B62AA3" w:rsidRPr="00F4167A" w:rsidRDefault="00B62AA3" w:rsidP="00530BD7">
            <w:pPr>
              <w:jc w:val="center"/>
              <w:rPr>
                <w:lang w:val="uk-UA"/>
              </w:rPr>
            </w:pPr>
            <w:r>
              <w:rPr>
                <w:bCs/>
                <w:szCs w:val="28"/>
                <w:lang w:val="uk-UA"/>
              </w:rPr>
              <w:t>3</w:t>
            </w:r>
          </w:p>
        </w:tc>
      </w:tr>
      <w:tr w:rsidR="00B62AA3" w:rsidRPr="00C67355" w:rsidTr="00530BD7">
        <w:tc>
          <w:tcPr>
            <w:tcW w:w="6232" w:type="dxa"/>
            <w:gridSpan w:val="6"/>
          </w:tcPr>
          <w:p w:rsidR="00B62AA3" w:rsidRPr="00D337FC" w:rsidRDefault="00B62AA3" w:rsidP="00530BD7">
            <w:pPr>
              <w:rPr>
                <w:lang w:val="uk-UA"/>
              </w:rPr>
            </w:pPr>
            <w:r w:rsidRPr="00D337FC">
              <w:rPr>
                <w:bCs/>
                <w:lang w:val="uk-UA"/>
              </w:rPr>
              <w:t>Тема 4. Правове становище колективних сільськогосподарських підприємств</w:t>
            </w:r>
          </w:p>
        </w:tc>
        <w:tc>
          <w:tcPr>
            <w:tcW w:w="993" w:type="dxa"/>
          </w:tcPr>
          <w:p w:rsidR="00B62AA3" w:rsidRPr="00FF50E6" w:rsidRDefault="00B62AA3" w:rsidP="00530BD7">
            <w:pPr>
              <w:jc w:val="center"/>
              <w:rPr>
                <w:lang w:val="uk-UA"/>
              </w:rPr>
            </w:pPr>
            <w:r>
              <w:rPr>
                <w:lang w:val="uk-UA"/>
              </w:rPr>
              <w:t>1</w:t>
            </w:r>
          </w:p>
        </w:tc>
        <w:tc>
          <w:tcPr>
            <w:tcW w:w="992" w:type="dxa"/>
          </w:tcPr>
          <w:p w:rsidR="00B62AA3" w:rsidRPr="00FF50E6" w:rsidRDefault="00B62AA3" w:rsidP="00530BD7">
            <w:pPr>
              <w:jc w:val="center"/>
              <w:rPr>
                <w:lang w:val="uk-UA"/>
              </w:rPr>
            </w:pPr>
            <w:r>
              <w:rPr>
                <w:lang w:val="uk-UA"/>
              </w:rPr>
              <w:t>-</w:t>
            </w:r>
          </w:p>
        </w:tc>
        <w:tc>
          <w:tcPr>
            <w:tcW w:w="1128" w:type="dxa"/>
          </w:tcPr>
          <w:p w:rsidR="00B62AA3" w:rsidRPr="00F4167A" w:rsidRDefault="00B62AA3" w:rsidP="00530BD7">
            <w:pPr>
              <w:jc w:val="center"/>
              <w:rPr>
                <w:lang w:val="uk-UA"/>
              </w:rPr>
            </w:pPr>
            <w:r>
              <w:rPr>
                <w:bCs/>
                <w:szCs w:val="28"/>
                <w:lang w:val="uk-UA"/>
              </w:rPr>
              <w:t>3</w:t>
            </w:r>
          </w:p>
        </w:tc>
      </w:tr>
      <w:tr w:rsidR="00B62AA3" w:rsidRPr="00C67355" w:rsidTr="00530BD7">
        <w:tc>
          <w:tcPr>
            <w:tcW w:w="6232" w:type="dxa"/>
            <w:gridSpan w:val="6"/>
          </w:tcPr>
          <w:p w:rsidR="00B62AA3" w:rsidRPr="00D337FC" w:rsidRDefault="00B62AA3" w:rsidP="00530BD7">
            <w:pPr>
              <w:rPr>
                <w:lang w:val="uk-UA"/>
              </w:rPr>
            </w:pPr>
            <w:r w:rsidRPr="00D337FC">
              <w:rPr>
                <w:bCs/>
                <w:lang w:val="uk-UA"/>
              </w:rPr>
              <w:t>Тема 5. Правовий статус сільськогосподарських кооперативів</w:t>
            </w:r>
          </w:p>
        </w:tc>
        <w:tc>
          <w:tcPr>
            <w:tcW w:w="993" w:type="dxa"/>
          </w:tcPr>
          <w:p w:rsidR="00B62AA3" w:rsidRPr="004E2019" w:rsidRDefault="00B62AA3" w:rsidP="00530BD7">
            <w:pPr>
              <w:pStyle w:val="a8"/>
              <w:tabs>
                <w:tab w:val="clear" w:pos="4153"/>
                <w:tab w:val="clear" w:pos="8306"/>
              </w:tabs>
              <w:jc w:val="center"/>
              <w:rPr>
                <w:noProof w:val="0"/>
                <w:sz w:val="24"/>
                <w:szCs w:val="24"/>
                <w:lang w:val="uk-UA"/>
              </w:rPr>
            </w:pPr>
            <w:r>
              <w:rPr>
                <w:noProof w:val="0"/>
                <w:sz w:val="24"/>
                <w:szCs w:val="24"/>
                <w:lang w:val="uk-UA"/>
              </w:rPr>
              <w:t>1</w:t>
            </w:r>
          </w:p>
          <w:p w:rsidR="00B62AA3" w:rsidRPr="00FF50E6" w:rsidRDefault="00B62AA3" w:rsidP="00530BD7">
            <w:pPr>
              <w:jc w:val="center"/>
              <w:rPr>
                <w:lang w:val="uk-UA"/>
              </w:rPr>
            </w:pPr>
          </w:p>
        </w:tc>
        <w:tc>
          <w:tcPr>
            <w:tcW w:w="992" w:type="dxa"/>
          </w:tcPr>
          <w:p w:rsidR="00B62AA3" w:rsidRPr="00FF50E6" w:rsidRDefault="00B62AA3" w:rsidP="00530BD7">
            <w:pPr>
              <w:jc w:val="center"/>
              <w:rPr>
                <w:lang w:val="uk-UA"/>
              </w:rPr>
            </w:pPr>
            <w:r>
              <w:rPr>
                <w:lang w:val="uk-UA"/>
              </w:rPr>
              <w:t>2</w:t>
            </w:r>
          </w:p>
        </w:tc>
        <w:tc>
          <w:tcPr>
            <w:tcW w:w="1128" w:type="dxa"/>
          </w:tcPr>
          <w:p w:rsidR="00B62AA3" w:rsidRPr="00F4167A" w:rsidRDefault="00B62AA3" w:rsidP="00530BD7">
            <w:pPr>
              <w:jc w:val="center"/>
              <w:rPr>
                <w:lang w:val="uk-UA"/>
              </w:rPr>
            </w:pPr>
            <w:r>
              <w:rPr>
                <w:bCs/>
                <w:szCs w:val="28"/>
                <w:lang w:val="uk-UA"/>
              </w:rPr>
              <w:t>2</w:t>
            </w:r>
          </w:p>
        </w:tc>
      </w:tr>
      <w:tr w:rsidR="00B62AA3" w:rsidRPr="00C67355" w:rsidTr="00530BD7">
        <w:tc>
          <w:tcPr>
            <w:tcW w:w="6232" w:type="dxa"/>
            <w:gridSpan w:val="6"/>
          </w:tcPr>
          <w:p w:rsidR="00B62AA3" w:rsidRPr="00D337FC" w:rsidRDefault="00B62AA3" w:rsidP="00530BD7">
            <w:pPr>
              <w:rPr>
                <w:bCs/>
                <w:lang w:val="uk-UA"/>
              </w:rPr>
            </w:pPr>
            <w:r w:rsidRPr="00D337FC">
              <w:rPr>
                <w:bCs/>
                <w:lang w:val="uk-UA"/>
              </w:rPr>
              <w:t>Тема 6. Правове становище фермерського господарства</w:t>
            </w:r>
          </w:p>
        </w:tc>
        <w:tc>
          <w:tcPr>
            <w:tcW w:w="993" w:type="dxa"/>
          </w:tcPr>
          <w:p w:rsidR="00B62AA3" w:rsidRPr="00FF50E6" w:rsidRDefault="00B62AA3" w:rsidP="00530BD7">
            <w:pPr>
              <w:pStyle w:val="a8"/>
              <w:tabs>
                <w:tab w:val="clear" w:pos="4153"/>
                <w:tab w:val="clear" w:pos="8306"/>
              </w:tabs>
              <w:jc w:val="center"/>
              <w:rPr>
                <w:lang w:val="uk-UA"/>
              </w:rPr>
            </w:pPr>
            <w:r>
              <w:rPr>
                <w:noProof w:val="0"/>
                <w:sz w:val="24"/>
                <w:szCs w:val="24"/>
                <w:lang w:val="uk-UA"/>
              </w:rPr>
              <w:t>2</w:t>
            </w:r>
          </w:p>
        </w:tc>
        <w:tc>
          <w:tcPr>
            <w:tcW w:w="992" w:type="dxa"/>
          </w:tcPr>
          <w:p w:rsidR="00B62AA3" w:rsidRPr="00FF50E6" w:rsidRDefault="00B62AA3" w:rsidP="00530BD7">
            <w:pPr>
              <w:jc w:val="center"/>
              <w:rPr>
                <w:lang w:val="uk-UA"/>
              </w:rPr>
            </w:pPr>
            <w:r>
              <w:rPr>
                <w:lang w:val="uk-UA"/>
              </w:rPr>
              <w:t>2</w:t>
            </w:r>
          </w:p>
        </w:tc>
        <w:tc>
          <w:tcPr>
            <w:tcW w:w="1128" w:type="dxa"/>
          </w:tcPr>
          <w:p w:rsidR="00B62AA3" w:rsidRPr="00F4167A" w:rsidRDefault="00B62AA3" w:rsidP="00530BD7">
            <w:pPr>
              <w:jc w:val="center"/>
              <w:rPr>
                <w:bCs/>
                <w:lang w:val="uk-UA"/>
              </w:rPr>
            </w:pPr>
            <w:r>
              <w:rPr>
                <w:bCs/>
                <w:szCs w:val="28"/>
                <w:lang w:val="uk-UA"/>
              </w:rPr>
              <w:t>2</w:t>
            </w:r>
          </w:p>
        </w:tc>
      </w:tr>
      <w:tr w:rsidR="00B62AA3" w:rsidRPr="00C67355" w:rsidTr="00530BD7">
        <w:tc>
          <w:tcPr>
            <w:tcW w:w="6232" w:type="dxa"/>
            <w:gridSpan w:val="6"/>
          </w:tcPr>
          <w:p w:rsidR="00B62AA3" w:rsidRPr="00D337FC" w:rsidRDefault="00B62AA3" w:rsidP="00530BD7">
            <w:pPr>
              <w:rPr>
                <w:lang w:val="uk-UA"/>
              </w:rPr>
            </w:pPr>
            <w:r w:rsidRPr="00D337FC">
              <w:rPr>
                <w:bCs/>
                <w:lang w:val="uk-UA"/>
              </w:rPr>
              <w:t>Тема 7. Правове регулювання ведення особистих селянських господарств</w:t>
            </w:r>
          </w:p>
        </w:tc>
        <w:tc>
          <w:tcPr>
            <w:tcW w:w="993" w:type="dxa"/>
          </w:tcPr>
          <w:p w:rsidR="00B62AA3" w:rsidRPr="00FF50E6" w:rsidRDefault="00B62AA3" w:rsidP="00530BD7">
            <w:pPr>
              <w:jc w:val="center"/>
              <w:rPr>
                <w:lang w:val="uk-UA"/>
              </w:rPr>
            </w:pPr>
            <w:r>
              <w:rPr>
                <w:lang w:val="uk-UA"/>
              </w:rPr>
              <w:t>1</w:t>
            </w:r>
          </w:p>
        </w:tc>
        <w:tc>
          <w:tcPr>
            <w:tcW w:w="992" w:type="dxa"/>
          </w:tcPr>
          <w:p w:rsidR="00B62AA3" w:rsidRPr="00FF50E6" w:rsidRDefault="00B62AA3" w:rsidP="00530BD7">
            <w:pPr>
              <w:jc w:val="center"/>
              <w:rPr>
                <w:lang w:val="uk-UA"/>
              </w:rPr>
            </w:pPr>
            <w:r>
              <w:rPr>
                <w:lang w:val="uk-UA"/>
              </w:rPr>
              <w:t>-</w:t>
            </w:r>
          </w:p>
        </w:tc>
        <w:tc>
          <w:tcPr>
            <w:tcW w:w="1128" w:type="dxa"/>
          </w:tcPr>
          <w:p w:rsidR="00B62AA3" w:rsidRPr="00F4167A" w:rsidRDefault="00B62AA3" w:rsidP="00530BD7">
            <w:pPr>
              <w:jc w:val="center"/>
              <w:rPr>
                <w:lang w:val="uk-UA"/>
              </w:rPr>
            </w:pPr>
            <w:r>
              <w:rPr>
                <w:bCs/>
                <w:szCs w:val="28"/>
                <w:lang w:val="uk-UA"/>
              </w:rPr>
              <w:t>3</w:t>
            </w:r>
          </w:p>
        </w:tc>
      </w:tr>
      <w:tr w:rsidR="00B62AA3" w:rsidRPr="00C67355" w:rsidTr="00530BD7">
        <w:tc>
          <w:tcPr>
            <w:tcW w:w="6232" w:type="dxa"/>
            <w:gridSpan w:val="6"/>
          </w:tcPr>
          <w:p w:rsidR="00B62AA3" w:rsidRPr="00D337FC" w:rsidRDefault="00B62AA3" w:rsidP="00530BD7">
            <w:pPr>
              <w:rPr>
                <w:lang w:val="uk-UA"/>
              </w:rPr>
            </w:pPr>
            <w:r w:rsidRPr="00D337FC">
              <w:rPr>
                <w:bCs/>
                <w:lang w:val="uk-UA"/>
              </w:rPr>
              <w:t>Тема 8. Державне регулювання сільського господарства</w:t>
            </w:r>
          </w:p>
        </w:tc>
        <w:tc>
          <w:tcPr>
            <w:tcW w:w="993" w:type="dxa"/>
          </w:tcPr>
          <w:p w:rsidR="00B62AA3" w:rsidRPr="00FF50E6" w:rsidRDefault="00B62AA3" w:rsidP="00530BD7">
            <w:pPr>
              <w:jc w:val="center"/>
              <w:rPr>
                <w:lang w:val="uk-UA"/>
              </w:rPr>
            </w:pPr>
            <w:r>
              <w:rPr>
                <w:lang w:val="uk-UA"/>
              </w:rPr>
              <w:t>1</w:t>
            </w:r>
          </w:p>
        </w:tc>
        <w:tc>
          <w:tcPr>
            <w:tcW w:w="992" w:type="dxa"/>
          </w:tcPr>
          <w:p w:rsidR="00B62AA3" w:rsidRPr="00FF50E6" w:rsidRDefault="00B62AA3" w:rsidP="00530BD7">
            <w:pPr>
              <w:jc w:val="center"/>
              <w:rPr>
                <w:lang w:val="uk-UA"/>
              </w:rPr>
            </w:pPr>
            <w:r>
              <w:rPr>
                <w:lang w:val="uk-UA"/>
              </w:rPr>
              <w:t>-</w:t>
            </w:r>
          </w:p>
        </w:tc>
        <w:tc>
          <w:tcPr>
            <w:tcW w:w="1128" w:type="dxa"/>
          </w:tcPr>
          <w:p w:rsidR="00B62AA3" w:rsidRPr="00F4167A" w:rsidRDefault="00B62AA3" w:rsidP="00530BD7">
            <w:pPr>
              <w:jc w:val="center"/>
              <w:rPr>
                <w:lang w:val="uk-UA"/>
              </w:rPr>
            </w:pPr>
            <w:r>
              <w:rPr>
                <w:bCs/>
                <w:szCs w:val="28"/>
                <w:lang w:val="uk-UA"/>
              </w:rPr>
              <w:t>4</w:t>
            </w:r>
          </w:p>
        </w:tc>
      </w:tr>
      <w:tr w:rsidR="00B62AA3" w:rsidRPr="00C67355" w:rsidTr="00530BD7">
        <w:tc>
          <w:tcPr>
            <w:tcW w:w="9345" w:type="dxa"/>
            <w:gridSpan w:val="9"/>
          </w:tcPr>
          <w:p w:rsidR="00B62AA3" w:rsidRPr="00FF50E6" w:rsidRDefault="00B62AA3" w:rsidP="00530BD7">
            <w:pPr>
              <w:jc w:val="center"/>
              <w:rPr>
                <w:lang w:val="uk-UA"/>
              </w:rPr>
            </w:pPr>
            <w:r w:rsidRPr="00FF50E6">
              <w:rPr>
                <w:b/>
                <w:lang w:val="uk-UA"/>
              </w:rPr>
              <w:t xml:space="preserve">Модуль ІІ. </w:t>
            </w:r>
            <w:r>
              <w:rPr>
                <w:b/>
                <w:lang w:val="uk-UA"/>
              </w:rPr>
              <w:t>Особлива частина</w:t>
            </w:r>
          </w:p>
        </w:tc>
      </w:tr>
      <w:tr w:rsidR="00B62AA3" w:rsidRPr="00C67355" w:rsidTr="00530BD7">
        <w:tc>
          <w:tcPr>
            <w:tcW w:w="6232" w:type="dxa"/>
            <w:gridSpan w:val="6"/>
          </w:tcPr>
          <w:p w:rsidR="00B62AA3" w:rsidRPr="00334A38" w:rsidRDefault="00B62AA3" w:rsidP="00530BD7">
            <w:pPr>
              <w:rPr>
                <w:lang w:val="uk-UA"/>
              </w:rPr>
            </w:pPr>
            <w:r w:rsidRPr="00334A38">
              <w:rPr>
                <w:bCs/>
                <w:spacing w:val="-1"/>
                <w:szCs w:val="28"/>
                <w:lang w:val="uk-UA"/>
              </w:rPr>
              <w:lastRenderedPageBreak/>
              <w:t>Тема 9. Правове забезпечення соціального розвитку села</w:t>
            </w:r>
          </w:p>
        </w:tc>
        <w:tc>
          <w:tcPr>
            <w:tcW w:w="993" w:type="dxa"/>
          </w:tcPr>
          <w:p w:rsidR="00B62AA3" w:rsidRPr="00FF50E6" w:rsidRDefault="00B62AA3" w:rsidP="00530BD7">
            <w:pPr>
              <w:jc w:val="center"/>
              <w:rPr>
                <w:lang w:val="uk-UA"/>
              </w:rPr>
            </w:pPr>
            <w:r>
              <w:rPr>
                <w:lang w:val="uk-UA"/>
              </w:rPr>
              <w:t>1</w:t>
            </w:r>
          </w:p>
        </w:tc>
        <w:tc>
          <w:tcPr>
            <w:tcW w:w="992" w:type="dxa"/>
          </w:tcPr>
          <w:p w:rsidR="00B62AA3" w:rsidRPr="00FF50E6" w:rsidRDefault="00B62AA3" w:rsidP="00530BD7">
            <w:pPr>
              <w:jc w:val="center"/>
              <w:rPr>
                <w:lang w:val="uk-UA"/>
              </w:rPr>
            </w:pPr>
            <w:r>
              <w:rPr>
                <w:lang w:val="uk-UA"/>
              </w:rPr>
              <w:t>-</w:t>
            </w:r>
          </w:p>
        </w:tc>
        <w:tc>
          <w:tcPr>
            <w:tcW w:w="1128" w:type="dxa"/>
          </w:tcPr>
          <w:p w:rsidR="00B62AA3" w:rsidRPr="00F4167A" w:rsidRDefault="00B62AA3" w:rsidP="00530BD7">
            <w:pPr>
              <w:jc w:val="center"/>
              <w:rPr>
                <w:lang w:val="uk-UA"/>
              </w:rPr>
            </w:pPr>
            <w:r>
              <w:rPr>
                <w:bCs/>
                <w:szCs w:val="28"/>
                <w:lang w:val="uk-UA"/>
              </w:rPr>
              <w:t>4</w:t>
            </w:r>
          </w:p>
        </w:tc>
      </w:tr>
      <w:tr w:rsidR="00B62AA3" w:rsidRPr="00C67355" w:rsidTr="00530BD7">
        <w:tc>
          <w:tcPr>
            <w:tcW w:w="6232" w:type="dxa"/>
            <w:gridSpan w:val="6"/>
          </w:tcPr>
          <w:p w:rsidR="00B62AA3" w:rsidRPr="00334A38" w:rsidRDefault="00B62AA3" w:rsidP="00530BD7">
            <w:pPr>
              <w:rPr>
                <w:lang w:val="uk-UA"/>
              </w:rPr>
            </w:pPr>
            <w:r w:rsidRPr="00334A38">
              <w:rPr>
                <w:bCs/>
                <w:szCs w:val="28"/>
                <w:lang w:val="uk-UA"/>
              </w:rPr>
              <w:t>Тема 10. Правове регулювання використання земель у сільському господарстві</w:t>
            </w:r>
          </w:p>
        </w:tc>
        <w:tc>
          <w:tcPr>
            <w:tcW w:w="993" w:type="dxa"/>
          </w:tcPr>
          <w:p w:rsidR="00B62AA3" w:rsidRPr="00734152" w:rsidRDefault="00B62AA3" w:rsidP="00530BD7">
            <w:pPr>
              <w:pStyle w:val="a8"/>
              <w:tabs>
                <w:tab w:val="clear" w:pos="4153"/>
                <w:tab w:val="clear" w:pos="8306"/>
              </w:tabs>
              <w:jc w:val="center"/>
              <w:rPr>
                <w:noProof w:val="0"/>
                <w:sz w:val="24"/>
                <w:szCs w:val="24"/>
                <w:lang w:val="en-US"/>
              </w:rPr>
            </w:pPr>
            <w:r>
              <w:rPr>
                <w:noProof w:val="0"/>
                <w:sz w:val="24"/>
                <w:szCs w:val="24"/>
                <w:lang w:val="en-US"/>
              </w:rPr>
              <w:t>2</w:t>
            </w:r>
          </w:p>
          <w:p w:rsidR="00B62AA3" w:rsidRPr="00FF50E6" w:rsidRDefault="00B62AA3" w:rsidP="00530BD7">
            <w:pPr>
              <w:jc w:val="center"/>
              <w:rPr>
                <w:lang w:val="uk-UA"/>
              </w:rPr>
            </w:pPr>
          </w:p>
        </w:tc>
        <w:tc>
          <w:tcPr>
            <w:tcW w:w="992" w:type="dxa"/>
          </w:tcPr>
          <w:p w:rsidR="00B62AA3" w:rsidRPr="00FF50E6" w:rsidRDefault="00B62AA3" w:rsidP="00530BD7">
            <w:pPr>
              <w:pStyle w:val="a5"/>
              <w:jc w:val="center"/>
              <w:rPr>
                <w:lang w:val="uk-UA"/>
              </w:rPr>
            </w:pPr>
            <w:r>
              <w:rPr>
                <w:lang w:val="uk-UA"/>
              </w:rPr>
              <w:t>4</w:t>
            </w:r>
          </w:p>
        </w:tc>
        <w:tc>
          <w:tcPr>
            <w:tcW w:w="1128" w:type="dxa"/>
          </w:tcPr>
          <w:p w:rsidR="00B62AA3" w:rsidRPr="00F4167A" w:rsidRDefault="00B62AA3" w:rsidP="00530BD7">
            <w:pPr>
              <w:jc w:val="center"/>
              <w:rPr>
                <w:lang w:val="uk-UA"/>
              </w:rPr>
            </w:pPr>
            <w:r>
              <w:rPr>
                <w:bCs/>
                <w:szCs w:val="28"/>
                <w:lang w:val="uk-UA"/>
              </w:rPr>
              <w:t>4</w:t>
            </w:r>
          </w:p>
        </w:tc>
      </w:tr>
      <w:tr w:rsidR="00B62AA3" w:rsidRPr="00C67355" w:rsidTr="00530BD7">
        <w:tc>
          <w:tcPr>
            <w:tcW w:w="6232" w:type="dxa"/>
            <w:gridSpan w:val="6"/>
          </w:tcPr>
          <w:p w:rsidR="00B62AA3" w:rsidRPr="00334A38" w:rsidRDefault="00B62AA3" w:rsidP="00530BD7">
            <w:pPr>
              <w:rPr>
                <w:lang w:val="uk-UA"/>
              </w:rPr>
            </w:pPr>
            <w:r w:rsidRPr="00334A38">
              <w:rPr>
                <w:bCs/>
                <w:szCs w:val="28"/>
                <w:lang w:val="uk-UA"/>
              </w:rPr>
              <w:t>Тема 11. Правовий режим майна сільськогосподарських підприємств</w:t>
            </w:r>
          </w:p>
        </w:tc>
        <w:tc>
          <w:tcPr>
            <w:tcW w:w="993" w:type="dxa"/>
          </w:tcPr>
          <w:p w:rsidR="00B62AA3" w:rsidRDefault="00B62AA3" w:rsidP="00530BD7">
            <w:pPr>
              <w:pStyle w:val="a8"/>
              <w:tabs>
                <w:tab w:val="clear" w:pos="4153"/>
                <w:tab w:val="clear" w:pos="8306"/>
              </w:tabs>
              <w:jc w:val="center"/>
              <w:rPr>
                <w:noProof w:val="0"/>
                <w:sz w:val="24"/>
                <w:szCs w:val="24"/>
                <w:lang w:val="uk-UA"/>
              </w:rPr>
            </w:pPr>
            <w:r>
              <w:rPr>
                <w:noProof w:val="0"/>
                <w:sz w:val="24"/>
                <w:szCs w:val="24"/>
                <w:lang w:val="uk-UA"/>
              </w:rPr>
              <w:t>2</w:t>
            </w:r>
          </w:p>
          <w:p w:rsidR="00B62AA3" w:rsidRPr="00FF50E6" w:rsidRDefault="00B62AA3" w:rsidP="00530BD7">
            <w:pPr>
              <w:jc w:val="center"/>
              <w:rPr>
                <w:lang w:val="uk-UA"/>
              </w:rPr>
            </w:pPr>
          </w:p>
        </w:tc>
        <w:tc>
          <w:tcPr>
            <w:tcW w:w="992" w:type="dxa"/>
          </w:tcPr>
          <w:p w:rsidR="00B62AA3" w:rsidRPr="00FF50E6" w:rsidRDefault="00B62AA3" w:rsidP="00530BD7">
            <w:pPr>
              <w:jc w:val="center"/>
              <w:rPr>
                <w:lang w:val="uk-UA"/>
              </w:rPr>
            </w:pPr>
            <w:r>
              <w:rPr>
                <w:lang w:val="uk-UA"/>
              </w:rPr>
              <w:t>2</w:t>
            </w:r>
          </w:p>
        </w:tc>
        <w:tc>
          <w:tcPr>
            <w:tcW w:w="1128" w:type="dxa"/>
          </w:tcPr>
          <w:p w:rsidR="00B62AA3" w:rsidRPr="00F4167A" w:rsidRDefault="00B62AA3" w:rsidP="00530BD7">
            <w:pPr>
              <w:jc w:val="center"/>
              <w:rPr>
                <w:lang w:val="uk-UA"/>
              </w:rPr>
            </w:pPr>
            <w:r>
              <w:rPr>
                <w:bCs/>
                <w:szCs w:val="28"/>
                <w:lang w:val="uk-UA"/>
              </w:rPr>
              <w:t>2</w:t>
            </w:r>
          </w:p>
        </w:tc>
      </w:tr>
      <w:tr w:rsidR="00B62AA3" w:rsidRPr="00C67355" w:rsidTr="00530BD7">
        <w:tc>
          <w:tcPr>
            <w:tcW w:w="6232" w:type="dxa"/>
            <w:gridSpan w:val="6"/>
          </w:tcPr>
          <w:p w:rsidR="00B62AA3" w:rsidRPr="00334A38" w:rsidRDefault="00B62AA3" w:rsidP="00530BD7">
            <w:pPr>
              <w:rPr>
                <w:lang w:val="uk-UA"/>
              </w:rPr>
            </w:pPr>
            <w:r w:rsidRPr="00334A38">
              <w:rPr>
                <w:bCs/>
                <w:szCs w:val="28"/>
                <w:lang w:val="uk-UA"/>
              </w:rPr>
              <w:t>Тема 12. Правове регулювання внутрішньогосподарського управління в сільськогосподарських підприємствах</w:t>
            </w:r>
          </w:p>
        </w:tc>
        <w:tc>
          <w:tcPr>
            <w:tcW w:w="993" w:type="dxa"/>
          </w:tcPr>
          <w:p w:rsidR="00B62AA3" w:rsidRPr="004E2019" w:rsidRDefault="00B62AA3" w:rsidP="00530BD7">
            <w:pPr>
              <w:pStyle w:val="a8"/>
              <w:tabs>
                <w:tab w:val="clear" w:pos="4153"/>
                <w:tab w:val="clear" w:pos="8306"/>
              </w:tabs>
              <w:jc w:val="center"/>
              <w:rPr>
                <w:noProof w:val="0"/>
                <w:sz w:val="24"/>
                <w:szCs w:val="24"/>
                <w:lang w:val="uk-UA"/>
              </w:rPr>
            </w:pPr>
            <w:r>
              <w:rPr>
                <w:noProof w:val="0"/>
                <w:sz w:val="24"/>
                <w:szCs w:val="24"/>
                <w:lang w:val="uk-UA"/>
              </w:rPr>
              <w:t>2</w:t>
            </w:r>
          </w:p>
          <w:p w:rsidR="00B62AA3" w:rsidRPr="00FF50E6" w:rsidRDefault="00B62AA3" w:rsidP="00530BD7">
            <w:pPr>
              <w:jc w:val="center"/>
              <w:rPr>
                <w:lang w:val="uk-UA"/>
              </w:rPr>
            </w:pPr>
          </w:p>
        </w:tc>
        <w:tc>
          <w:tcPr>
            <w:tcW w:w="992" w:type="dxa"/>
          </w:tcPr>
          <w:p w:rsidR="00B62AA3" w:rsidRPr="00FF50E6" w:rsidRDefault="00B62AA3" w:rsidP="00530BD7">
            <w:pPr>
              <w:jc w:val="center"/>
              <w:rPr>
                <w:lang w:val="uk-UA"/>
              </w:rPr>
            </w:pPr>
            <w:r>
              <w:rPr>
                <w:lang w:val="uk-UA"/>
              </w:rPr>
              <w:t>2</w:t>
            </w:r>
          </w:p>
        </w:tc>
        <w:tc>
          <w:tcPr>
            <w:tcW w:w="1128" w:type="dxa"/>
          </w:tcPr>
          <w:p w:rsidR="00B62AA3" w:rsidRPr="00525932" w:rsidRDefault="00B62AA3" w:rsidP="00530BD7">
            <w:pPr>
              <w:jc w:val="center"/>
              <w:rPr>
                <w:lang w:val="uk-UA"/>
              </w:rPr>
            </w:pPr>
            <w:r w:rsidRPr="00E0276C">
              <w:rPr>
                <w:bCs/>
                <w:szCs w:val="28"/>
              </w:rPr>
              <w:t>2</w:t>
            </w:r>
          </w:p>
        </w:tc>
      </w:tr>
      <w:tr w:rsidR="00B62AA3" w:rsidRPr="00C67355" w:rsidTr="00530BD7">
        <w:tc>
          <w:tcPr>
            <w:tcW w:w="6232" w:type="dxa"/>
            <w:gridSpan w:val="6"/>
          </w:tcPr>
          <w:p w:rsidR="00B62AA3" w:rsidRPr="00334A38" w:rsidRDefault="00B62AA3" w:rsidP="00530BD7">
            <w:pPr>
              <w:rPr>
                <w:lang w:val="uk-UA"/>
              </w:rPr>
            </w:pPr>
            <w:r w:rsidRPr="00334A38">
              <w:rPr>
                <w:bCs/>
                <w:spacing w:val="-1"/>
                <w:szCs w:val="28"/>
                <w:lang w:val="uk-UA"/>
              </w:rPr>
              <w:t>Тема 13. Правове регулювання виробничо-господарської, фінансової і зовнішньоекономічної діяльності сільськогосподарських підприємств</w:t>
            </w:r>
          </w:p>
        </w:tc>
        <w:tc>
          <w:tcPr>
            <w:tcW w:w="993" w:type="dxa"/>
          </w:tcPr>
          <w:p w:rsidR="00B62AA3" w:rsidRPr="00FF50E6" w:rsidRDefault="00B62AA3" w:rsidP="00530BD7">
            <w:pPr>
              <w:jc w:val="center"/>
              <w:rPr>
                <w:lang w:val="uk-UA"/>
              </w:rPr>
            </w:pPr>
            <w:r>
              <w:rPr>
                <w:lang w:val="uk-UA"/>
              </w:rPr>
              <w:t>1</w:t>
            </w:r>
          </w:p>
        </w:tc>
        <w:tc>
          <w:tcPr>
            <w:tcW w:w="992" w:type="dxa"/>
          </w:tcPr>
          <w:p w:rsidR="00B62AA3" w:rsidRPr="004E2019" w:rsidRDefault="00B62AA3" w:rsidP="00530BD7">
            <w:pPr>
              <w:pStyle w:val="a8"/>
              <w:tabs>
                <w:tab w:val="clear" w:pos="4153"/>
                <w:tab w:val="clear" w:pos="8306"/>
              </w:tabs>
              <w:jc w:val="center"/>
              <w:rPr>
                <w:noProof w:val="0"/>
                <w:sz w:val="24"/>
                <w:szCs w:val="24"/>
                <w:lang w:val="uk-UA"/>
              </w:rPr>
            </w:pPr>
          </w:p>
          <w:p w:rsidR="00B62AA3" w:rsidRPr="00FF50E6" w:rsidRDefault="00B62AA3" w:rsidP="00530BD7">
            <w:pPr>
              <w:jc w:val="center"/>
              <w:rPr>
                <w:lang w:val="uk-UA"/>
              </w:rPr>
            </w:pPr>
            <w:r>
              <w:rPr>
                <w:lang w:val="uk-UA"/>
              </w:rPr>
              <w:t>-</w:t>
            </w:r>
          </w:p>
        </w:tc>
        <w:tc>
          <w:tcPr>
            <w:tcW w:w="1128" w:type="dxa"/>
          </w:tcPr>
          <w:p w:rsidR="00B62AA3" w:rsidRPr="00F4167A" w:rsidRDefault="00B62AA3" w:rsidP="00530BD7">
            <w:pPr>
              <w:jc w:val="center"/>
              <w:rPr>
                <w:lang w:val="uk-UA"/>
              </w:rPr>
            </w:pPr>
            <w:r>
              <w:rPr>
                <w:bCs/>
                <w:szCs w:val="28"/>
                <w:lang w:val="uk-UA"/>
              </w:rPr>
              <w:t>4</w:t>
            </w:r>
          </w:p>
        </w:tc>
      </w:tr>
      <w:tr w:rsidR="00B62AA3" w:rsidRPr="00C67355" w:rsidTr="00530BD7">
        <w:tc>
          <w:tcPr>
            <w:tcW w:w="6232" w:type="dxa"/>
            <w:gridSpan w:val="6"/>
          </w:tcPr>
          <w:p w:rsidR="00B62AA3" w:rsidRPr="00334A38" w:rsidRDefault="00B62AA3" w:rsidP="00530BD7">
            <w:pPr>
              <w:rPr>
                <w:lang w:val="uk-UA"/>
              </w:rPr>
            </w:pPr>
            <w:r w:rsidRPr="00334A38">
              <w:rPr>
                <w:bCs/>
                <w:spacing w:val="-1"/>
                <w:szCs w:val="28"/>
                <w:lang w:val="uk-UA"/>
              </w:rPr>
              <w:t>Тема 14. Правове регулювання трудових відносин у сільськогосподарських підприємствах</w:t>
            </w:r>
          </w:p>
        </w:tc>
        <w:tc>
          <w:tcPr>
            <w:tcW w:w="993" w:type="dxa"/>
          </w:tcPr>
          <w:p w:rsidR="00B62AA3" w:rsidRDefault="00B62AA3" w:rsidP="00530BD7">
            <w:pPr>
              <w:pStyle w:val="a8"/>
              <w:tabs>
                <w:tab w:val="clear" w:pos="4153"/>
                <w:tab w:val="clear" w:pos="8306"/>
              </w:tabs>
              <w:jc w:val="center"/>
              <w:rPr>
                <w:noProof w:val="0"/>
                <w:sz w:val="24"/>
                <w:szCs w:val="24"/>
                <w:lang w:val="uk-UA"/>
              </w:rPr>
            </w:pPr>
            <w:r>
              <w:rPr>
                <w:noProof w:val="0"/>
                <w:sz w:val="24"/>
                <w:szCs w:val="24"/>
                <w:lang w:val="uk-UA"/>
              </w:rPr>
              <w:t>2</w:t>
            </w:r>
          </w:p>
          <w:p w:rsidR="00B62AA3" w:rsidRPr="00FF50E6" w:rsidRDefault="00B62AA3" w:rsidP="00530BD7">
            <w:pPr>
              <w:jc w:val="center"/>
              <w:rPr>
                <w:lang w:val="uk-UA"/>
              </w:rPr>
            </w:pPr>
          </w:p>
        </w:tc>
        <w:tc>
          <w:tcPr>
            <w:tcW w:w="992" w:type="dxa"/>
          </w:tcPr>
          <w:p w:rsidR="00B62AA3" w:rsidRPr="00FF50E6" w:rsidRDefault="00B62AA3" w:rsidP="00530BD7">
            <w:pPr>
              <w:jc w:val="center"/>
              <w:rPr>
                <w:lang w:val="uk-UA"/>
              </w:rPr>
            </w:pPr>
            <w:r>
              <w:rPr>
                <w:lang w:val="uk-UA"/>
              </w:rPr>
              <w:t>2</w:t>
            </w:r>
          </w:p>
        </w:tc>
        <w:tc>
          <w:tcPr>
            <w:tcW w:w="1128" w:type="dxa"/>
          </w:tcPr>
          <w:p w:rsidR="00B62AA3" w:rsidRPr="00F4167A" w:rsidRDefault="00B62AA3" w:rsidP="00530BD7">
            <w:pPr>
              <w:jc w:val="center"/>
              <w:rPr>
                <w:lang w:val="uk-UA"/>
              </w:rPr>
            </w:pPr>
            <w:r>
              <w:rPr>
                <w:bCs/>
                <w:szCs w:val="28"/>
                <w:lang w:val="uk-UA"/>
              </w:rPr>
              <w:t>2</w:t>
            </w:r>
          </w:p>
        </w:tc>
      </w:tr>
      <w:tr w:rsidR="00B62AA3" w:rsidRPr="00C67355" w:rsidTr="00530BD7">
        <w:tc>
          <w:tcPr>
            <w:tcW w:w="6232" w:type="dxa"/>
            <w:gridSpan w:val="6"/>
          </w:tcPr>
          <w:p w:rsidR="00B62AA3" w:rsidRPr="00334A38" w:rsidRDefault="00B62AA3" w:rsidP="00530BD7">
            <w:pPr>
              <w:rPr>
                <w:lang w:val="uk-UA"/>
              </w:rPr>
            </w:pPr>
            <w:r w:rsidRPr="00334A38">
              <w:rPr>
                <w:bCs/>
                <w:spacing w:val="-1"/>
                <w:szCs w:val="28"/>
                <w:lang w:val="uk-UA"/>
              </w:rPr>
              <w:t>Тема 15. Договірні відносини аграрних суб‘єктів</w:t>
            </w:r>
          </w:p>
        </w:tc>
        <w:tc>
          <w:tcPr>
            <w:tcW w:w="993" w:type="dxa"/>
          </w:tcPr>
          <w:p w:rsidR="00B62AA3" w:rsidRPr="00FF50E6" w:rsidRDefault="00B62AA3" w:rsidP="00530BD7">
            <w:pPr>
              <w:jc w:val="center"/>
              <w:rPr>
                <w:lang w:val="uk-UA"/>
              </w:rPr>
            </w:pPr>
            <w:r>
              <w:rPr>
                <w:lang w:val="uk-UA"/>
              </w:rPr>
              <w:t>-</w:t>
            </w:r>
          </w:p>
        </w:tc>
        <w:tc>
          <w:tcPr>
            <w:tcW w:w="992" w:type="dxa"/>
          </w:tcPr>
          <w:p w:rsidR="00B62AA3" w:rsidRPr="00FF50E6" w:rsidRDefault="00B62AA3" w:rsidP="00530BD7">
            <w:pPr>
              <w:jc w:val="center"/>
              <w:rPr>
                <w:lang w:val="uk-UA"/>
              </w:rPr>
            </w:pPr>
            <w:r>
              <w:rPr>
                <w:lang w:val="uk-UA"/>
              </w:rPr>
              <w:t>-</w:t>
            </w:r>
          </w:p>
        </w:tc>
        <w:tc>
          <w:tcPr>
            <w:tcW w:w="1128" w:type="dxa"/>
          </w:tcPr>
          <w:p w:rsidR="00B62AA3" w:rsidRPr="00F4167A" w:rsidRDefault="00B62AA3" w:rsidP="00530BD7">
            <w:pPr>
              <w:jc w:val="center"/>
              <w:rPr>
                <w:lang w:val="uk-UA"/>
              </w:rPr>
            </w:pPr>
            <w:r>
              <w:rPr>
                <w:bCs/>
                <w:szCs w:val="28"/>
                <w:lang w:val="uk-UA"/>
              </w:rPr>
              <w:t>5</w:t>
            </w:r>
          </w:p>
        </w:tc>
      </w:tr>
      <w:tr w:rsidR="00B62AA3" w:rsidRPr="00C67355" w:rsidTr="00530BD7">
        <w:tc>
          <w:tcPr>
            <w:tcW w:w="6232" w:type="dxa"/>
            <w:gridSpan w:val="6"/>
          </w:tcPr>
          <w:p w:rsidR="00B62AA3" w:rsidRPr="00334A38" w:rsidRDefault="00B62AA3" w:rsidP="00530BD7">
            <w:pPr>
              <w:rPr>
                <w:lang w:val="uk-UA"/>
              </w:rPr>
            </w:pPr>
            <w:r w:rsidRPr="00334A38">
              <w:rPr>
                <w:bCs/>
                <w:spacing w:val="-1"/>
                <w:szCs w:val="28"/>
                <w:lang w:val="uk-UA"/>
              </w:rPr>
              <w:t>Тема 16. Захист прав аграрних товаровиробників</w:t>
            </w:r>
          </w:p>
        </w:tc>
        <w:tc>
          <w:tcPr>
            <w:tcW w:w="993" w:type="dxa"/>
          </w:tcPr>
          <w:p w:rsidR="00B62AA3" w:rsidRPr="00FF50E6" w:rsidRDefault="00B62AA3" w:rsidP="00530BD7">
            <w:pPr>
              <w:jc w:val="center"/>
              <w:rPr>
                <w:lang w:val="uk-UA"/>
              </w:rPr>
            </w:pPr>
            <w:r>
              <w:rPr>
                <w:lang w:val="uk-UA"/>
              </w:rPr>
              <w:t>-</w:t>
            </w:r>
          </w:p>
        </w:tc>
        <w:tc>
          <w:tcPr>
            <w:tcW w:w="992" w:type="dxa"/>
          </w:tcPr>
          <w:p w:rsidR="00B62AA3" w:rsidRPr="00FF50E6" w:rsidRDefault="00B62AA3" w:rsidP="00530BD7">
            <w:pPr>
              <w:jc w:val="center"/>
              <w:rPr>
                <w:lang w:val="uk-UA"/>
              </w:rPr>
            </w:pPr>
            <w:r>
              <w:rPr>
                <w:lang w:val="uk-UA"/>
              </w:rPr>
              <w:t>-</w:t>
            </w:r>
          </w:p>
        </w:tc>
        <w:tc>
          <w:tcPr>
            <w:tcW w:w="1128" w:type="dxa"/>
          </w:tcPr>
          <w:p w:rsidR="00B62AA3" w:rsidRPr="00F4167A" w:rsidRDefault="00B62AA3" w:rsidP="00530BD7">
            <w:pPr>
              <w:jc w:val="center"/>
              <w:rPr>
                <w:lang w:val="uk-UA"/>
              </w:rPr>
            </w:pPr>
            <w:r>
              <w:rPr>
                <w:bCs/>
                <w:szCs w:val="28"/>
                <w:lang w:val="uk-UA"/>
              </w:rPr>
              <w:t>5</w:t>
            </w:r>
          </w:p>
        </w:tc>
      </w:tr>
      <w:tr w:rsidR="00B62AA3" w:rsidRPr="00C67355" w:rsidTr="00530BD7">
        <w:tc>
          <w:tcPr>
            <w:tcW w:w="6232" w:type="dxa"/>
            <w:gridSpan w:val="6"/>
          </w:tcPr>
          <w:p w:rsidR="00B62AA3" w:rsidRPr="00FF50E6" w:rsidRDefault="00B62AA3" w:rsidP="00530BD7">
            <w:pPr>
              <w:jc w:val="right"/>
              <w:rPr>
                <w:lang w:val="uk-UA"/>
              </w:rPr>
            </w:pPr>
            <w:r>
              <w:rPr>
                <w:lang w:val="uk-UA"/>
              </w:rPr>
              <w:t>ЗАГ.:</w:t>
            </w:r>
          </w:p>
        </w:tc>
        <w:tc>
          <w:tcPr>
            <w:tcW w:w="993" w:type="dxa"/>
          </w:tcPr>
          <w:p w:rsidR="00B62AA3" w:rsidRPr="00FF50E6" w:rsidRDefault="00B62AA3" w:rsidP="00530BD7">
            <w:pPr>
              <w:jc w:val="center"/>
              <w:rPr>
                <w:lang w:val="uk-UA"/>
              </w:rPr>
            </w:pPr>
            <w:r>
              <w:rPr>
                <w:lang w:val="uk-UA"/>
              </w:rPr>
              <w:t>22</w:t>
            </w:r>
          </w:p>
        </w:tc>
        <w:tc>
          <w:tcPr>
            <w:tcW w:w="992" w:type="dxa"/>
          </w:tcPr>
          <w:p w:rsidR="00B62AA3" w:rsidRPr="00FF50E6" w:rsidRDefault="00B62AA3" w:rsidP="00530BD7">
            <w:pPr>
              <w:jc w:val="center"/>
              <w:rPr>
                <w:lang w:val="uk-UA"/>
              </w:rPr>
            </w:pPr>
            <w:r>
              <w:rPr>
                <w:lang w:val="uk-UA"/>
              </w:rPr>
              <w:t>18</w:t>
            </w:r>
          </w:p>
        </w:tc>
        <w:tc>
          <w:tcPr>
            <w:tcW w:w="1128" w:type="dxa"/>
          </w:tcPr>
          <w:p w:rsidR="00B62AA3" w:rsidRPr="00FF50E6" w:rsidRDefault="00B62AA3" w:rsidP="00530BD7">
            <w:pPr>
              <w:jc w:val="center"/>
              <w:rPr>
                <w:lang w:val="uk-UA"/>
              </w:rPr>
            </w:pPr>
            <w:r>
              <w:rPr>
                <w:lang w:val="uk-UA"/>
              </w:rPr>
              <w:t>50</w:t>
            </w:r>
          </w:p>
        </w:tc>
      </w:tr>
      <w:tr w:rsidR="00B62AA3" w:rsidRPr="00C67355" w:rsidTr="00530BD7">
        <w:tc>
          <w:tcPr>
            <w:tcW w:w="9345" w:type="dxa"/>
            <w:gridSpan w:val="9"/>
          </w:tcPr>
          <w:p w:rsidR="00B62AA3" w:rsidRPr="00151BC4" w:rsidRDefault="00B62AA3" w:rsidP="00530BD7">
            <w:pPr>
              <w:jc w:val="center"/>
              <w:rPr>
                <w:b/>
                <w:lang w:val="uk-UA"/>
              </w:rPr>
            </w:pPr>
            <w:r>
              <w:rPr>
                <w:b/>
                <w:lang w:val="uk-UA"/>
              </w:rPr>
              <w:t>6</w:t>
            </w:r>
            <w:r w:rsidRPr="00151BC4">
              <w:rPr>
                <w:b/>
                <w:lang w:val="uk-UA"/>
              </w:rPr>
              <w:t xml:space="preserve">. Система оцінювання </w:t>
            </w:r>
            <w:r>
              <w:rPr>
                <w:b/>
                <w:lang w:val="uk-UA"/>
              </w:rPr>
              <w:t>навчальної дисципліни</w:t>
            </w:r>
          </w:p>
        </w:tc>
      </w:tr>
      <w:tr w:rsidR="00B62AA3" w:rsidRPr="00D22197" w:rsidTr="00530BD7">
        <w:tc>
          <w:tcPr>
            <w:tcW w:w="1898" w:type="dxa"/>
            <w:gridSpan w:val="2"/>
          </w:tcPr>
          <w:p w:rsidR="00B62AA3" w:rsidRPr="004764AE" w:rsidRDefault="00B62AA3" w:rsidP="00530BD7">
            <w:pPr>
              <w:pStyle w:val="11"/>
              <w:widowControl w:val="0"/>
              <w:jc w:val="center"/>
              <w:rPr>
                <w:rFonts w:ascii="Times New Roman" w:eastAsia="Times New Roman" w:hAnsi="Times New Roman" w:cs="Times New Roman"/>
                <w:sz w:val="24"/>
                <w:szCs w:val="24"/>
              </w:rPr>
            </w:pPr>
            <w:r w:rsidRPr="004764AE">
              <w:rPr>
                <w:rFonts w:ascii="Times New Roman" w:eastAsia="Times New Roman" w:hAnsi="Times New Roman" w:cs="Times New Roman"/>
                <w:sz w:val="24"/>
                <w:szCs w:val="24"/>
              </w:rPr>
              <w:t xml:space="preserve">Загальна система оцінювання </w:t>
            </w:r>
            <w:r>
              <w:rPr>
                <w:rFonts w:ascii="Times New Roman" w:eastAsia="Times New Roman" w:hAnsi="Times New Roman" w:cs="Times New Roman"/>
                <w:sz w:val="24"/>
                <w:szCs w:val="24"/>
              </w:rPr>
              <w:t>навчальної дисципліни</w:t>
            </w:r>
          </w:p>
        </w:tc>
        <w:tc>
          <w:tcPr>
            <w:tcW w:w="7447" w:type="dxa"/>
            <w:gridSpan w:val="7"/>
          </w:tcPr>
          <w:p w:rsidR="00B62AA3" w:rsidRPr="00625C38" w:rsidRDefault="00B62AA3" w:rsidP="00530BD7">
            <w:pPr>
              <w:ind w:firstLine="185"/>
              <w:jc w:val="both"/>
              <w:rPr>
                <w:lang w:val="uk-UA"/>
              </w:rPr>
            </w:pPr>
            <w:r w:rsidRPr="004764AE">
              <w:rPr>
                <w:lang w:val="uk-UA"/>
              </w:rPr>
              <w:t xml:space="preserve">Загальна система оцінювання навчальної є уніфікованою в межах навчально-наукового юридичного інституту і визначається </w:t>
            </w:r>
            <w:r>
              <w:rPr>
                <w:lang w:val="uk-UA"/>
              </w:rPr>
              <w:t xml:space="preserve">п. 4.4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8" w:history="1">
              <w:r>
                <w:rPr>
                  <w:rStyle w:val="a4"/>
                </w:rPr>
                <w:t>https</w:t>
              </w:r>
              <w:r w:rsidRPr="00911755">
                <w:rPr>
                  <w:rStyle w:val="a4"/>
                  <w:lang w:val="uk-UA"/>
                </w:rPr>
                <w:t>://</w:t>
              </w:r>
              <w:r>
                <w:rPr>
                  <w:rStyle w:val="a4"/>
                </w:rPr>
                <w:t>law</w:t>
              </w:r>
              <w:r w:rsidRPr="00911755">
                <w:rPr>
                  <w:rStyle w:val="a4"/>
                  <w:lang w:val="uk-UA"/>
                </w:rPr>
                <w:t>.</w:t>
              </w:r>
              <w:r>
                <w:rPr>
                  <w:rStyle w:val="a4"/>
                </w:rPr>
                <w:t>pnu</w:t>
              </w:r>
              <w:r w:rsidRPr="00911755">
                <w:rPr>
                  <w:rStyle w:val="a4"/>
                  <w:lang w:val="uk-UA"/>
                </w:rPr>
                <w:t>.</w:t>
              </w:r>
              <w:r>
                <w:rPr>
                  <w:rStyle w:val="a4"/>
                </w:rPr>
                <w:t>edu</w:t>
              </w:r>
              <w:r w:rsidRPr="00911755">
                <w:rPr>
                  <w:rStyle w:val="a4"/>
                  <w:lang w:val="uk-UA"/>
                </w:rPr>
                <w:t>.</w:t>
              </w:r>
              <w:r>
                <w:rPr>
                  <w:rStyle w:val="a4"/>
                </w:rPr>
                <w:t>ua</w:t>
              </w:r>
              <w:r w:rsidRPr="00911755">
                <w:rPr>
                  <w:rStyle w:val="a4"/>
                  <w:lang w:val="uk-UA"/>
                </w:rPr>
                <w:t>/організація-навчального-процесу/</w:t>
              </w:r>
            </w:hyperlink>
            <w:r w:rsidRPr="004764AE">
              <w:rPr>
                <w:i/>
                <w:iCs/>
                <w:lang w:val="uk-UA"/>
              </w:rPr>
              <w:t>.</w:t>
            </w:r>
          </w:p>
        </w:tc>
      </w:tr>
      <w:tr w:rsidR="00B62AA3" w:rsidRPr="00003865" w:rsidTr="00530BD7">
        <w:tc>
          <w:tcPr>
            <w:tcW w:w="1898" w:type="dxa"/>
            <w:gridSpan w:val="2"/>
          </w:tcPr>
          <w:p w:rsidR="00B62AA3" w:rsidRPr="00151BC4" w:rsidRDefault="00B62AA3" w:rsidP="00530BD7">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7447" w:type="dxa"/>
            <w:gridSpan w:val="7"/>
          </w:tcPr>
          <w:p w:rsidR="00B62AA3" w:rsidRPr="00003865" w:rsidRDefault="00B62AA3" w:rsidP="00530BD7">
            <w:pPr>
              <w:autoSpaceDE w:val="0"/>
              <w:autoSpaceDN w:val="0"/>
              <w:adjustRightInd w:val="0"/>
              <w:ind w:firstLine="185"/>
              <w:jc w:val="both"/>
              <w:rPr>
                <w:lang w:val="uk-UA"/>
              </w:rPr>
            </w:pPr>
            <w:r>
              <w:rPr>
                <w:lang w:val="uk-UA"/>
              </w:rPr>
              <w:t xml:space="preserve">Вивчення дисципліни передбачає </w:t>
            </w:r>
            <w:r w:rsidRPr="004764AE">
              <w:rPr>
                <w:u w:val="single"/>
                <w:lang w:val="uk-UA"/>
              </w:rPr>
              <w:t>обов’язкове</w:t>
            </w:r>
            <w:r>
              <w:rPr>
                <w:lang w:val="uk-UA"/>
              </w:rPr>
              <w:t xml:space="preserve"> виконання всіма студентами одної письмової модульної контрольної роботи. Робота виконується на 12 семінарському занятті та охоплює </w:t>
            </w:r>
            <w:r w:rsidRPr="00003865">
              <w:rPr>
                <w:lang w:val="uk-UA"/>
              </w:rPr>
              <w:t>два змістових модулі.</w:t>
            </w:r>
          </w:p>
          <w:p w:rsidR="00B62AA3" w:rsidRDefault="00B62AA3" w:rsidP="00530BD7">
            <w:pPr>
              <w:ind w:firstLine="185"/>
              <w:jc w:val="both"/>
              <w:rPr>
                <w:lang w:val="uk-UA"/>
              </w:rPr>
            </w:pPr>
            <w:r w:rsidRPr="00003865">
              <w:rPr>
                <w:lang w:val="uk-UA"/>
              </w:rPr>
              <w:t xml:space="preserve">На контрольну виноситься 1 описове завдання, яке оцінюється в 8 балів, 2 коротких запитання нормативного змісту, які оцінюються по 4 бали, 4 закритих тестових запитань, які оцінюються по 1 балу. Максимальний бал за контрольну становить 20. </w:t>
            </w:r>
          </w:p>
          <w:p w:rsidR="00B62AA3" w:rsidRPr="00C67355" w:rsidRDefault="00B62AA3" w:rsidP="00530BD7">
            <w:pPr>
              <w:ind w:firstLine="185"/>
              <w:jc w:val="both"/>
              <w:rPr>
                <w:lang w:val="uk-UA"/>
              </w:rPr>
            </w:pPr>
            <w:r>
              <w:rPr>
                <w:u w:val="single"/>
                <w:lang w:val="uk-UA"/>
              </w:rPr>
              <w:t>За бажанням (для отримання додаткових до 5 балів)</w:t>
            </w:r>
            <w:r>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Pr>
                <w:i/>
                <w:iCs/>
                <w:lang w:val="uk-UA"/>
              </w:rPr>
              <w:t xml:space="preserve">знаходяться на кафедрі та розміщені на сайті кафедри </w:t>
            </w:r>
            <w:hyperlink r:id="rId9" w:history="1">
              <w:r>
                <w:rPr>
                  <w:rStyle w:val="a4"/>
                </w:rPr>
                <w:t>https://ktetap.pnu.edu.ua/денна-форма-навчання-3/</w:t>
              </w:r>
            </w:hyperlink>
            <w:r>
              <w:rPr>
                <w:i/>
                <w:iCs/>
                <w:lang w:val="uk-UA"/>
              </w:rPr>
              <w:t>.</w:t>
            </w:r>
            <w:r>
              <w:rPr>
                <w:lang w:val="uk-UA"/>
              </w:rPr>
              <w:t xml:space="preserve">  </w:t>
            </w:r>
          </w:p>
        </w:tc>
      </w:tr>
      <w:tr w:rsidR="00B62AA3" w:rsidRPr="00D22197" w:rsidTr="00530BD7">
        <w:tc>
          <w:tcPr>
            <w:tcW w:w="1898" w:type="dxa"/>
            <w:gridSpan w:val="2"/>
          </w:tcPr>
          <w:p w:rsidR="00B62AA3" w:rsidRPr="00151BC4" w:rsidRDefault="00B62AA3" w:rsidP="00530BD7">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7447" w:type="dxa"/>
            <w:gridSpan w:val="7"/>
          </w:tcPr>
          <w:p w:rsidR="00B62AA3" w:rsidRPr="00C67355" w:rsidRDefault="00B62AA3" w:rsidP="00530BD7">
            <w:pPr>
              <w:jc w:val="both"/>
              <w:rPr>
                <w:lang w:val="uk-UA"/>
              </w:rPr>
            </w:pPr>
            <w:r>
              <w:rPr>
                <w:lang w:val="uk-UA"/>
              </w:rPr>
              <w:t xml:space="preserve">Система оцінювання семінарських занять визначена п.п. 4.4.3.2, 4.4.3.3 </w:t>
            </w:r>
            <w:r w:rsidRPr="004764AE">
              <w:rPr>
                <w:lang w:val="uk-UA"/>
              </w:rPr>
              <w:t>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B62AA3" w:rsidRPr="00C67355" w:rsidTr="00530BD7">
        <w:tc>
          <w:tcPr>
            <w:tcW w:w="1898" w:type="dxa"/>
            <w:gridSpan w:val="2"/>
          </w:tcPr>
          <w:p w:rsidR="00B62AA3" w:rsidRPr="00151BC4" w:rsidRDefault="00B62AA3" w:rsidP="00530BD7">
            <w:pPr>
              <w:pStyle w:val="1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 xml:space="preserve">Умови допуску до підсумкового </w:t>
            </w:r>
            <w:r w:rsidRPr="00151BC4">
              <w:rPr>
                <w:rFonts w:ascii="Times New Roman" w:eastAsia="Times New Roman" w:hAnsi="Times New Roman" w:cs="Times New Roman"/>
                <w:sz w:val="24"/>
                <w:szCs w:val="24"/>
              </w:rPr>
              <w:lastRenderedPageBreak/>
              <w:t>контролю</w:t>
            </w:r>
          </w:p>
        </w:tc>
        <w:tc>
          <w:tcPr>
            <w:tcW w:w="7447" w:type="dxa"/>
            <w:gridSpan w:val="7"/>
          </w:tcPr>
          <w:p w:rsidR="00B62AA3" w:rsidRPr="00C67355" w:rsidRDefault="00B62AA3" w:rsidP="00530BD7">
            <w:pPr>
              <w:jc w:val="both"/>
              <w:rPr>
                <w:lang w:val="uk-UA"/>
              </w:rPr>
            </w:pPr>
            <w:r>
              <w:rPr>
                <w:lang w:val="uk-UA"/>
              </w:rPr>
              <w:lastRenderedPageBreak/>
              <w:t xml:space="preserve">Порядок та організація контролю знань студентів, зокрема, умови допуску до підсумкового контролю визначаються р. 5 </w:t>
            </w:r>
            <w:r w:rsidRPr="004764AE">
              <w:rPr>
                <w:lang w:val="uk-UA"/>
              </w:rPr>
              <w:t xml:space="preserve">Положення про порядок організації навчального процесу та оцінювання успішності </w:t>
            </w:r>
            <w:r w:rsidRPr="004764AE">
              <w:rPr>
                <w:lang w:val="uk-UA"/>
              </w:rPr>
              <w:lastRenderedPageBreak/>
              <w:t>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p>
        </w:tc>
      </w:tr>
      <w:tr w:rsidR="00B62AA3" w:rsidRPr="00C67355" w:rsidTr="00530BD7">
        <w:tc>
          <w:tcPr>
            <w:tcW w:w="9345" w:type="dxa"/>
            <w:gridSpan w:val="9"/>
          </w:tcPr>
          <w:p w:rsidR="00B62AA3" w:rsidRPr="00483A45" w:rsidRDefault="00B62AA3" w:rsidP="00530BD7">
            <w:pPr>
              <w:jc w:val="center"/>
              <w:rPr>
                <w:lang w:val="uk-UA"/>
              </w:rPr>
            </w:pPr>
            <w:r w:rsidRPr="00483A45">
              <w:rPr>
                <w:b/>
                <w:lang w:val="uk-UA"/>
              </w:rPr>
              <w:lastRenderedPageBreak/>
              <w:t xml:space="preserve">7. Політика </w:t>
            </w:r>
            <w:r>
              <w:rPr>
                <w:b/>
                <w:lang w:val="uk-UA"/>
              </w:rPr>
              <w:t>навчальної дисципліни</w:t>
            </w:r>
          </w:p>
        </w:tc>
      </w:tr>
      <w:tr w:rsidR="00B62AA3" w:rsidRPr="00D22197" w:rsidTr="00530BD7">
        <w:tc>
          <w:tcPr>
            <w:tcW w:w="9345" w:type="dxa"/>
            <w:gridSpan w:val="9"/>
          </w:tcPr>
          <w:p w:rsidR="00B62AA3" w:rsidRPr="00413C6E" w:rsidRDefault="00B62AA3" w:rsidP="00530BD7">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rsidR="00B62AA3" w:rsidRPr="00297EF6" w:rsidRDefault="00B62AA3" w:rsidP="00530BD7">
            <w:pPr>
              <w:ind w:firstLine="310"/>
              <w:jc w:val="both"/>
              <w:rPr>
                <w:lang w:val="uk-UA"/>
              </w:rPr>
            </w:pPr>
            <w:r>
              <w:rPr>
                <w:rFonts w:eastAsia="TimesNewRomanPSMT"/>
                <w:lang w:val="uk-UA" w:eastAsia="en-US"/>
              </w:rPr>
              <w:t>Планується виконання студентами обов’язкових та додаткових</w:t>
            </w:r>
            <w:r w:rsidRPr="002730F9">
              <w:rPr>
                <w:rFonts w:eastAsia="TimesNewRomanPSMT"/>
                <w:lang w:val="uk-UA" w:eastAsia="en-US"/>
              </w:rPr>
              <w:t xml:space="preserve"> декільк</w:t>
            </w:r>
            <w:r>
              <w:rPr>
                <w:rFonts w:eastAsia="TimesNewRomanPSMT"/>
                <w:lang w:val="uk-UA" w:eastAsia="en-US"/>
              </w:rPr>
              <w:t>ох в</w:t>
            </w:r>
            <w:r w:rsidRPr="002730F9">
              <w:rPr>
                <w:rFonts w:eastAsia="TimesNewRomanPSMT"/>
                <w:lang w:val="uk-UA" w:eastAsia="en-US"/>
              </w:rPr>
              <w:t>идів письмових робіт</w:t>
            </w:r>
            <w:r>
              <w:rPr>
                <w:rFonts w:eastAsia="TimesNewRomanPSMT"/>
                <w:lang w:val="uk-UA" w:eastAsia="en-US"/>
              </w:rPr>
              <w:t xml:space="preserve">: обов’язкової письмової контрольної роботи, письмових тестових завдань за темами, винесеними на самостійне опрацювання (перелік міститься в </w:t>
            </w:r>
            <w:r>
              <w:rPr>
                <w:lang w:val="uk-UA"/>
              </w:rPr>
              <w:t>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для підготовки до семінарських (практичних) занять</w:t>
            </w:r>
            <w:r w:rsidRPr="002730F9">
              <w:rPr>
                <w:rFonts w:eastAsia="TimesNewRomanPSMT"/>
                <w:lang w:val="uk-UA" w:eastAsia="en-US"/>
              </w:rPr>
              <w:t>)</w:t>
            </w:r>
            <w:r>
              <w:rPr>
                <w:rFonts w:eastAsia="TimesNewRomanPSMT"/>
                <w:lang w:val="uk-UA" w:eastAsia="en-US"/>
              </w:rPr>
              <w:t xml:space="preserve">, письмових експрес-опитувань на семінарських заняттях тощо, а також додаткових письмових індивідуальних завдань, курсових робіт (за вибором студента) </w:t>
            </w:r>
            <w:r>
              <w:rPr>
                <w:lang w:val="uk-UA"/>
              </w:rPr>
              <w:t xml:space="preserve">– </w:t>
            </w:r>
            <w:r>
              <w:rPr>
                <w:i/>
                <w:iCs/>
                <w:lang w:val="uk-UA"/>
              </w:rPr>
              <w:t xml:space="preserve">Методичні вказівки розміщені на сайті кафедри </w:t>
            </w:r>
            <w:hyperlink r:id="rId10" w:history="1">
              <w:r>
                <w:rPr>
                  <w:rStyle w:val="a4"/>
                </w:rPr>
                <w:t>https://ktetap.pnu.edu.ua/навчально-методичні-матеріали/</w:t>
              </w:r>
            </w:hyperlink>
            <w:r>
              <w:rPr>
                <w:lang w:val="uk-UA"/>
              </w:rPr>
              <w:t xml:space="preserve">; </w:t>
            </w:r>
            <w:hyperlink r:id="rId11" w:history="1">
              <w:r>
                <w:rPr>
                  <w:rStyle w:val="a4"/>
                </w:rPr>
                <w:t>https</w:t>
              </w:r>
              <w:r w:rsidRPr="00297EF6">
                <w:rPr>
                  <w:rStyle w:val="a4"/>
                  <w:lang w:val="uk-UA"/>
                </w:rPr>
                <w:t>://</w:t>
              </w:r>
              <w:r>
                <w:rPr>
                  <w:rStyle w:val="a4"/>
                </w:rPr>
                <w:t>ktetap</w:t>
              </w:r>
              <w:r w:rsidRPr="00297EF6">
                <w:rPr>
                  <w:rStyle w:val="a4"/>
                  <w:lang w:val="uk-UA"/>
                </w:rPr>
                <w:t>.</w:t>
              </w:r>
              <w:r>
                <w:rPr>
                  <w:rStyle w:val="a4"/>
                </w:rPr>
                <w:t>pnu</w:t>
              </w:r>
              <w:r w:rsidRPr="00297EF6">
                <w:rPr>
                  <w:rStyle w:val="a4"/>
                  <w:lang w:val="uk-UA"/>
                </w:rPr>
                <w:t>.</w:t>
              </w:r>
              <w:r>
                <w:rPr>
                  <w:rStyle w:val="a4"/>
                </w:rPr>
                <w:t>edu</w:t>
              </w:r>
              <w:r w:rsidRPr="00297EF6">
                <w:rPr>
                  <w:rStyle w:val="a4"/>
                  <w:lang w:val="uk-UA"/>
                </w:rPr>
                <w:t>.</w:t>
              </w:r>
              <w:r>
                <w:rPr>
                  <w:rStyle w:val="a4"/>
                </w:rPr>
                <w:t>ua</w:t>
              </w:r>
              <w:r w:rsidRPr="00297EF6">
                <w:rPr>
                  <w:rStyle w:val="a4"/>
                  <w:lang w:val="uk-UA"/>
                </w:rPr>
                <w:t>/тематика-курсових-та-дипломних-робіт/</w:t>
              </w:r>
            </w:hyperlink>
            <w:r>
              <w:rPr>
                <w:lang w:val="uk-UA"/>
              </w:rPr>
              <w:t>.</w:t>
            </w:r>
          </w:p>
          <w:p w:rsidR="00B62AA3" w:rsidRPr="004411D1" w:rsidRDefault="00B62AA3" w:rsidP="00530BD7">
            <w:pPr>
              <w:ind w:firstLine="310"/>
              <w:jc w:val="both"/>
              <w:rPr>
                <w:lang w:val="uk-UA"/>
              </w:rPr>
            </w:pPr>
            <w:r w:rsidRPr="004A515E">
              <w:rPr>
                <w:rFonts w:eastAsia="TimesNewRomanPSMT"/>
                <w:u w:val="single"/>
                <w:lang w:val="uk-UA" w:eastAsia="en-US"/>
              </w:rPr>
              <w:t>Академічна доброчесність:</w:t>
            </w:r>
          </w:p>
          <w:p w:rsidR="00B62AA3" w:rsidRPr="001D7B2C" w:rsidRDefault="00B62AA3" w:rsidP="00530BD7">
            <w:pPr>
              <w:autoSpaceDE w:val="0"/>
              <w:autoSpaceDN w:val="0"/>
              <w:adjustRightInd w:val="0"/>
              <w:ind w:firstLine="310"/>
              <w:jc w:val="both"/>
              <w:rPr>
                <w:rFonts w:eastAsia="TimesNewRomanPSMT"/>
                <w:u w:val="single"/>
                <w:lang w:val="uk-UA" w:eastAsia="en-US"/>
              </w:rPr>
            </w:pPr>
            <w:r>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2" w:history="1">
              <w:r>
                <w:rPr>
                  <w:rStyle w:val="a4"/>
                </w:rPr>
                <w:t>https</w:t>
              </w:r>
              <w:r w:rsidRPr="00911755">
                <w:rPr>
                  <w:rStyle w:val="a4"/>
                  <w:lang w:val="uk-UA"/>
                </w:rPr>
                <w:t>://</w:t>
              </w:r>
              <w:r>
                <w:rPr>
                  <w:rStyle w:val="a4"/>
                </w:rPr>
                <w:t>pnu</w:t>
              </w:r>
              <w:r w:rsidRPr="00911755">
                <w:rPr>
                  <w:rStyle w:val="a4"/>
                  <w:lang w:val="uk-UA"/>
                </w:rPr>
                <w:t>.</w:t>
              </w:r>
              <w:r>
                <w:rPr>
                  <w:rStyle w:val="a4"/>
                </w:rPr>
                <w:t>edu</w:t>
              </w:r>
              <w:r w:rsidRPr="00911755">
                <w:rPr>
                  <w:rStyle w:val="a4"/>
                  <w:lang w:val="uk-UA"/>
                </w:rPr>
                <w:t>.</w:t>
              </w:r>
              <w:r>
                <w:rPr>
                  <w:rStyle w:val="a4"/>
                </w:rPr>
                <w:t>ua</w:t>
              </w:r>
              <w:r w:rsidRPr="00911755">
                <w:rPr>
                  <w:rStyle w:val="a4"/>
                  <w:lang w:val="uk-UA"/>
                </w:rPr>
                <w:t>/положення-про-запобігання-плагіату/</w:t>
              </w:r>
            </w:hyperlink>
            <w:r>
              <w:rPr>
                <w:lang w:val="uk-UA"/>
              </w:rPr>
              <w:t>.</w:t>
            </w:r>
          </w:p>
          <w:p w:rsidR="00B62AA3" w:rsidRPr="001D7B2C" w:rsidRDefault="00B62AA3" w:rsidP="00530BD7">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rsidR="00B62AA3" w:rsidRPr="00D264CF" w:rsidRDefault="00B62AA3" w:rsidP="00530BD7">
            <w:pPr>
              <w:autoSpaceDE w:val="0"/>
              <w:autoSpaceDN w:val="0"/>
              <w:adjustRightInd w:val="0"/>
              <w:ind w:firstLine="310"/>
              <w:jc w:val="both"/>
              <w:rPr>
                <w:rFonts w:eastAsia="TimesNewRomanPSMT"/>
                <w:lang w:val="uk-UA" w:eastAsia="en-US"/>
              </w:rPr>
            </w:pPr>
            <w:r w:rsidRPr="00D264CF">
              <w:rPr>
                <w:rFonts w:eastAsia="TimesNewRomanPSMT"/>
                <w:lang w:val="uk-UA" w:eastAsia="en-US"/>
              </w:rPr>
              <w:t>Відвідання занять є важливою складовою навчання. Очікується, що всі студенти в</w:t>
            </w:r>
            <w:r>
              <w:rPr>
                <w:rFonts w:eastAsia="TimesNewRomanPSMT"/>
                <w:lang w:val="uk-UA" w:eastAsia="en-US"/>
              </w:rPr>
              <w:t>ідвідають лекції і практичні за</w:t>
            </w:r>
            <w:r w:rsidRPr="00D264CF">
              <w:rPr>
                <w:rFonts w:eastAsia="TimesNewRomanPSMT"/>
                <w:lang w:val="uk-UA" w:eastAsia="en-US"/>
              </w:rPr>
              <w:t xml:space="preserve">няття. </w:t>
            </w:r>
          </w:p>
          <w:p w:rsidR="00B62AA3" w:rsidRPr="00483A45" w:rsidRDefault="00B62AA3" w:rsidP="00530BD7">
            <w:pPr>
              <w:ind w:firstLine="310"/>
              <w:jc w:val="both"/>
              <w:rPr>
                <w:lang w:val="uk-UA"/>
              </w:rPr>
            </w:pPr>
            <w:r w:rsidRPr="00D264CF">
              <w:rPr>
                <w:lang w:val="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hyperlink r:id="rId13" w:history="1">
              <w:r w:rsidRPr="00410A4A">
                <w:rPr>
                  <w:rStyle w:val="a4"/>
                </w:rPr>
                <w:t>https</w:t>
              </w:r>
              <w:r w:rsidRPr="00410A4A">
                <w:rPr>
                  <w:rStyle w:val="a4"/>
                  <w:lang w:val="uk-UA"/>
                </w:rPr>
                <w:t>://</w:t>
              </w:r>
              <w:r w:rsidRPr="00410A4A">
                <w:rPr>
                  <w:rStyle w:val="a4"/>
                </w:rPr>
                <w:t>law</w:t>
              </w:r>
              <w:r w:rsidRPr="00410A4A">
                <w:rPr>
                  <w:rStyle w:val="a4"/>
                  <w:lang w:val="uk-UA"/>
                </w:rPr>
                <w:t>.</w:t>
              </w:r>
              <w:r w:rsidRPr="00410A4A">
                <w:rPr>
                  <w:rStyle w:val="a4"/>
                </w:rPr>
                <w:t>pnu</w:t>
              </w:r>
              <w:r w:rsidRPr="00410A4A">
                <w:rPr>
                  <w:rStyle w:val="a4"/>
                  <w:lang w:val="uk-UA"/>
                </w:rPr>
                <w:t>.</w:t>
              </w:r>
              <w:r w:rsidRPr="00410A4A">
                <w:rPr>
                  <w:rStyle w:val="a4"/>
                </w:rPr>
                <w:t>edu</w:t>
              </w:r>
              <w:r w:rsidRPr="00410A4A">
                <w:rPr>
                  <w:rStyle w:val="a4"/>
                  <w:lang w:val="uk-UA"/>
                </w:rPr>
                <w:t>.</w:t>
              </w:r>
              <w:r w:rsidRPr="00410A4A">
                <w:rPr>
                  <w:rStyle w:val="a4"/>
                </w:rPr>
                <w:t>ua</w:t>
              </w:r>
              <w:r w:rsidRPr="00410A4A">
                <w:rPr>
                  <w:rStyle w:val="a4"/>
                  <w:lang w:val="uk-UA"/>
                </w:rPr>
                <w:t>/організація-навчального-процесу/</w:t>
              </w:r>
            </w:hyperlink>
            <w:r w:rsidRPr="00D264CF">
              <w:rPr>
                <w:lang w:val="uk-UA"/>
              </w:rPr>
              <w:t>).</w:t>
            </w:r>
            <w:r>
              <w:rPr>
                <w:lang w:val="uk-UA"/>
              </w:rPr>
              <w:t xml:space="preserve"> </w:t>
            </w:r>
          </w:p>
        </w:tc>
      </w:tr>
      <w:tr w:rsidR="00B62AA3" w:rsidRPr="00C67355" w:rsidTr="00530BD7">
        <w:tc>
          <w:tcPr>
            <w:tcW w:w="9345" w:type="dxa"/>
            <w:gridSpan w:val="9"/>
          </w:tcPr>
          <w:p w:rsidR="00B62AA3" w:rsidRPr="00151BC4" w:rsidRDefault="00B62AA3" w:rsidP="00530BD7">
            <w:pPr>
              <w:jc w:val="center"/>
              <w:rPr>
                <w:b/>
                <w:lang w:val="uk-UA"/>
              </w:rPr>
            </w:pPr>
            <w:r>
              <w:rPr>
                <w:b/>
                <w:lang w:val="uk-UA"/>
              </w:rPr>
              <w:t xml:space="preserve">8. </w:t>
            </w:r>
            <w:r w:rsidRPr="00151BC4">
              <w:rPr>
                <w:b/>
                <w:lang w:val="uk-UA"/>
              </w:rPr>
              <w:t>Рекомендована література</w:t>
            </w:r>
          </w:p>
        </w:tc>
      </w:tr>
      <w:tr w:rsidR="00B62AA3" w:rsidRPr="003555EC" w:rsidTr="00530BD7">
        <w:tc>
          <w:tcPr>
            <w:tcW w:w="9345" w:type="dxa"/>
            <w:gridSpan w:val="9"/>
          </w:tcPr>
          <w:p w:rsidR="00B62AA3" w:rsidRPr="00587ED9" w:rsidRDefault="00B62AA3" w:rsidP="00B62AA3">
            <w:pPr>
              <w:widowControl w:val="0"/>
              <w:numPr>
                <w:ilvl w:val="0"/>
                <w:numId w:val="2"/>
              </w:numPr>
              <w:tabs>
                <w:tab w:val="clear" w:pos="1515"/>
                <w:tab w:val="num" w:pos="-258"/>
                <w:tab w:val="left" w:pos="567"/>
              </w:tabs>
              <w:autoSpaceDE w:val="0"/>
              <w:autoSpaceDN w:val="0"/>
              <w:adjustRightInd w:val="0"/>
              <w:ind w:left="26" w:firstLine="284"/>
              <w:jc w:val="both"/>
              <w:rPr>
                <w:lang w:val="uk-UA"/>
              </w:rPr>
            </w:pPr>
            <w:r w:rsidRPr="00587ED9">
              <w:rPr>
                <w:lang w:val="uk-UA"/>
              </w:rPr>
              <w:t xml:space="preserve">Аграрне право : підручник / В.М. Корнієнко, Г.С. Корнієнко, І.М. </w:t>
            </w:r>
            <w:proofErr w:type="spellStart"/>
            <w:r w:rsidRPr="00587ED9">
              <w:rPr>
                <w:lang w:val="uk-UA"/>
              </w:rPr>
              <w:t>Кульчій</w:t>
            </w:r>
            <w:proofErr w:type="spellEnd"/>
            <w:r w:rsidRPr="00587ED9">
              <w:rPr>
                <w:lang w:val="uk-UA"/>
              </w:rPr>
              <w:t xml:space="preserve"> та інші; за ред. А.М. </w:t>
            </w:r>
            <w:proofErr w:type="spellStart"/>
            <w:r w:rsidRPr="00587ED9">
              <w:rPr>
                <w:lang w:val="uk-UA"/>
              </w:rPr>
              <w:t>Статівки</w:t>
            </w:r>
            <w:proofErr w:type="spellEnd"/>
            <w:r w:rsidRPr="00587ED9">
              <w:rPr>
                <w:lang w:val="uk-UA"/>
              </w:rPr>
              <w:t>. Харків : Право, 2018.</w:t>
            </w:r>
          </w:p>
          <w:p w:rsidR="00B62AA3" w:rsidRPr="00587ED9" w:rsidRDefault="00B62AA3" w:rsidP="00B62AA3">
            <w:pPr>
              <w:widowControl w:val="0"/>
              <w:numPr>
                <w:ilvl w:val="0"/>
                <w:numId w:val="2"/>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України: підручник / Єрмоленко В.М., </w:t>
            </w:r>
            <w:proofErr w:type="spellStart"/>
            <w:r w:rsidRPr="00587ED9">
              <w:rPr>
                <w:bCs/>
                <w:color w:val="000000"/>
                <w:lang w:val="uk-UA"/>
              </w:rPr>
              <w:t>Гафурова</w:t>
            </w:r>
            <w:proofErr w:type="spellEnd"/>
            <w:r w:rsidRPr="00587ED9">
              <w:rPr>
                <w:bCs/>
                <w:color w:val="000000"/>
                <w:lang w:val="uk-UA"/>
              </w:rPr>
              <w:t xml:space="preserve"> О.В., Гребенюк М.В.</w:t>
            </w:r>
            <w:r>
              <w:rPr>
                <w:bCs/>
                <w:color w:val="000000"/>
                <w:lang w:val="uk-UA"/>
              </w:rPr>
              <w:t xml:space="preserve"> </w:t>
            </w:r>
            <w:r w:rsidRPr="00587ED9">
              <w:rPr>
                <w:bCs/>
                <w:color w:val="000000"/>
                <w:lang w:val="uk-UA"/>
              </w:rPr>
              <w:t>та ін.; За заг. ред. В.М.</w:t>
            </w:r>
            <w:r>
              <w:rPr>
                <w:bCs/>
                <w:color w:val="000000"/>
                <w:lang w:val="uk-UA"/>
              </w:rPr>
              <w:t xml:space="preserve"> </w:t>
            </w:r>
            <w:r w:rsidRPr="00587ED9">
              <w:rPr>
                <w:bCs/>
                <w:color w:val="000000"/>
                <w:lang w:val="uk-UA"/>
              </w:rPr>
              <w:t xml:space="preserve">Єрмоленка. К.: Юрінком Інтер, 2010. </w:t>
            </w:r>
          </w:p>
          <w:p w:rsidR="00B62AA3" w:rsidRPr="00587ED9" w:rsidRDefault="00B62AA3" w:rsidP="00B62AA3">
            <w:pPr>
              <w:widowControl w:val="0"/>
              <w:numPr>
                <w:ilvl w:val="0"/>
                <w:numId w:val="2"/>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підручник  для </w:t>
            </w:r>
            <w:proofErr w:type="spellStart"/>
            <w:r w:rsidRPr="00587ED9">
              <w:rPr>
                <w:bCs/>
                <w:color w:val="000000"/>
                <w:lang w:val="uk-UA"/>
              </w:rPr>
              <w:t>студ</w:t>
            </w:r>
            <w:proofErr w:type="spellEnd"/>
            <w:r w:rsidRPr="00587ED9">
              <w:rPr>
                <w:bCs/>
                <w:color w:val="000000"/>
                <w:lang w:val="uk-UA"/>
              </w:rPr>
              <w:t xml:space="preserve">. </w:t>
            </w:r>
            <w:proofErr w:type="spellStart"/>
            <w:r w:rsidRPr="00587ED9">
              <w:rPr>
                <w:bCs/>
                <w:color w:val="000000"/>
                <w:lang w:val="uk-UA"/>
              </w:rPr>
              <w:t>вищ</w:t>
            </w:r>
            <w:proofErr w:type="spellEnd"/>
            <w:r w:rsidRPr="00587ED9">
              <w:rPr>
                <w:bCs/>
                <w:color w:val="000000"/>
                <w:lang w:val="uk-UA"/>
              </w:rPr>
              <w:t xml:space="preserve">. навч. </w:t>
            </w:r>
            <w:proofErr w:type="spellStart"/>
            <w:r w:rsidRPr="00587ED9">
              <w:rPr>
                <w:bCs/>
                <w:color w:val="000000"/>
                <w:lang w:val="uk-UA"/>
              </w:rPr>
              <w:t>закл</w:t>
            </w:r>
            <w:proofErr w:type="spellEnd"/>
            <w:r w:rsidRPr="00587ED9">
              <w:rPr>
                <w:bCs/>
                <w:color w:val="000000"/>
                <w:lang w:val="uk-UA"/>
              </w:rPr>
              <w:t xml:space="preserve">. / </w:t>
            </w:r>
            <w:proofErr w:type="spellStart"/>
            <w:r w:rsidRPr="00587ED9">
              <w:rPr>
                <w:bCs/>
                <w:color w:val="000000"/>
                <w:lang w:val="uk-UA"/>
              </w:rPr>
              <w:t>Жушман</w:t>
            </w:r>
            <w:proofErr w:type="spellEnd"/>
            <w:r w:rsidRPr="00587ED9">
              <w:rPr>
                <w:bCs/>
                <w:color w:val="000000"/>
                <w:lang w:val="uk-UA"/>
              </w:rPr>
              <w:t xml:space="preserve">  В.П., </w:t>
            </w:r>
            <w:proofErr w:type="spellStart"/>
            <w:r w:rsidRPr="00587ED9">
              <w:rPr>
                <w:bCs/>
                <w:color w:val="000000"/>
                <w:lang w:val="uk-UA"/>
              </w:rPr>
              <w:t>Уркевич</w:t>
            </w:r>
            <w:proofErr w:type="spellEnd"/>
            <w:r w:rsidRPr="00587ED9">
              <w:rPr>
                <w:bCs/>
                <w:color w:val="000000"/>
                <w:lang w:val="uk-UA"/>
              </w:rPr>
              <w:t xml:space="preserve"> В.Ю., Корнієнко  та ін.; За ред. проф. В.П.</w:t>
            </w:r>
            <w:r>
              <w:rPr>
                <w:bCs/>
                <w:color w:val="000000"/>
                <w:lang w:val="uk-UA"/>
              </w:rPr>
              <w:t xml:space="preserve"> </w:t>
            </w:r>
            <w:proofErr w:type="spellStart"/>
            <w:r w:rsidRPr="00587ED9">
              <w:rPr>
                <w:bCs/>
                <w:color w:val="000000"/>
                <w:lang w:val="uk-UA"/>
              </w:rPr>
              <w:t>Жушмана</w:t>
            </w:r>
            <w:proofErr w:type="spellEnd"/>
            <w:r w:rsidRPr="00587ED9">
              <w:rPr>
                <w:bCs/>
                <w:color w:val="000000"/>
                <w:lang w:val="uk-UA"/>
              </w:rPr>
              <w:t>, А.М.</w:t>
            </w:r>
            <w:r>
              <w:rPr>
                <w:bCs/>
                <w:color w:val="000000"/>
                <w:lang w:val="uk-UA"/>
              </w:rPr>
              <w:t xml:space="preserve"> </w:t>
            </w:r>
            <w:proofErr w:type="spellStart"/>
            <w:r w:rsidRPr="00587ED9">
              <w:rPr>
                <w:bCs/>
                <w:color w:val="000000"/>
                <w:lang w:val="uk-UA"/>
              </w:rPr>
              <w:t>Статівки</w:t>
            </w:r>
            <w:proofErr w:type="spellEnd"/>
            <w:r w:rsidRPr="00587ED9">
              <w:rPr>
                <w:bCs/>
                <w:color w:val="000000"/>
                <w:lang w:val="uk-UA"/>
              </w:rPr>
              <w:t xml:space="preserve">. Харків: Право, 2010. </w:t>
            </w:r>
          </w:p>
          <w:p w:rsidR="00B62AA3" w:rsidRPr="00587ED9" w:rsidRDefault="00B62AA3" w:rsidP="00B62AA3">
            <w:pPr>
              <w:numPr>
                <w:ilvl w:val="0"/>
                <w:numId w:val="2"/>
              </w:numPr>
              <w:tabs>
                <w:tab w:val="clear" w:pos="1515"/>
                <w:tab w:val="num" w:pos="-258"/>
                <w:tab w:val="left" w:pos="567"/>
              </w:tabs>
              <w:autoSpaceDE w:val="0"/>
              <w:autoSpaceDN w:val="0"/>
              <w:adjustRightInd w:val="0"/>
              <w:ind w:left="26" w:firstLine="284"/>
              <w:jc w:val="both"/>
              <w:rPr>
                <w:lang w:val="uk-UA"/>
              </w:rPr>
            </w:pPr>
            <w:r w:rsidRPr="00587ED9">
              <w:rPr>
                <w:bCs/>
                <w:color w:val="000000"/>
                <w:lang w:val="uk-UA"/>
              </w:rPr>
              <w:t xml:space="preserve">Аграрне право України: Підручник / Багай Н.О., Бондар Л.О., </w:t>
            </w:r>
            <w:proofErr w:type="spellStart"/>
            <w:r w:rsidRPr="00587ED9">
              <w:rPr>
                <w:bCs/>
                <w:color w:val="000000"/>
                <w:lang w:val="uk-UA"/>
              </w:rPr>
              <w:t>Гуревський</w:t>
            </w:r>
            <w:proofErr w:type="spellEnd"/>
            <w:r w:rsidRPr="00587ED9">
              <w:rPr>
                <w:bCs/>
                <w:color w:val="000000"/>
                <w:lang w:val="uk-UA"/>
              </w:rPr>
              <w:t xml:space="preserve"> В.К. та ін.; За ред. О.О.</w:t>
            </w:r>
            <w:r>
              <w:rPr>
                <w:bCs/>
                <w:color w:val="000000"/>
                <w:lang w:val="uk-UA"/>
              </w:rPr>
              <w:t xml:space="preserve"> </w:t>
            </w:r>
            <w:r w:rsidRPr="00587ED9">
              <w:rPr>
                <w:bCs/>
                <w:color w:val="000000"/>
                <w:lang w:val="uk-UA"/>
              </w:rPr>
              <w:t>Погрібного.  Київ: Істина, 2007 (2004, 2005).</w:t>
            </w:r>
          </w:p>
          <w:p w:rsidR="00B62AA3" w:rsidRPr="00587ED9" w:rsidRDefault="00B62AA3" w:rsidP="00B62AA3">
            <w:pPr>
              <w:numPr>
                <w:ilvl w:val="0"/>
                <w:numId w:val="2"/>
              </w:numPr>
              <w:tabs>
                <w:tab w:val="clear" w:pos="1515"/>
                <w:tab w:val="num" w:pos="-258"/>
                <w:tab w:val="left" w:pos="567"/>
              </w:tabs>
              <w:autoSpaceDE w:val="0"/>
              <w:autoSpaceDN w:val="0"/>
              <w:adjustRightInd w:val="0"/>
              <w:ind w:left="26" w:firstLine="284"/>
              <w:jc w:val="both"/>
              <w:rPr>
                <w:lang w:val="uk-UA"/>
              </w:rPr>
            </w:pPr>
            <w:proofErr w:type="spellStart"/>
            <w:r w:rsidRPr="00587ED9">
              <w:rPr>
                <w:color w:val="000000"/>
                <w:lang w:val="uk-UA"/>
              </w:rPr>
              <w:t>Жушман</w:t>
            </w:r>
            <w:proofErr w:type="spellEnd"/>
            <w:r w:rsidRPr="00587ED9">
              <w:rPr>
                <w:color w:val="000000"/>
                <w:lang w:val="uk-UA"/>
              </w:rPr>
              <w:t xml:space="preserve"> В.П. Аграрне право та законодавство України (В питаннях та відповідях): Навчально-практичний посібник. Видання третє, допов</w:t>
            </w:r>
            <w:r>
              <w:rPr>
                <w:color w:val="000000"/>
                <w:lang w:val="uk-UA"/>
              </w:rPr>
              <w:t>нене та перероблене. – Х.: ТОВ «Одіссей»</w:t>
            </w:r>
            <w:r w:rsidRPr="00587ED9">
              <w:rPr>
                <w:color w:val="000000"/>
                <w:lang w:val="uk-UA"/>
              </w:rPr>
              <w:t xml:space="preserve">, 2006. </w:t>
            </w:r>
          </w:p>
          <w:p w:rsidR="00B62AA3" w:rsidRPr="00587ED9" w:rsidRDefault="00B62AA3" w:rsidP="00530BD7">
            <w:pPr>
              <w:tabs>
                <w:tab w:val="num" w:pos="-258"/>
                <w:tab w:val="left" w:pos="567"/>
              </w:tabs>
              <w:autoSpaceDE w:val="0"/>
              <w:autoSpaceDN w:val="0"/>
              <w:adjustRightInd w:val="0"/>
              <w:ind w:left="26" w:firstLine="284"/>
              <w:jc w:val="both"/>
              <w:rPr>
                <w:lang w:val="uk-UA"/>
              </w:rPr>
            </w:pPr>
            <w:r w:rsidRPr="00587ED9">
              <w:rPr>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B62AA3" w:rsidRPr="00587ED9" w:rsidRDefault="00B62AA3" w:rsidP="00530BD7">
            <w:pPr>
              <w:tabs>
                <w:tab w:val="num" w:pos="-258"/>
                <w:tab w:val="left" w:pos="567"/>
              </w:tabs>
              <w:autoSpaceDE w:val="0"/>
              <w:autoSpaceDN w:val="0"/>
              <w:adjustRightInd w:val="0"/>
              <w:ind w:left="26" w:firstLine="284"/>
              <w:jc w:val="both"/>
              <w:rPr>
                <w:lang w:val="uk-UA"/>
              </w:rPr>
            </w:pPr>
            <w:r>
              <w:rPr>
                <w:lang w:val="uk-UA"/>
              </w:rPr>
              <w:t>1</w:t>
            </w:r>
            <w:r w:rsidRPr="00587ED9">
              <w:rPr>
                <w:lang w:val="uk-UA"/>
              </w:rPr>
              <w:t>. Багай Н.О. Аграрне право України: методичні вказівки для підготовки до семінарських занять для студентів денної форми навчання. Івано-Франківськ</w:t>
            </w:r>
            <w:r>
              <w:rPr>
                <w:lang w:val="uk-UA"/>
              </w:rPr>
              <w:t xml:space="preserve"> </w:t>
            </w:r>
            <w:r w:rsidRPr="00587ED9">
              <w:rPr>
                <w:lang w:val="uk-UA"/>
              </w:rPr>
              <w:t>: н</w:t>
            </w:r>
            <w:r>
              <w:rPr>
                <w:lang w:val="uk-UA"/>
              </w:rPr>
              <w:t>авчально-науковий ю</w:t>
            </w:r>
            <w:r w:rsidRPr="00587ED9">
              <w:rPr>
                <w:lang w:val="uk-UA"/>
              </w:rPr>
              <w:t>ридичний інститут Прикарпатського національного університету імені Василя Стефаника, 2017. 44 с.</w:t>
            </w:r>
          </w:p>
          <w:p w:rsidR="00B62AA3" w:rsidRPr="00587ED9" w:rsidRDefault="00B62AA3" w:rsidP="00530BD7">
            <w:pPr>
              <w:tabs>
                <w:tab w:val="num" w:pos="-258"/>
                <w:tab w:val="left" w:pos="567"/>
              </w:tabs>
              <w:autoSpaceDE w:val="0"/>
              <w:autoSpaceDN w:val="0"/>
              <w:adjustRightInd w:val="0"/>
              <w:ind w:left="26" w:firstLine="284"/>
              <w:jc w:val="both"/>
              <w:rPr>
                <w:lang w:val="uk-UA"/>
              </w:rPr>
            </w:pPr>
            <w:r>
              <w:rPr>
                <w:lang w:val="uk-UA"/>
              </w:rPr>
              <w:t>2</w:t>
            </w:r>
            <w:r w:rsidRPr="00587ED9">
              <w:rPr>
                <w:lang w:val="uk-UA"/>
              </w:rPr>
              <w:t>. Багай Н.О. Аграрне право України: методичні вказівки для самостійної роботи студентів денної форми навчання. Івано-Франківськ</w:t>
            </w:r>
            <w:r>
              <w:rPr>
                <w:lang w:val="uk-UA"/>
              </w:rPr>
              <w:t xml:space="preserve"> </w:t>
            </w:r>
            <w:r w:rsidRPr="00587ED9">
              <w:rPr>
                <w:lang w:val="uk-UA"/>
              </w:rPr>
              <w:t xml:space="preserve">: навчально-науковий </w:t>
            </w:r>
            <w:r>
              <w:rPr>
                <w:lang w:val="uk-UA"/>
              </w:rPr>
              <w:t>ю</w:t>
            </w:r>
            <w:r w:rsidRPr="00587ED9">
              <w:rPr>
                <w:lang w:val="uk-UA"/>
              </w:rPr>
              <w:t xml:space="preserve">ридичний </w:t>
            </w:r>
            <w:r w:rsidRPr="00587ED9">
              <w:rPr>
                <w:lang w:val="uk-UA"/>
              </w:rPr>
              <w:lastRenderedPageBreak/>
              <w:t xml:space="preserve">інститут Прикарпатського національного університету імені Василя Стефаника, 2017. 58 с. </w:t>
            </w:r>
          </w:p>
          <w:p w:rsidR="00B62AA3" w:rsidRPr="00234BB2" w:rsidRDefault="00B62AA3" w:rsidP="00530BD7">
            <w:pPr>
              <w:tabs>
                <w:tab w:val="num" w:pos="-258"/>
                <w:tab w:val="num" w:pos="-142"/>
                <w:tab w:val="num" w:pos="567"/>
                <w:tab w:val="num" w:pos="720"/>
                <w:tab w:val="num" w:pos="1440"/>
                <w:tab w:val="num" w:pos="1500"/>
              </w:tabs>
              <w:ind w:left="310"/>
              <w:jc w:val="both"/>
              <w:rPr>
                <w:lang w:val="uk-UA"/>
              </w:rPr>
            </w:pPr>
            <w:hyperlink r:id="rId14" w:history="1">
              <w:r w:rsidRPr="00587ED9">
                <w:rPr>
                  <w:rStyle w:val="a4"/>
                  <w:lang w:val="uk-UA"/>
                </w:rPr>
                <w:t>https://ktetap.pnu.edu.ua/денна-форма-навчання-3/</w:t>
              </w:r>
            </w:hyperlink>
          </w:p>
        </w:tc>
      </w:tr>
    </w:tbl>
    <w:p w:rsidR="00B62AA3" w:rsidRPr="00C67355" w:rsidRDefault="00B62AA3" w:rsidP="00B62AA3">
      <w:pPr>
        <w:jc w:val="both"/>
        <w:rPr>
          <w:lang w:val="uk-UA"/>
        </w:rPr>
      </w:pPr>
    </w:p>
    <w:p w:rsidR="00B62AA3" w:rsidRDefault="00B62AA3" w:rsidP="00B62AA3">
      <w:pPr>
        <w:jc w:val="both"/>
        <w:rPr>
          <w:sz w:val="28"/>
          <w:szCs w:val="28"/>
          <w:lang w:val="uk-UA"/>
        </w:rPr>
      </w:pPr>
    </w:p>
    <w:p w:rsidR="00B62AA3" w:rsidRDefault="00B62AA3" w:rsidP="00B62AA3">
      <w:pPr>
        <w:jc w:val="both"/>
        <w:rPr>
          <w:lang w:val="uk-UA"/>
        </w:rPr>
      </w:pPr>
    </w:p>
    <w:p w:rsidR="00B62AA3" w:rsidRDefault="00B62AA3" w:rsidP="00B62AA3">
      <w:pPr>
        <w:jc w:val="both"/>
        <w:rPr>
          <w:sz w:val="28"/>
          <w:szCs w:val="28"/>
          <w:lang w:val="uk-UA"/>
        </w:rPr>
      </w:pPr>
    </w:p>
    <w:p w:rsidR="00B62AA3" w:rsidRPr="00581281" w:rsidRDefault="00B62AA3" w:rsidP="00B62AA3">
      <w:pPr>
        <w:jc w:val="right"/>
        <w:rPr>
          <w:bCs/>
          <w:sz w:val="28"/>
          <w:szCs w:val="28"/>
          <w:lang w:val="uk-UA"/>
        </w:rPr>
      </w:pPr>
      <w:r>
        <w:rPr>
          <w:b/>
          <w:sz w:val="28"/>
          <w:szCs w:val="28"/>
          <w:lang w:val="uk-UA"/>
        </w:rPr>
        <w:t>Викладач _________________</w:t>
      </w:r>
      <w:r>
        <w:rPr>
          <w:bCs/>
          <w:sz w:val="28"/>
          <w:szCs w:val="28"/>
          <w:lang w:val="uk-UA"/>
        </w:rPr>
        <w:t xml:space="preserve"> доц. З. В. Яремак</w:t>
      </w:r>
    </w:p>
    <w:p w:rsidR="00B62AA3" w:rsidRPr="00784AB3" w:rsidRDefault="00B62AA3" w:rsidP="00B62AA3">
      <w:pPr>
        <w:jc w:val="center"/>
        <w:rPr>
          <w:b/>
          <w:sz w:val="28"/>
          <w:szCs w:val="28"/>
          <w:lang w:val="uk-UA"/>
        </w:rPr>
      </w:pPr>
    </w:p>
    <w:p w:rsidR="00C1048A" w:rsidRDefault="00C1048A">
      <w:bookmarkStart w:id="0" w:name="_GoBack"/>
      <w:bookmarkEnd w:id="0"/>
    </w:p>
    <w:sectPr w:rsidR="00C1048A"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Yu Gothic UI"/>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AA3"/>
    <w:rsid w:val="00B62AA3"/>
    <w:rsid w:val="00C10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463ED-7825-41B1-904A-147CCD4E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AA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B62AA3"/>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2AA3"/>
    <w:rPr>
      <w:rFonts w:ascii="Cambria" w:eastAsia="Times New Roman" w:hAnsi="Cambria" w:cs="Times New Roman"/>
      <w:b/>
      <w:bCs/>
      <w:kern w:val="32"/>
      <w:sz w:val="32"/>
      <w:szCs w:val="32"/>
      <w:lang w:val="ru-RU" w:eastAsia="ru-RU"/>
    </w:rPr>
  </w:style>
  <w:style w:type="paragraph" w:customStyle="1" w:styleId="11">
    <w:name w:val="Обычный1"/>
    <w:rsid w:val="00B62AA3"/>
    <w:pPr>
      <w:spacing w:after="0" w:line="276" w:lineRule="auto"/>
    </w:pPr>
    <w:rPr>
      <w:rFonts w:ascii="Arial" w:eastAsia="Arial" w:hAnsi="Arial" w:cs="Arial"/>
      <w:lang w:val="uk-UA" w:eastAsia="uk-UA"/>
    </w:rPr>
  </w:style>
  <w:style w:type="table" w:styleId="a3">
    <w:name w:val="Table Grid"/>
    <w:basedOn w:val="a1"/>
    <w:uiPriority w:val="59"/>
    <w:rsid w:val="00B62AA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62AA3"/>
    <w:rPr>
      <w:color w:val="0563C1" w:themeColor="hyperlink"/>
      <w:u w:val="single"/>
    </w:rPr>
  </w:style>
  <w:style w:type="paragraph" w:styleId="a5">
    <w:name w:val="Body Text"/>
    <w:basedOn w:val="a"/>
    <w:link w:val="a6"/>
    <w:unhideWhenUsed/>
    <w:rsid w:val="00B62AA3"/>
    <w:pPr>
      <w:spacing w:after="120"/>
    </w:pPr>
  </w:style>
  <w:style w:type="character" w:customStyle="1" w:styleId="a6">
    <w:name w:val="Основний текст Знак"/>
    <w:basedOn w:val="a0"/>
    <w:link w:val="a5"/>
    <w:rsid w:val="00B62AA3"/>
    <w:rPr>
      <w:rFonts w:ascii="Times New Roman" w:eastAsia="Times New Roman" w:hAnsi="Times New Roman" w:cs="Times New Roman"/>
      <w:sz w:val="24"/>
      <w:szCs w:val="24"/>
      <w:lang w:val="ru-RU" w:eastAsia="ru-RU"/>
    </w:rPr>
  </w:style>
  <w:style w:type="paragraph" w:styleId="a7">
    <w:name w:val="Normal (Web)"/>
    <w:basedOn w:val="a"/>
    <w:uiPriority w:val="99"/>
    <w:semiHidden/>
    <w:unhideWhenUsed/>
    <w:rsid w:val="00B62AA3"/>
    <w:pPr>
      <w:spacing w:before="100" w:beforeAutospacing="1" w:after="100" w:afterAutospacing="1"/>
    </w:pPr>
  </w:style>
  <w:style w:type="paragraph" w:styleId="a8">
    <w:name w:val="header"/>
    <w:basedOn w:val="a"/>
    <w:link w:val="a9"/>
    <w:rsid w:val="00B62AA3"/>
    <w:pPr>
      <w:tabs>
        <w:tab w:val="center" w:pos="4153"/>
        <w:tab w:val="right" w:pos="8306"/>
      </w:tabs>
    </w:pPr>
    <w:rPr>
      <w:noProof/>
      <w:sz w:val="20"/>
      <w:szCs w:val="20"/>
    </w:rPr>
  </w:style>
  <w:style w:type="character" w:customStyle="1" w:styleId="a9">
    <w:name w:val="Верхній колонтитул Знак"/>
    <w:basedOn w:val="a0"/>
    <w:link w:val="a8"/>
    <w:rsid w:val="00B62AA3"/>
    <w:rPr>
      <w:rFonts w:ascii="Times New Roman" w:eastAsia="Times New Roman" w:hAnsi="Times New Roman" w:cs="Times New Roman"/>
      <w:noProof/>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nu.edu.ua/%D0%BE%D1%80%D0%B3%D0%B0%D0%BD%D1%96%D0%B7%D0%B0%D1%86%D1%96%D1%8F-%D0%BD%D0%B0%D0%B2%D1%87%D0%B0%D0%BB%D1%8C%D0%BD%D0%BE%D0%B3%D0%BE-%D0%BF%D1%80%D0%BE%D1%86%D0%B5%D1%81%D1%83/" TargetMode="External"/><Relationship Id="rId13" Type="http://schemas.openxmlformats.org/officeDocument/2006/relationships/hyperlink" Target="https://law.pnu.edu.ua/&#1086;&#1088;&#1075;&#1072;&#1085;&#1110;&#1079;&#1072;&#1094;&#1110;&#1103;-&#1085;&#1072;&#1074;&#1095;&#1072;&#1083;&#1100;&#1085;&#1086;&#1075;&#1086;-&#1087;&#1088;&#1086;&#1094;&#1077;&#1089;&#1091;/" TargetMode="External"/><Relationship Id="rId3" Type="http://schemas.openxmlformats.org/officeDocument/2006/relationships/settings" Target="settings.xml"/><Relationship Id="rId7" Type="http://schemas.openxmlformats.org/officeDocument/2006/relationships/hyperlink" Target="https://ktetap.pnu.edu.ua/&#1085;&#1072;&#1074;&#1095;&#1072;&#1083;&#1100;&#1085;&#1110;-&#1076;&#1080;&#1089;&#1094;&#1080;&#1087;&#1083;&#1110;&#1085;&#1080;/" TargetMode="External"/><Relationship Id="rId12" Type="http://schemas.openxmlformats.org/officeDocument/2006/relationships/hyperlink" Target="https://pnu.edu.ua/%D0%BF%D0%BE%D0%BB%D0%BE%D0%B6%D0%B5%D0%BD%D0%BD%D1%8F-%D0%BF%D1%80%D0%BE-%D0%B7%D0%B0%D0%BF%D0%BE%D0%B1%D1%96%D0%B3%D0%B0%D0%BD%D0%BD%D1%8F-%D0%BF%D0%BB%D0%B0%D0%B3%D1%96%D0%B0%D1%82%D1%8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ktetap.pnu.edu.ua/%D1%82%D0%B5%D0%BC%D0%B0%D1%82%D0%B8%D0%BA%D0%B0-%D0%BA%D1%83%D1%80%D1%81%D0%BE%D0%B2%D0%B8%D1%85-%D1%82%D0%B0-%D0%B4%D0%B8%D0%BF%D0%BB%D0%BE%D0%BC%D0%BD%D0%B8%D1%85-%D1%80%D0%BE%D0%B1%D1%96%D1%82/" TargetMode="External"/><Relationship Id="rId5" Type="http://schemas.openxmlformats.org/officeDocument/2006/relationships/hyperlink" Target="mailto:zoryana.yaremak@pnu.edu.ua" TargetMode="External"/><Relationship Id="rId15" Type="http://schemas.openxmlformats.org/officeDocument/2006/relationships/fontTable" Target="fontTable.xml"/><Relationship Id="rId10" Type="http://schemas.openxmlformats.org/officeDocument/2006/relationships/hyperlink" Target="https://ktetap.pnu.edu.ua/%D0%BD%D0%B0%D0%B2%D1%87%D0%B0%D0%BB%D1%8C%D0%BD%D0%BE-%D0%BC%D0%B5%D1%82%D0%BE%D0%B4%D0%B8%D1%87%D0%BD%D1%96-%D0%BC%D0%B0%D1%82%D0%B5%D1%80%D1%96%D0%B0%D0%BB%D0%B8/" TargetMode="External"/><Relationship Id="rId4" Type="http://schemas.openxmlformats.org/officeDocument/2006/relationships/webSettings" Target="webSettings.xml"/><Relationship Id="rId9" Type="http://schemas.openxmlformats.org/officeDocument/2006/relationships/hyperlink" Target="https://ktetap.pnu.edu.ua/%D0%B4%D0%B5%D0%BD%D0%BD%D0%B0-%D1%84%D0%BE%D1%80%D0%BC%D0%B0-%D0%BD%D0%B0%D0%B2%D1%87%D0%B0%D0%BD%D0%BD%D1%8F-3/" TargetMode="External"/><Relationship Id="rId14" Type="http://schemas.openxmlformats.org/officeDocument/2006/relationships/hyperlink" Target="https://ktetap.pnu.edu.ua/%D0%B4%D0%B5%D0%BD%D0%BD%D0%B0-%D1%84%D0%BE%D1%80%D0%BC%D0%B0-%D0%BD%D0%B0%D0%B2%D1%87%D0%B0%D0%BD%D0%BD%D1%8F-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2074</Words>
  <Characters>11826</Characters>
  <Application>Microsoft Office Word</Application>
  <DocSecurity>0</DocSecurity>
  <Lines>98</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2019-10-29T08:49:00Z</dcterms:created>
  <dcterms:modified xsi:type="dcterms:W3CDTF">2019-10-29T08:57:00Z</dcterms:modified>
</cp:coreProperties>
</file>