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7007F" w:rsidRDefault="0007007F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Pr="00BC32A7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7007F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07007F" w:rsidRPr="00193CEB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7007F" w:rsidRPr="00193CEB" w:rsidRDefault="0007007F" w:rsidP="0007007F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07007F" w:rsidRPr="00C67355" w:rsidRDefault="0007007F" w:rsidP="0007007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Пенсійне забезпечення громадян</w:t>
            </w: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07007F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07007F" w:rsidRPr="00C67355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07007F" w:rsidRDefault="0007007F" w:rsidP="00962205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07007F" w:rsidRPr="00C67355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E111DA" w:rsidRDefault="0007007F" w:rsidP="00E111DA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E111DA">
              <w:rPr>
                <w:lang w:val="en-US"/>
              </w:rPr>
              <w:t>natalia</w:t>
            </w:r>
            <w:proofErr w:type="spellEnd"/>
            <w:r w:rsidR="00E111DA">
              <w:t>.</w:t>
            </w:r>
            <w:proofErr w:type="spellStart"/>
            <w:r w:rsidR="00E111DA">
              <w:rPr>
                <w:lang w:val="en-US"/>
              </w:rPr>
              <w:t>kohan</w:t>
            </w:r>
            <w:proofErr w:type="spellEnd"/>
            <w:r w:rsidR="00E111DA">
              <w:t>@</w:t>
            </w:r>
            <w:proofErr w:type="spellStart"/>
            <w:r w:rsidR="00E111DA">
              <w:rPr>
                <w:lang w:val="en-US"/>
              </w:rPr>
              <w:t>pnu</w:t>
            </w:r>
            <w:proofErr w:type="spellEnd"/>
            <w:r w:rsidR="00E111DA">
              <w:t>.</w:t>
            </w:r>
            <w:proofErr w:type="spellStart"/>
            <w:r w:rsidR="00E111DA">
              <w:rPr>
                <w:lang w:val="en-US"/>
              </w:rPr>
              <w:t>edu</w:t>
            </w:r>
            <w:proofErr w:type="spellEnd"/>
            <w:r w:rsidR="00E111DA">
              <w:t>.</w:t>
            </w:r>
            <w:proofErr w:type="spellStart"/>
            <w:r w:rsidR="00E111DA">
              <w:rPr>
                <w:lang w:val="en-US"/>
              </w:rPr>
              <w:t>ua</w:t>
            </w:r>
            <w:proofErr w:type="spellEnd"/>
          </w:p>
          <w:p w:rsidR="0007007F" w:rsidRPr="00E111DA" w:rsidRDefault="0007007F" w:rsidP="00962205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07007F" w:rsidRPr="00C67355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07007F" w:rsidRPr="00E111DA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07007F" w:rsidRPr="00325443" w:rsidRDefault="00932E1A" w:rsidP="00962205">
            <w:pPr>
              <w:jc w:val="both"/>
              <w:rPr>
                <w:lang w:val="uk-UA"/>
              </w:rPr>
            </w:pPr>
            <w:hyperlink r:id="rId6" w:tgtFrame="_blank" w:history="1"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07007F" w:rsidRDefault="0007007F" w:rsidP="0096220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07007F" w:rsidRPr="00E111DA" w:rsidTr="00962205">
        <w:tc>
          <w:tcPr>
            <w:tcW w:w="9571" w:type="dxa"/>
            <w:gridSpan w:val="10"/>
          </w:tcPr>
          <w:p w:rsidR="0007007F" w:rsidRPr="004764A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07007F" w:rsidRPr="004764AE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07007F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07007F" w:rsidRPr="006311B9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B5B3B" w:rsidRDefault="0007007F" w:rsidP="00EB5B3B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>П</w:t>
            </w:r>
            <w:r w:rsidR="00EB5B3B">
              <w:rPr>
                <w:lang w:val="uk-UA"/>
              </w:rPr>
              <w:t xml:space="preserve">енсійне </w:t>
            </w:r>
            <w:r>
              <w:rPr>
                <w:lang w:val="uk-UA"/>
              </w:rPr>
              <w:t xml:space="preserve">забезпечення </w:t>
            </w:r>
            <w:r w:rsidR="00EB5B3B">
              <w:rPr>
                <w:lang w:val="uk-UA"/>
              </w:rPr>
              <w:t xml:space="preserve">громадян </w:t>
            </w:r>
            <w:r>
              <w:rPr>
                <w:lang w:val="uk-UA"/>
              </w:rPr>
              <w:t xml:space="preserve">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="00EB5B3B"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 w:rsidR="00EB5B3B"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 w:rsidR="00EB5B3B">
              <w:rPr>
                <w:color w:val="000000"/>
                <w:spacing w:val="4"/>
                <w:lang w:val="uk-UA"/>
              </w:rPr>
              <w:t>.</w:t>
            </w:r>
          </w:p>
          <w:p w:rsidR="0007007F" w:rsidRPr="00C67355" w:rsidRDefault="0007007F" w:rsidP="00676FB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 w:rsidR="00EB5B3B">
              <w:rPr>
                <w:lang w:val="uk-UA"/>
              </w:rPr>
              <w:t xml:space="preserve"> </w:t>
            </w:r>
            <w:r w:rsidR="00EB5B3B" w:rsidRPr="00ED70A6">
              <w:rPr>
                <w:lang w:val="uk-UA"/>
              </w:rPr>
              <w:t>"</w:t>
            </w:r>
            <w:r w:rsidR="00EB5B3B">
              <w:rPr>
                <w:color w:val="000000"/>
                <w:spacing w:val="-1"/>
                <w:sz w:val="24"/>
                <w:szCs w:val="24"/>
                <w:lang w:val="uk-UA"/>
              </w:rPr>
              <w:t>Про недержавне пенсійне забезпечення</w:t>
            </w:r>
            <w:r w:rsidR="00EB5B3B" w:rsidRPr="00ED70A6">
              <w:rPr>
                <w:lang w:val="uk-UA"/>
              </w:rPr>
              <w:t>"</w:t>
            </w:r>
            <w:r w:rsidR="00EB5B3B"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proofErr w:type="spellStart"/>
            <w:r w:rsidRPr="00ED70A6">
              <w:rPr>
                <w:lang w:val="uk-UA"/>
              </w:rPr>
              <w:t>ʺ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</w:t>
            </w:r>
            <w:proofErr w:type="spellEnd"/>
            <w:r>
              <w:rPr>
                <w:color w:val="000000"/>
                <w:spacing w:val="-12"/>
                <w:sz w:val="24"/>
                <w:szCs w:val="24"/>
                <w:lang w:val="uk-UA"/>
              </w:rPr>
              <w:t xml:space="preserve"> державну соціальну допомогу особам, які не мають права на пенсію та </w:t>
            </w:r>
            <w:proofErr w:type="spellStart"/>
            <w:r>
              <w:rPr>
                <w:color w:val="000000"/>
                <w:spacing w:val="-12"/>
                <w:sz w:val="24"/>
                <w:szCs w:val="24"/>
                <w:lang w:val="uk-UA"/>
              </w:rPr>
              <w:t>інвалідам</w:t>
            </w:r>
            <w:r w:rsidRPr="00ED70A6">
              <w:rPr>
                <w:lang w:val="uk-UA"/>
              </w:rPr>
              <w:t>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ED70A6">
              <w:rPr>
                <w:lang w:val="uk-UA"/>
              </w:rPr>
              <w:t>ʺ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</w:t>
            </w:r>
            <w:proofErr w:type="spellEnd"/>
            <w:r>
              <w:rPr>
                <w:color w:val="000000"/>
                <w:spacing w:val="-14"/>
                <w:sz w:val="24"/>
                <w:szCs w:val="24"/>
                <w:lang w:val="uk-UA"/>
              </w:rPr>
              <w:t xml:space="preserve"> забезпечення прав і свобод внутрішньо переміщених </w:t>
            </w:r>
            <w:proofErr w:type="spellStart"/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осіб</w:t>
            </w:r>
            <w:r w:rsidRPr="00ED70A6">
              <w:rPr>
                <w:lang w:val="uk-UA"/>
              </w:rPr>
              <w:t>ʺ</w:t>
            </w:r>
            <w:proofErr w:type="spellEnd"/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</w:t>
            </w:r>
            <w:r w:rsidR="00676FBD">
              <w:rPr>
                <w:lang w:val="uk-UA"/>
              </w:rPr>
              <w:t xml:space="preserve">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676FBD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 </w:t>
            </w:r>
            <w:r w:rsidR="00676FBD">
              <w:rPr>
                <w:lang w:val="uk-UA"/>
              </w:rPr>
              <w:t xml:space="preserve">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</w:t>
            </w:r>
            <w:r w:rsidR="00676FBD">
              <w:rPr>
                <w:lang w:val="uk-UA"/>
              </w:rPr>
              <w:t>пенсійного забезпечення</w:t>
            </w:r>
            <w:r>
              <w:rPr>
                <w:lang w:val="uk-UA"/>
              </w:rPr>
              <w:t xml:space="preserve"> та гарантувати особі й забезпечити її право на соціальну підтримку </w:t>
            </w:r>
            <w:r w:rsidR="00676FBD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</w:t>
            </w:r>
            <w:r w:rsidR="00676FBD">
              <w:rPr>
                <w:lang w:val="uk-UA"/>
              </w:rPr>
              <w:t>, зокрема в пенсійному забезпеченні громадян</w:t>
            </w:r>
            <w:r>
              <w:rPr>
                <w:lang w:val="uk-UA"/>
              </w:rPr>
              <w:t xml:space="preserve"> на базі стійкої сформованої правової культури мислення та підтримки з боку держави.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07007F" w:rsidRPr="00E111DA" w:rsidTr="00962205">
        <w:tc>
          <w:tcPr>
            <w:tcW w:w="9571" w:type="dxa"/>
            <w:gridSpan w:val="10"/>
          </w:tcPr>
          <w:p w:rsidR="0007007F" w:rsidRPr="00F21495" w:rsidRDefault="0007007F" w:rsidP="00F21495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</w:t>
            </w:r>
            <w:r w:rsidR="00F21495">
              <w:rPr>
                <w:lang w:val="uk-UA"/>
              </w:rPr>
              <w:t>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="00F21495" w:rsidRPr="00B86F47">
              <w:rPr>
                <w:spacing w:val="1"/>
              </w:rPr>
              <w:t>р</w:t>
            </w:r>
            <w:proofErr w:type="gramEnd"/>
            <w:r w:rsidR="00F21495" w:rsidRPr="00B86F47">
              <w:rPr>
                <w:spacing w:val="1"/>
              </w:rPr>
              <w:t>ізні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види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>
              <w:rPr>
                <w:spacing w:val="1"/>
              </w:rPr>
              <w:t>пенсій</w:t>
            </w:r>
            <w:r w:rsidR="00F21495" w:rsidRPr="00B86F47">
              <w:rPr>
                <w:spacing w:val="1"/>
              </w:rPr>
              <w:t>ного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забезпечення</w:t>
            </w:r>
            <w:proofErr w:type="spellEnd"/>
            <w:r w:rsidR="00F21495" w:rsidRPr="00B86F47">
              <w:rPr>
                <w:spacing w:val="1"/>
              </w:rPr>
              <w:t xml:space="preserve">, </w:t>
            </w:r>
            <w:proofErr w:type="spellStart"/>
            <w:r w:rsidR="00F21495" w:rsidRPr="00B86F47">
              <w:rPr>
                <w:spacing w:val="1"/>
              </w:rPr>
              <w:t>їх</w:t>
            </w:r>
            <w:proofErr w:type="spellEnd"/>
            <w:r w:rsidR="00F21495" w:rsidRPr="00B86F47">
              <w:rPr>
                <w:spacing w:val="1"/>
              </w:rPr>
              <w:t xml:space="preserve"> характер;</w:t>
            </w:r>
            <w:r w:rsidR="00F21495"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формуванні світогляду, мислення теоретичних знань у сфері </w:t>
            </w:r>
            <w:r w:rsidR="00F21495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 w:rsidR="00F21495"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пенсій</w:t>
            </w:r>
            <w:proofErr w:type="spellEnd"/>
            <w:r w:rsidR="00F21495"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</w:t>
            </w:r>
            <w:proofErr w:type="spellStart"/>
            <w:r w:rsidRPr="00B86F47">
              <w:rPr>
                <w:spacing w:val="2"/>
              </w:rPr>
              <w:t>з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07007F" w:rsidRDefault="0007007F" w:rsidP="00962205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F21495">
              <w:rPr>
                <w:lang w:val="uk-UA"/>
              </w:rPr>
              <w:t>Пенсійне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 xml:space="preserve">, яке забезпечує </w:t>
            </w:r>
            <w:r w:rsidR="00F21495">
              <w:rPr>
                <w:lang w:val="uk-UA"/>
              </w:rPr>
              <w:t>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 xml:space="preserve">особами права на </w:t>
            </w:r>
            <w:r w:rsidR="00F21495">
              <w:rPr>
                <w:spacing w:val="-8"/>
                <w:lang w:val="uk-UA"/>
              </w:rPr>
              <w:t>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07007F" w:rsidRPr="00606A5D" w:rsidRDefault="0007007F" w:rsidP="00962205">
            <w:pPr>
              <w:jc w:val="center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039A3" w:rsidRDefault="0007007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07007F" w:rsidRPr="0007007F" w:rsidTr="00962205">
        <w:tc>
          <w:tcPr>
            <w:tcW w:w="9571" w:type="dxa"/>
            <w:gridSpan w:val="10"/>
          </w:tcPr>
          <w:p w:rsidR="0007007F" w:rsidRPr="00A25CBD" w:rsidRDefault="0007007F" w:rsidP="00962205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07007F" w:rsidRPr="004764AE" w:rsidRDefault="0007007F" w:rsidP="00962205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F21495" w:rsidRPr="00F21495" w:rsidRDefault="00F21495" w:rsidP="00F21495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F21495">
              <w:rPr>
                <w:color w:val="000000"/>
              </w:rPr>
              <w:t>основні</w:t>
            </w:r>
            <w:proofErr w:type="spellEnd"/>
            <w:r w:rsidRPr="00F21495">
              <w:rPr>
                <w:color w:val="000000"/>
              </w:rPr>
              <w:t xml:space="preserve"> </w:t>
            </w:r>
            <w:proofErr w:type="spellStart"/>
            <w:r w:rsidRPr="00F21495">
              <w:rPr>
                <w:color w:val="000000"/>
              </w:rPr>
              <w:t>загальнотеоретичні</w:t>
            </w:r>
            <w:proofErr w:type="spellEnd"/>
            <w:r w:rsidRPr="00F21495">
              <w:rPr>
                <w:color w:val="000000"/>
              </w:rPr>
              <w:t xml:space="preserve"> </w:t>
            </w:r>
            <w:proofErr w:type="spellStart"/>
            <w:r w:rsidRPr="00F21495">
              <w:rPr>
                <w:color w:val="000000"/>
              </w:rPr>
              <w:t>поняття</w:t>
            </w:r>
            <w:proofErr w:type="spellEnd"/>
            <w:r w:rsidRPr="00F2149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пенсійного забезпечення громадян</w:t>
            </w:r>
            <w:r w:rsidRPr="00F21495">
              <w:rPr>
                <w:color w:val="000000"/>
              </w:rPr>
              <w:t>;</w:t>
            </w:r>
          </w:p>
          <w:p w:rsidR="00F21495" w:rsidRPr="00A25CBD" w:rsidRDefault="00F21495" w:rsidP="00F21495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Pr="00A25CBD">
              <w:rPr>
                <w:lang w:val="uk-UA"/>
              </w:rPr>
              <w:t>законодавство;</w:t>
            </w:r>
          </w:p>
          <w:p w:rsidR="00F21495" w:rsidRPr="00F21495" w:rsidRDefault="00F21495" w:rsidP="00F21495">
            <w:pPr>
              <w:pStyle w:val="a5"/>
              <w:numPr>
                <w:ilvl w:val="1"/>
                <w:numId w:val="10"/>
              </w:numPr>
              <w:ind w:left="0" w:firstLine="284"/>
              <w:jc w:val="both"/>
            </w:pPr>
            <w:proofErr w:type="spellStart"/>
            <w:r w:rsidRPr="00F21495">
              <w:t>правові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механізми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пенсійного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забезпечення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громадян</w:t>
            </w:r>
            <w:proofErr w:type="spellEnd"/>
            <w:r w:rsidRPr="00F21495">
              <w:t>;</w:t>
            </w:r>
          </w:p>
          <w:p w:rsidR="00F21495" w:rsidRPr="00A25CBD" w:rsidRDefault="00F21495" w:rsidP="00F21495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>
              <w:rPr>
                <w:lang w:val="uk-UA"/>
              </w:rPr>
              <w:t>реалізації особами свого права на соціальний захист</w:t>
            </w:r>
            <w:r w:rsidRPr="00A25CBD">
              <w:rPr>
                <w:lang w:val="uk-UA"/>
              </w:rPr>
              <w:t>;</w:t>
            </w:r>
          </w:p>
          <w:p w:rsidR="00F21495" w:rsidRPr="00F21495" w:rsidRDefault="00F21495" w:rsidP="00F21495">
            <w:pPr>
              <w:pStyle w:val="a5"/>
              <w:numPr>
                <w:ilvl w:val="1"/>
                <w:numId w:val="10"/>
              </w:numPr>
              <w:ind w:left="0" w:firstLine="284"/>
              <w:jc w:val="both"/>
            </w:pPr>
            <w:proofErr w:type="spellStart"/>
            <w:r w:rsidRPr="00F21495">
              <w:t>основні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види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</w:t>
            </w:r>
            <w:proofErr w:type="spellEnd"/>
            <w:r w:rsidRPr="00F21495">
              <w:t>;</w:t>
            </w:r>
          </w:p>
          <w:p w:rsidR="00F21495" w:rsidRPr="00F21495" w:rsidRDefault="00F21495" w:rsidP="00F21495">
            <w:pPr>
              <w:pStyle w:val="a5"/>
              <w:numPr>
                <w:ilvl w:val="1"/>
                <w:numId w:val="10"/>
              </w:numPr>
              <w:ind w:left="0" w:firstLine="284"/>
              <w:jc w:val="both"/>
            </w:pPr>
            <w:proofErr w:type="spellStart"/>
            <w:proofErr w:type="gramStart"/>
            <w:r w:rsidRPr="00F21495">
              <w:t>р</w:t>
            </w:r>
            <w:proofErr w:type="gramEnd"/>
            <w:r w:rsidRPr="00F21495">
              <w:t>івні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пенсійної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системи</w:t>
            </w:r>
            <w:proofErr w:type="spellEnd"/>
            <w:r w:rsidRPr="00F21495">
              <w:t xml:space="preserve"> та </w:t>
            </w:r>
            <w:proofErr w:type="spellStart"/>
            <w:r w:rsidRPr="00F21495">
              <w:t>виплати</w:t>
            </w:r>
            <w:proofErr w:type="spellEnd"/>
            <w:r w:rsidRPr="00F21495">
              <w:t xml:space="preserve">, </w:t>
            </w:r>
            <w:proofErr w:type="spellStart"/>
            <w:r w:rsidRPr="00F21495">
              <w:t>які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здійснюються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</w:t>
            </w:r>
            <w:proofErr w:type="spellEnd"/>
            <w:r w:rsidRPr="00F21495">
              <w:t xml:space="preserve"> них;</w:t>
            </w:r>
          </w:p>
          <w:p w:rsidR="00F21495" w:rsidRPr="00F21495" w:rsidRDefault="00F21495" w:rsidP="00F21495">
            <w:pPr>
              <w:pStyle w:val="a5"/>
              <w:numPr>
                <w:ilvl w:val="1"/>
                <w:numId w:val="10"/>
              </w:numPr>
              <w:ind w:left="0" w:firstLine="284"/>
              <w:jc w:val="both"/>
            </w:pPr>
            <w:proofErr w:type="spellStart"/>
            <w:r w:rsidRPr="00F21495">
              <w:t>механізм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виникнення</w:t>
            </w:r>
            <w:proofErr w:type="spellEnd"/>
            <w:r w:rsidRPr="00F21495">
              <w:t xml:space="preserve">, </w:t>
            </w:r>
            <w:proofErr w:type="spellStart"/>
            <w:r w:rsidRPr="00F21495">
              <w:t>зміни</w:t>
            </w:r>
            <w:proofErr w:type="spellEnd"/>
            <w:r w:rsidRPr="00F21495">
              <w:t xml:space="preserve"> та </w:t>
            </w:r>
            <w:proofErr w:type="spellStart"/>
            <w:r w:rsidRPr="00F21495">
              <w:t>припинення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пенсійно-забезпечувальних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правовідносин</w:t>
            </w:r>
            <w:proofErr w:type="spellEnd"/>
            <w:r w:rsidRPr="00F21495">
              <w:t>;</w:t>
            </w:r>
          </w:p>
          <w:p w:rsidR="00F21495" w:rsidRPr="00F21495" w:rsidRDefault="00F21495" w:rsidP="00F21495">
            <w:pPr>
              <w:pStyle w:val="a5"/>
              <w:numPr>
                <w:ilvl w:val="1"/>
                <w:numId w:val="10"/>
              </w:numPr>
              <w:ind w:left="0" w:firstLine="284"/>
              <w:jc w:val="both"/>
            </w:pPr>
            <w:r w:rsidRPr="00F21495">
              <w:t xml:space="preserve">права та </w:t>
            </w:r>
            <w:proofErr w:type="spellStart"/>
            <w:r w:rsidRPr="00F21495">
              <w:t>обов’язки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суб’єкті</w:t>
            </w:r>
            <w:proofErr w:type="gramStart"/>
            <w:r w:rsidRPr="00F21495">
              <w:t>в</w:t>
            </w:r>
            <w:proofErr w:type="spellEnd"/>
            <w:proofErr w:type="gramEnd"/>
            <w:r w:rsidRPr="00F21495">
              <w:t xml:space="preserve"> при </w:t>
            </w:r>
            <w:r>
              <w:rPr>
                <w:lang w:val="uk-UA"/>
              </w:rPr>
              <w:t>призначенні</w:t>
            </w:r>
            <w:r w:rsidRPr="00F21495">
              <w:t xml:space="preserve"> </w:t>
            </w:r>
            <w:proofErr w:type="gramStart"/>
            <w:r w:rsidRPr="00F21495">
              <w:t>та</w:t>
            </w:r>
            <w:proofErr w:type="gramEnd"/>
            <w:r w:rsidRPr="00F21495">
              <w:t xml:space="preserve"> </w:t>
            </w:r>
            <w:proofErr w:type="spellStart"/>
            <w:r w:rsidRPr="00F21495">
              <w:t>виплати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</w:t>
            </w:r>
            <w:proofErr w:type="spellEnd"/>
            <w:r w:rsidRPr="00F21495">
              <w:t>;</w:t>
            </w:r>
          </w:p>
          <w:p w:rsidR="00F21495" w:rsidRPr="00F21495" w:rsidRDefault="00F21495" w:rsidP="00F21495">
            <w:pPr>
              <w:pStyle w:val="a5"/>
              <w:numPr>
                <w:ilvl w:val="1"/>
                <w:numId w:val="10"/>
              </w:numPr>
              <w:ind w:left="0" w:firstLine="284"/>
              <w:jc w:val="both"/>
            </w:pPr>
            <w:r w:rsidRPr="00716445">
              <w:rPr>
                <w:lang w:val="uk-UA"/>
              </w:rPr>
              <w:t>юридичний механізм</w:t>
            </w:r>
            <w:r w:rsidR="003F63D3">
              <w:rPr>
                <w:lang w:val="uk-UA"/>
              </w:rPr>
              <w:t xml:space="preserve"> та</w:t>
            </w:r>
            <w:r>
              <w:rPr>
                <w:lang w:val="uk-UA"/>
              </w:rPr>
              <w:t xml:space="preserve"> </w:t>
            </w:r>
            <w:proofErr w:type="spellStart"/>
            <w:r w:rsidRPr="00F21495">
              <w:t>способи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захисту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порушеного</w:t>
            </w:r>
            <w:proofErr w:type="spellEnd"/>
            <w:r w:rsidRPr="00F21495">
              <w:t xml:space="preserve"> права на </w:t>
            </w:r>
            <w:proofErr w:type="spellStart"/>
            <w:r w:rsidRPr="00F21495">
              <w:t>пенсійне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забезпечення</w:t>
            </w:r>
            <w:proofErr w:type="spellEnd"/>
            <w:r w:rsidRPr="00F21495">
              <w:t>.</w:t>
            </w:r>
          </w:p>
          <w:p w:rsidR="00F21495" w:rsidRDefault="00F21495" w:rsidP="003F63D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lang w:val="uk-UA"/>
              </w:rPr>
            </w:pPr>
          </w:p>
          <w:p w:rsidR="0007007F" w:rsidRPr="00716445" w:rsidRDefault="0007007F" w:rsidP="003F63D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3F63D3" w:rsidRPr="003F63D3" w:rsidRDefault="003F63D3" w:rsidP="003F63D3">
            <w:pPr>
              <w:numPr>
                <w:ilvl w:val="0"/>
                <w:numId w:val="13"/>
              </w:numPr>
              <w:jc w:val="both"/>
            </w:pPr>
            <w:r w:rsidRPr="00A25CBD">
              <w:rPr>
                <w:lang w:val="uk-UA"/>
              </w:rPr>
              <w:t xml:space="preserve">порівнювати і аналізувати </w:t>
            </w:r>
            <w:r w:rsidRPr="003F63D3">
              <w:t>норм</w:t>
            </w:r>
            <w:r>
              <w:rPr>
                <w:lang w:val="uk-UA"/>
              </w:rPr>
              <w:t>и</w:t>
            </w:r>
            <w:r w:rsidRPr="003F63D3">
              <w:t xml:space="preserve"> права </w:t>
            </w:r>
            <w:proofErr w:type="spellStart"/>
            <w:r w:rsidRPr="003F63D3">
              <w:t>пенсійного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забезпечення</w:t>
            </w:r>
            <w:proofErr w:type="spellEnd"/>
            <w:r w:rsidRPr="003F63D3">
              <w:t>;</w:t>
            </w:r>
          </w:p>
          <w:p w:rsidR="003F63D3" w:rsidRPr="003F63D3" w:rsidRDefault="003F63D3" w:rsidP="003F63D3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leader="dot" w:pos="965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</w:rPr>
            </w:pPr>
            <w:r w:rsidRPr="003F63D3">
              <w:rPr>
                <w:color w:val="000000"/>
              </w:rPr>
              <w:t xml:space="preserve">правильно </w:t>
            </w:r>
            <w:proofErr w:type="spellStart"/>
            <w:r w:rsidRPr="003F63D3">
              <w:rPr>
                <w:color w:val="000000"/>
              </w:rPr>
              <w:t>тлумачити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застосовувати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норми</w:t>
            </w:r>
            <w:proofErr w:type="spellEnd"/>
            <w:r w:rsidRPr="003F63D3">
              <w:rPr>
                <w:color w:val="000000"/>
              </w:rPr>
              <w:t xml:space="preserve">, </w:t>
            </w:r>
            <w:proofErr w:type="spellStart"/>
            <w:r w:rsidRPr="003F63D3">
              <w:rPr>
                <w:color w:val="000000"/>
              </w:rPr>
              <w:t>вміщені</w:t>
            </w:r>
            <w:proofErr w:type="spellEnd"/>
            <w:r w:rsidRPr="003F63D3">
              <w:rPr>
                <w:color w:val="000000"/>
              </w:rPr>
              <w:t xml:space="preserve"> у </w:t>
            </w:r>
            <w:proofErr w:type="spellStart"/>
            <w:r w:rsidRPr="003F63D3">
              <w:rPr>
                <w:color w:val="000000"/>
              </w:rPr>
              <w:t>нормативно-правових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gramStart"/>
            <w:r w:rsidRPr="003F63D3">
              <w:rPr>
                <w:color w:val="000000"/>
              </w:rPr>
              <w:t>актах</w:t>
            </w:r>
            <w:proofErr w:type="gramEnd"/>
            <w:r w:rsidRPr="003F63D3">
              <w:rPr>
                <w:color w:val="000000"/>
              </w:rPr>
              <w:t xml:space="preserve"> </w:t>
            </w:r>
            <w:r>
              <w:rPr>
                <w:lang w:val="uk-UA"/>
              </w:rPr>
              <w:t>пенсійного</w:t>
            </w:r>
            <w:r w:rsidRPr="003F63D3">
              <w:t xml:space="preserve"> </w:t>
            </w:r>
            <w:proofErr w:type="spellStart"/>
            <w:r w:rsidRPr="003F63D3">
              <w:t>забезпечення</w:t>
            </w:r>
            <w:proofErr w:type="spellEnd"/>
            <w:r w:rsidRPr="003F63D3">
              <w:rPr>
                <w:color w:val="000000"/>
              </w:rPr>
              <w:t>;</w:t>
            </w:r>
          </w:p>
          <w:p w:rsidR="003F63D3" w:rsidRPr="003F63D3" w:rsidRDefault="003F63D3" w:rsidP="003F63D3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leader="dot" w:pos="965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</w:rPr>
            </w:pPr>
            <w:proofErr w:type="spellStart"/>
            <w:r w:rsidRPr="003F63D3">
              <w:rPr>
                <w:color w:val="000000"/>
              </w:rPr>
              <w:t>ефективно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застосовувати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норми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інших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галузей</w:t>
            </w:r>
            <w:proofErr w:type="spellEnd"/>
            <w:r w:rsidRPr="003F63D3">
              <w:rPr>
                <w:color w:val="000000"/>
              </w:rPr>
              <w:t xml:space="preserve"> права для </w:t>
            </w:r>
            <w:proofErr w:type="spellStart"/>
            <w:r w:rsidRPr="003F63D3">
              <w:rPr>
                <w:color w:val="000000"/>
              </w:rPr>
              <w:t>регулювання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пенсійних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відносин</w:t>
            </w:r>
            <w:proofErr w:type="spellEnd"/>
            <w:r w:rsidRPr="003F63D3">
              <w:rPr>
                <w:color w:val="000000"/>
              </w:rPr>
              <w:t>;</w:t>
            </w:r>
          </w:p>
          <w:p w:rsidR="003F63D3" w:rsidRPr="003F63D3" w:rsidRDefault="003F63D3" w:rsidP="003F63D3">
            <w:pPr>
              <w:numPr>
                <w:ilvl w:val="0"/>
                <w:numId w:val="13"/>
              </w:numPr>
              <w:jc w:val="both"/>
            </w:pPr>
            <w:proofErr w:type="spellStart"/>
            <w:r w:rsidRPr="003F63D3">
              <w:t>аналізувати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і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узагальнювати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законодавчі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акти</w:t>
            </w:r>
            <w:proofErr w:type="spellEnd"/>
            <w:r w:rsidRPr="003F63D3">
              <w:t xml:space="preserve"> та </w:t>
            </w:r>
            <w:proofErr w:type="spellStart"/>
            <w:r w:rsidRPr="003F63D3">
              <w:t>вивчений</w:t>
            </w:r>
            <w:proofErr w:type="spellEnd"/>
            <w:r w:rsidRPr="003F63D3">
              <w:t xml:space="preserve"> </w:t>
            </w:r>
            <w:proofErr w:type="spellStart"/>
            <w:proofErr w:type="gramStart"/>
            <w:r w:rsidRPr="003F63D3">
              <w:t>матер</w:t>
            </w:r>
            <w:proofErr w:type="gramEnd"/>
            <w:r w:rsidRPr="003F63D3">
              <w:t>іал</w:t>
            </w:r>
            <w:proofErr w:type="spellEnd"/>
            <w:r w:rsidRPr="003F63D3">
              <w:t>;</w:t>
            </w:r>
          </w:p>
          <w:p w:rsidR="003F63D3" w:rsidRPr="003F63D3" w:rsidRDefault="003F63D3" w:rsidP="003F63D3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leader="dot" w:pos="965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</w:rPr>
            </w:pPr>
            <w:proofErr w:type="spellStart"/>
            <w:proofErr w:type="gramStart"/>
            <w:r w:rsidRPr="003F63D3">
              <w:rPr>
                <w:color w:val="000000"/>
              </w:rPr>
              <w:t>досл</w:t>
            </w:r>
            <w:proofErr w:type="gramEnd"/>
            <w:r w:rsidRPr="003F63D3">
              <w:rPr>
                <w:color w:val="000000"/>
              </w:rPr>
              <w:t>іджувати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узагальнювати</w:t>
            </w:r>
            <w:proofErr w:type="spellEnd"/>
            <w:r w:rsidRPr="003F63D3">
              <w:rPr>
                <w:color w:val="000000"/>
              </w:rPr>
              <w:t xml:space="preserve"> практику </w:t>
            </w:r>
            <w:proofErr w:type="spellStart"/>
            <w:r w:rsidRPr="003F63D3">
              <w:rPr>
                <w:color w:val="000000"/>
              </w:rPr>
              <w:t>діяльності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державних</w:t>
            </w:r>
            <w:proofErr w:type="spellEnd"/>
            <w:r w:rsidRPr="003F63D3">
              <w:rPr>
                <w:color w:val="000000"/>
              </w:rPr>
              <w:t xml:space="preserve"> та </w:t>
            </w:r>
            <w:proofErr w:type="spellStart"/>
            <w:r w:rsidRPr="003F63D3">
              <w:rPr>
                <w:color w:val="000000"/>
              </w:rPr>
              <w:t>місцевих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органів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щодо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пенсійного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забезпечення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населення</w:t>
            </w:r>
            <w:proofErr w:type="spellEnd"/>
            <w:r w:rsidRPr="003F63D3">
              <w:rPr>
                <w:color w:val="000000"/>
              </w:rPr>
              <w:t>;</w:t>
            </w:r>
          </w:p>
          <w:p w:rsidR="003F63D3" w:rsidRPr="003F63D3" w:rsidRDefault="003F63D3" w:rsidP="003F63D3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leader="dot" w:pos="965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</w:rPr>
            </w:pPr>
            <w:proofErr w:type="spellStart"/>
            <w:r w:rsidRPr="003F63D3">
              <w:rPr>
                <w:color w:val="000000"/>
              </w:rPr>
              <w:t>готувати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основні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процесуальні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документи</w:t>
            </w:r>
            <w:proofErr w:type="spellEnd"/>
            <w:r w:rsidRPr="003F63D3">
              <w:rPr>
                <w:color w:val="000000"/>
              </w:rPr>
              <w:t xml:space="preserve">, </w:t>
            </w:r>
            <w:proofErr w:type="spellStart"/>
            <w:r w:rsidRPr="003F63D3">
              <w:rPr>
                <w:color w:val="000000"/>
              </w:rPr>
              <w:t>необхідні</w:t>
            </w:r>
            <w:proofErr w:type="spellEnd"/>
            <w:r w:rsidRPr="003F63D3">
              <w:rPr>
                <w:color w:val="000000"/>
              </w:rPr>
              <w:t xml:space="preserve"> для </w:t>
            </w:r>
            <w:proofErr w:type="spellStart"/>
            <w:r w:rsidRPr="003F63D3">
              <w:rPr>
                <w:color w:val="000000"/>
              </w:rPr>
              <w:t>набуття</w:t>
            </w:r>
            <w:proofErr w:type="spellEnd"/>
            <w:r w:rsidRPr="003F63D3">
              <w:rPr>
                <w:color w:val="000000"/>
              </w:rPr>
              <w:t xml:space="preserve">, </w:t>
            </w:r>
            <w:proofErr w:type="spellStart"/>
            <w:r w:rsidRPr="003F63D3">
              <w:rPr>
                <w:color w:val="000000"/>
              </w:rPr>
              <w:t>реалізації</w:t>
            </w:r>
            <w:proofErr w:type="spellEnd"/>
            <w:r w:rsidRPr="003F63D3">
              <w:rPr>
                <w:color w:val="000000"/>
              </w:rPr>
              <w:t xml:space="preserve">, </w:t>
            </w:r>
            <w:proofErr w:type="spellStart"/>
            <w:r w:rsidRPr="003F63D3">
              <w:rPr>
                <w:color w:val="000000"/>
              </w:rPr>
              <w:t>захисту</w:t>
            </w:r>
            <w:proofErr w:type="spellEnd"/>
            <w:r w:rsidRPr="003F63D3">
              <w:rPr>
                <w:color w:val="000000"/>
              </w:rPr>
              <w:t xml:space="preserve"> та </w:t>
            </w:r>
            <w:proofErr w:type="spellStart"/>
            <w:r w:rsidRPr="003F63D3">
              <w:rPr>
                <w:color w:val="000000"/>
              </w:rPr>
              <w:t>припинення</w:t>
            </w:r>
            <w:proofErr w:type="spellEnd"/>
            <w:r w:rsidRPr="003F63D3">
              <w:rPr>
                <w:color w:val="000000"/>
              </w:rPr>
              <w:t xml:space="preserve"> права на </w:t>
            </w:r>
            <w:proofErr w:type="spellStart"/>
            <w:r w:rsidRPr="003F63D3">
              <w:rPr>
                <w:color w:val="000000"/>
              </w:rPr>
              <w:t>пенсійне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забезпечення</w:t>
            </w:r>
            <w:proofErr w:type="spellEnd"/>
            <w:r w:rsidRPr="003F63D3">
              <w:rPr>
                <w:color w:val="000000"/>
              </w:rPr>
              <w:t>.</w:t>
            </w:r>
          </w:p>
          <w:p w:rsidR="0007007F" w:rsidRDefault="0007007F" w:rsidP="00962205">
            <w:pPr>
              <w:jc w:val="both"/>
              <w:rPr>
                <w:lang w:val="uk-UA"/>
              </w:rPr>
            </w:pPr>
          </w:p>
          <w:p w:rsidR="00EF15FE" w:rsidRDefault="00EF15FE" w:rsidP="00962205">
            <w:pPr>
              <w:jc w:val="both"/>
              <w:rPr>
                <w:lang w:val="uk-UA"/>
              </w:rPr>
            </w:pPr>
          </w:p>
          <w:p w:rsidR="00EF15FE" w:rsidRPr="00C67355" w:rsidRDefault="00EF15FE" w:rsidP="00962205">
            <w:pPr>
              <w:jc w:val="both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Default="0007007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Default="0007007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Default="0007007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0C46E3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7007F" w:rsidRPr="00C67355" w:rsidTr="00962205">
        <w:tc>
          <w:tcPr>
            <w:tcW w:w="2392" w:type="dxa"/>
            <w:vAlign w:val="center"/>
          </w:tcPr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7007F" w:rsidRPr="00483A45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7007F" w:rsidRPr="00C67355" w:rsidTr="00962205">
        <w:tc>
          <w:tcPr>
            <w:tcW w:w="2392" w:type="dxa"/>
            <w:vAlign w:val="center"/>
          </w:tcPr>
          <w:p w:rsidR="0007007F" w:rsidRPr="00BD59DB" w:rsidRDefault="003F63D3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C67355" w:rsidRDefault="0007007F" w:rsidP="00962205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07007F" w:rsidRPr="00C67355" w:rsidRDefault="003F63D3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07007F" w:rsidRPr="00C67355" w:rsidTr="00962205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07007F" w:rsidRPr="001E5EB5" w:rsidRDefault="0007007F" w:rsidP="0096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07007F" w:rsidRPr="00C67355" w:rsidTr="00962205">
        <w:trPr>
          <w:trHeight w:val="302"/>
        </w:trPr>
        <w:tc>
          <w:tcPr>
            <w:tcW w:w="5203" w:type="dxa"/>
            <w:gridSpan w:val="5"/>
            <w:vMerge/>
          </w:tcPr>
          <w:p w:rsidR="0007007F" w:rsidRPr="00AC76DC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lastRenderedPageBreak/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1. </w:t>
            </w:r>
            <w:r w:rsidR="003F63D3">
              <w:rPr>
                <w:bCs/>
                <w:sz w:val="24"/>
                <w:szCs w:val="24"/>
                <w:lang w:val="uk-UA"/>
              </w:rPr>
              <w:t>Право на пенсійне забезпечення в системі соціальних прав людини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2. </w:t>
            </w:r>
            <w:r w:rsidR="003F63D3">
              <w:rPr>
                <w:bCs/>
                <w:sz w:val="24"/>
                <w:szCs w:val="24"/>
                <w:lang w:val="uk-UA"/>
              </w:rPr>
              <w:t>Правовідносини у сфері пенсійного забезпечення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3. </w:t>
            </w:r>
            <w:r w:rsidR="003F63D3">
              <w:rPr>
                <w:bCs/>
                <w:sz w:val="24"/>
                <w:szCs w:val="24"/>
                <w:lang w:val="uk-UA"/>
              </w:rPr>
              <w:t>Страховий стаж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B2676E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EF15FE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4. </w:t>
            </w:r>
            <w:r w:rsidR="003F63D3">
              <w:rPr>
                <w:bCs/>
                <w:sz w:val="24"/>
                <w:szCs w:val="24"/>
                <w:lang w:val="uk-UA"/>
              </w:rPr>
              <w:t>Пенсії у солідарній системи. Недержавні пенсійні виплати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5. </w:t>
            </w:r>
            <w:r w:rsidR="003F63D3">
              <w:rPr>
                <w:bCs/>
                <w:sz w:val="24"/>
                <w:szCs w:val="24"/>
                <w:lang w:val="uk-UA"/>
              </w:rPr>
              <w:t>Правове регулювання державних пенсій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B2676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6. </w:t>
            </w:r>
            <w:r w:rsidR="003F63D3">
              <w:rPr>
                <w:bCs/>
                <w:sz w:val="24"/>
                <w:szCs w:val="24"/>
                <w:lang w:val="uk-UA"/>
              </w:rPr>
              <w:t>Призначення та виплата пенсій громадянам України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1455C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7. </w:t>
            </w:r>
            <w:r w:rsidR="003F63D3">
              <w:rPr>
                <w:bCs/>
                <w:sz w:val="24"/>
                <w:szCs w:val="24"/>
                <w:lang w:val="uk-UA"/>
              </w:rPr>
              <w:t xml:space="preserve">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962205">
        <w:trPr>
          <w:trHeight w:val="352"/>
        </w:trPr>
        <w:tc>
          <w:tcPr>
            <w:tcW w:w="5203" w:type="dxa"/>
            <w:gridSpan w:val="5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595" w:type="dxa"/>
            <w:gridSpan w:val="2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596" w:type="dxa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07007F" w:rsidRPr="00E111DA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07007F" w:rsidRPr="00C67355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07007F" w:rsidRPr="00003865" w:rsidRDefault="0007007F" w:rsidP="009622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10 семінарському занятті та охоплює обидва змістовні модулі.</w:t>
            </w:r>
          </w:p>
          <w:p w:rsidR="0007007F" w:rsidRDefault="0007007F" w:rsidP="00962205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Pr="00003865">
              <w:rPr>
                <w:lang w:val="uk-UA"/>
              </w:rPr>
              <w:t xml:space="preserve"> балів, 2 коротких запитання </w:t>
            </w:r>
            <w:r>
              <w:rPr>
                <w:lang w:val="uk-UA"/>
              </w:rPr>
              <w:t>теоретичн</w:t>
            </w:r>
            <w:r w:rsidRPr="00003865">
              <w:rPr>
                <w:lang w:val="uk-UA"/>
              </w:rPr>
              <w:t>ого змі</w:t>
            </w:r>
            <w:r>
              <w:rPr>
                <w:lang w:val="uk-UA"/>
              </w:rPr>
              <w:t xml:space="preserve">сту, які оцінюються </w:t>
            </w:r>
            <w:r w:rsidR="004306D4">
              <w:rPr>
                <w:lang w:val="uk-UA"/>
              </w:rPr>
              <w:t>в 4</w:t>
            </w:r>
            <w:r>
              <w:rPr>
                <w:lang w:val="uk-UA"/>
              </w:rPr>
              <w:t xml:space="preserve"> бал</w:t>
            </w:r>
            <w:r w:rsidR="004306D4">
              <w:rPr>
                <w:lang w:val="uk-UA"/>
              </w:rPr>
              <w:t>и</w:t>
            </w:r>
            <w:r>
              <w:rPr>
                <w:lang w:val="uk-UA"/>
              </w:rPr>
              <w:t>, 2 схематизації теоретичного поняття, яке оцінюється 10 балів,</w:t>
            </w:r>
            <w:r w:rsidR="004306D4">
              <w:rPr>
                <w:lang w:val="uk-UA"/>
              </w:rPr>
              <w:t xml:space="preserve"> 3</w:t>
            </w:r>
            <w:r w:rsidRPr="00003865">
              <w:rPr>
                <w:lang w:val="uk-UA"/>
              </w:rPr>
              <w:t xml:space="preserve"> закрит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тестов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запитан</w:t>
            </w:r>
            <w:r w:rsidR="004306D4">
              <w:rPr>
                <w:lang w:val="uk-UA"/>
              </w:rPr>
              <w:t>ь</w:t>
            </w:r>
            <w:r w:rsidRPr="00003865">
              <w:rPr>
                <w:lang w:val="uk-UA"/>
              </w:rPr>
              <w:t xml:space="preserve">, які оцінюються </w:t>
            </w:r>
            <w:r w:rsidR="004306D4">
              <w:rPr>
                <w:lang w:val="uk-UA"/>
              </w:rPr>
              <w:t>6</w:t>
            </w:r>
            <w:r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Pr="00003865">
              <w:rPr>
                <w:lang w:val="uk-UA"/>
              </w:rPr>
              <w:t xml:space="preserve">0. </w:t>
            </w:r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7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07007F" w:rsidRPr="00A82EAB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7007F" w:rsidRPr="00C67355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lastRenderedPageBreak/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483A45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07007F" w:rsidRPr="00E111DA" w:rsidTr="00962205">
        <w:tc>
          <w:tcPr>
            <w:tcW w:w="9571" w:type="dxa"/>
            <w:gridSpan w:val="10"/>
          </w:tcPr>
          <w:p w:rsidR="0007007F" w:rsidRPr="00413C6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7007F" w:rsidRPr="00297EF6" w:rsidRDefault="0007007F" w:rsidP="0096220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07007F" w:rsidRPr="004411D1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7007F" w:rsidRPr="00D264CF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07007F" w:rsidRPr="00483A45" w:rsidRDefault="0007007F" w:rsidP="00962205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law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07007F" w:rsidRPr="00E111DA" w:rsidTr="00962205">
        <w:tc>
          <w:tcPr>
            <w:tcW w:w="9571" w:type="dxa"/>
            <w:gridSpan w:val="10"/>
          </w:tcPr>
          <w:p w:rsidR="0007007F" w:rsidRPr="00EE2590" w:rsidRDefault="0007007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07007F" w:rsidRPr="00EE2590" w:rsidRDefault="0007007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07007F" w:rsidRPr="00EE2590" w:rsidRDefault="0007007F" w:rsidP="00962205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07007F" w:rsidRDefault="0007007F" w:rsidP="00962205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E43C2C" w:rsidRPr="006C1C90" w:rsidRDefault="00E43C2C" w:rsidP="00E43C2C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  <w:r w:rsidRPr="006C1C90">
              <w:rPr>
                <w:color w:val="000000"/>
                <w:szCs w:val="28"/>
              </w:rPr>
              <w:t>Сирота</w:t>
            </w:r>
            <w:proofErr w:type="gramStart"/>
            <w:r w:rsidRPr="006C1C90">
              <w:rPr>
                <w:color w:val="000000"/>
                <w:szCs w:val="28"/>
              </w:rPr>
              <w:t xml:space="preserve"> І.</w:t>
            </w:r>
            <w:proofErr w:type="gramEnd"/>
            <w:r w:rsidRPr="006C1C90">
              <w:rPr>
                <w:color w:val="000000"/>
                <w:szCs w:val="28"/>
              </w:rPr>
              <w:t xml:space="preserve">М. Право </w:t>
            </w:r>
            <w:proofErr w:type="spellStart"/>
            <w:r w:rsidRPr="006C1C90">
              <w:rPr>
                <w:color w:val="000000"/>
                <w:szCs w:val="28"/>
              </w:rPr>
              <w:t>пенсійного</w:t>
            </w:r>
            <w:proofErr w:type="spellEnd"/>
            <w:r w:rsidRPr="006C1C90">
              <w:rPr>
                <w:color w:val="000000"/>
                <w:szCs w:val="28"/>
              </w:rPr>
              <w:t xml:space="preserve"> </w:t>
            </w:r>
            <w:proofErr w:type="spellStart"/>
            <w:r w:rsidRPr="006C1C90">
              <w:rPr>
                <w:color w:val="000000"/>
                <w:szCs w:val="28"/>
              </w:rPr>
              <w:t>забезпечення</w:t>
            </w:r>
            <w:proofErr w:type="spellEnd"/>
            <w:r w:rsidRPr="006C1C90">
              <w:rPr>
                <w:color w:val="000000"/>
                <w:szCs w:val="28"/>
              </w:rPr>
              <w:t xml:space="preserve"> в </w:t>
            </w:r>
            <w:proofErr w:type="spellStart"/>
            <w:r w:rsidRPr="006C1C90">
              <w:rPr>
                <w:color w:val="000000"/>
                <w:szCs w:val="28"/>
              </w:rPr>
              <w:t>Україні</w:t>
            </w:r>
            <w:proofErr w:type="spellEnd"/>
            <w:r w:rsidRPr="006C1C90">
              <w:rPr>
                <w:color w:val="000000"/>
                <w:szCs w:val="28"/>
              </w:rPr>
              <w:t xml:space="preserve">. К. Юрінком </w:t>
            </w:r>
            <w:proofErr w:type="spellStart"/>
            <w:r w:rsidRPr="006C1C90">
              <w:rPr>
                <w:color w:val="000000"/>
                <w:szCs w:val="28"/>
              </w:rPr>
              <w:t>Інтер</w:t>
            </w:r>
            <w:proofErr w:type="spellEnd"/>
            <w:r w:rsidRPr="006C1C90">
              <w:rPr>
                <w:color w:val="000000"/>
                <w:szCs w:val="28"/>
              </w:rPr>
              <w:t>, 1998.</w:t>
            </w:r>
          </w:p>
          <w:p w:rsidR="00E43C2C" w:rsidRPr="006C1C90" w:rsidRDefault="00E43C2C" w:rsidP="007E0CAF">
            <w:pPr>
              <w:shd w:val="clear" w:color="auto" w:fill="FFFFFF"/>
              <w:ind w:firstLine="709"/>
              <w:jc w:val="both"/>
              <w:rPr>
                <w:szCs w:val="28"/>
              </w:rPr>
            </w:pPr>
            <w:proofErr w:type="spellStart"/>
            <w:r w:rsidRPr="006C1C90">
              <w:rPr>
                <w:szCs w:val="28"/>
              </w:rPr>
              <w:t>Прилипко</w:t>
            </w:r>
            <w:proofErr w:type="spellEnd"/>
            <w:r w:rsidRPr="006C1C90">
              <w:rPr>
                <w:szCs w:val="28"/>
              </w:rPr>
              <w:t xml:space="preserve"> С.М. Право на </w:t>
            </w:r>
            <w:proofErr w:type="spellStart"/>
            <w:r w:rsidRPr="006C1C90">
              <w:rPr>
                <w:szCs w:val="28"/>
              </w:rPr>
              <w:t>пенсійне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забезпечення</w:t>
            </w:r>
            <w:proofErr w:type="spellEnd"/>
            <w:r w:rsidRPr="006C1C90">
              <w:rPr>
                <w:szCs w:val="28"/>
              </w:rPr>
              <w:t xml:space="preserve"> та </w:t>
            </w:r>
            <w:proofErr w:type="spellStart"/>
            <w:r w:rsidRPr="006C1C90">
              <w:rPr>
                <w:szCs w:val="28"/>
              </w:rPr>
              <w:t>його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реалізація</w:t>
            </w:r>
            <w:proofErr w:type="spellEnd"/>
            <w:r w:rsidRPr="006C1C90">
              <w:rPr>
                <w:szCs w:val="28"/>
              </w:rPr>
              <w:t xml:space="preserve"> в </w:t>
            </w:r>
            <w:proofErr w:type="spellStart"/>
            <w:r w:rsidRPr="006C1C90">
              <w:rPr>
                <w:szCs w:val="28"/>
              </w:rPr>
              <w:t>умовах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ринкової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економіки</w:t>
            </w:r>
            <w:proofErr w:type="spellEnd"/>
            <w:r w:rsidRPr="006C1C90">
              <w:rPr>
                <w:szCs w:val="28"/>
              </w:rPr>
              <w:t xml:space="preserve">. Право </w:t>
            </w:r>
            <w:proofErr w:type="spellStart"/>
            <w:r w:rsidRPr="006C1C90">
              <w:rPr>
                <w:szCs w:val="28"/>
              </w:rPr>
              <w:t>України</w:t>
            </w:r>
            <w:proofErr w:type="spellEnd"/>
            <w:r w:rsidRPr="006C1C90">
              <w:rPr>
                <w:szCs w:val="28"/>
              </w:rPr>
              <w:t>. - 2003.- № 2. – Ст.45-49.</w:t>
            </w:r>
          </w:p>
          <w:p w:rsidR="0007007F" w:rsidRDefault="0007007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E0CAF" w:rsidRDefault="007E0CA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</w:p>
          <w:p w:rsidR="0007007F" w:rsidRPr="00EE2590" w:rsidRDefault="0007007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інституту;</w:t>
            </w:r>
          </w:p>
          <w:p w:rsidR="0007007F" w:rsidRPr="007516EA" w:rsidRDefault="0007007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інституту.</w:t>
            </w:r>
          </w:p>
          <w:p w:rsidR="0007007F" w:rsidRDefault="00932E1A" w:rsidP="00962205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07007F">
                <w:rPr>
                  <w:rStyle w:val="a7"/>
                </w:rPr>
                <w:t>https</w:t>
              </w:r>
              <w:r w:rsidR="0007007F" w:rsidRPr="00234BB2">
                <w:rPr>
                  <w:rStyle w:val="a7"/>
                  <w:lang w:val="uk-UA"/>
                </w:rPr>
                <w:t>://</w:t>
              </w:r>
              <w:r w:rsidR="0007007F">
                <w:rPr>
                  <w:rStyle w:val="a7"/>
                </w:rPr>
                <w:t>ktetap</w:t>
              </w:r>
              <w:r w:rsidR="0007007F" w:rsidRPr="00234BB2">
                <w:rPr>
                  <w:rStyle w:val="a7"/>
                  <w:lang w:val="uk-UA"/>
                </w:rPr>
                <w:t>.</w:t>
              </w:r>
              <w:r w:rsidR="0007007F">
                <w:rPr>
                  <w:rStyle w:val="a7"/>
                </w:rPr>
                <w:t>pnu</w:t>
              </w:r>
              <w:r w:rsidR="0007007F" w:rsidRPr="00234BB2">
                <w:rPr>
                  <w:rStyle w:val="a7"/>
                  <w:lang w:val="uk-UA"/>
                </w:rPr>
                <w:t>.</w:t>
              </w:r>
              <w:r w:rsidR="0007007F">
                <w:rPr>
                  <w:rStyle w:val="a7"/>
                </w:rPr>
                <w:t>edu</w:t>
              </w:r>
              <w:r w:rsidR="0007007F" w:rsidRPr="00234BB2">
                <w:rPr>
                  <w:rStyle w:val="a7"/>
                  <w:lang w:val="uk-UA"/>
                </w:rPr>
                <w:t>.</w:t>
              </w:r>
              <w:r w:rsidR="0007007F">
                <w:rPr>
                  <w:rStyle w:val="a7"/>
                </w:rPr>
                <w:t>ua</w:t>
              </w:r>
              <w:r w:rsidR="0007007F" w:rsidRPr="00234BB2">
                <w:rPr>
                  <w:rStyle w:val="a7"/>
                  <w:lang w:val="uk-UA"/>
                </w:rPr>
                <w:t>/денна-форма-навчання-3/</w:t>
              </w:r>
            </w:hyperlink>
          </w:p>
          <w:p w:rsidR="0007007F" w:rsidRPr="00B313E9" w:rsidRDefault="0007007F" w:rsidP="00962205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07007F" w:rsidRPr="00C67355" w:rsidRDefault="0007007F" w:rsidP="0007007F">
      <w:pPr>
        <w:ind w:firstLine="709"/>
        <w:jc w:val="both"/>
        <w:rPr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lang w:val="uk-UA"/>
        </w:rPr>
      </w:pPr>
    </w:p>
    <w:p w:rsidR="0007007F" w:rsidRPr="00581281" w:rsidRDefault="0007007F" w:rsidP="0007007F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202D05" w:rsidRPr="0007007F" w:rsidRDefault="00202D05">
      <w:pPr>
        <w:rPr>
          <w:lang w:val="uk-UA"/>
        </w:rPr>
      </w:pPr>
    </w:p>
    <w:sectPr w:rsidR="00202D05" w:rsidRPr="0007007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036400"/>
    <w:multiLevelType w:val="hybridMultilevel"/>
    <w:tmpl w:val="4DD0AE0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EE4098"/>
    <w:multiLevelType w:val="hybridMultilevel"/>
    <w:tmpl w:val="63FC1490"/>
    <w:lvl w:ilvl="0" w:tplc="041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C6776F"/>
    <w:multiLevelType w:val="hybridMultilevel"/>
    <w:tmpl w:val="AA1EC2D4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DCC1EB6"/>
    <w:multiLevelType w:val="hybridMultilevel"/>
    <w:tmpl w:val="E13E846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4171A55"/>
    <w:multiLevelType w:val="hybridMultilevel"/>
    <w:tmpl w:val="AB624A0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B5585"/>
    <w:multiLevelType w:val="hybridMultilevel"/>
    <w:tmpl w:val="3A3A2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7007F"/>
    <w:rsid w:val="0007007F"/>
    <w:rsid w:val="000F792D"/>
    <w:rsid w:val="00202D05"/>
    <w:rsid w:val="003F63D3"/>
    <w:rsid w:val="004306D4"/>
    <w:rsid w:val="00676FBD"/>
    <w:rsid w:val="007E0CAF"/>
    <w:rsid w:val="00932E1A"/>
    <w:rsid w:val="00B84236"/>
    <w:rsid w:val="00E111DA"/>
    <w:rsid w:val="00E43C2C"/>
    <w:rsid w:val="00EB5B3B"/>
    <w:rsid w:val="00EF15FE"/>
    <w:rsid w:val="00F2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0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70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07007F"/>
    <w:pPr>
      <w:ind w:left="720"/>
      <w:contextualSpacing/>
    </w:pPr>
  </w:style>
  <w:style w:type="paragraph" w:customStyle="1" w:styleId="normal">
    <w:name w:val="normal"/>
    <w:rsid w:val="0007007F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070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00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EF15E-9C2B-4D43-99CF-D7C94209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2019-11-27T17:44:00Z</dcterms:created>
  <dcterms:modified xsi:type="dcterms:W3CDTF">2019-11-28T11:40:00Z</dcterms:modified>
</cp:coreProperties>
</file>