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68B5A0C0"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79807870" w14:textId="5679BFCD" w:rsidR="00395013" w:rsidRDefault="0068268E"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154C9970"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УКРАЇНИ</w:t>
      </w:r>
    </w:p>
    <w:p w14:paraId="41AD4444" w14:textId="77777777" w:rsidR="00395013" w:rsidRDefault="00395013" w:rsidP="00395013">
      <w:pPr>
        <w:jc w:val="center"/>
        <w:rPr>
          <w:b/>
          <w:sz w:val="28"/>
          <w:szCs w:val="28"/>
          <w:u w:val="single"/>
          <w:lang w:val="uk-UA"/>
        </w:rPr>
      </w:pPr>
    </w:p>
    <w:p w14:paraId="2F20C836" w14:textId="588719F5"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2478D7">
        <w:rPr>
          <w:sz w:val="28"/>
          <w:szCs w:val="28"/>
          <w:lang w:val="uk-UA"/>
        </w:rPr>
        <w:t>Право</w:t>
      </w:r>
    </w:p>
    <w:p w14:paraId="17AD7B7D" w14:textId="77777777" w:rsidR="00B10A22" w:rsidRDefault="00B10A22" w:rsidP="00395013">
      <w:pPr>
        <w:jc w:val="center"/>
        <w:rPr>
          <w:sz w:val="28"/>
          <w:szCs w:val="28"/>
          <w:lang w:val="uk-UA"/>
        </w:rPr>
      </w:pPr>
    </w:p>
    <w:p w14:paraId="756722E7" w14:textId="79371C00"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2478D7">
        <w:rPr>
          <w:sz w:val="28"/>
          <w:szCs w:val="28"/>
          <w:lang w:val="uk-UA"/>
        </w:rPr>
        <w:t>081 Право</w:t>
      </w:r>
    </w:p>
    <w:p w14:paraId="10B2F67A" w14:textId="77777777" w:rsidR="00B10A22" w:rsidRDefault="00B10A22" w:rsidP="00395013">
      <w:pPr>
        <w:jc w:val="center"/>
        <w:rPr>
          <w:sz w:val="28"/>
          <w:szCs w:val="28"/>
          <w:lang w:val="uk-UA"/>
        </w:rPr>
      </w:pPr>
    </w:p>
    <w:p w14:paraId="3CA651DB" w14:textId="51E64AA4"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2478D7">
        <w:rPr>
          <w:sz w:val="28"/>
          <w:szCs w:val="28"/>
          <w:lang w:val="uk-UA"/>
        </w:rPr>
        <w:t>08 Право</w:t>
      </w:r>
    </w:p>
    <w:p w14:paraId="539F067D" w14:textId="77777777" w:rsidR="00395013" w:rsidRDefault="00395013" w:rsidP="00395013">
      <w:pPr>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39DC939D"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2478D7">
        <w:rPr>
          <w:sz w:val="28"/>
          <w:szCs w:val="28"/>
          <w:lang w:val="uk-UA"/>
        </w:rPr>
        <w:t xml:space="preserve">1 </w:t>
      </w:r>
      <w:r>
        <w:rPr>
          <w:sz w:val="28"/>
          <w:szCs w:val="28"/>
          <w:lang w:val="uk-UA"/>
        </w:rPr>
        <w:t xml:space="preserve">від </w:t>
      </w:r>
      <w:r w:rsidR="002D3743">
        <w:rPr>
          <w:sz w:val="28"/>
          <w:szCs w:val="28"/>
          <w:lang w:val="uk-UA"/>
        </w:rPr>
        <w:t>31</w:t>
      </w:r>
      <w:r w:rsidR="00AB324B">
        <w:rPr>
          <w:sz w:val="28"/>
          <w:szCs w:val="28"/>
          <w:lang w:val="uk-UA"/>
        </w:rPr>
        <w:t xml:space="preserve"> </w:t>
      </w:r>
      <w:r w:rsidR="005B46E5">
        <w:rPr>
          <w:sz w:val="28"/>
          <w:szCs w:val="28"/>
          <w:lang w:val="uk-UA"/>
        </w:rPr>
        <w:t>серпня</w:t>
      </w:r>
      <w:r w:rsidR="0068268E">
        <w:rPr>
          <w:sz w:val="28"/>
          <w:szCs w:val="28"/>
          <w:lang w:val="uk-UA"/>
        </w:rPr>
        <w:t xml:space="preserve"> 2022</w:t>
      </w:r>
      <w:r>
        <w:rPr>
          <w:sz w:val="28"/>
          <w:szCs w:val="28"/>
          <w:lang w:val="uk-UA"/>
        </w:rPr>
        <w:t xml:space="preserve"> р.  </w:t>
      </w:r>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D152F09" w14:textId="77777777" w:rsidR="00BC32A7" w:rsidRDefault="00BC32A7" w:rsidP="00395013">
      <w:pPr>
        <w:jc w:val="center"/>
        <w:rPr>
          <w:sz w:val="28"/>
          <w:szCs w:val="28"/>
          <w:lang w:val="uk-UA"/>
        </w:rPr>
      </w:pPr>
    </w:p>
    <w:p w14:paraId="00BA2E83"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52922014" w:rsidR="00395013" w:rsidRPr="00BC32A7" w:rsidRDefault="00395013" w:rsidP="00BC32A7">
      <w:pPr>
        <w:jc w:val="center"/>
        <w:rPr>
          <w:sz w:val="28"/>
          <w:szCs w:val="28"/>
          <w:lang w:val="uk-UA"/>
        </w:rPr>
      </w:pPr>
      <w:r>
        <w:rPr>
          <w:sz w:val="28"/>
          <w:szCs w:val="28"/>
          <w:lang w:val="uk-UA"/>
        </w:rPr>
        <w:t xml:space="preserve">м. </w:t>
      </w:r>
      <w:r w:rsidR="0068268E">
        <w:rPr>
          <w:sz w:val="28"/>
          <w:szCs w:val="28"/>
          <w:lang w:val="uk-UA"/>
        </w:rPr>
        <w:t>Івано-Франківськ - 2022</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5EBD94DF"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2D3743">
        <w:rPr>
          <w:rFonts w:ascii="Times New Roman" w:eastAsia="Times New Roman" w:hAnsi="Times New Roman" w:cs="Times New Roman"/>
          <w:sz w:val="28"/>
          <w:szCs w:val="28"/>
        </w:rPr>
        <w:t>нотація до навчальної дисципліни</w:t>
      </w:r>
    </w:p>
    <w:p w14:paraId="3B80ABDB" w14:textId="10DD166E"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2D3743" w:rsidRPr="002D3743">
        <w:rPr>
          <w:rFonts w:ascii="Times New Roman" w:eastAsia="Times New Roman" w:hAnsi="Times New Roman" w:cs="Times New Roman"/>
          <w:sz w:val="28"/>
          <w:szCs w:val="28"/>
          <w:lang w:val="ru-RU"/>
        </w:rPr>
        <w:t>навчальної дисципліни</w:t>
      </w:r>
    </w:p>
    <w:p w14:paraId="524DCAEC"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0D6E9BD3" w14:textId="0CB23F46"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754C5BC9"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sidR="002D3743" w:rsidRPr="002D3743">
        <w:rPr>
          <w:rFonts w:ascii="Times New Roman" w:eastAsia="Times New Roman" w:hAnsi="Times New Roman" w:cs="Times New Roman"/>
          <w:sz w:val="28"/>
          <w:szCs w:val="28"/>
          <w:lang w:val="ru-RU"/>
        </w:rPr>
        <w:t>навчальної дисципліни</w:t>
      </w:r>
    </w:p>
    <w:p w14:paraId="68FA1102" w14:textId="532BF0B9"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2D3743" w:rsidRPr="002D3743">
        <w:rPr>
          <w:rFonts w:ascii="Times New Roman" w:eastAsia="Times New Roman" w:hAnsi="Times New Roman" w:cs="Times New Roman"/>
          <w:sz w:val="28"/>
          <w:szCs w:val="28"/>
          <w:lang w:val="ru-RU" w:eastAsia="ru-RU"/>
        </w:rPr>
        <w:t xml:space="preserve"> </w:t>
      </w:r>
      <w:r w:rsidR="002D3743" w:rsidRPr="002D3743">
        <w:rPr>
          <w:rFonts w:ascii="Times New Roman" w:eastAsia="Times New Roman" w:hAnsi="Times New Roman" w:cs="Times New Roman"/>
          <w:sz w:val="28"/>
          <w:szCs w:val="28"/>
          <w:lang w:val="ru-RU"/>
        </w:rPr>
        <w:t>навчальної дисципліни</w:t>
      </w:r>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14:paraId="732191A4" w14:textId="77777777" w:rsidTr="00450F82">
        <w:tc>
          <w:tcPr>
            <w:tcW w:w="9606" w:type="dxa"/>
            <w:gridSpan w:val="9"/>
          </w:tcPr>
          <w:p w14:paraId="577308B3" w14:textId="77777777" w:rsidR="00C67355" w:rsidRPr="00C67355" w:rsidRDefault="00C67355" w:rsidP="00C67355">
            <w:pPr>
              <w:jc w:val="center"/>
              <w:rPr>
                <w:lang w:val="uk-UA"/>
              </w:rPr>
            </w:pPr>
            <w:r w:rsidRPr="00C67355">
              <w:rPr>
                <w:b/>
                <w:lang w:val="uk-UA"/>
              </w:rPr>
              <w:lastRenderedPageBreak/>
              <w:t>1. Загальна інформація</w:t>
            </w:r>
          </w:p>
        </w:tc>
      </w:tr>
      <w:tr w:rsidR="002C2330" w:rsidRPr="00C67355" w14:paraId="5F4DFB16" w14:textId="77777777" w:rsidTr="00450F82">
        <w:tc>
          <w:tcPr>
            <w:tcW w:w="2547"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22539368" w:rsidR="002C2330" w:rsidRPr="00C67355" w:rsidRDefault="000D6AC6" w:rsidP="00395013">
            <w:pPr>
              <w:jc w:val="both"/>
              <w:rPr>
                <w:lang w:val="uk-UA"/>
              </w:rPr>
            </w:pPr>
            <w:r>
              <w:rPr>
                <w:lang w:val="uk-UA"/>
              </w:rPr>
              <w:t xml:space="preserve">Адміністративне процесуальне </w:t>
            </w:r>
            <w:r w:rsidR="00382B08">
              <w:rPr>
                <w:lang w:val="uk-UA"/>
              </w:rPr>
              <w:t>право Україн</w:t>
            </w:r>
            <w:r w:rsidR="000E60F3">
              <w:rPr>
                <w:lang w:val="uk-UA"/>
              </w:rPr>
              <w:t>и</w:t>
            </w:r>
            <w:r w:rsidR="00382B08">
              <w:rPr>
                <w:lang w:val="uk-UA"/>
              </w:rPr>
              <w:t xml:space="preserve"> </w:t>
            </w:r>
          </w:p>
        </w:tc>
      </w:tr>
      <w:tr w:rsidR="002C2330" w:rsidRPr="0068268E" w14:paraId="4C8982A7" w14:textId="77777777" w:rsidTr="00450F82">
        <w:tc>
          <w:tcPr>
            <w:tcW w:w="2547"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03C8E1C2" w14:textId="632EA679" w:rsidR="001678CE" w:rsidRPr="00C67355" w:rsidRDefault="000D6AC6" w:rsidP="00395013">
            <w:pPr>
              <w:jc w:val="both"/>
              <w:rPr>
                <w:lang w:val="uk-UA"/>
              </w:rPr>
            </w:pPr>
            <w:r>
              <w:rPr>
                <w:lang w:val="uk-UA"/>
              </w:rPr>
              <w:t>Кернякевич-Танасі</w:t>
            </w:r>
            <w:r w:rsidR="0068268E">
              <w:rPr>
                <w:lang w:val="uk-UA"/>
              </w:rPr>
              <w:t>йчук Юлія Володимирівна, проф</w:t>
            </w:r>
            <w:r w:rsidR="00F6706D">
              <w:rPr>
                <w:lang w:val="uk-UA"/>
              </w:rPr>
              <w:t>., д</w:t>
            </w:r>
            <w:r>
              <w:rPr>
                <w:lang w:val="uk-UA"/>
              </w:rPr>
              <w:t>.ю.н., зав. кафедри судочинства</w:t>
            </w:r>
          </w:p>
        </w:tc>
      </w:tr>
      <w:tr w:rsidR="002C2330" w:rsidRPr="0068268E" w14:paraId="1516298F" w14:textId="77777777" w:rsidTr="00450F82">
        <w:tc>
          <w:tcPr>
            <w:tcW w:w="2547"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70492A0B" w14:textId="5DEBEDBC" w:rsidR="000D6AC6" w:rsidRDefault="000D6AC6" w:rsidP="00236A99">
            <w:pPr>
              <w:jc w:val="both"/>
              <w:rPr>
                <w:lang w:val="uk-UA"/>
              </w:rPr>
            </w:pPr>
            <w:r w:rsidRPr="000D6AC6">
              <w:rPr>
                <w:lang w:val="uk-UA"/>
              </w:rPr>
              <w:t>Кернякевич-Танасійчук Юлія Володимирівна</w:t>
            </w:r>
            <w:r>
              <w:rPr>
                <w:lang w:val="uk-UA"/>
              </w:rPr>
              <w:t xml:space="preserve"> </w:t>
            </w:r>
            <w:r w:rsidRPr="0068268E">
              <w:rPr>
                <w:lang w:val="uk-UA"/>
              </w:rPr>
              <w:t>(0342) 596178</w:t>
            </w:r>
          </w:p>
          <w:p w14:paraId="326CDAE4" w14:textId="2C2E4DE8" w:rsidR="002C2330" w:rsidRPr="00C67355" w:rsidRDefault="002C2330" w:rsidP="00236A99">
            <w:pPr>
              <w:jc w:val="both"/>
              <w:rPr>
                <w:lang w:val="uk-UA"/>
              </w:rPr>
            </w:pPr>
          </w:p>
        </w:tc>
      </w:tr>
      <w:tr w:rsidR="002C2330" w:rsidRPr="00C67355" w14:paraId="6C181174" w14:textId="77777777" w:rsidTr="00450F82">
        <w:tc>
          <w:tcPr>
            <w:tcW w:w="2547" w:type="dxa"/>
            <w:gridSpan w:val="3"/>
          </w:tcPr>
          <w:p w14:paraId="0E45066E" w14:textId="77777777" w:rsidR="002C2330" w:rsidRPr="00C67355" w:rsidRDefault="00EE1819" w:rsidP="00EE1819">
            <w:pPr>
              <w:rPr>
                <w:b/>
                <w:lang w:val="uk-UA"/>
              </w:rPr>
            </w:pPr>
            <w:r w:rsidRPr="00C67355">
              <w:rPr>
                <w:b/>
              </w:rPr>
              <w:t>E</w:t>
            </w:r>
            <w:r w:rsidRPr="0068268E">
              <w:rPr>
                <w:b/>
                <w:lang w:val="uk-UA"/>
              </w:rPr>
              <w:t>-</w:t>
            </w:r>
            <w:r w:rsidRPr="00C67355">
              <w:rPr>
                <w:b/>
              </w:rPr>
              <w:t>mail</w:t>
            </w:r>
            <w:r w:rsidRPr="0068268E">
              <w:rPr>
                <w:b/>
                <w:lang w:val="uk-UA"/>
              </w:rPr>
              <w:t xml:space="preserve"> викладача</w:t>
            </w:r>
          </w:p>
        </w:tc>
        <w:tc>
          <w:tcPr>
            <w:tcW w:w="7059" w:type="dxa"/>
            <w:gridSpan w:val="6"/>
          </w:tcPr>
          <w:p w14:paraId="09145546" w14:textId="50D0E5F8" w:rsidR="002C2330" w:rsidRPr="00BE0315" w:rsidRDefault="00BF5CE4" w:rsidP="00F6706D">
            <w:pPr>
              <w:jc w:val="both"/>
              <w:rPr>
                <w:lang w:val="uk-UA"/>
              </w:rPr>
            </w:pPr>
            <w:r w:rsidRPr="00BF5CE4">
              <w:rPr>
                <w:lang w:val="uk-UA"/>
              </w:rPr>
              <w:t>Кернякевич-Танасійчук Юлія Володимирівна</w:t>
            </w:r>
            <w:r>
              <w:rPr>
                <w:lang w:val="uk-UA"/>
              </w:rPr>
              <w:t xml:space="preserve"> </w:t>
            </w:r>
            <w:hyperlink r:id="rId6" w:history="1">
              <w:r w:rsidR="00F04CC2" w:rsidRPr="00DF0D54">
                <w:rPr>
                  <w:rStyle w:val="a8"/>
                </w:rPr>
                <w:t>yulia.kerniakevych@pnu.edu.ua</w:t>
              </w:r>
            </w:hyperlink>
          </w:p>
        </w:tc>
      </w:tr>
      <w:tr w:rsidR="002C2330" w:rsidRPr="00C67355" w14:paraId="4F10F3FD" w14:textId="77777777" w:rsidTr="00450F82">
        <w:tc>
          <w:tcPr>
            <w:tcW w:w="2547"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7E01A4CA" w:rsidR="002C2330" w:rsidRPr="00C67355" w:rsidRDefault="00EA7410" w:rsidP="00395013">
            <w:pPr>
              <w:jc w:val="both"/>
              <w:rPr>
                <w:lang w:val="uk-UA"/>
              </w:rPr>
            </w:pPr>
            <w:r>
              <w:rPr>
                <w:lang w:val="uk-UA"/>
              </w:rPr>
              <w:t>Зао</w:t>
            </w:r>
            <w:r w:rsidR="00835D68">
              <w:rPr>
                <w:lang w:val="uk-UA"/>
              </w:rPr>
              <w:t>чний</w:t>
            </w:r>
          </w:p>
        </w:tc>
      </w:tr>
      <w:tr w:rsidR="002C2330" w:rsidRPr="00C67355" w14:paraId="1711172E" w14:textId="77777777" w:rsidTr="00450F82">
        <w:tc>
          <w:tcPr>
            <w:tcW w:w="2547"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68268E" w14:paraId="3F66C842" w14:textId="77777777" w:rsidTr="00450F82">
        <w:tc>
          <w:tcPr>
            <w:tcW w:w="2547"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68268E" w:rsidP="00395013">
            <w:pPr>
              <w:jc w:val="both"/>
              <w:rPr>
                <w:lang w:val="uk-UA"/>
              </w:rPr>
            </w:pPr>
            <w:hyperlink r:id="rId7" w:tgtFrame="_blank" w:history="1">
              <w:r w:rsidR="00325443" w:rsidRPr="00BF5CE4">
                <w:rPr>
                  <w:rStyle w:val="a8"/>
                  <w:color w:val="365F91" w:themeColor="accent1" w:themeShade="BF"/>
                  <w:shd w:val="clear" w:color="auto" w:fill="FFFFFF"/>
                </w:rPr>
                <w:t>http</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www</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d</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learn</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pu</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if</w:t>
              </w:r>
              <w:r w:rsidR="00325443" w:rsidRPr="00BF5CE4">
                <w:rPr>
                  <w:rStyle w:val="a8"/>
                  <w:color w:val="365F91" w:themeColor="accent1" w:themeShade="BF"/>
                  <w:shd w:val="clear" w:color="auto" w:fill="FFFFFF"/>
                  <w:lang w:val="uk-UA"/>
                </w:rPr>
                <w:t>.</w:t>
              </w:r>
              <w:r w:rsidR="00325443" w:rsidRPr="00BF5CE4">
                <w:rPr>
                  <w:rStyle w:val="a8"/>
                  <w:color w:val="365F91" w:themeColor="accent1" w:themeShade="BF"/>
                  <w:shd w:val="clear" w:color="auto" w:fill="FFFFFF"/>
                </w:rPr>
                <w:t>ua</w:t>
              </w:r>
            </w:hyperlink>
          </w:p>
        </w:tc>
      </w:tr>
      <w:tr w:rsidR="002C2330" w:rsidRPr="004411D1" w14:paraId="544C635E" w14:textId="77777777" w:rsidTr="00450F82">
        <w:tc>
          <w:tcPr>
            <w:tcW w:w="2547"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50F82">
        <w:tc>
          <w:tcPr>
            <w:tcW w:w="9606" w:type="dxa"/>
            <w:gridSpan w:val="9"/>
          </w:tcPr>
          <w:p w14:paraId="118CF155" w14:textId="10D611FF" w:rsidR="00C67355" w:rsidRPr="00835D68" w:rsidRDefault="00C67355" w:rsidP="00C67355">
            <w:pPr>
              <w:jc w:val="center"/>
              <w:rPr>
                <w:lang w:val="uk-UA"/>
              </w:rPr>
            </w:pPr>
            <w:r w:rsidRPr="00835D68">
              <w:rPr>
                <w:b/>
                <w:lang w:val="uk-UA"/>
              </w:rPr>
              <w:t xml:space="preserve">2. Анотація до </w:t>
            </w:r>
            <w:r w:rsidR="00741461">
              <w:rPr>
                <w:b/>
                <w:lang w:val="uk-UA"/>
              </w:rPr>
              <w:t>навчальної дисципліни</w:t>
            </w:r>
          </w:p>
        </w:tc>
      </w:tr>
      <w:tr w:rsidR="00C67355" w:rsidRPr="00613BE3" w14:paraId="480DA286" w14:textId="77777777" w:rsidTr="00450F82">
        <w:tc>
          <w:tcPr>
            <w:tcW w:w="9606"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233450FB"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r w:rsidR="0058554E" w:rsidRPr="0068268E">
              <w:rPr>
                <w:bCs/>
                <w:color w:val="000000"/>
                <w:lang w:val="uk-UA"/>
              </w:rPr>
              <w:t>одекс адміністративного судочинства України</w:t>
            </w:r>
            <w:r w:rsidR="0058554E" w:rsidRPr="0058554E">
              <w:rPr>
                <w:bCs/>
                <w:color w:val="000000"/>
                <w:lang w:val="uk-UA"/>
              </w:rPr>
              <w:t>,</w:t>
            </w:r>
            <w:r w:rsidR="0058554E">
              <w:rPr>
                <w:bCs/>
                <w:color w:val="000000"/>
                <w:lang w:val="uk-UA"/>
              </w:rPr>
              <w:t xml:space="preserve"> </w:t>
            </w:r>
            <w:r w:rsidR="00C17225" w:rsidRPr="0068268E">
              <w:rPr>
                <w:bCs/>
                <w:color w:val="000000"/>
                <w:lang w:val="uk-UA"/>
              </w:rPr>
              <w:t>Кодекс України про адміністра</w:t>
            </w:r>
            <w:r w:rsidR="003B56A1" w:rsidRPr="0068268E">
              <w:rPr>
                <w:bCs/>
                <w:color w:val="000000"/>
                <w:lang w:val="uk-UA"/>
              </w:rPr>
              <w:t>тивні пр</w:t>
            </w:r>
            <w:r w:rsidR="00C17225" w:rsidRPr="0068268E">
              <w:rPr>
                <w:bCs/>
                <w:color w:val="000000"/>
                <w:lang w:val="uk-UA"/>
              </w:rPr>
              <w:t>авопорушення</w:t>
            </w:r>
            <w:r w:rsidR="00C17225">
              <w:rPr>
                <w:bCs/>
                <w:color w:val="000000"/>
                <w:lang w:val="uk-UA"/>
              </w:rPr>
              <w:t xml:space="preserve">, </w:t>
            </w:r>
            <w:r w:rsidR="00C17225" w:rsidRPr="0068268E">
              <w:rPr>
                <w:bCs/>
                <w:color w:val="000000"/>
                <w:lang w:val="uk-UA"/>
              </w:rPr>
              <w:t>Митний кодекс України</w:t>
            </w:r>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r w:rsidR="0058554E" w:rsidRPr="0068268E">
              <w:rPr>
                <w:bCs/>
                <w:color w:val="000000"/>
                <w:lang w:val="uk-UA"/>
              </w:rPr>
              <w:t>акон</w:t>
            </w:r>
            <w:r w:rsidR="00C17225" w:rsidRPr="0068268E">
              <w:rPr>
                <w:bCs/>
                <w:color w:val="000000"/>
                <w:lang w:val="uk-UA"/>
              </w:rPr>
              <w:t xml:space="preserve"> України</w:t>
            </w:r>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003D7058" w:rsidRPr="003D7058">
              <w:rPr>
                <w:bCs/>
                <w:color w:val="000000"/>
                <w:lang w:val="uk-UA"/>
              </w:rPr>
              <w:t xml:space="preserve">впливає на зміст адміністративно-процесуальної науки, становлення </w:t>
            </w:r>
            <w:r w:rsidR="003D7058" w:rsidRPr="003D7058">
              <w:rPr>
                <w:bCs/>
                <w:color w:val="000000"/>
                <w:lang w:val="uk-UA"/>
              </w:rPr>
              <w:lastRenderedPageBreak/>
              <w:t>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4F484964" w:rsidR="00C67355" w:rsidRPr="00C67355" w:rsidRDefault="003D7058" w:rsidP="00D53D2E">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C67355" w:rsidRPr="00C67355" w14:paraId="5A85AA51" w14:textId="77777777" w:rsidTr="00450F82">
        <w:tc>
          <w:tcPr>
            <w:tcW w:w="9606" w:type="dxa"/>
            <w:gridSpan w:val="9"/>
          </w:tcPr>
          <w:p w14:paraId="4E20C72B" w14:textId="523B1756" w:rsidR="00C67355" w:rsidRPr="00C67355" w:rsidRDefault="00C67355" w:rsidP="00151BC4">
            <w:pPr>
              <w:jc w:val="center"/>
              <w:rPr>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tc>
      </w:tr>
      <w:tr w:rsidR="00C67355" w:rsidRPr="00613BE3" w14:paraId="3FBA6A8C" w14:textId="77777777" w:rsidTr="00450F82">
        <w:tc>
          <w:tcPr>
            <w:tcW w:w="9606" w:type="dxa"/>
            <w:gridSpan w:val="9"/>
          </w:tcPr>
          <w:p w14:paraId="7206D680" w14:textId="17CE015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 xml:space="preserve">ни «Адміністративне процесуальне право України» є </w:t>
            </w:r>
            <w:r w:rsidR="005D4B19" w:rsidRPr="00967B81">
              <w:t>розкрит</w:t>
            </w:r>
            <w:r w:rsidR="005D4B19" w:rsidRPr="00967B81">
              <w:rPr>
                <w:lang w:val="uk-UA"/>
              </w:rPr>
              <w:t xml:space="preserve">тя </w:t>
            </w:r>
            <w:r w:rsidR="005D4B19" w:rsidRPr="00967B81">
              <w:t>зміст</w:t>
            </w:r>
            <w:r w:rsidR="005D4B19" w:rsidRPr="00967B81">
              <w:rPr>
                <w:lang w:val="uk-UA"/>
              </w:rPr>
              <w:t>у</w:t>
            </w:r>
            <w:r w:rsidR="005D4B19" w:rsidRPr="00967B81">
              <w:t xml:space="preserve"> основних положень теорії адміністративної юстиції, відповідного правового регулювання і практики, пов’язаної з таким регулюванням.</w:t>
            </w:r>
          </w:p>
          <w:p w14:paraId="54E3BC44" w14:textId="080D910A" w:rsidR="00C67355" w:rsidRPr="00967B81" w:rsidRDefault="00A25CBD" w:rsidP="005D4B1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«Адміністративне процесуальне право України»</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50F82">
        <w:tc>
          <w:tcPr>
            <w:tcW w:w="9606" w:type="dxa"/>
            <w:gridSpan w:val="9"/>
          </w:tcPr>
          <w:p w14:paraId="6D9661A3" w14:textId="77777777" w:rsidR="001039A3" w:rsidRPr="00967B81" w:rsidRDefault="001039A3" w:rsidP="001039A3">
            <w:pPr>
              <w:jc w:val="center"/>
              <w:rPr>
                <w:b/>
                <w:lang w:val="uk-UA"/>
              </w:rPr>
            </w:pPr>
            <w:r w:rsidRPr="00967B81">
              <w:rPr>
                <w:b/>
                <w:lang w:val="uk-UA"/>
              </w:rPr>
              <w:t>4. Результати навчання (компетентності)</w:t>
            </w:r>
          </w:p>
        </w:tc>
      </w:tr>
      <w:tr w:rsidR="001039A3" w:rsidRPr="00613BE3" w14:paraId="28E782B4" w14:textId="77777777" w:rsidTr="00450F82">
        <w:tc>
          <w:tcPr>
            <w:tcW w:w="9606" w:type="dxa"/>
            <w:gridSpan w:val="9"/>
          </w:tcPr>
          <w:p w14:paraId="7D846A13" w14:textId="7EF6B4DF" w:rsidR="00A25CBD" w:rsidRPr="00967B81" w:rsidRDefault="00A25CBD" w:rsidP="00A25CBD">
            <w:pPr>
              <w:tabs>
                <w:tab w:val="left" w:pos="877"/>
              </w:tabs>
              <w:ind w:firstLine="310"/>
              <w:jc w:val="both"/>
              <w:rPr>
                <w:lang w:val="uk-UA"/>
              </w:rPr>
            </w:pPr>
            <w:r w:rsidRPr="00967B81">
              <w:rPr>
                <w:lang w:val="uk-UA"/>
              </w:rPr>
              <w:t>Відповідно до вимог освітньої програми студенти повинні:</w:t>
            </w:r>
          </w:p>
          <w:p w14:paraId="5BE661C6" w14:textId="77777777" w:rsidR="00A25CBD" w:rsidRPr="00967B81" w:rsidRDefault="00A25CBD" w:rsidP="00A25CBD">
            <w:pPr>
              <w:tabs>
                <w:tab w:val="left" w:pos="877"/>
              </w:tabs>
              <w:ind w:firstLine="310"/>
              <w:jc w:val="both"/>
              <w:rPr>
                <w:iCs/>
                <w:u w:val="single"/>
                <w:lang w:val="uk-UA"/>
              </w:rPr>
            </w:pPr>
            <w:r w:rsidRPr="00967B81">
              <w:rPr>
                <w:iCs/>
                <w:u w:val="single"/>
                <w:lang w:val="uk-UA"/>
              </w:rPr>
              <w:t>знати :</w:t>
            </w:r>
          </w:p>
          <w:p w14:paraId="148351BF" w14:textId="77777777" w:rsidR="00967B81" w:rsidRPr="00967B81" w:rsidRDefault="00967B81" w:rsidP="00967B81">
            <w:pPr>
              <w:widowControl w:val="0"/>
              <w:numPr>
                <w:ilvl w:val="0"/>
                <w:numId w:val="14"/>
              </w:numPr>
              <w:overflowPunct w:val="0"/>
              <w:autoSpaceDE w:val="0"/>
              <w:autoSpaceDN w:val="0"/>
              <w:adjustRightInd w:val="0"/>
              <w:spacing w:line="236" w:lineRule="auto"/>
              <w:jc w:val="both"/>
              <w:rPr>
                <w:rFonts w:ascii="Symbol" w:hAnsi="Symbol" w:cs="Symbol"/>
                <w:szCs w:val="28"/>
              </w:rPr>
            </w:pPr>
            <w:r w:rsidRPr="00967B81">
              <w:rPr>
                <w:szCs w:val="28"/>
              </w:rPr>
              <w:t xml:space="preserve">характеристику адміністративного процесуального права як галузі права </w:t>
            </w:r>
          </w:p>
          <w:p w14:paraId="0CE3B9CC"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175B7D6F"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r w:rsidRPr="00967B81">
              <w:rPr>
                <w:szCs w:val="28"/>
                <w:lang w:val="uk-UA"/>
              </w:rPr>
              <w:t>поняття, принципи</w:t>
            </w:r>
            <w:r w:rsidRPr="00967B81">
              <w:rPr>
                <w:szCs w:val="28"/>
              </w:rPr>
              <w:t xml:space="preserve"> </w:t>
            </w:r>
            <w:r w:rsidRPr="00967B81">
              <w:rPr>
                <w:szCs w:val="28"/>
                <w:lang w:val="uk-UA"/>
              </w:rPr>
              <w:t xml:space="preserve">і </w:t>
            </w:r>
            <w:r w:rsidRPr="00967B81">
              <w:rPr>
                <w:szCs w:val="28"/>
              </w:rPr>
              <w:t xml:space="preserve">завдання адміністративного судочинства; </w:t>
            </w:r>
          </w:p>
          <w:p w14:paraId="2BE7D940"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7886427D"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джерела адміністративного процесуального права; </w:t>
            </w:r>
          </w:p>
          <w:p w14:paraId="51B1B83C"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29F5B555" w14:textId="77777777" w:rsidR="00967B81" w:rsidRPr="00967B81" w:rsidRDefault="00967B81" w:rsidP="00967B81">
            <w:pPr>
              <w:widowControl w:val="0"/>
              <w:numPr>
                <w:ilvl w:val="0"/>
                <w:numId w:val="14"/>
              </w:numPr>
              <w:overflowPunct w:val="0"/>
              <w:autoSpaceDE w:val="0"/>
              <w:autoSpaceDN w:val="0"/>
              <w:adjustRightInd w:val="0"/>
              <w:spacing w:line="227" w:lineRule="auto"/>
              <w:jc w:val="both"/>
              <w:rPr>
                <w:rFonts w:ascii="Symbol" w:hAnsi="Symbol" w:cs="Symbol"/>
                <w:szCs w:val="28"/>
              </w:rPr>
            </w:pPr>
            <w:r w:rsidRPr="00967B81">
              <w:rPr>
                <w:szCs w:val="28"/>
              </w:rPr>
              <w:t xml:space="preserve">юрисдикцію адміністративних судів; </w:t>
            </w:r>
          </w:p>
          <w:p w14:paraId="523A480F"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підсудність справ адміністративним судам та її види; </w:t>
            </w:r>
          </w:p>
          <w:p w14:paraId="20EB3A8C" w14:textId="77777777" w:rsidR="00967B81" w:rsidRPr="00967B81" w:rsidRDefault="00967B81" w:rsidP="00967B81">
            <w:pPr>
              <w:widowControl w:val="0"/>
              <w:numPr>
                <w:ilvl w:val="0"/>
                <w:numId w:val="14"/>
              </w:numPr>
              <w:overflowPunct w:val="0"/>
              <w:autoSpaceDE w:val="0"/>
              <w:autoSpaceDN w:val="0"/>
              <w:adjustRightInd w:val="0"/>
              <w:spacing w:line="239" w:lineRule="auto"/>
              <w:jc w:val="both"/>
              <w:rPr>
                <w:rFonts w:ascii="Symbol" w:hAnsi="Symbol" w:cs="Symbol"/>
                <w:szCs w:val="28"/>
              </w:rPr>
            </w:pPr>
            <w:r w:rsidRPr="00967B81">
              <w:rPr>
                <w:szCs w:val="28"/>
              </w:rPr>
              <w:t xml:space="preserve">адміністративно-процесуальний статус учасників адміністративного процесу; </w:t>
            </w:r>
          </w:p>
          <w:p w14:paraId="7B31D131" w14:textId="77777777" w:rsidR="00967B81" w:rsidRPr="00967B81" w:rsidRDefault="00967B81" w:rsidP="00967B81">
            <w:pPr>
              <w:widowControl w:val="0"/>
              <w:autoSpaceDE w:val="0"/>
              <w:autoSpaceDN w:val="0"/>
              <w:adjustRightInd w:val="0"/>
              <w:spacing w:line="1" w:lineRule="exact"/>
              <w:rPr>
                <w:rFonts w:ascii="Symbol" w:hAnsi="Symbol" w:cs="Symbol"/>
                <w:szCs w:val="28"/>
              </w:rPr>
            </w:pPr>
          </w:p>
          <w:p w14:paraId="413337D1"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вимоги щодо адміністративного позову та способи забезпечення позову; </w:t>
            </w:r>
          </w:p>
          <w:p w14:paraId="64F11FDF" w14:textId="77777777" w:rsidR="00967B81" w:rsidRPr="00967B81" w:rsidRDefault="00967B81" w:rsidP="00967B81">
            <w:pPr>
              <w:widowControl w:val="0"/>
              <w:autoSpaceDE w:val="0"/>
              <w:autoSpaceDN w:val="0"/>
              <w:adjustRightInd w:val="0"/>
              <w:spacing w:line="36" w:lineRule="exact"/>
              <w:rPr>
                <w:rFonts w:ascii="Symbol" w:hAnsi="Symbol" w:cs="Symbol"/>
                <w:szCs w:val="28"/>
              </w:rPr>
            </w:pPr>
          </w:p>
          <w:p w14:paraId="11608AC7" w14:textId="77777777" w:rsidR="00967B81" w:rsidRPr="00967B81" w:rsidRDefault="00967B81" w:rsidP="00967B81">
            <w:pPr>
              <w:widowControl w:val="0"/>
              <w:numPr>
                <w:ilvl w:val="0"/>
                <w:numId w:val="14"/>
              </w:numPr>
              <w:overflowPunct w:val="0"/>
              <w:autoSpaceDE w:val="0"/>
              <w:autoSpaceDN w:val="0"/>
              <w:adjustRightInd w:val="0"/>
              <w:spacing w:line="226" w:lineRule="auto"/>
              <w:jc w:val="both"/>
              <w:rPr>
                <w:rFonts w:ascii="Symbol" w:hAnsi="Symbol" w:cs="Symbol"/>
                <w:szCs w:val="28"/>
              </w:rPr>
            </w:pPr>
            <w:r w:rsidRPr="00967B81">
              <w:rPr>
                <w:szCs w:val="28"/>
              </w:rPr>
              <w:t xml:space="preserve">докази і порядок доказування в адміністративних справах, способи забезпечення доказів; </w:t>
            </w:r>
          </w:p>
          <w:p w14:paraId="3FB8A2D3" w14:textId="77777777" w:rsidR="00967B81" w:rsidRPr="00967B81" w:rsidRDefault="00967B81" w:rsidP="00967B81">
            <w:pPr>
              <w:widowControl w:val="0"/>
              <w:autoSpaceDE w:val="0"/>
              <w:autoSpaceDN w:val="0"/>
              <w:adjustRightInd w:val="0"/>
              <w:spacing w:line="38" w:lineRule="exact"/>
              <w:rPr>
                <w:rFonts w:ascii="Symbol" w:hAnsi="Symbol" w:cs="Symbol"/>
                <w:szCs w:val="28"/>
              </w:rPr>
            </w:pPr>
          </w:p>
          <w:p w14:paraId="294B4AC7"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lang w:val="uk-UA"/>
              </w:rPr>
              <w:t>види судових витрат у адміністративному судочинстві;</w:t>
            </w:r>
          </w:p>
          <w:p w14:paraId="48806AC4"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стадії судового розгляду; </w:t>
            </w:r>
          </w:p>
          <w:p w14:paraId="018CBD12"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r w:rsidRPr="00967B81">
              <w:rPr>
                <w:szCs w:val="28"/>
              </w:rPr>
              <w:t xml:space="preserve">види судових рішень в адміністративних справах; </w:t>
            </w:r>
          </w:p>
          <w:p w14:paraId="0F3E032E"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 xml:space="preserve">порядок ухвалення судових рішень; </w:t>
            </w:r>
          </w:p>
          <w:p w14:paraId="590CB28F" w14:textId="77777777" w:rsidR="00967B81" w:rsidRPr="00967B81" w:rsidRDefault="00967B81" w:rsidP="00967B81">
            <w:pPr>
              <w:widowControl w:val="0"/>
              <w:numPr>
                <w:ilvl w:val="0"/>
                <w:numId w:val="14"/>
              </w:numPr>
              <w:overflowPunct w:val="0"/>
              <w:autoSpaceDE w:val="0"/>
              <w:autoSpaceDN w:val="0"/>
              <w:adjustRightInd w:val="0"/>
              <w:jc w:val="both"/>
              <w:rPr>
                <w:rFonts w:ascii="Symbol" w:hAnsi="Symbol" w:cs="Symbol"/>
                <w:szCs w:val="28"/>
              </w:rPr>
            </w:pPr>
            <w:r w:rsidRPr="00967B81">
              <w:rPr>
                <w:szCs w:val="28"/>
              </w:rPr>
              <w:t xml:space="preserve">підстави та порядок перегляду судових рішень; </w:t>
            </w:r>
          </w:p>
          <w:p w14:paraId="572AFBCA" w14:textId="77777777"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порядок виконання судових рішень</w:t>
            </w:r>
            <w:r w:rsidRPr="00967B81">
              <w:rPr>
                <w:szCs w:val="28"/>
                <w:lang w:val="uk-UA"/>
              </w:rPr>
              <w:t>;</w:t>
            </w:r>
          </w:p>
          <w:p w14:paraId="547E2ED0" w14:textId="6D5705D3" w:rsidR="00967B81" w:rsidRPr="00967B81" w:rsidRDefault="00967B81" w:rsidP="00967B81">
            <w:pPr>
              <w:widowControl w:val="0"/>
              <w:numPr>
                <w:ilvl w:val="0"/>
                <w:numId w:val="14"/>
              </w:numPr>
              <w:overflowPunct w:val="0"/>
              <w:autoSpaceDE w:val="0"/>
              <w:autoSpaceDN w:val="0"/>
              <w:adjustRightInd w:val="0"/>
              <w:spacing w:line="238" w:lineRule="auto"/>
              <w:jc w:val="both"/>
              <w:rPr>
                <w:rFonts w:ascii="Symbol" w:hAnsi="Symbol" w:cs="Symbol"/>
                <w:szCs w:val="28"/>
              </w:rPr>
            </w:pPr>
            <w:r w:rsidRPr="00967B81">
              <w:rPr>
                <w:szCs w:val="28"/>
              </w:rPr>
              <w:t>можливість використання альтернативних способів вирішення адміністративних</w:t>
            </w:r>
            <w:r w:rsidRPr="00967B81">
              <w:rPr>
                <w:szCs w:val="28"/>
                <w:lang w:val="uk-UA"/>
              </w:rPr>
              <w:t xml:space="preserve"> спорів</w:t>
            </w:r>
            <w:r w:rsidRPr="00967B81">
              <w:rPr>
                <w:szCs w:val="28"/>
              </w:rPr>
              <w:t xml:space="preserve">; </w:t>
            </w:r>
          </w:p>
          <w:p w14:paraId="07D6CC90" w14:textId="6FB9B9A1" w:rsidR="00967B81" w:rsidRPr="00967B81" w:rsidRDefault="00967B81" w:rsidP="00967B81">
            <w:pPr>
              <w:widowControl w:val="0"/>
              <w:tabs>
                <w:tab w:val="num" w:pos="282"/>
              </w:tabs>
              <w:overflowPunct w:val="0"/>
              <w:autoSpaceDE w:val="0"/>
              <w:autoSpaceDN w:val="0"/>
              <w:adjustRightInd w:val="0"/>
              <w:spacing w:line="227" w:lineRule="auto"/>
              <w:jc w:val="both"/>
              <w:rPr>
                <w:szCs w:val="28"/>
                <w:u w:val="single"/>
                <w:lang w:val="uk-UA"/>
              </w:rPr>
            </w:pPr>
            <w:r w:rsidRPr="00967B81">
              <w:rPr>
                <w:iCs/>
                <w:szCs w:val="28"/>
                <w:lang w:val="uk-UA"/>
              </w:rPr>
              <w:t xml:space="preserve">      </w:t>
            </w:r>
            <w:r w:rsidRPr="00967B81">
              <w:rPr>
                <w:iCs/>
                <w:szCs w:val="28"/>
                <w:u w:val="single"/>
                <w:lang w:val="uk-UA"/>
              </w:rPr>
              <w:t>вміти</w:t>
            </w:r>
            <w:r w:rsidRPr="00967B81">
              <w:rPr>
                <w:szCs w:val="28"/>
                <w:u w:val="single"/>
                <w:lang w:val="uk-UA"/>
              </w:rPr>
              <w:t xml:space="preserve"> :</w:t>
            </w:r>
          </w:p>
          <w:p w14:paraId="567272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rPr>
              <w:t>застосовувати понятійно-категоріальний апарат, нормативно-правову лексику і спеціальну термінологію</w:t>
            </w:r>
            <w:r w:rsidRPr="00967B81">
              <w:rPr>
                <w:szCs w:val="28"/>
                <w:lang w:val="uk-UA"/>
              </w:rPr>
              <w:t xml:space="preserve"> адміністративного процесуального права;</w:t>
            </w:r>
          </w:p>
          <w:p w14:paraId="7F9E74B4" w14:textId="77777777" w:rsidR="00967B81" w:rsidRPr="00967B81" w:rsidRDefault="00967B81"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r w:rsidRPr="00967B81">
              <w:rPr>
                <w:szCs w:val="28"/>
              </w:rPr>
              <w:t xml:space="preserve">аргументовано висловити свою правову позицію з використанням посилань на нормативні акти, судову практику, наукові джерела; </w:t>
            </w:r>
          </w:p>
          <w:p w14:paraId="7CF01B0B" w14:textId="77777777" w:rsidR="00967B81" w:rsidRPr="00967B81" w:rsidRDefault="00967B81" w:rsidP="00967B81">
            <w:pPr>
              <w:widowControl w:val="0"/>
              <w:autoSpaceDE w:val="0"/>
              <w:autoSpaceDN w:val="0"/>
              <w:adjustRightInd w:val="0"/>
              <w:spacing w:line="33" w:lineRule="exact"/>
              <w:rPr>
                <w:rFonts w:ascii="Symbol" w:hAnsi="Symbol" w:cs="Symbol"/>
                <w:szCs w:val="28"/>
              </w:rPr>
            </w:pPr>
          </w:p>
          <w:p w14:paraId="224A665D" w14:textId="690E5460" w:rsidR="00967B81" w:rsidRPr="00967B81" w:rsidRDefault="001C1899" w:rsidP="00967B81">
            <w:pPr>
              <w:widowControl w:val="0"/>
              <w:numPr>
                <w:ilvl w:val="0"/>
                <w:numId w:val="16"/>
              </w:numPr>
              <w:overflowPunct w:val="0"/>
              <w:autoSpaceDE w:val="0"/>
              <w:autoSpaceDN w:val="0"/>
              <w:adjustRightInd w:val="0"/>
              <w:spacing w:line="227" w:lineRule="auto"/>
              <w:jc w:val="both"/>
              <w:rPr>
                <w:rFonts w:ascii="Symbol" w:hAnsi="Symbol" w:cs="Symbol"/>
                <w:szCs w:val="28"/>
              </w:rPr>
            </w:pPr>
            <w:r>
              <w:rPr>
                <w:szCs w:val="28"/>
              </w:rPr>
              <w:t>всебічн</w:t>
            </w:r>
            <w:r>
              <w:rPr>
                <w:szCs w:val="28"/>
                <w:lang w:val="uk-UA"/>
              </w:rPr>
              <w:t>о</w:t>
            </w:r>
            <w:r>
              <w:rPr>
                <w:szCs w:val="28"/>
              </w:rPr>
              <w:t xml:space="preserve"> і глибоко</w:t>
            </w:r>
            <w:r w:rsidR="00967B81" w:rsidRPr="00967B81">
              <w:rPr>
                <w:szCs w:val="28"/>
              </w:rPr>
              <w:t xml:space="preserve"> аналізу</w:t>
            </w:r>
            <w:r>
              <w:rPr>
                <w:szCs w:val="28"/>
                <w:lang w:val="uk-UA"/>
              </w:rPr>
              <w:t>вати</w:t>
            </w:r>
            <w:r>
              <w:rPr>
                <w:szCs w:val="28"/>
              </w:rPr>
              <w:t xml:space="preserve"> запропонован</w:t>
            </w:r>
            <w:r>
              <w:rPr>
                <w:szCs w:val="28"/>
                <w:lang w:val="uk-UA"/>
              </w:rPr>
              <w:t>і</w:t>
            </w:r>
            <w:r>
              <w:rPr>
                <w:szCs w:val="28"/>
              </w:rPr>
              <w:t xml:space="preserve"> спірн</w:t>
            </w:r>
            <w:r>
              <w:rPr>
                <w:szCs w:val="28"/>
                <w:lang w:val="uk-UA"/>
              </w:rPr>
              <w:t>і</w:t>
            </w:r>
            <w:r>
              <w:rPr>
                <w:szCs w:val="28"/>
              </w:rPr>
              <w:t xml:space="preserve"> ситуаці</w:t>
            </w:r>
            <w:r>
              <w:rPr>
                <w:szCs w:val="28"/>
                <w:lang w:val="uk-UA"/>
              </w:rPr>
              <w:t>ї</w:t>
            </w:r>
            <w:r w:rsidR="00967B81" w:rsidRPr="00967B81">
              <w:rPr>
                <w:szCs w:val="28"/>
              </w:rPr>
              <w:t xml:space="preserve">; </w:t>
            </w:r>
          </w:p>
          <w:p w14:paraId="1B45D0E2" w14:textId="77777777" w:rsidR="00967B81" w:rsidRPr="00967B81" w:rsidRDefault="00967B81" w:rsidP="00967B81">
            <w:pPr>
              <w:widowControl w:val="0"/>
              <w:autoSpaceDE w:val="0"/>
              <w:autoSpaceDN w:val="0"/>
              <w:adjustRightInd w:val="0"/>
              <w:spacing w:line="2" w:lineRule="exact"/>
              <w:rPr>
                <w:rFonts w:ascii="Symbol" w:hAnsi="Symbol" w:cs="Symbol"/>
                <w:szCs w:val="28"/>
              </w:rPr>
            </w:pPr>
          </w:p>
          <w:p w14:paraId="606B326F" w14:textId="77777777" w:rsidR="00967B81" w:rsidRPr="00967B81" w:rsidRDefault="00967B81" w:rsidP="00967B81">
            <w:pPr>
              <w:widowControl w:val="0"/>
              <w:numPr>
                <w:ilvl w:val="0"/>
                <w:numId w:val="16"/>
              </w:numPr>
              <w:overflowPunct w:val="0"/>
              <w:autoSpaceDE w:val="0"/>
              <w:autoSpaceDN w:val="0"/>
              <w:adjustRightInd w:val="0"/>
              <w:spacing w:line="238" w:lineRule="auto"/>
              <w:jc w:val="both"/>
              <w:rPr>
                <w:rFonts w:ascii="Symbol" w:hAnsi="Symbol" w:cs="Symbol"/>
                <w:szCs w:val="28"/>
              </w:rPr>
            </w:pPr>
            <w:r w:rsidRPr="00967B81">
              <w:rPr>
                <w:szCs w:val="28"/>
              </w:rPr>
              <w:t>складати проекти процесуальних документів;</w:t>
            </w:r>
          </w:p>
          <w:p w14:paraId="0B7ABF58"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застосовувати на практиці та надавати роз’яснення з питань звернення за захистом до адміністративного суду;</w:t>
            </w:r>
          </w:p>
          <w:p w14:paraId="7F0B3F79"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eastAsia="ar-SA"/>
              </w:rPr>
              <w:lastRenderedPageBreak/>
              <w:t>характеризувати рішення, дії та бездіяльність суб’єктів владних повноважень як предмет оскарження до адміністративних судів</w:t>
            </w:r>
            <w:r w:rsidRPr="00967B81">
              <w:rPr>
                <w:szCs w:val="28"/>
                <w:lang w:val="uk-UA" w:eastAsia="ar-SA"/>
              </w:rPr>
              <w:t>;</w:t>
            </w:r>
          </w:p>
          <w:p w14:paraId="6D8F011C" w14:textId="77777777" w:rsidR="00967B81" w:rsidRPr="00967B81" w:rsidRDefault="00967B81" w:rsidP="00967B81">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визначати можливість використання альтернативних способів вирішення адміністративних спорів;</w:t>
            </w:r>
          </w:p>
          <w:p w14:paraId="026BDC7F" w14:textId="77777777" w:rsidR="003D7058" w:rsidRPr="003D7058" w:rsidRDefault="00967B81"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967B81">
              <w:rPr>
                <w:szCs w:val="28"/>
                <w:lang w:val="uk-UA"/>
              </w:rPr>
              <w:t xml:space="preserve">давати критичну оцінку судовим рішенням та рішенням </w:t>
            </w:r>
            <w:r w:rsidRPr="00967B81">
              <w:rPr>
                <w:szCs w:val="28"/>
                <w:lang w:eastAsia="ar-SA"/>
              </w:rPr>
              <w:t>суб’єктів</w:t>
            </w:r>
            <w:r w:rsidR="003D7058">
              <w:rPr>
                <w:szCs w:val="28"/>
                <w:lang w:val="uk-UA"/>
              </w:rPr>
              <w:t xml:space="preserve"> владних повноважень;</w:t>
            </w:r>
          </w:p>
          <w:p w14:paraId="665EFE08" w14:textId="77777777"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3D7058">
              <w:rPr>
                <w:lang w:val="uk-UA"/>
              </w:rPr>
              <w:t xml:space="preserve">налагоджувати </w:t>
            </w:r>
            <w:r w:rsidRPr="00D1315B">
              <w:t>конфлікти</w:t>
            </w:r>
            <w:r w:rsidRPr="003D7058">
              <w:rPr>
                <w:lang w:val="uk-UA"/>
              </w:rPr>
              <w:t>, які виникають в адміністративному процесі між його учасниками;</w:t>
            </w:r>
          </w:p>
          <w:p w14:paraId="2D24722C" w14:textId="5F5F3886"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t>працювати в команді</w:t>
            </w:r>
            <w:r w:rsidRPr="003D7058">
              <w:rPr>
                <w:lang w:val="uk-UA"/>
              </w:rPr>
              <w:t xml:space="preserve"> </w:t>
            </w:r>
            <w:r>
              <w:rPr>
                <w:lang w:val="uk-UA"/>
              </w:rPr>
              <w:t xml:space="preserve">працівників </w:t>
            </w:r>
            <w:r w:rsidRPr="003D7058">
              <w:rPr>
                <w:lang w:val="uk-UA"/>
              </w:rPr>
              <w:t>органів державної влади, адміністративних судів, адвокатських об’єднань;</w:t>
            </w:r>
          </w:p>
          <w:p w14:paraId="71962A73" w14:textId="15FE7F1D" w:rsidR="003D7058" w:rsidRPr="003D7058" w:rsidRDefault="003D7058" w:rsidP="003D7058">
            <w:pPr>
              <w:pStyle w:val="a5"/>
              <w:widowControl w:val="0"/>
              <w:numPr>
                <w:ilvl w:val="0"/>
                <w:numId w:val="16"/>
              </w:numPr>
              <w:overflowPunct w:val="0"/>
              <w:autoSpaceDE w:val="0"/>
              <w:autoSpaceDN w:val="0"/>
              <w:adjustRightInd w:val="0"/>
              <w:spacing w:line="227" w:lineRule="auto"/>
              <w:jc w:val="both"/>
              <w:rPr>
                <w:rFonts w:ascii="Symbol" w:hAnsi="Symbol" w:cs="Symbol"/>
                <w:b/>
                <w:szCs w:val="28"/>
                <w:lang w:val="uk-UA"/>
              </w:rPr>
            </w:pPr>
            <w:r w:rsidRPr="00D1315B">
              <w:t>логічно і критично мислити,</w:t>
            </w:r>
            <w:r>
              <w:t xml:space="preserve"> самостійно приймати рішення</w:t>
            </w:r>
            <w:r w:rsidRPr="003D7058">
              <w:rPr>
                <w:lang w:val="uk-UA"/>
              </w:rPr>
              <w:t xml:space="preserve"> в адміністративному процесі.</w:t>
            </w:r>
          </w:p>
        </w:tc>
      </w:tr>
      <w:tr w:rsidR="00C67355" w:rsidRPr="00C67355" w14:paraId="643794CD" w14:textId="77777777" w:rsidTr="00450F82">
        <w:tc>
          <w:tcPr>
            <w:tcW w:w="9606" w:type="dxa"/>
            <w:gridSpan w:val="9"/>
          </w:tcPr>
          <w:p w14:paraId="548DEFDB" w14:textId="3FFB292A" w:rsidR="00C67355" w:rsidRPr="00C67355" w:rsidRDefault="00AC76DC" w:rsidP="00C67355">
            <w:pPr>
              <w:jc w:val="center"/>
              <w:rPr>
                <w:lang w:val="uk-UA"/>
              </w:rPr>
            </w:pPr>
            <w:r>
              <w:rPr>
                <w:b/>
                <w:lang w:val="uk-UA"/>
              </w:rPr>
              <w:lastRenderedPageBreak/>
              <w:t>5</w:t>
            </w:r>
            <w:r w:rsidR="00C67355" w:rsidRPr="00C67355">
              <w:rPr>
                <w:b/>
                <w:lang w:val="uk-UA"/>
              </w:rPr>
              <w:t xml:space="preserve">. Організація навчання </w:t>
            </w:r>
          </w:p>
        </w:tc>
      </w:tr>
      <w:tr w:rsidR="00C67355" w:rsidRPr="00C67355" w14:paraId="160FC645" w14:textId="77777777" w:rsidTr="00450F82">
        <w:tc>
          <w:tcPr>
            <w:tcW w:w="9606"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50F82">
        <w:tc>
          <w:tcPr>
            <w:tcW w:w="3050"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50F82">
        <w:tc>
          <w:tcPr>
            <w:tcW w:w="3050"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5B99CAE6" w:rsidR="000C46E3" w:rsidRPr="000C46E3" w:rsidRDefault="00EA7410" w:rsidP="000E60F3">
            <w:pPr>
              <w:jc w:val="center"/>
              <w:rPr>
                <w:lang w:val="uk-UA"/>
              </w:rPr>
            </w:pPr>
            <w:r>
              <w:rPr>
                <w:lang w:val="uk-UA"/>
              </w:rPr>
              <w:t>10</w:t>
            </w:r>
          </w:p>
        </w:tc>
      </w:tr>
      <w:tr w:rsidR="000C46E3" w:rsidRPr="00C67355" w14:paraId="15D9846B" w14:textId="77777777" w:rsidTr="00450F82">
        <w:tc>
          <w:tcPr>
            <w:tcW w:w="3050"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4E01EFF2" w:rsidR="000C46E3" w:rsidRPr="00C67355" w:rsidRDefault="00EA7410" w:rsidP="000E60F3">
            <w:pPr>
              <w:jc w:val="center"/>
              <w:rPr>
                <w:lang w:val="uk-UA"/>
              </w:rPr>
            </w:pPr>
            <w:r>
              <w:rPr>
                <w:lang w:val="uk-UA"/>
              </w:rPr>
              <w:t>6</w:t>
            </w:r>
          </w:p>
        </w:tc>
      </w:tr>
      <w:tr w:rsidR="000C46E3" w:rsidRPr="00C67355" w14:paraId="47ED63F2" w14:textId="77777777" w:rsidTr="00450F82">
        <w:tc>
          <w:tcPr>
            <w:tcW w:w="3050"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3BDC404F" w:rsidR="000C46E3" w:rsidRPr="00C67355" w:rsidRDefault="00EA7410" w:rsidP="000E60F3">
            <w:pPr>
              <w:jc w:val="center"/>
              <w:rPr>
                <w:lang w:val="uk-UA"/>
              </w:rPr>
            </w:pPr>
            <w:r>
              <w:rPr>
                <w:lang w:val="uk-UA"/>
              </w:rPr>
              <w:t>74</w:t>
            </w:r>
          </w:p>
        </w:tc>
      </w:tr>
      <w:tr w:rsidR="000C46E3" w:rsidRPr="00C67355" w14:paraId="5D5ED214" w14:textId="77777777" w:rsidTr="00450F82">
        <w:tc>
          <w:tcPr>
            <w:tcW w:w="9606"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50F82">
        <w:tc>
          <w:tcPr>
            <w:tcW w:w="1513"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50F82">
        <w:tc>
          <w:tcPr>
            <w:tcW w:w="1513"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6B2F7A70" w:rsidR="000C46E3" w:rsidRPr="00C67355" w:rsidRDefault="000E60F3" w:rsidP="000E60F3">
            <w:pPr>
              <w:jc w:val="center"/>
              <w:rPr>
                <w:lang w:val="uk-UA"/>
              </w:rPr>
            </w:pPr>
            <w:r>
              <w:rPr>
                <w:lang w:val="uk-UA"/>
              </w:rPr>
              <w:t>нормативн</w:t>
            </w:r>
            <w:r w:rsidR="00C207DE">
              <w:rPr>
                <w:lang w:val="uk-UA"/>
              </w:rPr>
              <w:t>ий</w:t>
            </w:r>
          </w:p>
        </w:tc>
      </w:tr>
      <w:tr w:rsidR="00AC76DC" w:rsidRPr="00C67355" w14:paraId="1AE6C91A" w14:textId="77777777" w:rsidTr="00450F82">
        <w:tc>
          <w:tcPr>
            <w:tcW w:w="9606"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50F82">
        <w:tc>
          <w:tcPr>
            <w:tcW w:w="6232"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50F82">
        <w:tc>
          <w:tcPr>
            <w:tcW w:w="6232"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50F82">
        <w:tc>
          <w:tcPr>
            <w:tcW w:w="9606"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50F82">
        <w:tc>
          <w:tcPr>
            <w:tcW w:w="6232" w:type="dxa"/>
            <w:gridSpan w:val="6"/>
          </w:tcPr>
          <w:p w14:paraId="26F49192" w14:textId="602C5CDD" w:rsidR="009F1EE0" w:rsidRPr="00FF50E6" w:rsidRDefault="009F1EE0" w:rsidP="0091654F">
            <w:pPr>
              <w:rPr>
                <w:lang w:val="uk-UA"/>
              </w:rPr>
            </w:pPr>
            <w:r w:rsidRPr="00FF50E6">
              <w:rPr>
                <w:lang w:val="uk-UA"/>
              </w:rPr>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799431D9" w:rsidR="009F1EE0" w:rsidRPr="00FF50E6" w:rsidRDefault="006B11FE" w:rsidP="003B0208">
            <w:pPr>
              <w:jc w:val="center"/>
              <w:rPr>
                <w:lang w:val="uk-UA"/>
              </w:rPr>
            </w:pPr>
            <w:r>
              <w:rPr>
                <w:lang w:val="uk-UA"/>
              </w:rPr>
              <w:t>-</w:t>
            </w:r>
          </w:p>
        </w:tc>
        <w:tc>
          <w:tcPr>
            <w:tcW w:w="1389" w:type="dxa"/>
          </w:tcPr>
          <w:p w14:paraId="78BA9ABE" w14:textId="4E7F67C0" w:rsidR="009F1EE0" w:rsidRPr="000136D2" w:rsidRDefault="000136D2" w:rsidP="003B0208">
            <w:pPr>
              <w:jc w:val="center"/>
              <w:rPr>
                <w:lang w:val="uk-UA"/>
              </w:rPr>
            </w:pPr>
            <w:r>
              <w:rPr>
                <w:bCs/>
                <w:lang w:val="uk-UA"/>
              </w:rPr>
              <w:t>4</w:t>
            </w:r>
          </w:p>
        </w:tc>
      </w:tr>
      <w:tr w:rsidR="00613BE3" w:rsidRPr="00C67355" w14:paraId="363D7726" w14:textId="77777777" w:rsidTr="00450F82">
        <w:tc>
          <w:tcPr>
            <w:tcW w:w="6232"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3727C961" w:rsidR="00613BE3" w:rsidRPr="00FF50E6" w:rsidRDefault="006B11FE" w:rsidP="000D6ABC">
            <w:pPr>
              <w:jc w:val="center"/>
              <w:rPr>
                <w:lang w:val="uk-UA"/>
              </w:rPr>
            </w:pPr>
            <w:r>
              <w:rPr>
                <w:lang w:val="uk-UA"/>
              </w:rPr>
              <w:t>-</w:t>
            </w:r>
          </w:p>
        </w:tc>
        <w:tc>
          <w:tcPr>
            <w:tcW w:w="992" w:type="dxa"/>
          </w:tcPr>
          <w:p w14:paraId="66725052" w14:textId="277E44CC" w:rsidR="00613BE3" w:rsidRPr="00FF50E6" w:rsidRDefault="006B11FE" w:rsidP="003B0208">
            <w:pPr>
              <w:jc w:val="center"/>
              <w:rPr>
                <w:lang w:val="uk-UA"/>
              </w:rPr>
            </w:pPr>
            <w:r>
              <w:rPr>
                <w:lang w:val="uk-UA"/>
              </w:rPr>
              <w:t>-</w:t>
            </w:r>
          </w:p>
        </w:tc>
        <w:tc>
          <w:tcPr>
            <w:tcW w:w="1389" w:type="dxa"/>
          </w:tcPr>
          <w:p w14:paraId="4A804755" w14:textId="2F96240C" w:rsidR="00613BE3" w:rsidRPr="000136D2" w:rsidRDefault="000136D2" w:rsidP="003B0208">
            <w:pPr>
              <w:jc w:val="center"/>
              <w:rPr>
                <w:lang w:val="uk-UA"/>
              </w:rPr>
            </w:pPr>
            <w:r>
              <w:rPr>
                <w:bCs/>
                <w:lang w:val="uk-UA"/>
              </w:rPr>
              <w:t>4</w:t>
            </w:r>
          </w:p>
        </w:tc>
      </w:tr>
      <w:tr w:rsidR="00613BE3" w:rsidRPr="00C67355" w14:paraId="3CC79DF7" w14:textId="77777777" w:rsidTr="00450F82">
        <w:tc>
          <w:tcPr>
            <w:tcW w:w="6232"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2CCED038" w:rsidR="00613BE3" w:rsidRPr="000136D2" w:rsidRDefault="000136D2" w:rsidP="003B0208">
            <w:pPr>
              <w:jc w:val="center"/>
              <w:rPr>
                <w:lang w:val="uk-UA"/>
              </w:rPr>
            </w:pPr>
            <w:r>
              <w:rPr>
                <w:bCs/>
                <w:lang w:val="uk-UA"/>
              </w:rPr>
              <w:t>4</w:t>
            </w:r>
          </w:p>
        </w:tc>
      </w:tr>
      <w:tr w:rsidR="009F1EE0" w:rsidRPr="00C67355" w14:paraId="03F07924" w14:textId="77777777" w:rsidTr="00450F82">
        <w:tc>
          <w:tcPr>
            <w:tcW w:w="6232"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3816EF91" w:rsidR="009F1EE0" w:rsidRPr="00FF50E6" w:rsidRDefault="000D6ABC" w:rsidP="003B0208">
            <w:pPr>
              <w:jc w:val="center"/>
              <w:rPr>
                <w:lang w:val="uk-UA"/>
              </w:rPr>
            </w:pPr>
            <w:r>
              <w:rPr>
                <w:lang w:val="uk-UA"/>
              </w:rPr>
              <w:t>-</w:t>
            </w:r>
          </w:p>
        </w:tc>
        <w:tc>
          <w:tcPr>
            <w:tcW w:w="1389" w:type="dxa"/>
          </w:tcPr>
          <w:p w14:paraId="25889608" w14:textId="24EB4A07" w:rsidR="009F1EE0" w:rsidRPr="000136D2" w:rsidRDefault="000136D2" w:rsidP="003B0208">
            <w:pPr>
              <w:jc w:val="center"/>
              <w:rPr>
                <w:lang w:val="uk-UA"/>
              </w:rPr>
            </w:pPr>
            <w:r>
              <w:rPr>
                <w:bCs/>
                <w:lang w:val="uk-UA"/>
              </w:rPr>
              <w:t>4</w:t>
            </w:r>
          </w:p>
        </w:tc>
      </w:tr>
      <w:tr w:rsidR="009F1EE0" w:rsidRPr="00C67355" w14:paraId="6B309C25" w14:textId="77777777" w:rsidTr="00450F82">
        <w:tc>
          <w:tcPr>
            <w:tcW w:w="6232"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2FFD6259" w:rsidR="009F1EE0" w:rsidRPr="00FF50E6" w:rsidRDefault="000D6ABC" w:rsidP="000D6ABC">
            <w:pPr>
              <w:jc w:val="center"/>
              <w:rPr>
                <w:lang w:val="uk-UA"/>
              </w:rPr>
            </w:pPr>
            <w:r>
              <w:rPr>
                <w:lang w:val="uk-UA"/>
              </w:rPr>
              <w:t>-</w:t>
            </w:r>
          </w:p>
        </w:tc>
        <w:tc>
          <w:tcPr>
            <w:tcW w:w="1389" w:type="dxa"/>
          </w:tcPr>
          <w:p w14:paraId="5D88FBCC" w14:textId="21FC778F" w:rsidR="009F1EE0" w:rsidRPr="000136D2" w:rsidRDefault="000136D2" w:rsidP="003B0208">
            <w:pPr>
              <w:jc w:val="center"/>
              <w:rPr>
                <w:lang w:val="uk-UA"/>
              </w:rPr>
            </w:pPr>
            <w:r>
              <w:rPr>
                <w:lang w:val="uk-UA"/>
              </w:rPr>
              <w:t>4</w:t>
            </w:r>
          </w:p>
        </w:tc>
      </w:tr>
      <w:tr w:rsidR="009F1EE0" w:rsidRPr="00C67355" w14:paraId="17305F08" w14:textId="77777777" w:rsidTr="00450F82">
        <w:tc>
          <w:tcPr>
            <w:tcW w:w="9606"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50F82">
        <w:tc>
          <w:tcPr>
            <w:tcW w:w="6232"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0360D166" w:rsidR="003B0208" w:rsidRPr="00FF50E6" w:rsidRDefault="000917BF" w:rsidP="000D6ABC">
            <w:pPr>
              <w:jc w:val="center"/>
              <w:rPr>
                <w:lang w:val="uk-UA"/>
              </w:rPr>
            </w:pPr>
            <w:r>
              <w:rPr>
                <w:lang w:val="uk-UA"/>
              </w:rPr>
              <w:t>2</w:t>
            </w:r>
          </w:p>
        </w:tc>
        <w:tc>
          <w:tcPr>
            <w:tcW w:w="1389" w:type="dxa"/>
          </w:tcPr>
          <w:p w14:paraId="76CFBD5D" w14:textId="6886C944" w:rsidR="003B0208" w:rsidRPr="000136D2" w:rsidRDefault="000136D2" w:rsidP="003B0208">
            <w:pPr>
              <w:jc w:val="center"/>
              <w:rPr>
                <w:lang w:val="uk-UA"/>
              </w:rPr>
            </w:pPr>
            <w:r>
              <w:rPr>
                <w:bCs/>
                <w:lang w:val="uk-UA"/>
              </w:rPr>
              <w:t>4</w:t>
            </w:r>
          </w:p>
        </w:tc>
      </w:tr>
      <w:tr w:rsidR="0091654F" w:rsidRPr="00C67355" w14:paraId="46CE5A98" w14:textId="77777777" w:rsidTr="00450F82">
        <w:trPr>
          <w:trHeight w:val="15"/>
        </w:trPr>
        <w:tc>
          <w:tcPr>
            <w:tcW w:w="6232"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2BEAF93E" w:rsidR="0091654F" w:rsidRPr="00FF50E6" w:rsidRDefault="000917BF" w:rsidP="003B0208">
            <w:pPr>
              <w:pStyle w:val="a9"/>
              <w:jc w:val="center"/>
              <w:rPr>
                <w:lang w:val="uk-UA"/>
              </w:rPr>
            </w:pPr>
            <w:r>
              <w:rPr>
                <w:lang w:val="uk-UA"/>
              </w:rPr>
              <w:t>-</w:t>
            </w:r>
          </w:p>
        </w:tc>
        <w:tc>
          <w:tcPr>
            <w:tcW w:w="1389" w:type="dxa"/>
          </w:tcPr>
          <w:p w14:paraId="74FDC729" w14:textId="6B010479" w:rsidR="0091654F" w:rsidRPr="000D6ABC" w:rsidRDefault="000136D2" w:rsidP="003B0208">
            <w:pPr>
              <w:jc w:val="center"/>
              <w:rPr>
                <w:lang w:val="uk-UA"/>
              </w:rPr>
            </w:pPr>
            <w:r>
              <w:rPr>
                <w:bCs/>
                <w:lang w:val="uk-UA"/>
              </w:rPr>
              <w:t>6</w:t>
            </w:r>
          </w:p>
        </w:tc>
      </w:tr>
      <w:tr w:rsidR="003B0208" w:rsidRPr="00C67355" w14:paraId="60AC31FF" w14:textId="77777777" w:rsidTr="00450F82">
        <w:tc>
          <w:tcPr>
            <w:tcW w:w="6232"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0B20DBEC" w:rsidR="003B0208" w:rsidRPr="00FF50E6" w:rsidRDefault="006B11FE" w:rsidP="003B0208">
            <w:pPr>
              <w:jc w:val="center"/>
              <w:rPr>
                <w:lang w:val="uk-UA"/>
              </w:rPr>
            </w:pPr>
            <w:r>
              <w:rPr>
                <w:lang w:val="uk-UA"/>
              </w:rPr>
              <w:t>-</w:t>
            </w:r>
          </w:p>
        </w:tc>
        <w:tc>
          <w:tcPr>
            <w:tcW w:w="992" w:type="dxa"/>
          </w:tcPr>
          <w:p w14:paraId="74CAA7FA" w14:textId="6B7E781E" w:rsidR="003B0208" w:rsidRPr="00FF50E6" w:rsidRDefault="006B11FE" w:rsidP="003B0208">
            <w:pPr>
              <w:jc w:val="center"/>
              <w:rPr>
                <w:lang w:val="uk-UA"/>
              </w:rPr>
            </w:pPr>
            <w:r>
              <w:rPr>
                <w:lang w:val="uk-UA"/>
              </w:rPr>
              <w:t>-</w:t>
            </w:r>
          </w:p>
        </w:tc>
        <w:tc>
          <w:tcPr>
            <w:tcW w:w="1389" w:type="dxa"/>
          </w:tcPr>
          <w:p w14:paraId="1D9B0F71" w14:textId="530941D5" w:rsidR="003B0208" w:rsidRPr="000136D2" w:rsidRDefault="000136D2" w:rsidP="003B0208">
            <w:pPr>
              <w:jc w:val="center"/>
              <w:rPr>
                <w:lang w:val="uk-UA"/>
              </w:rPr>
            </w:pPr>
            <w:r>
              <w:rPr>
                <w:bCs/>
                <w:lang w:val="uk-UA"/>
              </w:rPr>
              <w:t>4</w:t>
            </w:r>
          </w:p>
        </w:tc>
      </w:tr>
      <w:tr w:rsidR="003B0208" w:rsidRPr="00C67355" w14:paraId="6A3D843F" w14:textId="77777777" w:rsidTr="00450F82">
        <w:tc>
          <w:tcPr>
            <w:tcW w:w="6232"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2AA9C9AE" w:rsidR="003B0208" w:rsidRPr="00FF50E6" w:rsidRDefault="006B11FE" w:rsidP="003B0208">
            <w:pPr>
              <w:jc w:val="center"/>
              <w:rPr>
                <w:lang w:val="uk-UA"/>
              </w:rPr>
            </w:pPr>
            <w:r>
              <w:rPr>
                <w:lang w:val="uk-UA"/>
              </w:rPr>
              <w:t>-</w:t>
            </w:r>
          </w:p>
        </w:tc>
        <w:tc>
          <w:tcPr>
            <w:tcW w:w="992" w:type="dxa"/>
          </w:tcPr>
          <w:p w14:paraId="30774943" w14:textId="546106AE" w:rsidR="003B0208" w:rsidRPr="00FF50E6" w:rsidRDefault="006B11FE" w:rsidP="003B0208">
            <w:pPr>
              <w:jc w:val="center"/>
              <w:rPr>
                <w:lang w:val="uk-UA"/>
              </w:rPr>
            </w:pPr>
            <w:r>
              <w:rPr>
                <w:lang w:val="uk-UA"/>
              </w:rPr>
              <w:t>-</w:t>
            </w:r>
          </w:p>
        </w:tc>
        <w:tc>
          <w:tcPr>
            <w:tcW w:w="1389" w:type="dxa"/>
          </w:tcPr>
          <w:p w14:paraId="6B425180" w14:textId="2692A79C" w:rsidR="003B0208" w:rsidRPr="000136D2" w:rsidRDefault="000136D2" w:rsidP="003B0208">
            <w:pPr>
              <w:jc w:val="center"/>
              <w:rPr>
                <w:lang w:val="uk-UA"/>
              </w:rPr>
            </w:pPr>
            <w:r>
              <w:rPr>
                <w:bCs/>
                <w:lang w:val="uk-UA"/>
              </w:rPr>
              <w:t>4</w:t>
            </w:r>
          </w:p>
        </w:tc>
      </w:tr>
      <w:tr w:rsidR="003B0208" w:rsidRPr="00C67355" w14:paraId="64251E21" w14:textId="77777777" w:rsidTr="00450F82">
        <w:tc>
          <w:tcPr>
            <w:tcW w:w="6232"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7F5E43DF" w:rsidR="003B0208" w:rsidRPr="000136D2" w:rsidRDefault="000136D2" w:rsidP="003B0208">
            <w:pPr>
              <w:jc w:val="center"/>
              <w:rPr>
                <w:lang w:val="uk-UA"/>
              </w:rPr>
            </w:pPr>
            <w:r>
              <w:rPr>
                <w:bCs/>
                <w:lang w:val="uk-UA"/>
              </w:rPr>
              <w:t>4</w:t>
            </w:r>
          </w:p>
        </w:tc>
      </w:tr>
      <w:tr w:rsidR="003B0208" w:rsidRPr="00C67355" w14:paraId="670E4D7A" w14:textId="77777777" w:rsidTr="00450F82">
        <w:tc>
          <w:tcPr>
            <w:tcW w:w="6232"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62CE5D28" w:rsidR="003B0208" w:rsidRPr="00FF50E6" w:rsidRDefault="000D6ABC" w:rsidP="003B0208">
            <w:pPr>
              <w:jc w:val="center"/>
              <w:rPr>
                <w:lang w:val="uk-UA"/>
              </w:rPr>
            </w:pPr>
            <w:r>
              <w:rPr>
                <w:lang w:val="uk-UA"/>
              </w:rPr>
              <w:t>2</w:t>
            </w:r>
          </w:p>
        </w:tc>
        <w:tc>
          <w:tcPr>
            <w:tcW w:w="992" w:type="dxa"/>
          </w:tcPr>
          <w:p w14:paraId="009908A3" w14:textId="1B640EBE" w:rsidR="003B0208" w:rsidRPr="00FF50E6" w:rsidRDefault="006B11FE" w:rsidP="003B0208">
            <w:pPr>
              <w:jc w:val="center"/>
              <w:rPr>
                <w:lang w:val="uk-UA"/>
              </w:rPr>
            </w:pPr>
            <w:r>
              <w:rPr>
                <w:lang w:val="uk-UA"/>
              </w:rPr>
              <w:t>2</w:t>
            </w:r>
          </w:p>
        </w:tc>
        <w:tc>
          <w:tcPr>
            <w:tcW w:w="1389" w:type="dxa"/>
          </w:tcPr>
          <w:p w14:paraId="09ED1369" w14:textId="7261FFC4" w:rsidR="003B0208" w:rsidRPr="00FF50E6" w:rsidRDefault="000136D2" w:rsidP="003B0208">
            <w:pPr>
              <w:jc w:val="center"/>
              <w:rPr>
                <w:lang w:val="uk-UA"/>
              </w:rPr>
            </w:pPr>
            <w:r>
              <w:rPr>
                <w:lang w:val="uk-UA"/>
              </w:rPr>
              <w:t>6</w:t>
            </w:r>
          </w:p>
        </w:tc>
      </w:tr>
      <w:tr w:rsidR="003B0208" w:rsidRPr="00C67355" w14:paraId="2497ED61" w14:textId="77777777" w:rsidTr="00450F82">
        <w:tc>
          <w:tcPr>
            <w:tcW w:w="6232"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5720B02C" w:rsidR="003B0208" w:rsidRPr="00FF50E6" w:rsidRDefault="00BC182B" w:rsidP="003B0208">
            <w:pPr>
              <w:jc w:val="center"/>
              <w:rPr>
                <w:lang w:val="uk-UA"/>
              </w:rPr>
            </w:pPr>
            <w:r>
              <w:rPr>
                <w:lang w:val="uk-UA"/>
              </w:rPr>
              <w:t>1</w:t>
            </w:r>
          </w:p>
        </w:tc>
        <w:tc>
          <w:tcPr>
            <w:tcW w:w="992" w:type="dxa"/>
          </w:tcPr>
          <w:p w14:paraId="03CD1670" w14:textId="68343227" w:rsidR="003B0208" w:rsidRPr="00FF50E6" w:rsidRDefault="006B11FE" w:rsidP="003B0208">
            <w:pPr>
              <w:jc w:val="center"/>
              <w:rPr>
                <w:lang w:val="uk-UA"/>
              </w:rPr>
            </w:pPr>
            <w:r>
              <w:rPr>
                <w:lang w:val="uk-UA"/>
              </w:rPr>
              <w:t>-</w:t>
            </w:r>
          </w:p>
        </w:tc>
        <w:tc>
          <w:tcPr>
            <w:tcW w:w="1389" w:type="dxa"/>
          </w:tcPr>
          <w:p w14:paraId="6DE27B0F" w14:textId="291D6C27" w:rsidR="003B0208" w:rsidRPr="000136D2" w:rsidRDefault="000136D2" w:rsidP="003B0208">
            <w:pPr>
              <w:jc w:val="center"/>
              <w:rPr>
                <w:lang w:val="uk-UA"/>
              </w:rPr>
            </w:pPr>
            <w:r>
              <w:rPr>
                <w:bCs/>
                <w:lang w:val="uk-UA"/>
              </w:rPr>
              <w:t>4</w:t>
            </w:r>
          </w:p>
        </w:tc>
      </w:tr>
      <w:tr w:rsidR="003B0208" w:rsidRPr="00C67355" w14:paraId="4425ADD8" w14:textId="77777777" w:rsidTr="00450F82">
        <w:tc>
          <w:tcPr>
            <w:tcW w:w="6232" w:type="dxa"/>
            <w:gridSpan w:val="6"/>
          </w:tcPr>
          <w:p w14:paraId="5394648B" w14:textId="66715444" w:rsidR="003B0208" w:rsidRPr="00FF50E6" w:rsidRDefault="0091654F" w:rsidP="0091654F">
            <w:pPr>
              <w:rPr>
                <w:lang w:val="uk-UA"/>
              </w:rPr>
            </w:pPr>
            <w:r>
              <w:rPr>
                <w:lang w:val="uk-UA"/>
              </w:rPr>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1C1359F5" w:rsidR="003B0208" w:rsidRPr="00FF50E6" w:rsidRDefault="00BC182B" w:rsidP="003B0208">
            <w:pPr>
              <w:jc w:val="center"/>
              <w:rPr>
                <w:lang w:val="uk-UA"/>
              </w:rPr>
            </w:pPr>
            <w:r>
              <w:rPr>
                <w:lang w:val="uk-UA"/>
              </w:rPr>
              <w:t>1</w:t>
            </w:r>
          </w:p>
        </w:tc>
        <w:tc>
          <w:tcPr>
            <w:tcW w:w="992" w:type="dxa"/>
          </w:tcPr>
          <w:p w14:paraId="3FDF4AA6" w14:textId="610BF4AC" w:rsidR="003B0208" w:rsidRPr="00FF50E6" w:rsidRDefault="006B11FE" w:rsidP="003B0208">
            <w:pPr>
              <w:jc w:val="center"/>
              <w:rPr>
                <w:lang w:val="uk-UA"/>
              </w:rPr>
            </w:pPr>
            <w:r>
              <w:rPr>
                <w:lang w:val="uk-UA"/>
              </w:rPr>
              <w:t>-</w:t>
            </w:r>
          </w:p>
        </w:tc>
        <w:tc>
          <w:tcPr>
            <w:tcW w:w="1389" w:type="dxa"/>
          </w:tcPr>
          <w:p w14:paraId="743F86DC" w14:textId="4A5648B4" w:rsidR="003B0208" w:rsidRPr="000136D2" w:rsidRDefault="000136D2" w:rsidP="003B0208">
            <w:pPr>
              <w:jc w:val="center"/>
              <w:rPr>
                <w:lang w:val="uk-UA"/>
              </w:rPr>
            </w:pPr>
            <w:r>
              <w:rPr>
                <w:bCs/>
                <w:lang w:val="uk-UA"/>
              </w:rPr>
              <w:t>4</w:t>
            </w:r>
          </w:p>
        </w:tc>
      </w:tr>
      <w:tr w:rsidR="003B0208" w:rsidRPr="00C67355" w14:paraId="07F77ADC" w14:textId="77777777" w:rsidTr="00450F82">
        <w:tc>
          <w:tcPr>
            <w:tcW w:w="6232"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Перегляд судових рішен</w:t>
            </w:r>
            <w:r w:rsidR="00362F51">
              <w:t>ь за нововиявленими</w:t>
            </w:r>
            <w:r w:rsidR="00362F51">
              <w:rPr>
                <w:lang w:val="uk-UA"/>
              </w:rPr>
              <w:t xml:space="preserve"> </w:t>
            </w:r>
            <w:r w:rsidR="00362F51">
              <w:lastRenderedPageBreak/>
              <w:t>аб</w:t>
            </w:r>
            <w:r w:rsidR="00362F51">
              <w:rPr>
                <w:lang w:val="uk-UA"/>
              </w:rPr>
              <w:t>о</w:t>
            </w:r>
            <w:r w:rsidR="00362F51" w:rsidRPr="00362F51">
              <w:t xml:space="preserve"> виключними обставинами</w:t>
            </w:r>
            <w:r w:rsidR="00BC182B">
              <w:rPr>
                <w:lang w:val="uk-UA"/>
              </w:rPr>
              <w:t>.</w:t>
            </w:r>
          </w:p>
        </w:tc>
        <w:tc>
          <w:tcPr>
            <w:tcW w:w="993" w:type="dxa"/>
          </w:tcPr>
          <w:p w14:paraId="4439E3C3" w14:textId="0066D67C" w:rsidR="003B0208" w:rsidRPr="00FF50E6" w:rsidRDefault="006B11FE" w:rsidP="003B0208">
            <w:pPr>
              <w:jc w:val="center"/>
              <w:rPr>
                <w:lang w:val="uk-UA"/>
              </w:rPr>
            </w:pPr>
            <w:r>
              <w:rPr>
                <w:lang w:val="uk-UA"/>
              </w:rPr>
              <w:lastRenderedPageBreak/>
              <w:t>-</w:t>
            </w:r>
          </w:p>
        </w:tc>
        <w:tc>
          <w:tcPr>
            <w:tcW w:w="992" w:type="dxa"/>
          </w:tcPr>
          <w:p w14:paraId="7BE37E83" w14:textId="4511B9B4" w:rsidR="003B0208" w:rsidRPr="00FF50E6" w:rsidRDefault="006B11FE" w:rsidP="003B0208">
            <w:pPr>
              <w:jc w:val="center"/>
              <w:rPr>
                <w:lang w:val="uk-UA"/>
              </w:rPr>
            </w:pPr>
            <w:r>
              <w:rPr>
                <w:lang w:val="uk-UA"/>
              </w:rPr>
              <w:t>-</w:t>
            </w:r>
          </w:p>
        </w:tc>
        <w:tc>
          <w:tcPr>
            <w:tcW w:w="1389" w:type="dxa"/>
          </w:tcPr>
          <w:p w14:paraId="61795D27" w14:textId="29EE41CE" w:rsidR="003B0208" w:rsidRPr="000136D2" w:rsidRDefault="000136D2" w:rsidP="003B0208">
            <w:pPr>
              <w:jc w:val="center"/>
              <w:rPr>
                <w:lang w:val="uk-UA"/>
              </w:rPr>
            </w:pPr>
            <w:r>
              <w:rPr>
                <w:bCs/>
                <w:lang w:val="uk-UA"/>
              </w:rPr>
              <w:t>4</w:t>
            </w:r>
          </w:p>
        </w:tc>
      </w:tr>
      <w:tr w:rsidR="003B0208" w:rsidRPr="00C67355" w14:paraId="085DC80C" w14:textId="77777777" w:rsidTr="00450F82">
        <w:tc>
          <w:tcPr>
            <w:tcW w:w="6232" w:type="dxa"/>
            <w:gridSpan w:val="6"/>
          </w:tcPr>
          <w:p w14:paraId="3C310DA8" w14:textId="241DBA9E" w:rsidR="003B0208" w:rsidRPr="00FF50E6" w:rsidRDefault="0091654F" w:rsidP="0091654F">
            <w:pPr>
              <w:rPr>
                <w:lang w:val="uk-UA"/>
              </w:rPr>
            </w:pPr>
            <w:r>
              <w:rPr>
                <w:lang w:val="uk-UA"/>
              </w:rPr>
              <w:lastRenderedPageBreak/>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3A950324" w:rsidR="003B0208" w:rsidRPr="00FF50E6" w:rsidRDefault="006B11FE" w:rsidP="003B0208">
            <w:pPr>
              <w:jc w:val="center"/>
              <w:rPr>
                <w:lang w:val="uk-UA"/>
              </w:rPr>
            </w:pPr>
            <w:r>
              <w:rPr>
                <w:lang w:val="uk-UA"/>
              </w:rPr>
              <w:t>-</w:t>
            </w:r>
          </w:p>
        </w:tc>
        <w:tc>
          <w:tcPr>
            <w:tcW w:w="1389" w:type="dxa"/>
          </w:tcPr>
          <w:p w14:paraId="37DBDA98" w14:textId="2F7FBEC0" w:rsidR="003B0208" w:rsidRPr="000D6ABC" w:rsidRDefault="000D6ABC" w:rsidP="003B0208">
            <w:pPr>
              <w:jc w:val="center"/>
              <w:rPr>
                <w:lang w:val="uk-UA"/>
              </w:rPr>
            </w:pPr>
            <w:r>
              <w:rPr>
                <w:bCs/>
                <w:lang w:val="uk-UA"/>
              </w:rPr>
              <w:t>4</w:t>
            </w:r>
          </w:p>
        </w:tc>
      </w:tr>
      <w:tr w:rsidR="003B0208" w:rsidRPr="00C67355" w14:paraId="33B0F2A5" w14:textId="77777777" w:rsidTr="00450F82">
        <w:trPr>
          <w:trHeight w:val="455"/>
        </w:trPr>
        <w:tc>
          <w:tcPr>
            <w:tcW w:w="6232"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009997FA" w:rsidR="003B0208" w:rsidRPr="00FF50E6" w:rsidRDefault="006B11FE" w:rsidP="003B0208">
            <w:pPr>
              <w:pStyle w:val="a9"/>
              <w:jc w:val="center"/>
              <w:rPr>
                <w:lang w:val="uk-UA"/>
              </w:rPr>
            </w:pPr>
            <w:r>
              <w:rPr>
                <w:lang w:val="uk-UA"/>
              </w:rPr>
              <w:t>-</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48AB9C6A" w:rsidR="003B0208" w:rsidRPr="000136D2" w:rsidRDefault="000136D2" w:rsidP="003B0208">
            <w:pPr>
              <w:jc w:val="center"/>
              <w:rPr>
                <w:lang w:val="uk-UA"/>
              </w:rPr>
            </w:pPr>
            <w:r>
              <w:rPr>
                <w:bCs/>
                <w:lang w:val="uk-UA"/>
              </w:rPr>
              <w:t>4</w:t>
            </w:r>
          </w:p>
        </w:tc>
      </w:tr>
      <w:tr w:rsidR="003B0208" w:rsidRPr="00C67355" w14:paraId="3BAAE4C2" w14:textId="77777777" w:rsidTr="00450F82">
        <w:tc>
          <w:tcPr>
            <w:tcW w:w="6232"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14175835" w:rsidR="003B0208" w:rsidRPr="00FF50E6" w:rsidRDefault="000D6ABC" w:rsidP="003B0208">
            <w:pPr>
              <w:jc w:val="center"/>
              <w:rPr>
                <w:lang w:val="uk-UA"/>
              </w:rPr>
            </w:pPr>
            <w:r>
              <w:rPr>
                <w:lang w:val="uk-UA"/>
              </w:rPr>
              <w:t>-</w:t>
            </w:r>
          </w:p>
        </w:tc>
        <w:tc>
          <w:tcPr>
            <w:tcW w:w="992" w:type="dxa"/>
          </w:tcPr>
          <w:p w14:paraId="6A473D94" w14:textId="61B452A6" w:rsidR="003B0208" w:rsidRPr="00FF50E6" w:rsidRDefault="006B11FE" w:rsidP="003B0208">
            <w:pPr>
              <w:jc w:val="center"/>
              <w:rPr>
                <w:lang w:val="uk-UA"/>
              </w:rPr>
            </w:pPr>
            <w:r>
              <w:rPr>
                <w:lang w:val="uk-UA"/>
              </w:rPr>
              <w:t>-</w:t>
            </w:r>
          </w:p>
        </w:tc>
        <w:tc>
          <w:tcPr>
            <w:tcW w:w="1389" w:type="dxa"/>
          </w:tcPr>
          <w:p w14:paraId="4A125099" w14:textId="5FB794D8" w:rsidR="003B0208" w:rsidRPr="000D6ABC" w:rsidRDefault="000136D2" w:rsidP="003B0208">
            <w:pPr>
              <w:jc w:val="center"/>
              <w:rPr>
                <w:lang w:val="uk-UA"/>
              </w:rPr>
            </w:pPr>
            <w:r>
              <w:rPr>
                <w:bCs/>
                <w:lang w:val="uk-UA"/>
              </w:rPr>
              <w:t>6</w:t>
            </w:r>
          </w:p>
        </w:tc>
      </w:tr>
      <w:tr w:rsidR="003B0208" w:rsidRPr="00C67355" w14:paraId="0348F37F" w14:textId="77777777" w:rsidTr="00450F82">
        <w:tc>
          <w:tcPr>
            <w:tcW w:w="6232"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60BBB3C5" w:rsidR="003B0208" w:rsidRPr="00FF50E6" w:rsidRDefault="006B11FE" w:rsidP="003B0208">
            <w:pPr>
              <w:jc w:val="center"/>
              <w:rPr>
                <w:lang w:val="uk-UA"/>
              </w:rPr>
            </w:pPr>
            <w:r>
              <w:rPr>
                <w:lang w:val="uk-UA"/>
              </w:rPr>
              <w:t>10</w:t>
            </w:r>
          </w:p>
        </w:tc>
        <w:tc>
          <w:tcPr>
            <w:tcW w:w="992" w:type="dxa"/>
          </w:tcPr>
          <w:p w14:paraId="7DE284E3" w14:textId="497BE9DD" w:rsidR="003B0208" w:rsidRPr="00FF50E6" w:rsidRDefault="006B11FE" w:rsidP="003B0208">
            <w:pPr>
              <w:jc w:val="center"/>
              <w:rPr>
                <w:lang w:val="uk-UA"/>
              </w:rPr>
            </w:pPr>
            <w:r>
              <w:rPr>
                <w:lang w:val="uk-UA"/>
              </w:rPr>
              <w:t>6</w:t>
            </w:r>
          </w:p>
        </w:tc>
        <w:tc>
          <w:tcPr>
            <w:tcW w:w="1389" w:type="dxa"/>
          </w:tcPr>
          <w:p w14:paraId="7610F30B" w14:textId="4DE4AE67" w:rsidR="003B0208" w:rsidRPr="00FF50E6" w:rsidRDefault="006B11FE" w:rsidP="003B0208">
            <w:pPr>
              <w:jc w:val="center"/>
              <w:rPr>
                <w:lang w:val="uk-UA"/>
              </w:rPr>
            </w:pPr>
            <w:r>
              <w:rPr>
                <w:lang w:val="uk-UA"/>
              </w:rPr>
              <w:t>74</w:t>
            </w:r>
          </w:p>
        </w:tc>
      </w:tr>
      <w:tr w:rsidR="003B0208" w:rsidRPr="00C67355" w14:paraId="42CA4638" w14:textId="77777777" w:rsidTr="00450F82">
        <w:tc>
          <w:tcPr>
            <w:tcW w:w="9606" w:type="dxa"/>
            <w:gridSpan w:val="9"/>
          </w:tcPr>
          <w:p w14:paraId="2B53A413" w14:textId="389C152A" w:rsidR="003B0208" w:rsidRPr="00151BC4" w:rsidRDefault="003B0208" w:rsidP="003B0208">
            <w:pPr>
              <w:jc w:val="center"/>
              <w:rPr>
                <w:b/>
                <w:lang w:val="uk-UA"/>
              </w:rPr>
            </w:pPr>
            <w:r>
              <w:rPr>
                <w:b/>
                <w:lang w:val="uk-UA"/>
              </w:rPr>
              <w:t>6</w:t>
            </w:r>
            <w:r w:rsidRPr="00151BC4">
              <w:rPr>
                <w:b/>
                <w:lang w:val="uk-UA"/>
              </w:rPr>
              <w:t xml:space="preserve">. </w:t>
            </w:r>
            <w:r w:rsidR="002D3743">
              <w:rPr>
                <w:b/>
                <w:lang w:val="uk-UA"/>
              </w:rPr>
              <w:t>Система оцінювання навчальної дисципліни</w:t>
            </w:r>
          </w:p>
        </w:tc>
      </w:tr>
      <w:tr w:rsidR="003B0208" w:rsidRPr="0068268E" w14:paraId="4AE8DBE4" w14:textId="77777777" w:rsidTr="00450F82">
        <w:tc>
          <w:tcPr>
            <w:tcW w:w="1898"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41D3C899"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0917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68268E" w14:paraId="56330FB8" w14:textId="77777777" w:rsidTr="00450F82">
        <w:tc>
          <w:tcPr>
            <w:tcW w:w="1898"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5302DD6D" w14:textId="77777777" w:rsidR="000917BF" w:rsidRPr="000917BF" w:rsidRDefault="000917BF" w:rsidP="000917BF">
            <w:pPr>
              <w:autoSpaceDE w:val="0"/>
              <w:autoSpaceDN w:val="0"/>
              <w:adjustRightInd w:val="0"/>
              <w:ind w:firstLine="185"/>
              <w:jc w:val="both"/>
              <w:rPr>
                <w:lang w:val="uk-UA"/>
              </w:rPr>
            </w:pPr>
            <w:r w:rsidRPr="000917BF">
              <w:rPr>
                <w:lang w:val="uk-UA"/>
              </w:rPr>
              <w:t xml:space="preserve">Вивчення дисципліни передбачає </w:t>
            </w:r>
            <w:r w:rsidRPr="000917BF">
              <w:rPr>
                <w:u w:val="single"/>
                <w:lang w:val="uk-UA"/>
              </w:rPr>
              <w:t>обов’язкове</w:t>
            </w:r>
            <w:r w:rsidRPr="000917BF">
              <w:rPr>
                <w:lang w:val="uk-UA"/>
              </w:rPr>
              <w:t xml:space="preserve"> виконання всіма студентами письмової домашньої контрольної роботи. </w:t>
            </w:r>
          </w:p>
          <w:p w14:paraId="16EB2690" w14:textId="54F33306" w:rsidR="000917BF" w:rsidRPr="000917BF" w:rsidRDefault="000917BF" w:rsidP="000917BF">
            <w:pPr>
              <w:autoSpaceDE w:val="0"/>
              <w:autoSpaceDN w:val="0"/>
              <w:adjustRightInd w:val="0"/>
              <w:ind w:firstLine="185"/>
              <w:jc w:val="both"/>
              <w:rPr>
                <w:iCs/>
                <w:lang w:val="uk-UA"/>
              </w:rPr>
            </w:pPr>
            <w:r w:rsidRPr="000917BF">
              <w:rPr>
                <w:lang w:val="uk-UA"/>
              </w:rPr>
              <w:t>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w:t>
            </w:r>
            <w:r>
              <w:rPr>
                <w:lang w:val="uk-UA"/>
              </w:rPr>
              <w:t xml:space="preserve"> –</w:t>
            </w:r>
            <w:r w:rsidRPr="000917BF">
              <w:rPr>
                <w:i/>
                <w:lang w:val="uk-UA"/>
              </w:rPr>
              <w:t xml:space="preserve"> </w:t>
            </w:r>
            <w:r w:rsidRPr="000917BF">
              <w:rPr>
                <w:i/>
                <w:iCs/>
                <w:lang w:val="uk-UA"/>
              </w:rPr>
              <w:t xml:space="preserve">Методичні вказівки </w:t>
            </w:r>
            <w:r w:rsidRPr="000917BF">
              <w:rPr>
                <w:i/>
                <w:lang w:val="uk-UA"/>
              </w:rPr>
              <w:t>розміщені на сайті кафедри</w:t>
            </w:r>
            <w:r>
              <w:rPr>
                <w:iCs/>
                <w:lang w:val="uk-UA"/>
              </w:rPr>
              <w:t xml:space="preserve"> </w:t>
            </w:r>
            <w:hyperlink r:id="rId9" w:history="1">
              <w:r w:rsidRPr="00720E9E">
                <w:rPr>
                  <w:rStyle w:val="a8"/>
                  <w:iCs/>
                  <w:lang w:val="uk-UA"/>
                </w:rPr>
                <w:t>https://ksud.pnu.edu.ua/заочна-форма-навчання/</w:t>
              </w:r>
            </w:hyperlink>
          </w:p>
        </w:tc>
      </w:tr>
      <w:tr w:rsidR="003B0208" w:rsidRPr="0068268E" w14:paraId="508B181F" w14:textId="77777777" w:rsidTr="00450F82">
        <w:tc>
          <w:tcPr>
            <w:tcW w:w="1898" w:type="dxa"/>
            <w:gridSpan w:val="2"/>
          </w:tcPr>
          <w:p w14:paraId="7FEEE287" w14:textId="6E6D1FB8"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п.п.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50F82">
        <w:tc>
          <w:tcPr>
            <w:tcW w:w="1898"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50F82">
        <w:tc>
          <w:tcPr>
            <w:tcW w:w="9606" w:type="dxa"/>
            <w:gridSpan w:val="9"/>
          </w:tcPr>
          <w:p w14:paraId="2EE4AD36" w14:textId="77777777" w:rsidR="003B0208" w:rsidRPr="00483A45" w:rsidRDefault="003B0208" w:rsidP="003B0208">
            <w:pPr>
              <w:jc w:val="center"/>
              <w:rPr>
                <w:lang w:val="uk-UA"/>
              </w:rPr>
            </w:pPr>
            <w:r w:rsidRPr="00483A45">
              <w:rPr>
                <w:b/>
                <w:lang w:val="uk-UA"/>
              </w:rPr>
              <w:t>7. Політика курсу</w:t>
            </w:r>
          </w:p>
        </w:tc>
      </w:tr>
      <w:tr w:rsidR="003B0208" w:rsidRPr="0068268E" w14:paraId="7507D138" w14:textId="77777777" w:rsidTr="00450F82">
        <w:tc>
          <w:tcPr>
            <w:tcW w:w="9606"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27FDC55B" w:rsidR="004411D1" w:rsidRDefault="008B7864" w:rsidP="004411D1">
            <w:pPr>
              <w:ind w:firstLine="310"/>
              <w:jc w:val="both"/>
              <w:rPr>
                <w:rFonts w:eastAsia="TimesNewRomanPSMT"/>
                <w:i/>
                <w:iCs/>
                <w:lang w:val="uk-UA" w:eastAsia="en-US"/>
              </w:rPr>
            </w:pPr>
            <w:r w:rsidRPr="008B7864">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B7864">
              <w:rPr>
                <w:rFonts w:eastAsia="TimesNewRomanPSMT"/>
                <w:i/>
                <w:iCs/>
                <w:lang w:val="uk-UA" w:eastAsia="en-US"/>
              </w:rPr>
              <w:t>Методичні вказівки розміщені на сайті кафедри</w:t>
            </w:r>
            <w:r>
              <w:rPr>
                <w:rFonts w:eastAsia="TimesNewRomanPSMT"/>
                <w:i/>
                <w:iCs/>
                <w:lang w:val="uk-UA" w:eastAsia="en-US"/>
              </w:rPr>
              <w:t xml:space="preserve"> </w:t>
            </w:r>
            <w:hyperlink r:id="rId10" w:history="1">
              <w:r w:rsidRPr="008B7864">
                <w:rPr>
                  <w:rStyle w:val="a8"/>
                  <w:rFonts w:eastAsia="TimesNewRomanPSMT"/>
                  <w:iCs/>
                  <w:lang w:val="uk-UA" w:eastAsia="en-US"/>
                </w:rPr>
                <w:t>https://ksud.pnu.edu.ua/заочна-форма-навчання/</w:t>
              </w:r>
            </w:hyperlink>
          </w:p>
          <w:p w14:paraId="3B83CBB9" w14:textId="1B745E6C" w:rsidR="003B0208" w:rsidRPr="008B7864" w:rsidRDefault="008B7864" w:rsidP="008B7864">
            <w:pPr>
              <w:jc w:val="both"/>
              <w:rPr>
                <w:u w:val="single"/>
                <w:lang w:val="uk-UA"/>
              </w:rPr>
            </w:pPr>
            <w:r w:rsidRPr="008B7864">
              <w:rPr>
                <w:rFonts w:eastAsia="TimesNewRomanPSMT"/>
                <w:lang w:val="uk-UA" w:eastAsia="en-US"/>
              </w:rPr>
              <w:t xml:space="preserve">    </w:t>
            </w:r>
            <w:r>
              <w:rPr>
                <w:rFonts w:eastAsia="TimesNewRomanPSMT"/>
                <w:lang w:val="uk-UA" w:eastAsia="en-US"/>
              </w:rPr>
              <w:t xml:space="preserve"> </w:t>
            </w:r>
            <w:r w:rsidR="003B0208" w:rsidRPr="008B7864">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1"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lastRenderedPageBreak/>
              <w:t>Відвідування занять</w:t>
            </w:r>
          </w:p>
          <w:p w14:paraId="4118F1FA" w14:textId="5A4BE4E3" w:rsidR="003B0208" w:rsidRPr="008B7864" w:rsidRDefault="003B0208" w:rsidP="008B7864">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tc>
      </w:tr>
      <w:tr w:rsidR="003B0208" w:rsidRPr="00C67355" w14:paraId="3415B1B7" w14:textId="77777777" w:rsidTr="00450F82">
        <w:tc>
          <w:tcPr>
            <w:tcW w:w="9606" w:type="dxa"/>
            <w:gridSpan w:val="9"/>
          </w:tcPr>
          <w:p w14:paraId="47F24389" w14:textId="77777777" w:rsidR="003B0208" w:rsidRPr="00151BC4" w:rsidRDefault="003B0208" w:rsidP="003B0208">
            <w:pPr>
              <w:jc w:val="center"/>
              <w:rPr>
                <w:b/>
                <w:lang w:val="uk-UA"/>
              </w:rPr>
            </w:pPr>
            <w:r>
              <w:rPr>
                <w:b/>
                <w:lang w:val="uk-UA"/>
              </w:rPr>
              <w:lastRenderedPageBreak/>
              <w:t xml:space="preserve">8. </w:t>
            </w:r>
            <w:r w:rsidRPr="00151BC4">
              <w:rPr>
                <w:b/>
                <w:lang w:val="uk-UA"/>
              </w:rPr>
              <w:t>Рекомендована література</w:t>
            </w:r>
          </w:p>
        </w:tc>
      </w:tr>
      <w:tr w:rsidR="003B0208" w:rsidRPr="0068268E" w14:paraId="6B439D6A" w14:textId="77777777" w:rsidTr="00450F82">
        <w:trPr>
          <w:trHeight w:val="5294"/>
        </w:trPr>
        <w:tc>
          <w:tcPr>
            <w:tcW w:w="9606" w:type="dxa"/>
            <w:gridSpan w:val="9"/>
          </w:tcPr>
          <w:p w14:paraId="54F0CAE0" w14:textId="77777777" w:rsidR="008364B5" w:rsidRDefault="008364B5" w:rsidP="008364B5">
            <w:pPr>
              <w:jc w:val="both"/>
              <w:rPr>
                <w:color w:val="000000"/>
                <w:lang w:val="uk-UA" w:eastAsia="en-US"/>
              </w:rPr>
            </w:pPr>
            <w:r>
              <w:rPr>
                <w:color w:val="000000"/>
                <w:lang w:val="uk-UA" w:eastAsia="en-US"/>
              </w:rPr>
              <w:t xml:space="preserve">      1. </w:t>
            </w:r>
            <w:r w:rsidRPr="00C31B7F">
              <w:rPr>
                <w:color w:val="000000"/>
                <w:lang w:eastAsia="en-US"/>
              </w:rPr>
              <w:t>Адміністративно-процесуальне право України: Підручник. / За ред. О. В. Кузьменко. К.: Атіка, 2007. 416 с.</w:t>
            </w:r>
          </w:p>
          <w:p w14:paraId="57AAD834" w14:textId="5D6C7D0C" w:rsidR="008364B5" w:rsidRDefault="008364B5" w:rsidP="008364B5">
            <w:pPr>
              <w:jc w:val="both"/>
              <w:rPr>
                <w:lang w:val="uk-UA"/>
              </w:rPr>
            </w:pPr>
            <w:r>
              <w:rPr>
                <w:lang w:val="uk-UA"/>
              </w:rPr>
              <w:t xml:space="preserve">2. </w:t>
            </w:r>
            <w:r w:rsidR="00450F82" w:rsidRPr="00450F82">
              <w:t>Адміністративне процесуальне прав</w:t>
            </w:r>
            <w:r w:rsidR="00450F82">
              <w:t xml:space="preserve">о: Навч. посібник / </w:t>
            </w:r>
            <w:r w:rsidR="00450F82">
              <w:rPr>
                <w:lang w:val="uk-UA"/>
              </w:rPr>
              <w:t>З</w:t>
            </w:r>
            <w:r w:rsidR="00450F82" w:rsidRPr="00450F82">
              <w:t>а заг. ред. Т.</w:t>
            </w:r>
            <w:r w:rsidR="00450F82">
              <w:rPr>
                <w:lang w:val="uk-UA"/>
              </w:rPr>
              <w:t xml:space="preserve"> </w:t>
            </w:r>
            <w:r w:rsidR="00450F82">
              <w:t xml:space="preserve">П. Мінки. </w:t>
            </w:r>
            <w:r w:rsidR="00450F82" w:rsidRPr="00450F82">
              <w:t xml:space="preserve"> Дніпро: Дніпроп. </w:t>
            </w:r>
            <w:r w:rsidR="00450F82">
              <w:t>держ. ун-т внутр. справ, 2017.</w:t>
            </w:r>
            <w:r w:rsidR="00450F82" w:rsidRPr="00450F82">
              <w:t xml:space="preserve"> 320 с.</w:t>
            </w:r>
          </w:p>
          <w:p w14:paraId="43C436D9" w14:textId="77777777" w:rsidR="008364B5" w:rsidRDefault="008364B5" w:rsidP="008364B5">
            <w:pPr>
              <w:jc w:val="both"/>
              <w:rPr>
                <w:lang w:val="uk-UA"/>
              </w:rPr>
            </w:pPr>
            <w:r>
              <w:rPr>
                <w:lang w:val="uk-UA"/>
              </w:rPr>
              <w:t xml:space="preserve">3. </w:t>
            </w:r>
            <w:r w:rsidRPr="00C31B7F">
              <w:t xml:space="preserve">Адміністративне судочинство: навч. посіб. / І. М. Балакарєва, І. В. Бойко, Я. С. Зелінська та ін.; за заг. ред. Н. Б. Писаренко. Харків: Право, 2016. 312 с. </w:t>
            </w:r>
          </w:p>
          <w:p w14:paraId="7D9DE38A" w14:textId="522B5E97" w:rsidR="008364B5" w:rsidRDefault="008364B5" w:rsidP="008364B5">
            <w:pPr>
              <w:jc w:val="both"/>
              <w:rPr>
                <w:lang w:val="uk-UA"/>
              </w:rPr>
            </w:pPr>
            <w:r>
              <w:rPr>
                <w:lang w:val="uk-UA"/>
              </w:rPr>
              <w:t xml:space="preserve">4.  </w:t>
            </w:r>
            <w:r w:rsidRPr="008364B5">
              <w:rPr>
                <w:lang w:val="uk-UA"/>
              </w:rPr>
              <w:t>Адміністративне судочинство в Україні: теорія, правове регулювання, практика: мон</w:t>
            </w:r>
            <w:r>
              <w:rPr>
                <w:lang w:val="uk-UA"/>
              </w:rPr>
              <w:t>ографія</w:t>
            </w:r>
            <w:r w:rsidR="00450F82">
              <w:rPr>
                <w:lang w:val="uk-UA"/>
              </w:rPr>
              <w:t xml:space="preserve"> / З</w:t>
            </w:r>
            <w:r w:rsidRPr="008364B5">
              <w:rPr>
                <w:lang w:val="uk-UA"/>
              </w:rPr>
              <w:t xml:space="preserve">а заг. ред. С. В. Ківалова, Л. Р. Білої-Тіунової; Нац. ун-т “Одес. юрид. акад.” Одеса: Фенікс, 2013. 392 с. </w:t>
            </w:r>
          </w:p>
          <w:p w14:paraId="5252B678" w14:textId="0EB5ADDD" w:rsidR="008364B5" w:rsidRPr="008364B5" w:rsidRDefault="008364B5" w:rsidP="008364B5">
            <w:pPr>
              <w:jc w:val="both"/>
              <w:rPr>
                <w:lang w:val="uk-UA" w:eastAsia="en-US"/>
              </w:rPr>
            </w:pPr>
            <w:r>
              <w:rPr>
                <w:lang w:val="uk-UA"/>
              </w:rPr>
              <w:t xml:space="preserve">5. </w:t>
            </w:r>
            <w:r w:rsidRPr="008364B5">
              <w:rPr>
                <w:lang w:val="uk-UA"/>
              </w:rPr>
              <w:t xml:space="preserve">Адміністративне судочинство України: підручник </w:t>
            </w:r>
            <w:r w:rsidR="00450F82">
              <w:rPr>
                <w:lang w:val="uk-UA"/>
              </w:rPr>
              <w:t>/ О. М. Пасенюк</w:t>
            </w:r>
            <w:r w:rsidRPr="008364B5">
              <w:rPr>
                <w:lang w:val="uk-UA"/>
              </w:rPr>
              <w:t xml:space="preserve">, О. Н. Панченко, В. Б. Авер’янов [та ін.]; за заг. ред. О. М. Пасенюка. Київ: Юрінком Інтер, 2009. 672 с. </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646DF0FA" w:rsidR="00450F82" w:rsidRDefault="00450F82"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r w:rsidRPr="00450F82">
              <w:rPr>
                <w:lang w:val="uk-UA"/>
              </w:rPr>
              <w:t xml:space="preserve">Яремак З. В. Адміністративне процесуальне право України. Методичні вказівки для підготовки до семінарських (практичних) занять студентів </w:t>
            </w:r>
            <w:r w:rsidR="008B7864">
              <w:rPr>
                <w:lang w:val="uk-UA"/>
              </w:rPr>
              <w:t xml:space="preserve">заочної </w:t>
            </w:r>
            <w:r w:rsidRPr="00450F82">
              <w:rPr>
                <w:lang w:val="uk-UA"/>
              </w:rPr>
              <w:t xml:space="preserve">форми навчання. Івано-Франківськ: Навчально-науковий юридичний інститут Прикарпатського національного університету </w:t>
            </w:r>
            <w:r w:rsidR="00C73CD9">
              <w:rPr>
                <w:lang w:val="uk-UA"/>
              </w:rPr>
              <w:t>імені Василя Стефаника, 2018. 32</w:t>
            </w:r>
            <w:r w:rsidRPr="00450F82">
              <w:rPr>
                <w:lang w:val="uk-UA"/>
              </w:rPr>
              <w:t xml:space="preserve"> с.</w:t>
            </w:r>
          </w:p>
          <w:p w14:paraId="4E729A9E" w14:textId="5D6DD0B7" w:rsidR="00450F82" w:rsidRPr="00450F82" w:rsidRDefault="00450F82" w:rsidP="00450F82">
            <w:pPr>
              <w:numPr>
                <w:ilvl w:val="0"/>
                <w:numId w:val="12"/>
              </w:numPr>
              <w:tabs>
                <w:tab w:val="clear" w:pos="360"/>
                <w:tab w:val="num" w:pos="-142"/>
                <w:tab w:val="num" w:pos="142"/>
                <w:tab w:val="num" w:pos="284"/>
                <w:tab w:val="num" w:pos="720"/>
                <w:tab w:val="num" w:pos="1440"/>
                <w:tab w:val="num" w:pos="1500"/>
              </w:tabs>
              <w:ind w:left="-284" w:firstLine="284"/>
              <w:jc w:val="both"/>
              <w:rPr>
                <w:lang w:val="uk-UA"/>
              </w:rPr>
            </w:pPr>
            <w:r w:rsidRPr="00450F82">
              <w:rPr>
                <w:lang w:val="uk-UA"/>
              </w:rPr>
              <w:t>Яремак З. В. Адміністративне процесуальне право України. Навчально-методичний посібник для сам</w:t>
            </w:r>
            <w:r w:rsidR="008B7864">
              <w:rPr>
                <w:lang w:val="uk-UA"/>
              </w:rPr>
              <w:t>остійної роботи студентів заочної</w:t>
            </w:r>
            <w:r w:rsidRPr="00450F82">
              <w:rPr>
                <w:lang w:val="uk-UA"/>
              </w:rPr>
              <w:t xml:space="preserve"> форми навчання. Івано-Франківськ: Навчально-науковий юридичний інститут Прикарпатського національного університету імені Василя Стефани</w:t>
            </w:r>
            <w:r w:rsidR="008B7864">
              <w:rPr>
                <w:lang w:val="uk-UA"/>
              </w:rPr>
              <w:t>ка, 2018. 84</w:t>
            </w:r>
            <w:r w:rsidRPr="00450F82">
              <w:rPr>
                <w:lang w:val="uk-UA"/>
              </w:rPr>
              <w:t xml:space="preserve"> с.</w:t>
            </w:r>
          </w:p>
          <w:p w14:paraId="18CF1A0E" w14:textId="77777777" w:rsidR="008B7864" w:rsidRDefault="0068268E" w:rsidP="008B7864">
            <w:pPr>
              <w:ind w:firstLine="318"/>
              <w:jc w:val="both"/>
              <w:rPr>
                <w:lang w:val="uk-UA"/>
              </w:rPr>
            </w:pPr>
            <w:hyperlink r:id="rId12" w:history="1">
              <w:r w:rsidR="008B7864" w:rsidRPr="00720E9E">
                <w:rPr>
                  <w:rStyle w:val="a8"/>
                  <w:lang w:val="uk-UA"/>
                </w:rPr>
                <w:t>https://ksud.pnu.edu.ua/заочна-форма-навчання/</w:t>
              </w:r>
            </w:hyperlink>
          </w:p>
          <w:p w14:paraId="3F4F963E" w14:textId="5099012E" w:rsidR="008B7864" w:rsidRPr="00234BB2" w:rsidRDefault="008B7864" w:rsidP="008B7864">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3DC23065"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68268E">
        <w:rPr>
          <w:bCs/>
          <w:sz w:val="28"/>
          <w:szCs w:val="28"/>
          <w:lang w:val="uk-UA"/>
        </w:rPr>
        <w:t xml:space="preserve"> проф</w:t>
      </w:r>
      <w:bookmarkStart w:id="0" w:name="_GoBack"/>
      <w:bookmarkEnd w:id="0"/>
      <w:r w:rsidR="00F367BF">
        <w:rPr>
          <w:bCs/>
          <w:sz w:val="28"/>
          <w:szCs w:val="28"/>
          <w:lang w:val="uk-UA"/>
        </w:rPr>
        <w:t>. Кернякевич-Танасійчук Ю.В.</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136D2"/>
    <w:rsid w:val="000255F2"/>
    <w:rsid w:val="00026A03"/>
    <w:rsid w:val="00041F87"/>
    <w:rsid w:val="00072283"/>
    <w:rsid w:val="000917BF"/>
    <w:rsid w:val="000B1616"/>
    <w:rsid w:val="000C46E3"/>
    <w:rsid w:val="000D6ABC"/>
    <w:rsid w:val="000D6AC6"/>
    <w:rsid w:val="000E60F3"/>
    <w:rsid w:val="001039A3"/>
    <w:rsid w:val="001044E3"/>
    <w:rsid w:val="00151BC4"/>
    <w:rsid w:val="001627EF"/>
    <w:rsid w:val="001633A1"/>
    <w:rsid w:val="001678CE"/>
    <w:rsid w:val="001831C0"/>
    <w:rsid w:val="00193CEB"/>
    <w:rsid w:val="001C1899"/>
    <w:rsid w:val="001D7B2C"/>
    <w:rsid w:val="00234BB2"/>
    <w:rsid w:val="00236A99"/>
    <w:rsid w:val="002478D7"/>
    <w:rsid w:val="00254871"/>
    <w:rsid w:val="00264E03"/>
    <w:rsid w:val="002730F9"/>
    <w:rsid w:val="00297EF6"/>
    <w:rsid w:val="002C2330"/>
    <w:rsid w:val="002D3743"/>
    <w:rsid w:val="0032281A"/>
    <w:rsid w:val="00325443"/>
    <w:rsid w:val="00335A19"/>
    <w:rsid w:val="00362F51"/>
    <w:rsid w:val="00373614"/>
    <w:rsid w:val="00382B08"/>
    <w:rsid w:val="003928F0"/>
    <w:rsid w:val="00395013"/>
    <w:rsid w:val="003B0208"/>
    <w:rsid w:val="003B56A1"/>
    <w:rsid w:val="003D7058"/>
    <w:rsid w:val="0040121D"/>
    <w:rsid w:val="00413C6E"/>
    <w:rsid w:val="004411D1"/>
    <w:rsid w:val="00450F82"/>
    <w:rsid w:val="004764AE"/>
    <w:rsid w:val="00483A45"/>
    <w:rsid w:val="004A515E"/>
    <w:rsid w:val="004F7AFF"/>
    <w:rsid w:val="00550E4D"/>
    <w:rsid w:val="00581281"/>
    <w:rsid w:val="0058554E"/>
    <w:rsid w:val="005B46E5"/>
    <w:rsid w:val="005D4B19"/>
    <w:rsid w:val="00613BE3"/>
    <w:rsid w:val="00621005"/>
    <w:rsid w:val="00625C38"/>
    <w:rsid w:val="00654CF9"/>
    <w:rsid w:val="0068268E"/>
    <w:rsid w:val="006A14B2"/>
    <w:rsid w:val="006B11FE"/>
    <w:rsid w:val="00733639"/>
    <w:rsid w:val="00741461"/>
    <w:rsid w:val="00784AB3"/>
    <w:rsid w:val="00816393"/>
    <w:rsid w:val="00835D68"/>
    <w:rsid w:val="008364B5"/>
    <w:rsid w:val="008B7864"/>
    <w:rsid w:val="00911755"/>
    <w:rsid w:val="0091654F"/>
    <w:rsid w:val="009506C9"/>
    <w:rsid w:val="0095499A"/>
    <w:rsid w:val="00967B81"/>
    <w:rsid w:val="0097497B"/>
    <w:rsid w:val="00982EB9"/>
    <w:rsid w:val="009A2779"/>
    <w:rsid w:val="009F1EE0"/>
    <w:rsid w:val="00A227B3"/>
    <w:rsid w:val="00A25CBD"/>
    <w:rsid w:val="00AB26E3"/>
    <w:rsid w:val="00AB324B"/>
    <w:rsid w:val="00AC76DC"/>
    <w:rsid w:val="00AF6284"/>
    <w:rsid w:val="00B10A22"/>
    <w:rsid w:val="00B75600"/>
    <w:rsid w:val="00B93336"/>
    <w:rsid w:val="00BC182B"/>
    <w:rsid w:val="00BC32A7"/>
    <w:rsid w:val="00BE0315"/>
    <w:rsid w:val="00BF5CE4"/>
    <w:rsid w:val="00C060E3"/>
    <w:rsid w:val="00C17225"/>
    <w:rsid w:val="00C207DE"/>
    <w:rsid w:val="00C354E6"/>
    <w:rsid w:val="00C67355"/>
    <w:rsid w:val="00C73CD9"/>
    <w:rsid w:val="00C81B4F"/>
    <w:rsid w:val="00CA1BE2"/>
    <w:rsid w:val="00CC397F"/>
    <w:rsid w:val="00D22E42"/>
    <w:rsid w:val="00D264CF"/>
    <w:rsid w:val="00D53D2E"/>
    <w:rsid w:val="00D66F9A"/>
    <w:rsid w:val="00D74B80"/>
    <w:rsid w:val="00DE6977"/>
    <w:rsid w:val="00E13D32"/>
    <w:rsid w:val="00E44F0E"/>
    <w:rsid w:val="00EA7410"/>
    <w:rsid w:val="00EE1819"/>
    <w:rsid w:val="00EE4289"/>
    <w:rsid w:val="00F04CC2"/>
    <w:rsid w:val="00F17399"/>
    <w:rsid w:val="00F26A95"/>
    <w:rsid w:val="00F367BF"/>
    <w:rsid w:val="00F6706D"/>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15:docId w15:val="{FAA06E27-9AE1-4369-9E7F-4528B917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ksud.pnu.edu.ua/&#1079;&#1072;&#1086;&#1095;&#1085;&#1072;-&#1092;&#1086;&#1088;&#1084;&#1072;-&#1085;&#1072;&#1074;&#1095;&#1072;&#1085;&#1085;&#1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lia.kerniakevych@pnu.edu.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57430-CE36-4191-9D9C-33C2A2C4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2182</Words>
  <Characters>12443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13</cp:revision>
  <cp:lastPrinted>2019-09-27T06:35:00Z</cp:lastPrinted>
  <dcterms:created xsi:type="dcterms:W3CDTF">2019-10-01T17:51:00Z</dcterms:created>
  <dcterms:modified xsi:type="dcterms:W3CDTF">2022-10-24T10:07:00Z</dcterms:modified>
</cp:coreProperties>
</file>