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621005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Кафедра</w:t>
      </w:r>
      <w:r w:rsidR="00621005" w:rsidRPr="009B75ED">
        <w:rPr>
          <w:sz w:val="28"/>
          <w:szCs w:val="28"/>
          <w:lang w:val="uk-UA"/>
        </w:rPr>
        <w:t xml:space="preserve"> </w:t>
      </w:r>
      <w:r w:rsidR="00EB0E8D" w:rsidRPr="009B75ED">
        <w:rPr>
          <w:sz w:val="28"/>
          <w:szCs w:val="28"/>
          <w:lang w:val="uk-UA"/>
        </w:rPr>
        <w:t>судочинства</w:t>
      </w: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5280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B75ED">
        <w:rPr>
          <w:b/>
          <w:sz w:val="28"/>
          <w:szCs w:val="28"/>
          <w:lang w:val="uk-UA"/>
        </w:rPr>
        <w:t>ВІДНОВНЕ ПРАВОСУДДЯ</w:t>
      </w:r>
    </w:p>
    <w:p w:rsidR="00395013" w:rsidRPr="009B75ED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Освітня </w:t>
      </w:r>
      <w:r w:rsidR="00C67355" w:rsidRPr="009B75ED">
        <w:rPr>
          <w:sz w:val="28"/>
          <w:szCs w:val="28"/>
          <w:lang w:val="uk-UA"/>
        </w:rPr>
        <w:t>про</w:t>
      </w:r>
      <w:r w:rsidR="00B10A22" w:rsidRPr="009B75ED">
        <w:rPr>
          <w:sz w:val="28"/>
          <w:szCs w:val="28"/>
          <w:lang w:val="uk-UA"/>
        </w:rPr>
        <w:t xml:space="preserve">грама </w:t>
      </w:r>
      <w:r w:rsidR="002478D7" w:rsidRPr="009B75ED">
        <w:rPr>
          <w:sz w:val="28"/>
          <w:szCs w:val="28"/>
          <w:lang w:val="uk-UA"/>
        </w:rPr>
        <w:t>Право</w:t>
      </w:r>
    </w:p>
    <w:p w:rsidR="00B10A22" w:rsidRPr="009B75E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Спеціальність </w:t>
      </w:r>
      <w:r w:rsidR="002478D7" w:rsidRPr="009B75ED">
        <w:rPr>
          <w:sz w:val="28"/>
          <w:szCs w:val="28"/>
          <w:lang w:val="uk-UA"/>
        </w:rPr>
        <w:t>081 Право</w:t>
      </w:r>
    </w:p>
    <w:p w:rsidR="00B10A22" w:rsidRPr="009B75ED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B75ED" w:rsidRDefault="00B93336" w:rsidP="00B93336">
      <w:pPr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 xml:space="preserve">                           </w:t>
      </w:r>
      <w:r w:rsidR="00B10A22" w:rsidRPr="009B75ED">
        <w:rPr>
          <w:sz w:val="28"/>
          <w:szCs w:val="28"/>
          <w:lang w:val="uk-UA"/>
        </w:rPr>
        <w:t xml:space="preserve">Галузь знань </w:t>
      </w:r>
      <w:r w:rsidR="002478D7" w:rsidRPr="009B75ED">
        <w:rPr>
          <w:sz w:val="28"/>
          <w:szCs w:val="28"/>
          <w:lang w:val="uk-UA"/>
        </w:rPr>
        <w:t>08 Право</w:t>
      </w: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right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Затверджено на засіданні кафедри</w:t>
      </w:r>
    </w:p>
    <w:p w:rsidR="00395013" w:rsidRPr="009B75ED" w:rsidRDefault="00395013" w:rsidP="00395013">
      <w:pPr>
        <w:jc w:val="right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Протокол №</w:t>
      </w:r>
      <w:r w:rsidR="00AB324B" w:rsidRPr="009B75ED">
        <w:rPr>
          <w:sz w:val="28"/>
          <w:szCs w:val="28"/>
          <w:lang w:val="uk-UA"/>
        </w:rPr>
        <w:t xml:space="preserve"> </w:t>
      </w:r>
      <w:r w:rsidR="002478D7" w:rsidRPr="009B75ED">
        <w:rPr>
          <w:sz w:val="28"/>
          <w:szCs w:val="28"/>
          <w:lang w:val="uk-UA"/>
        </w:rPr>
        <w:t xml:space="preserve">1 </w:t>
      </w:r>
      <w:r w:rsidRPr="009B75ED">
        <w:rPr>
          <w:sz w:val="28"/>
          <w:szCs w:val="28"/>
          <w:lang w:val="uk-UA"/>
        </w:rPr>
        <w:t xml:space="preserve">від </w:t>
      </w:r>
      <w:r w:rsidR="002478D7" w:rsidRPr="009B75ED">
        <w:rPr>
          <w:sz w:val="28"/>
          <w:szCs w:val="28"/>
          <w:lang w:val="uk-UA"/>
        </w:rPr>
        <w:t>30</w:t>
      </w:r>
      <w:r w:rsidR="00AB324B" w:rsidRPr="009B75ED">
        <w:rPr>
          <w:sz w:val="28"/>
          <w:szCs w:val="28"/>
          <w:lang w:val="uk-UA"/>
        </w:rPr>
        <w:t xml:space="preserve"> </w:t>
      </w:r>
      <w:r w:rsidR="005B46E5" w:rsidRPr="009B75ED">
        <w:rPr>
          <w:sz w:val="28"/>
          <w:szCs w:val="28"/>
          <w:lang w:val="uk-UA"/>
        </w:rPr>
        <w:t>серпня</w:t>
      </w:r>
      <w:r w:rsidRPr="009B75ED">
        <w:rPr>
          <w:sz w:val="28"/>
          <w:szCs w:val="28"/>
          <w:lang w:val="uk-UA"/>
        </w:rPr>
        <w:t xml:space="preserve"> 201</w:t>
      </w:r>
      <w:r w:rsidR="00AB324B" w:rsidRPr="009B75ED">
        <w:rPr>
          <w:sz w:val="28"/>
          <w:szCs w:val="28"/>
          <w:lang w:val="uk-UA"/>
        </w:rPr>
        <w:t>9</w:t>
      </w:r>
      <w:r w:rsidRPr="009B75ED">
        <w:rPr>
          <w:sz w:val="28"/>
          <w:szCs w:val="28"/>
          <w:lang w:val="uk-UA"/>
        </w:rPr>
        <w:t xml:space="preserve"> р.  </w:t>
      </w: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B75ED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B75ED" w:rsidRDefault="00395013" w:rsidP="00BC32A7">
      <w:pPr>
        <w:jc w:val="center"/>
        <w:rPr>
          <w:sz w:val="28"/>
          <w:szCs w:val="28"/>
          <w:lang w:val="uk-UA"/>
        </w:rPr>
      </w:pPr>
      <w:r w:rsidRPr="009B75ED">
        <w:rPr>
          <w:sz w:val="28"/>
          <w:szCs w:val="28"/>
          <w:lang w:val="uk-UA"/>
        </w:rPr>
        <w:t>м. Івано-Франківськ - 2019</w:t>
      </w: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9B75ED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9B75ED" w:rsidRDefault="00395013" w:rsidP="00395013">
      <w:pPr>
        <w:jc w:val="center"/>
        <w:rPr>
          <w:b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lastRenderedPageBreak/>
        <w:t>ЗМІСТ</w:t>
      </w:r>
    </w:p>
    <w:p w:rsidR="00B10A22" w:rsidRPr="009B75E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9B75E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9B75ED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B75ED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9B75E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9B75ED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B75ED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9B75ED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75ED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9B75ED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B75ED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9B75ED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9B75ED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9B75ED" w:rsidRDefault="00A7475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Відновне правосуддя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9B75ED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75ED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1678CE" w:rsidRPr="009B75E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75ED">
              <w:rPr>
                <w:sz w:val="24"/>
                <w:szCs w:val="24"/>
                <w:lang w:val="uk-UA"/>
              </w:rPr>
              <w:t>к</w:t>
            </w:r>
            <w:r w:rsidR="001678CE" w:rsidRPr="009B75ED">
              <w:rPr>
                <w:sz w:val="24"/>
                <w:szCs w:val="24"/>
                <w:lang w:val="uk-UA"/>
              </w:rPr>
              <w:t>.ю.н</w:t>
            </w:r>
            <w:proofErr w:type="spellEnd"/>
            <w:r w:rsidR="001678CE" w:rsidRPr="009B75ED">
              <w:rPr>
                <w:sz w:val="24"/>
                <w:szCs w:val="24"/>
                <w:lang w:val="uk-UA"/>
              </w:rPr>
              <w:t xml:space="preserve">., </w:t>
            </w:r>
            <w:r w:rsidRPr="009B75ED">
              <w:rPr>
                <w:sz w:val="24"/>
                <w:szCs w:val="24"/>
                <w:lang w:val="uk-UA"/>
              </w:rPr>
              <w:t>викладач</w:t>
            </w:r>
            <w:r w:rsidR="001678CE" w:rsidRPr="009B75ED">
              <w:rPr>
                <w:sz w:val="24"/>
                <w:szCs w:val="24"/>
                <w:lang w:val="uk-UA"/>
              </w:rPr>
              <w:t xml:space="preserve"> кафедри </w:t>
            </w:r>
            <w:r w:rsidRPr="009B75ED">
              <w:rPr>
                <w:sz w:val="24"/>
                <w:szCs w:val="24"/>
                <w:lang w:val="uk-UA"/>
              </w:rPr>
              <w:t>судочинства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9B75ED" w:rsidRDefault="00EB0E8D" w:rsidP="00236A9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75ED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9B75ED">
              <w:rPr>
                <w:sz w:val="24"/>
                <w:szCs w:val="24"/>
                <w:lang w:val="uk-UA"/>
              </w:rPr>
              <w:t xml:space="preserve"> </w:t>
            </w:r>
            <w:r w:rsidR="00236A99" w:rsidRPr="009B75ED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9B75ED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9B75ED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2C2330" w:rsidRPr="009B75ED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75ED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9B75ED">
              <w:rPr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shd w:val="clear" w:color="auto" w:fill="FFFFFF"/>
                <w:lang w:val="uk-UA"/>
              </w:rPr>
              <w:t>ynik@i.ua</w:t>
            </w:r>
            <w:r w:rsidR="00A227B3" w:rsidRPr="009B75ED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9B75ED" w:rsidRDefault="00835D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9B75ED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9B75ED" w:rsidTr="00D66F9A"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9B75ED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9B75ED" w:rsidRDefault="00D02C70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325443" w:rsidRPr="009B75ED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9B75ED" w:rsidTr="00AC565B">
        <w:trPr>
          <w:trHeight w:val="2805"/>
        </w:trPr>
        <w:tc>
          <w:tcPr>
            <w:tcW w:w="2547" w:type="dxa"/>
            <w:gridSpan w:val="3"/>
          </w:tcPr>
          <w:p w:rsidR="002C2330" w:rsidRPr="009B75ED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9B75ED" w:rsidRDefault="00C354E6" w:rsidP="00C354E6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</w:t>
            </w:r>
            <w:r w:rsidR="00F04F9A" w:rsidRPr="009B75ED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="00F04F9A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https://ksud.pnu.edu.ua/графік-самостійної-роботи-зі-студент/</w:t>
              </w:r>
            </w:hyperlink>
          </w:p>
          <w:p w:rsidR="002C2330" w:rsidRPr="009B75ED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9B75ED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835D68" w:rsidRPr="009B75ED" w:rsidRDefault="00835D68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9B75ED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352803" w:rsidRPr="009B75ED">
              <w:rPr>
                <w:sz w:val="24"/>
                <w:szCs w:val="24"/>
                <w:lang w:val="uk-UA"/>
              </w:rPr>
              <w:t>знання про способи, форми реалізації медіації у кримінальному процесі.</w:t>
            </w:r>
            <w:r w:rsidRPr="009B75ED">
              <w:rPr>
                <w:rFonts w:eastAsia="TimesNewRomanPSMT"/>
                <w:sz w:val="24"/>
                <w:szCs w:val="24"/>
                <w:lang w:val="uk-UA"/>
              </w:rPr>
              <w:t>.</w:t>
            </w:r>
          </w:p>
          <w:p w:rsidR="004764AE" w:rsidRPr="009B75ED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9B75ED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9B75ED">
              <w:rPr>
                <w:sz w:val="24"/>
                <w:szCs w:val="24"/>
                <w:lang w:val="uk-UA"/>
              </w:rPr>
              <w:t>:</w:t>
            </w:r>
          </w:p>
          <w:p w:rsidR="00352803" w:rsidRPr="009B75ED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1. </w:t>
            </w:r>
            <w:r w:rsidR="00352803" w:rsidRPr="009B75ED">
              <w:rPr>
                <w:sz w:val="24"/>
                <w:szCs w:val="24"/>
                <w:lang w:val="uk-UA"/>
              </w:rPr>
              <w:t xml:space="preserve">Теоретичні основи відновного правосуддя та його форм. </w:t>
            </w:r>
          </w:p>
          <w:p w:rsidR="004764AE" w:rsidRPr="009B75ED" w:rsidRDefault="004764AE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2. </w:t>
            </w:r>
            <w:r w:rsidR="00352803" w:rsidRPr="009B75ED">
              <w:rPr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Україні.</w:t>
            </w:r>
          </w:p>
          <w:p w:rsidR="00352803" w:rsidRPr="009B75ED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9B75ED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9B75ED" w:rsidRDefault="00835D68" w:rsidP="00AC565B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9B75ED">
              <w:rPr>
                <w:sz w:val="24"/>
                <w:szCs w:val="24"/>
                <w:lang w:val="uk-UA"/>
              </w:rPr>
              <w:t xml:space="preserve"> цієї галузі виступають </w:t>
            </w:r>
            <w:r w:rsidR="00D4155D" w:rsidRPr="009B75ED">
              <w:rPr>
                <w:sz w:val="24"/>
                <w:szCs w:val="24"/>
                <w:lang w:val="uk-UA"/>
              </w:rPr>
              <w:t xml:space="preserve">Кримінальний процесуальний кодекс України, Кримінальний кодекс України, Рекомендації "Про розробку і здійснення заходів посередництва та відновного правосуддя в сфері кримінального судочинства" Економічної та Соціальної Ради ООН, Резолюція Економічної і Соціальної Ради ООН "Про основні принципи програми відновного правосуддя у кримінальних справах", рекомендації Комітету міністрів Ради Європи "Про деякі заходи покарання, альтернативні позбавленню волі", "Про шляхи полегшення доступу до правосуддя", "Про становище потерпілого в межах кримінального права і кримінального процесу", "Про спрощення кримінального правосуддя", "Про соціальний вплив на злочинність неповнолітніх", "Про Європейські правила щодо загальних санкцій та заходів", "Про управління системою кримінального правосуддя", "Про нові способи боротьби із </w:t>
            </w:r>
            <w:r w:rsidR="00D4155D" w:rsidRPr="009B75ED">
              <w:rPr>
                <w:sz w:val="24"/>
                <w:szCs w:val="24"/>
                <w:lang w:val="uk-UA"/>
              </w:rPr>
              <w:lastRenderedPageBreak/>
              <w:t>злочинністю неповнолітніх і роль правосуддя у справах щодо неповнолітніх", Європейська конвенції про здійснення прав дітей,  Рекомендація Комітету міністрів Ради Європи "Про медіацію у кримінальних справах"</w:t>
            </w:r>
          </w:p>
          <w:p w:rsidR="00D4155D" w:rsidRPr="009B75ED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C67355" w:rsidRPr="009B75ED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lastRenderedPageBreak/>
              <w:t xml:space="preserve">3. Мета та цілі </w:t>
            </w:r>
            <w:r w:rsidR="00741461" w:rsidRPr="009B75ED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352803" w:rsidRPr="009B75ED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i/>
                <w:iCs/>
                <w:sz w:val="24"/>
                <w:szCs w:val="24"/>
                <w:lang w:val="uk-UA"/>
              </w:rPr>
              <w:t xml:space="preserve">Метою </w:t>
            </w:r>
            <w:r w:rsidRPr="009B75ED">
              <w:rPr>
                <w:sz w:val="24"/>
                <w:szCs w:val="24"/>
                <w:lang w:val="uk-UA"/>
              </w:rPr>
              <w:t>вивчення курсу є дати студентам необхідні знання про способи, форми реалізації медіації у кримінальному процесі.</w:t>
            </w:r>
          </w:p>
          <w:p w:rsidR="00352803" w:rsidRPr="009B75ED" w:rsidRDefault="00352803" w:rsidP="00352803">
            <w:pPr>
              <w:pStyle w:val="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9B75ED">
              <w:rPr>
                <w:b/>
                <w:i/>
                <w:sz w:val="24"/>
                <w:szCs w:val="24"/>
              </w:rPr>
              <w:t>Основними цілями</w:t>
            </w:r>
            <w:r w:rsidRPr="009B75ED">
              <w:rPr>
                <w:b/>
                <w:sz w:val="24"/>
                <w:szCs w:val="24"/>
              </w:rPr>
              <w:t xml:space="preserve"> </w:t>
            </w:r>
            <w:r w:rsidRPr="009B75ED">
              <w:rPr>
                <w:sz w:val="24"/>
                <w:szCs w:val="24"/>
              </w:rPr>
              <w:t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процесуальних документів за результатами медіації. Засвоєння предмету відновного правосуддя є необхідним етапом отримання вищої юридичної освіти.</w:t>
            </w:r>
          </w:p>
          <w:p w:rsidR="00C67355" w:rsidRPr="009B75ED" w:rsidRDefault="00C67355" w:rsidP="00A25CBD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9B75ED" w:rsidTr="00C060E3">
        <w:tc>
          <w:tcPr>
            <w:tcW w:w="9345" w:type="dxa"/>
            <w:gridSpan w:val="9"/>
          </w:tcPr>
          <w:p w:rsidR="001039A3" w:rsidRPr="009B75ED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9B75ED" w:rsidTr="00C060E3">
        <w:tc>
          <w:tcPr>
            <w:tcW w:w="9345" w:type="dxa"/>
            <w:gridSpan w:val="9"/>
          </w:tcPr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9B75ED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>Здатність до абстрактного мислення, аналізу та синтезу джерел права та результатів наукових досліджень медіації в кримінальному процесі.</w:t>
            </w:r>
          </w:p>
          <w:p w:rsid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>форм та методів відновного правосуддя</w:t>
            </w:r>
            <w:r w:rsidRPr="009B75ED">
              <w:rPr>
                <w:szCs w:val="24"/>
                <w:lang w:val="uk-UA"/>
              </w:rPr>
              <w:t xml:space="preserve"> у практичних ситуаціях</w:t>
            </w:r>
            <w:r>
              <w:rPr>
                <w:szCs w:val="24"/>
                <w:lang w:val="uk-UA"/>
              </w:rPr>
              <w:t>.</w:t>
            </w:r>
            <w:r w:rsidRPr="009B75ED">
              <w:rPr>
                <w:szCs w:val="24"/>
                <w:lang w:val="uk-UA"/>
              </w:rPr>
              <w:t xml:space="preserve"> 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>Знання та розуміння основн</w:t>
            </w:r>
            <w:r>
              <w:rPr>
                <w:szCs w:val="24"/>
                <w:lang w:val="uk-UA"/>
              </w:rPr>
              <w:t>их</w:t>
            </w:r>
            <w:r w:rsidRPr="009B75ED">
              <w:rPr>
                <w:szCs w:val="24"/>
                <w:lang w:val="uk-UA"/>
              </w:rPr>
              <w:t xml:space="preserve"> понят</w:t>
            </w:r>
            <w:r>
              <w:rPr>
                <w:szCs w:val="24"/>
                <w:lang w:val="uk-UA"/>
              </w:rPr>
              <w:t>ь</w:t>
            </w:r>
            <w:r w:rsidRPr="009B75ED">
              <w:rPr>
                <w:szCs w:val="24"/>
                <w:lang w:val="uk-UA"/>
              </w:rPr>
              <w:t xml:space="preserve"> відновного правосуддя</w:t>
            </w:r>
            <w:r>
              <w:rPr>
                <w:szCs w:val="24"/>
                <w:lang w:val="uk-UA"/>
              </w:rPr>
              <w:t>,</w:t>
            </w:r>
            <w:r w:rsidRPr="009B75ED">
              <w:rPr>
                <w:szCs w:val="24"/>
                <w:lang w:val="uk-UA"/>
              </w:rPr>
              <w:t xml:space="preserve"> підход</w:t>
            </w:r>
            <w:r>
              <w:rPr>
                <w:szCs w:val="24"/>
                <w:lang w:val="uk-UA"/>
              </w:rPr>
              <w:t xml:space="preserve">ів до його розуміння, </w:t>
            </w:r>
            <w:r w:rsidRPr="009B75ED">
              <w:rPr>
                <w:szCs w:val="24"/>
                <w:lang w:val="uk-UA"/>
              </w:rPr>
              <w:t>принцип</w:t>
            </w:r>
            <w:r>
              <w:rPr>
                <w:szCs w:val="24"/>
                <w:lang w:val="uk-UA"/>
              </w:rPr>
              <w:t>ів його застосування.</w:t>
            </w:r>
          </w:p>
          <w:p w:rsid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9B75ED">
              <w:rPr>
                <w:szCs w:val="24"/>
                <w:lang w:val="uk-UA"/>
              </w:rPr>
              <w:t xml:space="preserve">Здатність вчитися і оволодівати сучасними знаннями в сфері </w:t>
            </w:r>
            <w:r>
              <w:rPr>
                <w:szCs w:val="24"/>
                <w:lang w:val="uk-UA"/>
              </w:rPr>
              <w:t>відновного правосуддя</w:t>
            </w:r>
            <w:r w:rsidRPr="009B75ED">
              <w:rPr>
                <w:szCs w:val="24"/>
                <w:lang w:val="uk-UA"/>
              </w:rPr>
              <w:t>.</w:t>
            </w:r>
          </w:p>
          <w:p w:rsidR="009B75ED" w:rsidRPr="009B75ED" w:rsidRDefault="009B75ED" w:rsidP="009B75E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Знати </w:t>
            </w:r>
            <w:r w:rsidRPr="009B75ED">
              <w:rPr>
                <w:sz w:val="24"/>
                <w:szCs w:val="24"/>
                <w:lang w:val="uk-UA"/>
              </w:rPr>
              <w:t>стан діючого забезпечення можливості реалізації методів відносного правосуддя</w:t>
            </w:r>
            <w:r>
              <w:rPr>
                <w:sz w:val="24"/>
                <w:szCs w:val="24"/>
                <w:lang w:val="uk-UA"/>
              </w:rPr>
              <w:t xml:space="preserve"> та перспективи удосконалення існуючих механізмів.</w:t>
            </w:r>
          </w:p>
          <w:p w:rsidR="009B75ED" w:rsidRPr="009B75ED" w:rsidRDefault="009B75ED" w:rsidP="009B75E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9B75ED">
              <w:rPr>
                <w:u w:val="single"/>
                <w:lang w:val="uk-UA"/>
              </w:rPr>
              <w:t>Фахові компетентності: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визначати належні та прийнятні для юридичного аналізу факти, основні поняття та елементи правового механізму </w:t>
            </w:r>
            <w:r w:rsidR="00ED7A68">
              <w:rPr>
                <w:lang w:val="uk-UA"/>
              </w:rPr>
              <w:t>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аналізувати проблемні питання теорії, практики та законотворчості в сфері </w:t>
            </w:r>
            <w:r w:rsidR="00ED7A68">
              <w:rPr>
                <w:lang w:val="uk-UA"/>
              </w:rPr>
              <w:t>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до критичного та системного аналізу, порівняння і тлумачення </w:t>
            </w:r>
            <w:r w:rsidR="00ED7A68">
              <w:rPr>
                <w:sz w:val="24"/>
                <w:szCs w:val="24"/>
                <w:lang w:val="uk-UA"/>
              </w:rPr>
              <w:t>норм</w:t>
            </w:r>
            <w:r w:rsidR="00ED7A68" w:rsidRPr="009B75ED">
              <w:rPr>
                <w:sz w:val="24"/>
                <w:szCs w:val="24"/>
                <w:lang w:val="uk-UA"/>
              </w:rPr>
              <w:t xml:space="preserve"> кримінально-процесуального права щодо можливості застосування медіації </w:t>
            </w:r>
            <w:r w:rsidR="00ED7A68">
              <w:rPr>
                <w:sz w:val="24"/>
                <w:szCs w:val="24"/>
                <w:lang w:val="uk-UA"/>
              </w:rPr>
              <w:t>у</w:t>
            </w:r>
            <w:r w:rsidR="00ED7A68" w:rsidRPr="009B75ED">
              <w:rPr>
                <w:sz w:val="24"/>
                <w:szCs w:val="24"/>
                <w:lang w:val="uk-UA"/>
              </w:rPr>
              <w:t xml:space="preserve"> судовій і </w:t>
            </w:r>
            <w:proofErr w:type="spellStart"/>
            <w:r w:rsidR="00ED7A68" w:rsidRPr="009B75ED">
              <w:rPr>
                <w:sz w:val="24"/>
                <w:szCs w:val="24"/>
                <w:lang w:val="uk-UA"/>
              </w:rPr>
              <w:t>медіаційній</w:t>
            </w:r>
            <w:proofErr w:type="spellEnd"/>
            <w:r w:rsidR="00ED7A68" w:rsidRPr="009B75ED">
              <w:rPr>
                <w:sz w:val="24"/>
                <w:szCs w:val="24"/>
                <w:lang w:val="uk-UA"/>
              </w:rPr>
              <w:t xml:space="preserve"> практиці у кримінальних справах</w:t>
            </w:r>
            <w:r w:rsidRPr="009B75ED">
              <w:rPr>
                <w:lang w:val="uk-UA"/>
              </w:rPr>
              <w:t>.</w:t>
            </w:r>
          </w:p>
          <w:p w:rsidR="009B75ED" w:rsidRPr="009B75ED" w:rsidRDefault="009B75ED" w:rsidP="009B75E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9B75ED">
              <w:rPr>
                <w:lang w:val="uk-UA"/>
              </w:rPr>
              <w:t xml:space="preserve">Здатність до консультування з правових питань, зокрема, можливих способів </w:t>
            </w:r>
            <w:r w:rsidR="00ED7A68">
              <w:rPr>
                <w:sz w:val="24"/>
                <w:szCs w:val="24"/>
                <w:lang w:val="uk-UA"/>
              </w:rPr>
              <w:t>та форм відновного правосуддя</w:t>
            </w:r>
            <w:r w:rsidRPr="009B75ED">
              <w:rPr>
                <w:lang w:val="uk-UA"/>
              </w:rPr>
              <w:t>.</w:t>
            </w:r>
          </w:p>
          <w:p w:rsidR="001039A3" w:rsidRPr="009B75ED" w:rsidRDefault="009B75ED" w:rsidP="00B8252E">
            <w:pPr>
              <w:tabs>
                <w:tab w:val="left" w:pos="877"/>
              </w:tabs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D7A68">
              <w:rPr>
                <w:lang w:val="uk-UA"/>
              </w:rPr>
              <w:t>застосування відновного правосуддя</w:t>
            </w:r>
            <w:r w:rsidRPr="009B75ED">
              <w:rPr>
                <w:lang w:val="uk-UA"/>
              </w:rPr>
              <w:t>.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5</w:t>
            </w:r>
            <w:r w:rsidR="00C67355" w:rsidRPr="009B75ED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9B75ED" w:rsidTr="00C060E3">
        <w:tc>
          <w:tcPr>
            <w:tcW w:w="9345" w:type="dxa"/>
            <w:gridSpan w:val="9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9B75ED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9B75ED" w:rsidTr="00C060E3">
        <w:tc>
          <w:tcPr>
            <w:tcW w:w="3050" w:type="dxa"/>
            <w:gridSpan w:val="4"/>
          </w:tcPr>
          <w:p w:rsidR="00C67355" w:rsidRPr="009B75ED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9B75ED" w:rsidRDefault="00C67355" w:rsidP="000C46E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Загальна кількість годин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12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18</w:t>
            </w:r>
          </w:p>
        </w:tc>
      </w:tr>
      <w:tr w:rsidR="000C46E3" w:rsidRPr="009B75ED" w:rsidTr="00C060E3">
        <w:tc>
          <w:tcPr>
            <w:tcW w:w="3050" w:type="dxa"/>
            <w:gridSpan w:val="4"/>
          </w:tcPr>
          <w:p w:rsidR="000C46E3" w:rsidRPr="009B75ED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60</w:t>
            </w:r>
          </w:p>
        </w:tc>
      </w:tr>
      <w:tr w:rsidR="000C46E3" w:rsidRPr="009B75ED" w:rsidTr="00C060E3">
        <w:tc>
          <w:tcPr>
            <w:tcW w:w="9345" w:type="dxa"/>
            <w:gridSpan w:val="9"/>
          </w:tcPr>
          <w:p w:rsidR="000C46E3" w:rsidRPr="009B75ED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9B75ED" w:rsidTr="00AB26E3">
        <w:tc>
          <w:tcPr>
            <w:tcW w:w="1513" w:type="dxa"/>
            <w:vAlign w:val="center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9B75ED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9B75ED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9B75ED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9B75ED" w:rsidTr="00AB26E3">
        <w:tc>
          <w:tcPr>
            <w:tcW w:w="1513" w:type="dxa"/>
          </w:tcPr>
          <w:p w:rsidR="000C46E3" w:rsidRPr="009B75ED" w:rsidRDefault="00681981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B75ED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9B75ED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B75ED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9B75ED" w:rsidRDefault="00681981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9B75ED" w:rsidRDefault="00A320FA" w:rsidP="000E60F3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вибірковий</w:t>
            </w:r>
          </w:p>
        </w:tc>
      </w:tr>
      <w:tr w:rsidR="00AC76DC" w:rsidRPr="009B75ED" w:rsidTr="00C060E3">
        <w:tc>
          <w:tcPr>
            <w:tcW w:w="9345" w:type="dxa"/>
            <w:gridSpan w:val="9"/>
          </w:tcPr>
          <w:p w:rsidR="00AC76DC" w:rsidRPr="009B75ED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D66F9A" w:rsidRPr="009B75ED" w:rsidTr="00041F87">
        <w:tc>
          <w:tcPr>
            <w:tcW w:w="6232" w:type="dxa"/>
            <w:gridSpan w:val="6"/>
            <w:vMerge w:val="restart"/>
          </w:tcPr>
          <w:p w:rsidR="00D66F9A" w:rsidRPr="009B75ED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кількість год.</w:t>
            </w:r>
          </w:p>
        </w:tc>
      </w:tr>
      <w:tr w:rsidR="00D66F9A" w:rsidRPr="009B75ED" w:rsidTr="00AB26E3">
        <w:tc>
          <w:tcPr>
            <w:tcW w:w="6232" w:type="dxa"/>
            <w:gridSpan w:val="6"/>
            <w:vMerge/>
          </w:tcPr>
          <w:p w:rsidR="00D66F9A" w:rsidRPr="009B75ED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9B75ED" w:rsidRDefault="00D66F9A" w:rsidP="00AC76DC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сам. роб.</w:t>
            </w:r>
          </w:p>
        </w:tc>
      </w:tr>
      <w:tr w:rsidR="00625C38" w:rsidRPr="009B75ED" w:rsidTr="00C060E3">
        <w:tc>
          <w:tcPr>
            <w:tcW w:w="9345" w:type="dxa"/>
            <w:gridSpan w:val="9"/>
          </w:tcPr>
          <w:p w:rsidR="00625C38" w:rsidRPr="009B75ED" w:rsidRDefault="00C060E3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>Теоретичні основи відновного правосуддя та його форм</w:t>
            </w:r>
          </w:p>
        </w:tc>
      </w:tr>
      <w:tr w:rsidR="009F1EE0" w:rsidRPr="009B75ED" w:rsidTr="00AB26E3">
        <w:tc>
          <w:tcPr>
            <w:tcW w:w="6232" w:type="dxa"/>
            <w:gridSpan w:val="6"/>
          </w:tcPr>
          <w:p w:rsidR="009F1EE0" w:rsidRPr="009B75ED" w:rsidRDefault="009F1EE0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1. </w:t>
            </w:r>
            <w:r w:rsidR="0030000E" w:rsidRPr="009B75ED">
              <w:rPr>
                <w:sz w:val="24"/>
                <w:szCs w:val="24"/>
                <w:lang w:val="uk-UA"/>
              </w:rPr>
              <w:t>Відновне правосуддя: загальна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</w:tcPr>
          <w:p w:rsidR="009F1EE0" w:rsidRPr="009B75ED" w:rsidRDefault="009F1EE0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613BE3" w:rsidRPr="009B75ED" w:rsidTr="00AB26E3">
        <w:tc>
          <w:tcPr>
            <w:tcW w:w="6232" w:type="dxa"/>
            <w:gridSpan w:val="6"/>
          </w:tcPr>
          <w:p w:rsidR="00613BE3" w:rsidRPr="009B75ED" w:rsidRDefault="00613BE3" w:rsidP="009F1EE0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2. </w:t>
            </w:r>
            <w:r w:rsidR="0030000E" w:rsidRPr="009B75ED">
              <w:rPr>
                <w:sz w:val="24"/>
                <w:szCs w:val="24"/>
                <w:lang w:val="uk-UA"/>
              </w:rPr>
              <w:t>Історія кримінально-процесуальної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політики у сфері примирення та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посередництва в Україні</w:t>
            </w:r>
          </w:p>
        </w:tc>
        <w:tc>
          <w:tcPr>
            <w:tcW w:w="993" w:type="dxa"/>
          </w:tcPr>
          <w:p w:rsidR="00613BE3" w:rsidRPr="009B75ED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11</w:t>
            </w:r>
          </w:p>
        </w:tc>
      </w:tr>
      <w:tr w:rsidR="00613BE3" w:rsidRPr="009B75ED" w:rsidTr="00AB26E3">
        <w:tc>
          <w:tcPr>
            <w:tcW w:w="6232" w:type="dxa"/>
            <w:gridSpan w:val="6"/>
          </w:tcPr>
          <w:p w:rsidR="00613BE3" w:rsidRPr="009B75ED" w:rsidRDefault="00613BE3" w:rsidP="009F1EE0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3. </w:t>
            </w:r>
            <w:r w:rsidR="0030000E" w:rsidRPr="009B75ED">
              <w:rPr>
                <w:sz w:val="24"/>
                <w:szCs w:val="24"/>
                <w:lang w:val="uk-UA"/>
              </w:rPr>
              <w:t>Форми відновного правосуддя та їх характеристика</w:t>
            </w:r>
          </w:p>
        </w:tc>
        <w:tc>
          <w:tcPr>
            <w:tcW w:w="993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9F1EE0" w:rsidRPr="009B75ED" w:rsidTr="00AB26E3">
        <w:tc>
          <w:tcPr>
            <w:tcW w:w="6232" w:type="dxa"/>
            <w:gridSpan w:val="6"/>
          </w:tcPr>
          <w:p w:rsidR="009F1EE0" w:rsidRPr="009B75ED" w:rsidRDefault="009F1EE0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4. </w:t>
            </w:r>
            <w:r w:rsidR="0030000E" w:rsidRPr="009B75ED">
              <w:rPr>
                <w:sz w:val="24"/>
                <w:szCs w:val="24"/>
                <w:lang w:val="uk-UA"/>
              </w:rPr>
              <w:t>Медіація як найпоширеніша форма відновного правосуддя</w:t>
            </w:r>
          </w:p>
        </w:tc>
        <w:tc>
          <w:tcPr>
            <w:tcW w:w="993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9F1EE0" w:rsidRPr="009B75ED" w:rsidTr="00041F87">
        <w:tc>
          <w:tcPr>
            <w:tcW w:w="9345" w:type="dxa"/>
            <w:gridSpan w:val="9"/>
          </w:tcPr>
          <w:p w:rsidR="009F1EE0" w:rsidRPr="009B75ED" w:rsidRDefault="009F1EE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B0208" w:rsidP="0030000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Тема № </w:t>
            </w:r>
            <w:r w:rsidR="0030000E" w:rsidRPr="009B75ED">
              <w:rPr>
                <w:sz w:val="24"/>
                <w:szCs w:val="24"/>
                <w:lang w:val="uk-UA"/>
              </w:rPr>
              <w:t>5</w:t>
            </w:r>
            <w:r w:rsidRPr="009B75ED">
              <w:rPr>
                <w:sz w:val="24"/>
                <w:szCs w:val="24"/>
                <w:lang w:val="uk-UA"/>
              </w:rPr>
              <w:t xml:space="preserve">. </w:t>
            </w:r>
            <w:r w:rsidR="0030000E" w:rsidRPr="009B75ED">
              <w:rPr>
                <w:sz w:val="24"/>
                <w:szCs w:val="24"/>
                <w:lang w:val="uk-UA"/>
              </w:rPr>
              <w:t>Міжнародно-правові основи</w:t>
            </w:r>
            <w:r w:rsidR="0030000E"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9B75ED">
              <w:rPr>
                <w:sz w:val="24"/>
                <w:szCs w:val="24"/>
                <w:lang w:val="uk-UA"/>
              </w:rPr>
              <w:t>відновного правосуддя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B0208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 6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Європейський досвід впровадження відновного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правосуддя (на прикладі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Англії, Німеччині, Польщі, Словенії)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B0208" w:rsidP="003B0208">
            <w:pPr>
              <w:pStyle w:val="a9"/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0000E">
            <w:pPr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№7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Передумови впровадження відновного правосуддя у законодавство України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AB26E3">
        <w:tc>
          <w:tcPr>
            <w:tcW w:w="6232" w:type="dxa"/>
            <w:gridSpan w:val="6"/>
          </w:tcPr>
          <w:p w:rsidR="003B0208" w:rsidRPr="009B75ED" w:rsidRDefault="0030000E" w:rsidP="0030000E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Тема №8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Правові основи відновного правосуддя у чинних нормативно-правових актах</w:t>
            </w:r>
            <w:r w:rsidRPr="009B75E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та аналіз законопроектів у цій сфері</w:t>
            </w:r>
          </w:p>
        </w:tc>
        <w:tc>
          <w:tcPr>
            <w:tcW w:w="993" w:type="dxa"/>
          </w:tcPr>
          <w:p w:rsidR="003B0208" w:rsidRPr="009B75ED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9B75ED" w:rsidRDefault="00BF06FB" w:rsidP="003B0208">
            <w:pPr>
              <w:jc w:val="center"/>
              <w:rPr>
                <w:lang w:val="uk-UA"/>
              </w:rPr>
            </w:pPr>
            <w:r w:rsidRPr="009B75ED">
              <w:rPr>
                <w:bCs/>
                <w:lang w:val="uk-UA"/>
              </w:rPr>
              <w:t>7</w:t>
            </w:r>
          </w:p>
        </w:tc>
      </w:tr>
      <w:tr w:rsidR="003B0208" w:rsidRPr="009B75ED" w:rsidTr="00041F87">
        <w:tc>
          <w:tcPr>
            <w:tcW w:w="6232" w:type="dxa"/>
            <w:gridSpan w:val="6"/>
          </w:tcPr>
          <w:p w:rsidR="003B0208" w:rsidRPr="009B75ED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1</w:t>
            </w:r>
            <w:r w:rsidR="003B0208" w:rsidRPr="009B75ED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3B0208" w:rsidRPr="009B75ED" w:rsidRDefault="0030000E" w:rsidP="003B0208">
            <w:pPr>
              <w:jc w:val="center"/>
              <w:rPr>
                <w:lang w:val="uk-UA"/>
              </w:rPr>
            </w:pPr>
            <w:r w:rsidRPr="009B75ED">
              <w:rPr>
                <w:lang w:val="uk-UA"/>
              </w:rPr>
              <w:t>60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9B75ED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9B75ED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9B75ED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</w:t>
            </w:r>
            <w:r w:rsidR="00BF06FB" w:rsidRPr="009B75ED">
              <w:rPr>
                <w:sz w:val="24"/>
                <w:szCs w:val="24"/>
                <w:lang w:val="uk-UA"/>
              </w:rPr>
              <w:t xml:space="preserve"> роботи. Робота виконується на </w:t>
            </w:r>
            <w:r w:rsidR="00377157" w:rsidRPr="009B75ED">
              <w:rPr>
                <w:sz w:val="24"/>
                <w:szCs w:val="24"/>
                <w:lang w:val="uk-UA"/>
              </w:rPr>
              <w:t>9</w:t>
            </w:r>
            <w:r w:rsidRPr="009B75ED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модулі.</w:t>
            </w:r>
          </w:p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На контрольну виноситься 1 опис</w:t>
            </w:r>
            <w:r w:rsidR="00BF06FB" w:rsidRPr="009B75ED">
              <w:rPr>
                <w:sz w:val="24"/>
                <w:szCs w:val="24"/>
                <w:lang w:val="uk-UA"/>
              </w:rPr>
              <w:t>ове завдання, яке оцінюється в 14</w:t>
            </w:r>
            <w:r w:rsidRPr="009B75ED">
              <w:rPr>
                <w:sz w:val="24"/>
                <w:szCs w:val="24"/>
                <w:lang w:val="uk-UA"/>
              </w:rPr>
              <w:t xml:space="preserve"> балів, 2 коротких запитання норматив</w:t>
            </w:r>
            <w:r w:rsidR="00BF06FB" w:rsidRPr="009B75ED">
              <w:rPr>
                <w:sz w:val="24"/>
                <w:szCs w:val="24"/>
                <w:lang w:val="uk-UA"/>
              </w:rPr>
              <w:t>ного змісту, які оцінюються по 10 бали, 2</w:t>
            </w:r>
            <w:r w:rsidRPr="009B75ED">
              <w:rPr>
                <w:sz w:val="24"/>
                <w:szCs w:val="24"/>
                <w:lang w:val="uk-UA"/>
              </w:rPr>
              <w:t xml:space="preserve"> закритих тестових запитань, які оцінюют</w:t>
            </w:r>
            <w:r w:rsidR="00BF06FB" w:rsidRPr="009B75ED">
              <w:rPr>
                <w:sz w:val="24"/>
                <w:szCs w:val="24"/>
                <w:lang w:val="uk-UA"/>
              </w:rPr>
              <w:t>ься по 2</w:t>
            </w:r>
            <w:r w:rsidRPr="009B75ED">
              <w:rPr>
                <w:sz w:val="24"/>
                <w:szCs w:val="24"/>
                <w:lang w:val="uk-UA"/>
              </w:rPr>
              <w:t xml:space="preserve"> бал</w:t>
            </w:r>
            <w:r w:rsidR="00BF06FB" w:rsidRPr="009B75ED">
              <w:rPr>
                <w:sz w:val="24"/>
                <w:szCs w:val="24"/>
                <w:lang w:val="uk-UA"/>
              </w:rPr>
              <w:t xml:space="preserve">и, 3 </w:t>
            </w:r>
            <w:r w:rsidR="00BF06FB" w:rsidRPr="009B75ED">
              <w:rPr>
                <w:sz w:val="24"/>
                <w:szCs w:val="24"/>
                <w:lang w:val="uk-UA"/>
              </w:rPr>
              <w:lastRenderedPageBreak/>
              <w:t>термінологічні завдання, які оцінюється по 4 бали</w:t>
            </w:r>
            <w:r w:rsidRPr="009B75ED">
              <w:rPr>
                <w:sz w:val="24"/>
                <w:szCs w:val="24"/>
                <w:lang w:val="uk-UA"/>
              </w:rPr>
              <w:t xml:space="preserve">. Максимальний бал за контрольну становить </w:t>
            </w:r>
            <w:r w:rsidR="00BF06FB" w:rsidRPr="009B75ED">
              <w:rPr>
                <w:sz w:val="24"/>
                <w:szCs w:val="24"/>
                <w:lang w:val="uk-UA"/>
              </w:rPr>
              <w:t>5</w:t>
            </w:r>
            <w:r w:rsidRPr="009B75ED">
              <w:rPr>
                <w:sz w:val="24"/>
                <w:szCs w:val="24"/>
                <w:lang w:val="uk-UA"/>
              </w:rPr>
              <w:t xml:space="preserve">0. </w:t>
            </w:r>
          </w:p>
          <w:p w:rsidR="003B0208" w:rsidRPr="009B75ED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9B75ED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A320FA" w:rsidRPr="009B75ED">
                <w:rPr>
                  <w:rStyle w:val="a8"/>
                  <w:sz w:val="24"/>
                  <w:szCs w:val="24"/>
                  <w:lang w:val="uk-UA"/>
                </w:rPr>
                <w:t>https://ksud.pnu.edu.ua//індивідуальні-завдання/</w:t>
              </w:r>
            </w:hyperlink>
            <w:r w:rsidRPr="009B75ED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9B75ED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9B75ED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B75ED" w:rsidTr="00C060E3">
        <w:tc>
          <w:tcPr>
            <w:tcW w:w="1898" w:type="dxa"/>
            <w:gridSpan w:val="2"/>
          </w:tcPr>
          <w:p w:rsidR="003B0208" w:rsidRPr="009B75ED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E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9B75ED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4411D1" w:rsidRPr="009B75ED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: 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9B75ED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 xml:space="preserve">– </w:t>
            </w:r>
            <w:r w:rsidRPr="009B75ED">
              <w:rPr>
                <w:i/>
                <w:iCs/>
                <w:sz w:val="24"/>
                <w:szCs w:val="24"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F04F9A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  <w:r w:rsidR="00DB0C2C" w:rsidRPr="009B75ED">
              <w:rPr>
                <w:rStyle w:val="a8"/>
                <w:sz w:val="24"/>
                <w:szCs w:val="24"/>
                <w:lang w:val="uk-UA"/>
              </w:rPr>
              <w:t>;</w:t>
            </w:r>
            <w:r w:rsidR="00DB0C2C" w:rsidRPr="009B75ED">
              <w:rPr>
                <w:rStyle w:val="a8"/>
                <w:sz w:val="24"/>
                <w:szCs w:val="24"/>
                <w:u w:val="none"/>
                <w:lang w:val="uk-UA"/>
              </w:rPr>
              <w:t xml:space="preserve"> </w:t>
            </w:r>
            <w:hyperlink r:id="rId12" w:history="1">
              <w:r w:rsidR="00DB0C2C" w:rsidRPr="009B75ED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https://ksud.pnu.edu.ua/індивідуальні-завдання/</w:t>
              </w:r>
            </w:hyperlink>
            <w:r w:rsidR="00DB0C2C" w:rsidRPr="009B75ED">
              <w:rPr>
                <w:iCs/>
                <w:color w:val="0000FF" w:themeColor="hyperlink"/>
                <w:sz w:val="24"/>
                <w:szCs w:val="24"/>
                <w:u w:val="single"/>
                <w:lang w:val="uk-UA"/>
              </w:rPr>
              <w:t>.</w:t>
            </w:r>
          </w:p>
          <w:p w:rsidR="003B0208" w:rsidRPr="009B75ED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9B75ED">
              <w:rPr>
                <w:rFonts w:eastAsia="TimesNewRomanPSMT"/>
                <w:sz w:val="24"/>
                <w:szCs w:val="24"/>
                <w:lang w:val="uk-UA" w:eastAsia="en-US"/>
              </w:rPr>
              <w:t>ючи</w:t>
            </w: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 наслідки її порушення, що визначається </w:t>
            </w:r>
            <w:r w:rsidRPr="009B75ED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  <w:r w:rsidRPr="009B75ED">
              <w:rPr>
                <w:sz w:val="24"/>
                <w:szCs w:val="24"/>
                <w:lang w:val="uk-UA"/>
              </w:rPr>
              <w:t>.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3B0208" w:rsidRPr="009B75ED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9B75ED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9B75ED" w:rsidRDefault="003B0208" w:rsidP="003B020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9B75ED">
              <w:rPr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="00911755" w:rsidRPr="009B75ED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9B75ED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3B0208" w:rsidRPr="009B75ED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B75ED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3B0208" w:rsidRPr="009B75ED" w:rsidTr="00C060E3">
        <w:tc>
          <w:tcPr>
            <w:tcW w:w="9345" w:type="dxa"/>
            <w:gridSpan w:val="9"/>
          </w:tcPr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proofErr w:type="spellStart"/>
            <w:r w:rsidRPr="009B75ED">
              <w:rPr>
                <w:sz w:val="24"/>
                <w:szCs w:val="24"/>
              </w:rPr>
              <w:t>Землянська</w:t>
            </w:r>
            <w:proofErr w:type="spellEnd"/>
            <w:r w:rsidRPr="009B75ED">
              <w:rPr>
                <w:sz w:val="24"/>
                <w:szCs w:val="24"/>
              </w:rPr>
              <w:t xml:space="preserve"> В.В. Відновне правосуддя в кримінальному процесі України. [посібник]/ В.В. </w:t>
            </w:r>
            <w:proofErr w:type="spellStart"/>
            <w:r w:rsidRPr="009B75ED">
              <w:rPr>
                <w:sz w:val="24"/>
                <w:szCs w:val="24"/>
              </w:rPr>
              <w:t>Землянська</w:t>
            </w:r>
            <w:proofErr w:type="spellEnd"/>
            <w:r w:rsidRPr="009B75ED">
              <w:rPr>
                <w:sz w:val="24"/>
                <w:szCs w:val="24"/>
              </w:rPr>
              <w:t xml:space="preserve">. – К.: Видавець </w:t>
            </w:r>
            <w:proofErr w:type="spellStart"/>
            <w:r w:rsidRPr="009B75ED">
              <w:rPr>
                <w:sz w:val="24"/>
                <w:szCs w:val="24"/>
              </w:rPr>
              <w:t>Захаренко</w:t>
            </w:r>
            <w:proofErr w:type="spellEnd"/>
            <w:r w:rsidRPr="009B75ED">
              <w:rPr>
                <w:sz w:val="24"/>
                <w:szCs w:val="24"/>
              </w:rPr>
              <w:t xml:space="preserve"> В.О., 2008. – 200 с.</w:t>
            </w:r>
          </w:p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 xml:space="preserve">Горова А. Відновне правосуддя. Особливості впровадження процедури медіації: </w:t>
            </w:r>
            <w:r w:rsidRPr="009B75ED">
              <w:rPr>
                <w:sz w:val="24"/>
                <w:szCs w:val="24"/>
              </w:rPr>
              <w:lastRenderedPageBreak/>
              <w:t>Європейський досвід. Соціологічний аспект/А. Горова, – К., 2006. – 36 с.</w:t>
            </w:r>
          </w:p>
          <w:p w:rsidR="00A64A54" w:rsidRPr="009B75ED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>Відновне правосуддя: [</w:t>
            </w:r>
            <w:r w:rsidRPr="009B75ED">
              <w:rPr>
                <w:snapToGrid w:val="0"/>
                <w:sz w:val="24"/>
                <w:szCs w:val="24"/>
              </w:rPr>
              <w:t>Електронний ресурс</w:t>
            </w:r>
            <w:r w:rsidRPr="009B75ED">
              <w:rPr>
                <w:sz w:val="24"/>
                <w:szCs w:val="24"/>
              </w:rPr>
              <w:t xml:space="preserve">]/ Український Центр Порозуміння. – </w:t>
            </w:r>
            <w:r w:rsidRPr="009B75ED">
              <w:rPr>
                <w:snapToGrid w:val="0"/>
                <w:sz w:val="24"/>
                <w:szCs w:val="24"/>
              </w:rPr>
              <w:t xml:space="preserve">Режим доступу: </w:t>
            </w:r>
            <w:hyperlink r:id="rId15" w:history="1"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http://www.commonground.org.ua/ </w:t>
              </w:r>
              <w:proofErr w:type="spellStart"/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>ukr</w:t>
              </w:r>
              <w:proofErr w:type="spellEnd"/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>rj_ab</w:t>
              </w:r>
              <w:proofErr w:type="spellEnd"/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out. </w:t>
              </w:r>
              <w:proofErr w:type="spellStart"/>
              <w:r w:rsidRPr="009B75ED">
                <w:rPr>
                  <w:rStyle w:val="a8"/>
                  <w:color w:val="auto"/>
                  <w:sz w:val="24"/>
                  <w:szCs w:val="24"/>
                  <w:u w:val="none"/>
                </w:rPr>
                <w:t>shtml</w:t>
              </w:r>
              <w:proofErr w:type="spellEnd"/>
            </w:hyperlink>
            <w:r w:rsidRPr="009B75ED">
              <w:rPr>
                <w:sz w:val="24"/>
                <w:szCs w:val="24"/>
              </w:rPr>
              <w:t>.</w:t>
            </w:r>
          </w:p>
          <w:p w:rsidR="00ED7A68" w:rsidRDefault="00A64A54" w:rsidP="00ED7A68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9B75ED">
              <w:rPr>
                <w:sz w:val="24"/>
                <w:szCs w:val="24"/>
              </w:rPr>
              <w:t>Коваль Р.Г. Актуальні питання реформування української моделі відновного правосуддя: Матеріали семінару [</w:t>
            </w:r>
            <w:r w:rsidRPr="009B75ED">
              <w:rPr>
                <w:snapToGrid w:val="0"/>
                <w:sz w:val="24"/>
                <w:szCs w:val="24"/>
              </w:rPr>
              <w:t>"</w:t>
            </w:r>
            <w:r w:rsidRPr="009B75ED">
              <w:rPr>
                <w:sz w:val="24"/>
                <w:szCs w:val="24"/>
              </w:rPr>
              <w:t>Медіація – засіб профілактики злочинності серед неповнолітніх</w:t>
            </w:r>
            <w:r w:rsidRPr="009B75ED">
              <w:rPr>
                <w:snapToGrid w:val="0"/>
                <w:sz w:val="24"/>
                <w:szCs w:val="24"/>
              </w:rPr>
              <w:t>"</w:t>
            </w:r>
            <w:r w:rsidRPr="009B75ED">
              <w:rPr>
                <w:sz w:val="24"/>
                <w:szCs w:val="24"/>
              </w:rPr>
              <w:t>] – Івано-Франківськ, – 2007. – 70 с.</w:t>
            </w:r>
          </w:p>
          <w:p w:rsidR="00ED7A68" w:rsidRPr="00ED7A68" w:rsidRDefault="00ED7A68" w:rsidP="00ED7A68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ED7A68">
              <w:rPr>
                <w:sz w:val="24"/>
                <w:szCs w:val="24"/>
              </w:rPr>
              <w:t>Микитин Ю.І. Медіація у кримінальних справах: деякі правові аспекти: [посібник]/Ю.І. Микитин. – К., 2006. – 84 с.</w:t>
            </w:r>
          </w:p>
          <w:p w:rsidR="003B0208" w:rsidRPr="009B75ED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9B75ED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9B75ED">
              <w:rPr>
                <w:sz w:val="24"/>
                <w:szCs w:val="24"/>
                <w:lang w:val="uk-UA"/>
              </w:rPr>
              <w:t xml:space="preserve">до кожної теми </w:t>
            </w:r>
            <w:r w:rsidRPr="009B75ED">
              <w:rPr>
                <w:sz w:val="24"/>
                <w:szCs w:val="24"/>
                <w:lang w:val="uk-UA"/>
              </w:rPr>
              <w:t xml:space="preserve">міститься в навчально-методичних посібниках: </w:t>
            </w:r>
          </w:p>
          <w:p w:rsidR="00234BB2" w:rsidRPr="009B75ED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75ED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 А.В.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</w:t>
            </w:r>
            <w:r w:rsidRPr="009B75ED">
              <w:rPr>
                <w:sz w:val="24"/>
                <w:szCs w:val="24"/>
                <w:lang w:val="uk-UA"/>
              </w:rPr>
              <w:t>Відновне правосуддя: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Pr="009B75ED">
              <w:rPr>
                <w:sz w:val="24"/>
                <w:szCs w:val="24"/>
                <w:lang w:val="uk-UA"/>
              </w:rPr>
              <w:t>9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18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с. </w:t>
            </w:r>
          </w:p>
          <w:p w:rsidR="00234BB2" w:rsidRPr="009B75ED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B75ED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9B75ED">
              <w:rPr>
                <w:sz w:val="24"/>
                <w:szCs w:val="24"/>
                <w:lang w:val="uk-UA"/>
              </w:rPr>
              <w:t xml:space="preserve"> А.В. Відновне правосуддя</w:t>
            </w:r>
            <w:r w:rsidR="003B0208" w:rsidRPr="009B75ED">
              <w:rPr>
                <w:sz w:val="24"/>
                <w:szCs w:val="24"/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9B75ED">
              <w:rPr>
                <w:sz w:val="24"/>
                <w:szCs w:val="24"/>
                <w:lang w:val="uk-UA"/>
              </w:rPr>
              <w:t>9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. </w:t>
            </w:r>
            <w:r w:rsidRPr="009B75ED">
              <w:rPr>
                <w:sz w:val="24"/>
                <w:szCs w:val="24"/>
                <w:lang w:val="uk-UA"/>
              </w:rPr>
              <w:t>17</w:t>
            </w:r>
            <w:r w:rsidR="003B0208" w:rsidRPr="009B75ED">
              <w:rPr>
                <w:sz w:val="24"/>
                <w:szCs w:val="24"/>
                <w:lang w:val="uk-UA"/>
              </w:rPr>
              <w:t xml:space="preserve"> с. </w:t>
            </w:r>
          </w:p>
          <w:p w:rsidR="00DB0C2C" w:rsidRPr="009B75ED" w:rsidRDefault="00D02C70" w:rsidP="00DB0C2C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  <w:hyperlink r:id="rId16" w:history="1">
              <w:r w:rsidR="00DB0C2C" w:rsidRPr="009B75ED">
                <w:rPr>
                  <w:rStyle w:val="a8"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</w:p>
          <w:p w:rsidR="00234BB2" w:rsidRPr="009B75ED" w:rsidRDefault="00234BB2" w:rsidP="00234BB2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9137E" w:rsidRPr="009B75ED" w:rsidRDefault="00F9137E" w:rsidP="00395013">
      <w:pPr>
        <w:jc w:val="both"/>
        <w:rPr>
          <w:lang w:val="uk-UA"/>
        </w:rPr>
      </w:pPr>
    </w:p>
    <w:p w:rsidR="00395013" w:rsidRPr="009B75ED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B75ED" w:rsidRDefault="00D74B80" w:rsidP="00581281">
      <w:pPr>
        <w:jc w:val="right"/>
        <w:rPr>
          <w:bCs/>
          <w:sz w:val="28"/>
          <w:szCs w:val="28"/>
          <w:lang w:val="uk-UA"/>
        </w:rPr>
      </w:pPr>
      <w:r w:rsidRPr="009B75ED">
        <w:rPr>
          <w:b/>
          <w:sz w:val="28"/>
          <w:szCs w:val="28"/>
          <w:lang w:val="uk-UA"/>
        </w:rPr>
        <w:t>В</w:t>
      </w:r>
      <w:r w:rsidR="00335A19" w:rsidRPr="009B75ED">
        <w:rPr>
          <w:b/>
          <w:sz w:val="28"/>
          <w:szCs w:val="28"/>
          <w:lang w:val="uk-UA"/>
        </w:rPr>
        <w:t xml:space="preserve">икладач </w:t>
      </w:r>
      <w:proofErr w:type="spellStart"/>
      <w:r w:rsidRPr="009B75ED">
        <w:rPr>
          <w:b/>
          <w:sz w:val="28"/>
          <w:szCs w:val="28"/>
          <w:lang w:val="uk-UA"/>
        </w:rPr>
        <w:t>_____________</w:t>
      </w:r>
      <w:bookmarkStart w:id="0" w:name="_GoBack"/>
      <w:bookmarkEnd w:id="0"/>
      <w:r w:rsidRPr="009B75ED">
        <w:rPr>
          <w:b/>
          <w:sz w:val="28"/>
          <w:szCs w:val="28"/>
          <w:lang w:val="uk-UA"/>
        </w:rPr>
        <w:t>_</w:t>
      </w:r>
      <w:r w:rsidR="00AC565B" w:rsidRPr="009B75ED">
        <w:rPr>
          <w:bCs/>
          <w:sz w:val="28"/>
          <w:szCs w:val="28"/>
          <w:lang w:val="uk-UA"/>
        </w:rPr>
        <w:t>к.ю</w:t>
      </w:r>
      <w:proofErr w:type="spellEnd"/>
      <w:r w:rsidR="00AC565B" w:rsidRPr="009B75ED">
        <w:rPr>
          <w:bCs/>
          <w:sz w:val="28"/>
          <w:szCs w:val="28"/>
          <w:lang w:val="uk-UA"/>
        </w:rPr>
        <w:t xml:space="preserve">.н. </w:t>
      </w:r>
      <w:r w:rsidR="00E24C45" w:rsidRPr="009B75ED">
        <w:rPr>
          <w:bCs/>
          <w:sz w:val="28"/>
          <w:szCs w:val="28"/>
          <w:lang w:val="uk-UA"/>
        </w:rPr>
        <w:t xml:space="preserve">А.В. </w:t>
      </w:r>
      <w:proofErr w:type="spellStart"/>
      <w:r w:rsidR="00E24C45" w:rsidRPr="009B75ED">
        <w:rPr>
          <w:bCs/>
          <w:sz w:val="28"/>
          <w:szCs w:val="28"/>
          <w:lang w:val="uk-UA"/>
        </w:rPr>
        <w:t>Устінський</w:t>
      </w:r>
      <w:proofErr w:type="spellEnd"/>
    </w:p>
    <w:p w:rsidR="00335A19" w:rsidRPr="009B75ED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9B75ED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2063F5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2E3975"/>
    <w:rsid w:val="0030000E"/>
    <w:rsid w:val="0031016B"/>
    <w:rsid w:val="0032281A"/>
    <w:rsid w:val="00325443"/>
    <w:rsid w:val="00335A19"/>
    <w:rsid w:val="00352803"/>
    <w:rsid w:val="00373614"/>
    <w:rsid w:val="00377157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A095B"/>
    <w:rsid w:val="005B46E5"/>
    <w:rsid w:val="005C51AE"/>
    <w:rsid w:val="00613BE3"/>
    <w:rsid w:val="00621005"/>
    <w:rsid w:val="00625C38"/>
    <w:rsid w:val="00654CF9"/>
    <w:rsid w:val="00681981"/>
    <w:rsid w:val="006A14B2"/>
    <w:rsid w:val="00741461"/>
    <w:rsid w:val="00753589"/>
    <w:rsid w:val="00784AB3"/>
    <w:rsid w:val="00816393"/>
    <w:rsid w:val="00835D68"/>
    <w:rsid w:val="008F2AC2"/>
    <w:rsid w:val="00911755"/>
    <w:rsid w:val="00923D1A"/>
    <w:rsid w:val="009506C9"/>
    <w:rsid w:val="0095499A"/>
    <w:rsid w:val="00982EB9"/>
    <w:rsid w:val="009A2779"/>
    <w:rsid w:val="009B75ED"/>
    <w:rsid w:val="009C2E5D"/>
    <w:rsid w:val="009F1EE0"/>
    <w:rsid w:val="00A227B3"/>
    <w:rsid w:val="00A25CBD"/>
    <w:rsid w:val="00A320FA"/>
    <w:rsid w:val="00A64A54"/>
    <w:rsid w:val="00A74755"/>
    <w:rsid w:val="00AB1B9E"/>
    <w:rsid w:val="00AB26E3"/>
    <w:rsid w:val="00AB324B"/>
    <w:rsid w:val="00AC565B"/>
    <w:rsid w:val="00AC76DC"/>
    <w:rsid w:val="00AE79F1"/>
    <w:rsid w:val="00AF6284"/>
    <w:rsid w:val="00B10A22"/>
    <w:rsid w:val="00B8252E"/>
    <w:rsid w:val="00B93336"/>
    <w:rsid w:val="00BA0864"/>
    <w:rsid w:val="00BC32A7"/>
    <w:rsid w:val="00BF06FB"/>
    <w:rsid w:val="00C060E3"/>
    <w:rsid w:val="00C207DE"/>
    <w:rsid w:val="00C22081"/>
    <w:rsid w:val="00C354E6"/>
    <w:rsid w:val="00C53ABE"/>
    <w:rsid w:val="00C67355"/>
    <w:rsid w:val="00C81B4F"/>
    <w:rsid w:val="00CA1BE2"/>
    <w:rsid w:val="00CC397F"/>
    <w:rsid w:val="00D22E42"/>
    <w:rsid w:val="00D23558"/>
    <w:rsid w:val="00D264CF"/>
    <w:rsid w:val="00D4155D"/>
    <w:rsid w:val="00D66F9A"/>
    <w:rsid w:val="00D74B80"/>
    <w:rsid w:val="00DB0C2C"/>
    <w:rsid w:val="00DE6977"/>
    <w:rsid w:val="00E13D32"/>
    <w:rsid w:val="00E24C45"/>
    <w:rsid w:val="00EB0E8D"/>
    <w:rsid w:val="00ED7A68"/>
    <w:rsid w:val="00EE1819"/>
    <w:rsid w:val="00EE4289"/>
    <w:rsid w:val="00F04F9A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1">
    <w:name w:val="Body 1"/>
    <w:uiPriority w:val="99"/>
    <w:rsid w:val="009B75E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9B75ED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5;&#1088;&#1072;&#1092;&#1110;&#1082;-&#1089;&#1072;&#1084;&#1086;&#1089;&#1090;&#1110;&#1081;&#1085;&#1086;&#1111;-&#1088;&#1086;&#1073;&#1086;&#1090;&#1080;-&#1079;&#1110;-&#1089;&#1090;&#1091;&#1076;&#1077;&#1085;&#109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monground.org.ua/%20ukr/rj_about.%20shtml" TargetMode="External"/><Relationship Id="rId10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49560-CE05-43EB-AC2F-AD4AFCE3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9117</Words>
  <Characters>5198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2020-01-28T21:56:00Z</dcterms:created>
  <dcterms:modified xsi:type="dcterms:W3CDTF">2020-01-28T21:56:00Z</dcterms:modified>
</cp:coreProperties>
</file>