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338" w:rsidRPr="0041459C" w:rsidRDefault="00AC7338" w:rsidP="00AC7338">
      <w:pPr>
        <w:jc w:val="center"/>
        <w:rPr>
          <w:b/>
          <w:sz w:val="28"/>
          <w:szCs w:val="28"/>
          <w:lang w:val="uk-UA"/>
        </w:rPr>
      </w:pPr>
      <w:r w:rsidRPr="0041459C">
        <w:rPr>
          <w:b/>
          <w:sz w:val="28"/>
          <w:szCs w:val="28"/>
          <w:lang w:val="uk-UA"/>
        </w:rPr>
        <w:t>МІНІСТЕРСТВО ОСВІТИ І НАУКИ УКРАЇНИ</w:t>
      </w:r>
    </w:p>
    <w:p w:rsidR="00AC7338" w:rsidRPr="0041459C" w:rsidRDefault="00AC7338" w:rsidP="00AC7338">
      <w:pPr>
        <w:jc w:val="center"/>
        <w:rPr>
          <w:b/>
          <w:sz w:val="28"/>
          <w:szCs w:val="28"/>
          <w:lang w:val="uk-UA"/>
        </w:rPr>
      </w:pPr>
      <w:r w:rsidRPr="0041459C">
        <w:rPr>
          <w:b/>
          <w:sz w:val="28"/>
          <w:szCs w:val="28"/>
          <w:lang w:val="uk-UA"/>
        </w:rPr>
        <w:t>ДВНЗ «ПРИКАРПАТСЬКИЙ НАЦІОНАЛЬНИЙ УНІВЕРСИТЕТ</w:t>
      </w:r>
    </w:p>
    <w:p w:rsidR="00AC7338" w:rsidRPr="0041459C" w:rsidRDefault="00AC7338" w:rsidP="00AC7338">
      <w:pPr>
        <w:jc w:val="center"/>
        <w:rPr>
          <w:b/>
          <w:sz w:val="28"/>
          <w:szCs w:val="28"/>
          <w:lang w:val="uk-UA"/>
        </w:rPr>
      </w:pPr>
      <w:r w:rsidRPr="0041459C">
        <w:rPr>
          <w:b/>
          <w:sz w:val="28"/>
          <w:szCs w:val="28"/>
          <w:lang w:val="uk-UA"/>
        </w:rPr>
        <w:t xml:space="preserve"> ІМЕНІ ВАСИЛЯ СТЕФАНИКА»</w:t>
      </w:r>
    </w:p>
    <w:p w:rsidR="00AC7338" w:rsidRPr="0041459C" w:rsidRDefault="00AC7338" w:rsidP="00AC7338">
      <w:pPr>
        <w:jc w:val="center"/>
        <w:rPr>
          <w:b/>
          <w:sz w:val="28"/>
          <w:szCs w:val="28"/>
          <w:lang w:val="uk-UA"/>
        </w:rPr>
      </w:pPr>
    </w:p>
    <w:p w:rsidR="00AC7338" w:rsidRPr="0041459C" w:rsidRDefault="00AC7338" w:rsidP="00AC7338">
      <w:pPr>
        <w:jc w:val="center"/>
        <w:rPr>
          <w:b/>
          <w:sz w:val="28"/>
          <w:szCs w:val="28"/>
          <w:lang w:val="uk-UA"/>
        </w:rPr>
      </w:pPr>
    </w:p>
    <w:p w:rsidR="00AC7338" w:rsidRPr="0041459C" w:rsidRDefault="00AC7338" w:rsidP="00AC7338">
      <w:pPr>
        <w:jc w:val="center"/>
        <w:rPr>
          <w:b/>
          <w:sz w:val="28"/>
          <w:szCs w:val="28"/>
          <w:lang w:val="uk-UA"/>
        </w:rPr>
      </w:pPr>
    </w:p>
    <w:p w:rsidR="00AC7338" w:rsidRPr="0041459C" w:rsidRDefault="00AC7338" w:rsidP="00AC7338">
      <w:pPr>
        <w:jc w:val="center"/>
        <w:rPr>
          <w:b/>
          <w:sz w:val="28"/>
          <w:szCs w:val="28"/>
          <w:lang w:val="uk-UA"/>
        </w:rPr>
      </w:pPr>
    </w:p>
    <w:p w:rsidR="00AC7338" w:rsidRPr="0041459C" w:rsidRDefault="00AC7338" w:rsidP="00AC7338">
      <w:pPr>
        <w:jc w:val="center"/>
        <w:rPr>
          <w:b/>
          <w:sz w:val="28"/>
          <w:szCs w:val="28"/>
          <w:lang w:val="uk-UA"/>
        </w:rPr>
      </w:pPr>
      <w:r w:rsidRPr="0041459C">
        <w:rPr>
          <w:sz w:val="28"/>
          <w:szCs w:val="28"/>
          <w:lang w:val="uk-UA"/>
        </w:rPr>
        <w:t>Навчально-науковий юридичний інститут</w:t>
      </w:r>
    </w:p>
    <w:p w:rsidR="00AC7338" w:rsidRPr="0041459C" w:rsidRDefault="00AC7338" w:rsidP="00AC7338">
      <w:pPr>
        <w:jc w:val="center"/>
        <w:rPr>
          <w:b/>
          <w:sz w:val="28"/>
          <w:szCs w:val="28"/>
          <w:lang w:val="uk-UA"/>
        </w:rPr>
      </w:pPr>
    </w:p>
    <w:p w:rsidR="00AC7338" w:rsidRPr="0041459C" w:rsidRDefault="00AC7338" w:rsidP="00AC7338">
      <w:pPr>
        <w:jc w:val="center"/>
        <w:rPr>
          <w:sz w:val="28"/>
          <w:szCs w:val="28"/>
          <w:lang w:val="uk-UA"/>
        </w:rPr>
      </w:pPr>
      <w:r w:rsidRPr="0041459C">
        <w:rPr>
          <w:sz w:val="28"/>
          <w:szCs w:val="28"/>
          <w:lang w:val="uk-UA"/>
        </w:rPr>
        <w:t>Кафедра судочинства</w:t>
      </w:r>
    </w:p>
    <w:p w:rsidR="00AC7338" w:rsidRPr="0041459C" w:rsidRDefault="00AC7338" w:rsidP="00AC7338">
      <w:pPr>
        <w:jc w:val="center"/>
        <w:rPr>
          <w:sz w:val="28"/>
          <w:szCs w:val="28"/>
          <w:lang w:val="uk-UA"/>
        </w:rPr>
      </w:pPr>
    </w:p>
    <w:p w:rsidR="00AC7338" w:rsidRPr="0041459C" w:rsidRDefault="00AC7338" w:rsidP="00AC7338">
      <w:pPr>
        <w:jc w:val="center"/>
        <w:rPr>
          <w:sz w:val="28"/>
          <w:szCs w:val="28"/>
          <w:lang w:val="uk-UA"/>
        </w:rPr>
      </w:pPr>
    </w:p>
    <w:p w:rsidR="00AC7338" w:rsidRPr="0041459C" w:rsidRDefault="00AC7338" w:rsidP="00AC7338">
      <w:pPr>
        <w:jc w:val="center"/>
        <w:rPr>
          <w:b/>
          <w:sz w:val="28"/>
          <w:szCs w:val="28"/>
          <w:lang w:val="uk-UA"/>
        </w:rPr>
      </w:pPr>
      <w:r w:rsidRPr="0041459C">
        <w:rPr>
          <w:b/>
          <w:sz w:val="28"/>
          <w:szCs w:val="28"/>
          <w:lang w:val="uk-UA"/>
        </w:rPr>
        <w:t>СИЛАБУС НАВЧАЛЬНОЇ ДИСЦИПЛІНИ</w:t>
      </w:r>
    </w:p>
    <w:p w:rsidR="00AC7338" w:rsidRPr="0041459C" w:rsidRDefault="00AC7338" w:rsidP="00AC7338">
      <w:pPr>
        <w:jc w:val="center"/>
        <w:rPr>
          <w:b/>
          <w:sz w:val="28"/>
          <w:szCs w:val="28"/>
          <w:lang w:val="uk-UA"/>
        </w:rPr>
      </w:pPr>
    </w:p>
    <w:p w:rsidR="00AC7338" w:rsidRPr="0041459C" w:rsidRDefault="00AC7338" w:rsidP="00AC7338">
      <w:pPr>
        <w:jc w:val="center"/>
        <w:rPr>
          <w:b/>
          <w:sz w:val="28"/>
          <w:szCs w:val="28"/>
          <w:u w:val="single"/>
          <w:lang w:val="uk-UA"/>
        </w:rPr>
      </w:pPr>
      <w:r w:rsidRPr="0041459C">
        <w:rPr>
          <w:b/>
          <w:sz w:val="28"/>
          <w:szCs w:val="28"/>
          <w:lang w:val="uk-UA"/>
        </w:rPr>
        <w:t>КРИМІНАЛЬН</w:t>
      </w:r>
      <w:r>
        <w:rPr>
          <w:b/>
          <w:sz w:val="28"/>
          <w:szCs w:val="28"/>
          <w:lang w:val="uk-UA"/>
        </w:rPr>
        <w:t>О-</w:t>
      </w:r>
      <w:r w:rsidRPr="0041459C">
        <w:rPr>
          <w:b/>
          <w:sz w:val="28"/>
          <w:szCs w:val="28"/>
          <w:lang w:val="uk-UA"/>
        </w:rPr>
        <w:t>ПРОЦЕСУАЛЬН</w:t>
      </w:r>
      <w:r>
        <w:rPr>
          <w:b/>
          <w:sz w:val="28"/>
          <w:szCs w:val="28"/>
          <w:lang w:val="uk-UA"/>
        </w:rPr>
        <w:t>А</w:t>
      </w:r>
      <w:r w:rsidRPr="0041459C">
        <w:rPr>
          <w:b/>
          <w:sz w:val="28"/>
          <w:szCs w:val="28"/>
          <w:lang w:val="uk-UA"/>
        </w:rPr>
        <w:t xml:space="preserve"> П</w:t>
      </w:r>
      <w:r>
        <w:rPr>
          <w:b/>
          <w:sz w:val="28"/>
          <w:szCs w:val="28"/>
          <w:lang w:val="uk-UA"/>
        </w:rPr>
        <w:t xml:space="preserve">ОЛІТИКА </w:t>
      </w:r>
    </w:p>
    <w:p w:rsidR="00AC7338" w:rsidRPr="0041459C" w:rsidRDefault="00AC7338" w:rsidP="00AC7338">
      <w:pPr>
        <w:jc w:val="center"/>
        <w:rPr>
          <w:b/>
          <w:sz w:val="28"/>
          <w:szCs w:val="28"/>
          <w:u w:val="single"/>
          <w:lang w:val="uk-UA"/>
        </w:rPr>
      </w:pPr>
    </w:p>
    <w:p w:rsidR="00852A5F" w:rsidRPr="00852A5F" w:rsidRDefault="00852A5F" w:rsidP="00852A5F">
      <w:pPr>
        <w:spacing w:line="360" w:lineRule="auto"/>
        <w:rPr>
          <w:sz w:val="28"/>
          <w:szCs w:val="28"/>
          <w:lang w:val="uk-UA"/>
        </w:rPr>
      </w:pPr>
      <w:r w:rsidRPr="00852A5F">
        <w:rPr>
          <w:rFonts w:eastAsia="Calibri"/>
          <w:sz w:val="28"/>
          <w:szCs w:val="28"/>
          <w:lang w:val="uk-UA"/>
        </w:rPr>
        <w:t xml:space="preserve">    </w:t>
      </w:r>
      <w:r w:rsidRPr="00852A5F">
        <w:rPr>
          <w:sz w:val="28"/>
          <w:szCs w:val="28"/>
          <w:lang w:val="uk-UA"/>
        </w:rPr>
        <w:t xml:space="preserve"> </w:t>
      </w:r>
      <w:r>
        <w:rPr>
          <w:sz w:val="28"/>
          <w:szCs w:val="28"/>
          <w:lang w:val="uk-UA"/>
        </w:rPr>
        <w:tab/>
      </w:r>
      <w:r>
        <w:rPr>
          <w:sz w:val="28"/>
          <w:szCs w:val="28"/>
          <w:lang w:val="uk-UA"/>
        </w:rPr>
        <w:tab/>
        <w:t xml:space="preserve">       </w:t>
      </w:r>
      <w:bookmarkStart w:id="0" w:name="_GoBack"/>
      <w:bookmarkEnd w:id="0"/>
      <w:r w:rsidRPr="00852A5F">
        <w:rPr>
          <w:sz w:val="28"/>
          <w:szCs w:val="28"/>
          <w:lang w:val="uk-UA"/>
        </w:rPr>
        <w:t>Рівень вищої освіти – другий (магістерський)</w:t>
      </w:r>
    </w:p>
    <w:p w:rsidR="00852A5F" w:rsidRPr="00852A5F" w:rsidRDefault="00852A5F" w:rsidP="00852A5F">
      <w:pPr>
        <w:spacing w:line="360" w:lineRule="auto"/>
        <w:rPr>
          <w:sz w:val="28"/>
          <w:szCs w:val="28"/>
          <w:lang w:val="uk-UA"/>
        </w:rPr>
      </w:pPr>
      <w:r w:rsidRPr="00852A5F">
        <w:rPr>
          <w:sz w:val="28"/>
          <w:szCs w:val="28"/>
          <w:lang w:val="uk-UA"/>
        </w:rPr>
        <w:t xml:space="preserve">                           Освітня </w:t>
      </w:r>
      <w:r w:rsidRPr="00852A5F">
        <w:rPr>
          <w:sz w:val="28"/>
          <w:szCs w:val="28"/>
        </w:rPr>
        <w:t>про</w:t>
      </w:r>
      <w:r w:rsidRPr="00852A5F">
        <w:rPr>
          <w:sz w:val="28"/>
          <w:szCs w:val="28"/>
          <w:lang w:val="uk-UA"/>
        </w:rPr>
        <w:t>грама Право</w:t>
      </w:r>
    </w:p>
    <w:p w:rsidR="00852A5F" w:rsidRPr="00852A5F" w:rsidRDefault="00852A5F" w:rsidP="00852A5F">
      <w:pPr>
        <w:spacing w:line="360" w:lineRule="auto"/>
        <w:rPr>
          <w:sz w:val="28"/>
          <w:szCs w:val="28"/>
          <w:lang w:val="uk-UA"/>
        </w:rPr>
      </w:pPr>
      <w:r w:rsidRPr="00852A5F">
        <w:rPr>
          <w:sz w:val="28"/>
          <w:szCs w:val="28"/>
          <w:lang w:val="uk-UA"/>
        </w:rPr>
        <w:t xml:space="preserve">                           Спеціальність 081 Право</w:t>
      </w:r>
    </w:p>
    <w:p w:rsidR="00852A5F" w:rsidRPr="00852A5F" w:rsidRDefault="00852A5F" w:rsidP="00852A5F">
      <w:pPr>
        <w:spacing w:line="360" w:lineRule="auto"/>
        <w:rPr>
          <w:sz w:val="28"/>
          <w:szCs w:val="28"/>
          <w:lang w:val="uk-UA"/>
        </w:rPr>
      </w:pPr>
      <w:r w:rsidRPr="00852A5F">
        <w:rPr>
          <w:sz w:val="28"/>
          <w:szCs w:val="28"/>
          <w:lang w:val="uk-UA"/>
        </w:rPr>
        <w:t xml:space="preserve">                           Галузь знань 08 Право</w:t>
      </w:r>
    </w:p>
    <w:p w:rsidR="00AC7338" w:rsidRPr="0041459C" w:rsidRDefault="00AC7338" w:rsidP="00AC7338">
      <w:pPr>
        <w:jc w:val="center"/>
        <w:rPr>
          <w:sz w:val="28"/>
          <w:szCs w:val="28"/>
          <w:lang w:val="uk-UA"/>
        </w:rPr>
      </w:pPr>
    </w:p>
    <w:p w:rsidR="00AC7338" w:rsidRPr="0041459C" w:rsidRDefault="00AC7338" w:rsidP="00AC7338">
      <w:pPr>
        <w:jc w:val="center"/>
        <w:rPr>
          <w:sz w:val="28"/>
          <w:szCs w:val="28"/>
          <w:lang w:val="uk-UA"/>
        </w:rPr>
      </w:pPr>
    </w:p>
    <w:p w:rsidR="00AC7338" w:rsidRPr="0041459C" w:rsidRDefault="00AC7338" w:rsidP="00AC7338">
      <w:pPr>
        <w:jc w:val="center"/>
        <w:rPr>
          <w:sz w:val="28"/>
          <w:szCs w:val="28"/>
          <w:lang w:val="uk-UA"/>
        </w:rPr>
      </w:pPr>
    </w:p>
    <w:p w:rsidR="00AC7338" w:rsidRPr="0041459C" w:rsidRDefault="00AC7338" w:rsidP="00AC7338">
      <w:pPr>
        <w:jc w:val="center"/>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right"/>
        <w:rPr>
          <w:sz w:val="28"/>
          <w:szCs w:val="28"/>
          <w:lang w:val="uk-UA"/>
        </w:rPr>
      </w:pPr>
      <w:r w:rsidRPr="0041459C">
        <w:rPr>
          <w:sz w:val="28"/>
          <w:szCs w:val="28"/>
          <w:lang w:val="uk-UA"/>
        </w:rPr>
        <w:t>Затверджено на засіданні кафедри</w:t>
      </w:r>
    </w:p>
    <w:p w:rsidR="00AC7338" w:rsidRPr="0041459C" w:rsidRDefault="00AC7338" w:rsidP="00AC7338">
      <w:pPr>
        <w:jc w:val="right"/>
        <w:rPr>
          <w:sz w:val="28"/>
          <w:szCs w:val="28"/>
          <w:lang w:val="uk-UA"/>
        </w:rPr>
      </w:pPr>
      <w:r w:rsidRPr="0041459C">
        <w:rPr>
          <w:sz w:val="28"/>
          <w:szCs w:val="28"/>
          <w:lang w:val="uk-UA"/>
        </w:rPr>
        <w:t>Протокол №</w:t>
      </w:r>
      <w:r>
        <w:rPr>
          <w:sz w:val="28"/>
          <w:szCs w:val="28"/>
          <w:lang w:val="uk-UA"/>
        </w:rPr>
        <w:t>2</w:t>
      </w:r>
      <w:r w:rsidRPr="0041459C">
        <w:rPr>
          <w:sz w:val="28"/>
          <w:szCs w:val="28"/>
          <w:lang w:val="uk-UA"/>
        </w:rPr>
        <w:t xml:space="preserve"> від 3</w:t>
      </w:r>
      <w:r>
        <w:rPr>
          <w:sz w:val="28"/>
          <w:szCs w:val="28"/>
          <w:lang w:val="uk-UA"/>
        </w:rPr>
        <w:t xml:space="preserve">1 </w:t>
      </w:r>
      <w:r w:rsidRPr="0041459C">
        <w:rPr>
          <w:sz w:val="28"/>
          <w:szCs w:val="28"/>
          <w:lang w:val="uk-UA"/>
        </w:rPr>
        <w:t>серпня 20</w:t>
      </w:r>
      <w:r>
        <w:rPr>
          <w:sz w:val="28"/>
          <w:szCs w:val="28"/>
          <w:lang w:val="uk-UA"/>
        </w:rPr>
        <w:t>20</w:t>
      </w:r>
      <w:r w:rsidRPr="0041459C">
        <w:rPr>
          <w:sz w:val="28"/>
          <w:szCs w:val="28"/>
          <w:lang w:val="uk-UA"/>
        </w:rPr>
        <w:t xml:space="preserve"> р.  </w:t>
      </w: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center"/>
        <w:rPr>
          <w:sz w:val="28"/>
          <w:szCs w:val="28"/>
          <w:lang w:val="uk-UA"/>
        </w:rPr>
      </w:pPr>
    </w:p>
    <w:p w:rsidR="00AC7338" w:rsidRPr="0041459C" w:rsidRDefault="00AC7338" w:rsidP="00AC7338">
      <w:pPr>
        <w:jc w:val="center"/>
        <w:rPr>
          <w:sz w:val="28"/>
          <w:szCs w:val="28"/>
          <w:lang w:val="uk-UA"/>
        </w:rPr>
      </w:pPr>
    </w:p>
    <w:p w:rsidR="00AC7338" w:rsidRPr="0041459C" w:rsidRDefault="00AC7338" w:rsidP="00AC7338">
      <w:pPr>
        <w:jc w:val="center"/>
        <w:rPr>
          <w:sz w:val="28"/>
          <w:szCs w:val="28"/>
          <w:lang w:val="uk-UA"/>
        </w:rPr>
      </w:pPr>
    </w:p>
    <w:p w:rsidR="00AC7338" w:rsidRPr="0041459C" w:rsidRDefault="00AC7338" w:rsidP="00AC7338">
      <w:pPr>
        <w:jc w:val="center"/>
        <w:rPr>
          <w:sz w:val="28"/>
          <w:szCs w:val="28"/>
          <w:lang w:val="uk-UA"/>
        </w:rPr>
      </w:pPr>
    </w:p>
    <w:p w:rsidR="00AC7338" w:rsidRPr="0041459C" w:rsidRDefault="00AC7338" w:rsidP="00AC7338">
      <w:pPr>
        <w:jc w:val="center"/>
        <w:rPr>
          <w:sz w:val="28"/>
          <w:szCs w:val="28"/>
          <w:lang w:val="uk-UA"/>
        </w:rPr>
      </w:pPr>
    </w:p>
    <w:p w:rsidR="00AC7338" w:rsidRPr="0041459C" w:rsidRDefault="00AC7338" w:rsidP="00AC7338">
      <w:pPr>
        <w:jc w:val="center"/>
        <w:rPr>
          <w:sz w:val="28"/>
          <w:szCs w:val="28"/>
          <w:lang w:val="uk-UA"/>
        </w:rPr>
      </w:pPr>
    </w:p>
    <w:p w:rsidR="00AC7338" w:rsidRPr="0041459C" w:rsidRDefault="00AC7338" w:rsidP="00AC7338">
      <w:pPr>
        <w:jc w:val="center"/>
        <w:rPr>
          <w:sz w:val="28"/>
          <w:szCs w:val="28"/>
          <w:lang w:val="uk-UA"/>
        </w:rPr>
      </w:pPr>
    </w:p>
    <w:p w:rsidR="00AC7338" w:rsidRPr="0041459C" w:rsidRDefault="00AC7338" w:rsidP="00852A5F">
      <w:pPr>
        <w:rPr>
          <w:sz w:val="28"/>
          <w:szCs w:val="28"/>
          <w:lang w:val="uk-UA"/>
        </w:rPr>
      </w:pPr>
    </w:p>
    <w:p w:rsidR="00AC7338" w:rsidRPr="0041459C" w:rsidRDefault="00AC7338" w:rsidP="00AC7338">
      <w:pPr>
        <w:jc w:val="center"/>
        <w:rPr>
          <w:sz w:val="28"/>
          <w:szCs w:val="28"/>
          <w:lang w:val="uk-UA"/>
        </w:rPr>
      </w:pPr>
    </w:p>
    <w:p w:rsidR="00AC7338" w:rsidRPr="0041459C" w:rsidRDefault="00AC7338" w:rsidP="00AC7338">
      <w:pPr>
        <w:jc w:val="center"/>
        <w:rPr>
          <w:sz w:val="28"/>
          <w:szCs w:val="28"/>
          <w:lang w:val="uk-UA"/>
        </w:rPr>
      </w:pPr>
      <w:r w:rsidRPr="0041459C">
        <w:rPr>
          <w:sz w:val="28"/>
          <w:szCs w:val="28"/>
          <w:lang w:val="uk-UA"/>
        </w:rPr>
        <w:t>м. Івано-Франківськ - 20</w:t>
      </w:r>
      <w:r>
        <w:rPr>
          <w:sz w:val="28"/>
          <w:szCs w:val="28"/>
          <w:lang w:val="uk-UA"/>
        </w:rPr>
        <w:t>20</w:t>
      </w:r>
    </w:p>
    <w:p w:rsidR="00AC7338" w:rsidRPr="0041459C" w:rsidRDefault="00AC7338" w:rsidP="00AC7338">
      <w:pPr>
        <w:jc w:val="center"/>
        <w:rPr>
          <w:b/>
          <w:sz w:val="28"/>
          <w:szCs w:val="28"/>
          <w:lang w:val="uk-UA"/>
        </w:rPr>
      </w:pPr>
      <w:r w:rsidRPr="0041459C">
        <w:rPr>
          <w:b/>
          <w:sz w:val="28"/>
          <w:szCs w:val="28"/>
          <w:lang w:val="uk-UA"/>
        </w:rPr>
        <w:lastRenderedPageBreak/>
        <w:t>ЗМІСТ</w:t>
      </w:r>
    </w:p>
    <w:p w:rsidR="00AC7338" w:rsidRPr="00B2366A" w:rsidRDefault="00AC7338" w:rsidP="00AC7338">
      <w:pPr>
        <w:spacing w:line="360" w:lineRule="auto"/>
        <w:ind w:firstLine="567"/>
        <w:jc w:val="center"/>
        <w:rPr>
          <w:b/>
          <w:sz w:val="28"/>
          <w:szCs w:val="28"/>
          <w:lang w:val="uk-UA"/>
        </w:rPr>
      </w:pPr>
    </w:p>
    <w:p w:rsidR="00AC7338" w:rsidRPr="00B2366A" w:rsidRDefault="00AC7338" w:rsidP="00AC7338">
      <w:pPr>
        <w:pStyle w:val="1"/>
        <w:numPr>
          <w:ilvl w:val="0"/>
          <w:numId w:val="1"/>
        </w:numPr>
        <w:spacing w:line="360" w:lineRule="auto"/>
        <w:ind w:left="0" w:firstLine="567"/>
        <w:contextualSpacing/>
        <w:rPr>
          <w:rFonts w:ascii="Times New Roman" w:hAnsi="Times New Roman" w:cs="Times New Roman"/>
          <w:sz w:val="28"/>
          <w:szCs w:val="28"/>
        </w:rPr>
      </w:pPr>
      <w:r w:rsidRPr="00B2366A">
        <w:rPr>
          <w:rFonts w:ascii="Times New Roman" w:hAnsi="Times New Roman" w:cs="Times New Roman"/>
          <w:sz w:val="28"/>
          <w:szCs w:val="28"/>
        </w:rPr>
        <w:t>Загальна інформація</w:t>
      </w:r>
    </w:p>
    <w:p w:rsidR="00AC7338" w:rsidRPr="00B2366A" w:rsidRDefault="00AC7338" w:rsidP="00AC7338">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Анотація до навчальної дисципліни</w:t>
      </w:r>
    </w:p>
    <w:p w:rsidR="00AC7338" w:rsidRPr="00B2366A" w:rsidRDefault="00AC7338" w:rsidP="00AC7338">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Мета та цілі навчальної дисципліни</w:t>
      </w:r>
    </w:p>
    <w:p w:rsidR="00AC7338" w:rsidRPr="00B2366A" w:rsidRDefault="00AC7338" w:rsidP="00AC7338">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hAnsi="Times New Roman" w:cs="Times New Roman"/>
          <w:sz w:val="28"/>
          <w:szCs w:val="28"/>
        </w:rPr>
        <w:t xml:space="preserve">Програмні компетентності та результати навчання </w:t>
      </w:r>
    </w:p>
    <w:p w:rsidR="00AC7338" w:rsidRPr="00B2366A" w:rsidRDefault="00AC7338" w:rsidP="00AC7338">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 xml:space="preserve">Організація навчання </w:t>
      </w:r>
    </w:p>
    <w:p w:rsidR="00AC7338" w:rsidRPr="00B2366A" w:rsidRDefault="00AC7338" w:rsidP="00AC7338">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Система оцінювання навчальної дисципліни</w:t>
      </w:r>
    </w:p>
    <w:p w:rsidR="00AC7338" w:rsidRPr="00B2366A" w:rsidRDefault="00AC7338" w:rsidP="00AC7338">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Політика навчальної дисципліни</w:t>
      </w:r>
    </w:p>
    <w:p w:rsidR="00AC7338" w:rsidRPr="00B2366A" w:rsidRDefault="00AC7338" w:rsidP="00AC7338">
      <w:pPr>
        <w:pStyle w:val="1"/>
        <w:numPr>
          <w:ilvl w:val="0"/>
          <w:numId w:val="1"/>
        </w:numPr>
        <w:spacing w:line="360" w:lineRule="auto"/>
        <w:ind w:left="0" w:firstLine="567"/>
        <w:rPr>
          <w:rFonts w:ascii="Times New Roman" w:hAnsi="Times New Roman" w:cs="Times New Roman"/>
          <w:sz w:val="28"/>
          <w:szCs w:val="28"/>
        </w:rPr>
      </w:pPr>
      <w:r w:rsidRPr="00B2366A">
        <w:rPr>
          <w:rFonts w:ascii="Times New Roman" w:hAnsi="Times New Roman" w:cs="Times New Roman"/>
          <w:sz w:val="28"/>
          <w:szCs w:val="28"/>
        </w:rPr>
        <w:t>Рекомендована література</w:t>
      </w:r>
    </w:p>
    <w:p w:rsidR="00AC7338" w:rsidRPr="00B2366A" w:rsidRDefault="00AC7338" w:rsidP="00AC7338">
      <w:pPr>
        <w:pStyle w:val="1"/>
        <w:widowControl w:val="0"/>
        <w:spacing w:line="360" w:lineRule="auto"/>
        <w:ind w:firstLine="567"/>
        <w:rPr>
          <w:rFonts w:ascii="Times New Roman" w:hAnsi="Times New Roman" w:cs="Times New Roman"/>
          <w:b/>
          <w:sz w:val="28"/>
          <w:szCs w:val="28"/>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Default="00AC7338" w:rsidP="00AC7338">
      <w:pPr>
        <w:jc w:val="both"/>
        <w:rPr>
          <w:sz w:val="28"/>
          <w:szCs w:val="28"/>
          <w:lang w:val="uk-UA"/>
        </w:rPr>
      </w:pPr>
    </w:p>
    <w:p w:rsidR="00AC7338" w:rsidRDefault="00AC7338" w:rsidP="00AC7338">
      <w:pPr>
        <w:jc w:val="both"/>
        <w:rPr>
          <w:sz w:val="28"/>
          <w:szCs w:val="28"/>
          <w:lang w:val="uk-UA"/>
        </w:rPr>
      </w:pPr>
    </w:p>
    <w:p w:rsidR="00AC7338" w:rsidRPr="0041459C" w:rsidRDefault="00AC7338" w:rsidP="00AC7338">
      <w:pPr>
        <w:jc w:val="both"/>
        <w:rPr>
          <w:sz w:val="28"/>
          <w:szCs w:val="28"/>
          <w:lang w:val="uk-UA"/>
        </w:rPr>
      </w:pPr>
    </w:p>
    <w:p w:rsidR="00AC7338" w:rsidRPr="0041459C" w:rsidRDefault="00AC7338" w:rsidP="00AC7338">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389"/>
      </w:tblGrid>
      <w:tr w:rsidR="00AC7338" w:rsidRPr="0041459C" w:rsidTr="009413EA">
        <w:tc>
          <w:tcPr>
            <w:tcW w:w="9606" w:type="dxa"/>
            <w:gridSpan w:val="9"/>
          </w:tcPr>
          <w:p w:rsidR="00AC7338" w:rsidRPr="00A202A7" w:rsidRDefault="00AC7338" w:rsidP="009413EA">
            <w:pPr>
              <w:jc w:val="center"/>
              <w:rPr>
                <w:lang w:val="uk-UA"/>
              </w:rPr>
            </w:pPr>
            <w:r w:rsidRPr="00A202A7">
              <w:rPr>
                <w:b/>
                <w:sz w:val="22"/>
                <w:szCs w:val="22"/>
                <w:lang w:val="uk-UA"/>
              </w:rPr>
              <w:lastRenderedPageBreak/>
              <w:t>1. Загальна інформація</w:t>
            </w:r>
          </w:p>
        </w:tc>
      </w:tr>
      <w:tr w:rsidR="00AC7338" w:rsidRPr="00F4456E" w:rsidTr="009413EA">
        <w:tc>
          <w:tcPr>
            <w:tcW w:w="2547" w:type="dxa"/>
            <w:gridSpan w:val="3"/>
          </w:tcPr>
          <w:p w:rsidR="00AC7338" w:rsidRPr="00A202A7" w:rsidRDefault="00AC7338" w:rsidP="009413EA">
            <w:pPr>
              <w:rPr>
                <w:b/>
                <w:lang w:val="uk-UA"/>
              </w:rPr>
            </w:pPr>
            <w:r w:rsidRPr="00A202A7">
              <w:rPr>
                <w:b/>
                <w:lang w:val="uk-UA"/>
              </w:rPr>
              <w:t>Назва дисципліни</w:t>
            </w:r>
          </w:p>
        </w:tc>
        <w:tc>
          <w:tcPr>
            <w:tcW w:w="7059" w:type="dxa"/>
            <w:gridSpan w:val="6"/>
          </w:tcPr>
          <w:p w:rsidR="00AC7338" w:rsidRPr="00A202A7" w:rsidRDefault="00067E5D" w:rsidP="00067E5D">
            <w:pPr>
              <w:jc w:val="both"/>
              <w:rPr>
                <w:lang w:val="uk-UA"/>
              </w:rPr>
            </w:pPr>
            <w:r>
              <w:rPr>
                <w:lang w:val="uk-UA"/>
              </w:rPr>
              <w:t>Кримінально-</w:t>
            </w:r>
            <w:r w:rsidR="00AC7338" w:rsidRPr="000130A5">
              <w:rPr>
                <w:lang w:val="uk-UA"/>
              </w:rPr>
              <w:t>процесуальна політика</w:t>
            </w:r>
            <w:r>
              <w:rPr>
                <w:lang w:val="uk-UA"/>
              </w:rPr>
              <w:t xml:space="preserve"> </w:t>
            </w:r>
          </w:p>
        </w:tc>
      </w:tr>
      <w:tr w:rsidR="00AC7338" w:rsidRPr="00F4456E" w:rsidTr="009413EA">
        <w:tc>
          <w:tcPr>
            <w:tcW w:w="2547" w:type="dxa"/>
            <w:gridSpan w:val="3"/>
          </w:tcPr>
          <w:p w:rsidR="00AC7338" w:rsidRPr="00A202A7" w:rsidRDefault="00AC7338" w:rsidP="009413EA">
            <w:pPr>
              <w:rPr>
                <w:b/>
                <w:lang w:val="uk-UA"/>
              </w:rPr>
            </w:pPr>
            <w:r w:rsidRPr="00A202A7">
              <w:rPr>
                <w:b/>
                <w:lang w:val="uk-UA"/>
              </w:rPr>
              <w:t>Викладач (-і)</w:t>
            </w:r>
          </w:p>
        </w:tc>
        <w:tc>
          <w:tcPr>
            <w:tcW w:w="7059" w:type="dxa"/>
            <w:gridSpan w:val="6"/>
          </w:tcPr>
          <w:p w:rsidR="00AC7338" w:rsidRPr="00A202A7" w:rsidRDefault="00AC7338" w:rsidP="009413EA">
            <w:pPr>
              <w:jc w:val="both"/>
              <w:rPr>
                <w:lang w:val="uk-UA"/>
              </w:rPr>
            </w:pPr>
            <w:r w:rsidRPr="00A202A7">
              <w:rPr>
                <w:lang w:val="uk-UA"/>
              </w:rPr>
              <w:t xml:space="preserve">Микитин Юрій Іванович, доц., </w:t>
            </w:r>
            <w:proofErr w:type="spellStart"/>
            <w:r w:rsidRPr="00A202A7">
              <w:rPr>
                <w:lang w:val="uk-UA"/>
              </w:rPr>
              <w:t>к.ю.н</w:t>
            </w:r>
            <w:proofErr w:type="spellEnd"/>
            <w:r w:rsidRPr="00A202A7">
              <w:rPr>
                <w:lang w:val="uk-UA"/>
              </w:rPr>
              <w:t xml:space="preserve">., доцент кафедри кримінального права </w:t>
            </w:r>
          </w:p>
        </w:tc>
      </w:tr>
      <w:tr w:rsidR="00AC7338" w:rsidRPr="00F4456E" w:rsidTr="009413EA">
        <w:tc>
          <w:tcPr>
            <w:tcW w:w="2547" w:type="dxa"/>
            <w:gridSpan w:val="3"/>
          </w:tcPr>
          <w:p w:rsidR="00AC7338" w:rsidRPr="00A202A7" w:rsidRDefault="00AC7338" w:rsidP="009413EA">
            <w:pPr>
              <w:rPr>
                <w:b/>
                <w:lang w:val="uk-UA"/>
              </w:rPr>
            </w:pPr>
            <w:r w:rsidRPr="00A202A7">
              <w:rPr>
                <w:b/>
                <w:lang w:val="uk-UA"/>
              </w:rPr>
              <w:t>Контактний телефон викладача</w:t>
            </w:r>
          </w:p>
        </w:tc>
        <w:tc>
          <w:tcPr>
            <w:tcW w:w="7059" w:type="dxa"/>
            <w:gridSpan w:val="6"/>
          </w:tcPr>
          <w:p w:rsidR="00AC7338" w:rsidRPr="00A202A7" w:rsidRDefault="00AC7338" w:rsidP="009413EA">
            <w:pPr>
              <w:jc w:val="both"/>
              <w:rPr>
                <w:lang w:val="uk-UA"/>
              </w:rPr>
            </w:pPr>
            <w:r w:rsidRPr="00A202A7">
              <w:rPr>
                <w:lang w:val="uk-UA"/>
              </w:rPr>
              <w:t>Микитин Юрій Іванович (0342)59-61-34</w:t>
            </w:r>
          </w:p>
          <w:p w:rsidR="00AC7338" w:rsidRPr="00A202A7" w:rsidRDefault="00AC7338" w:rsidP="009413EA">
            <w:pPr>
              <w:jc w:val="both"/>
              <w:rPr>
                <w:lang w:val="uk-UA"/>
              </w:rPr>
            </w:pPr>
          </w:p>
        </w:tc>
      </w:tr>
      <w:tr w:rsidR="00AC7338" w:rsidRPr="009F11D2" w:rsidTr="009413EA">
        <w:tc>
          <w:tcPr>
            <w:tcW w:w="2547" w:type="dxa"/>
            <w:gridSpan w:val="3"/>
          </w:tcPr>
          <w:p w:rsidR="00AC7338" w:rsidRPr="00A202A7" w:rsidRDefault="00AC7338" w:rsidP="009413EA">
            <w:pPr>
              <w:rPr>
                <w:b/>
                <w:lang w:val="uk-UA"/>
              </w:rPr>
            </w:pPr>
            <w:r w:rsidRPr="00A202A7">
              <w:rPr>
                <w:b/>
                <w:lang w:val="uk-UA"/>
              </w:rPr>
              <w:t>E-</w:t>
            </w:r>
            <w:proofErr w:type="spellStart"/>
            <w:r w:rsidRPr="00A202A7">
              <w:rPr>
                <w:b/>
                <w:lang w:val="uk-UA"/>
              </w:rPr>
              <w:t>mailвикладача</w:t>
            </w:r>
            <w:proofErr w:type="spellEnd"/>
          </w:p>
        </w:tc>
        <w:tc>
          <w:tcPr>
            <w:tcW w:w="7059" w:type="dxa"/>
            <w:gridSpan w:val="6"/>
          </w:tcPr>
          <w:p w:rsidR="00AC7338" w:rsidRPr="00AC7338" w:rsidRDefault="00AC7338" w:rsidP="009413EA">
            <w:pPr>
              <w:jc w:val="both"/>
              <w:rPr>
                <w:color w:val="0000FF"/>
                <w:u w:val="single"/>
              </w:rPr>
            </w:pPr>
            <w:r w:rsidRPr="00A202A7">
              <w:rPr>
                <w:lang w:val="uk-UA"/>
              </w:rPr>
              <w:t xml:space="preserve">Микитин Юрій Іванович </w:t>
            </w:r>
            <w:proofErr w:type="spellStart"/>
            <w:r w:rsidRPr="00E422DA">
              <w:rPr>
                <w:color w:val="0000FF"/>
                <w:u w:val="single"/>
                <w:lang w:val="en-US"/>
              </w:rPr>
              <w:t>mykytyn</w:t>
            </w:r>
            <w:proofErr w:type="spellEnd"/>
            <w:r w:rsidRPr="00E422DA">
              <w:rPr>
                <w:color w:val="0000FF"/>
                <w:u w:val="single"/>
              </w:rPr>
              <w:t>.</w:t>
            </w:r>
            <w:proofErr w:type="spellStart"/>
            <w:r w:rsidRPr="00E422DA">
              <w:rPr>
                <w:color w:val="0000FF"/>
                <w:u w:val="single"/>
                <w:lang w:val="en-US"/>
              </w:rPr>
              <w:t>yurii</w:t>
            </w:r>
            <w:proofErr w:type="spellEnd"/>
            <w:r w:rsidRPr="00E422DA">
              <w:rPr>
                <w:color w:val="0000FF"/>
                <w:u w:val="single"/>
                <w:lang w:val="uk-UA"/>
              </w:rPr>
              <w:t>@</w:t>
            </w:r>
            <w:proofErr w:type="spellStart"/>
            <w:r w:rsidRPr="00E422DA">
              <w:rPr>
                <w:color w:val="0000FF"/>
                <w:u w:val="single"/>
                <w:lang w:val="en-US"/>
              </w:rPr>
              <w:t>pnu</w:t>
            </w:r>
            <w:proofErr w:type="spellEnd"/>
            <w:r w:rsidRPr="00E422DA">
              <w:rPr>
                <w:color w:val="0000FF"/>
                <w:u w:val="single"/>
                <w:lang w:val="uk-UA"/>
              </w:rPr>
              <w:t>.</w:t>
            </w:r>
            <w:proofErr w:type="spellStart"/>
            <w:r w:rsidRPr="00E422DA">
              <w:rPr>
                <w:color w:val="0000FF"/>
                <w:u w:val="single"/>
                <w:lang w:val="en-US"/>
              </w:rPr>
              <w:t>edu</w:t>
            </w:r>
            <w:proofErr w:type="spellEnd"/>
            <w:r w:rsidRPr="00E422DA">
              <w:rPr>
                <w:color w:val="0000FF"/>
                <w:u w:val="single"/>
                <w:lang w:val="uk-UA"/>
              </w:rPr>
              <w:t>.</w:t>
            </w:r>
            <w:proofErr w:type="spellStart"/>
            <w:r w:rsidRPr="00E422DA">
              <w:rPr>
                <w:color w:val="0000FF"/>
                <w:u w:val="single"/>
                <w:lang w:val="en-US"/>
              </w:rPr>
              <w:t>ua</w:t>
            </w:r>
            <w:proofErr w:type="spellEnd"/>
          </w:p>
        </w:tc>
      </w:tr>
      <w:tr w:rsidR="00AC7338" w:rsidRPr="00F4456E" w:rsidTr="009413EA">
        <w:tc>
          <w:tcPr>
            <w:tcW w:w="2547" w:type="dxa"/>
            <w:gridSpan w:val="3"/>
          </w:tcPr>
          <w:p w:rsidR="00AC7338" w:rsidRPr="00A202A7" w:rsidRDefault="00AC7338" w:rsidP="009413EA">
            <w:pPr>
              <w:jc w:val="both"/>
              <w:rPr>
                <w:b/>
                <w:lang w:val="uk-UA"/>
              </w:rPr>
            </w:pPr>
            <w:r w:rsidRPr="00A202A7">
              <w:rPr>
                <w:b/>
                <w:lang w:val="uk-UA"/>
              </w:rPr>
              <w:t>Формат дисципліни</w:t>
            </w:r>
          </w:p>
        </w:tc>
        <w:tc>
          <w:tcPr>
            <w:tcW w:w="7059" w:type="dxa"/>
            <w:gridSpan w:val="6"/>
          </w:tcPr>
          <w:p w:rsidR="00AC7338" w:rsidRPr="00A202A7" w:rsidRDefault="00AC7338" w:rsidP="009413EA">
            <w:pPr>
              <w:jc w:val="both"/>
              <w:rPr>
                <w:lang w:val="uk-UA"/>
              </w:rPr>
            </w:pPr>
            <w:r>
              <w:rPr>
                <w:lang w:val="uk-UA"/>
              </w:rPr>
              <w:t xml:space="preserve">Заочний </w:t>
            </w:r>
          </w:p>
        </w:tc>
      </w:tr>
      <w:tr w:rsidR="00AC7338" w:rsidRPr="00F4456E" w:rsidTr="009413EA">
        <w:tc>
          <w:tcPr>
            <w:tcW w:w="2547" w:type="dxa"/>
            <w:gridSpan w:val="3"/>
          </w:tcPr>
          <w:p w:rsidR="00AC7338" w:rsidRPr="00A202A7" w:rsidRDefault="00AC7338" w:rsidP="009413EA">
            <w:pPr>
              <w:jc w:val="both"/>
              <w:rPr>
                <w:b/>
                <w:lang w:val="uk-UA"/>
              </w:rPr>
            </w:pPr>
            <w:r w:rsidRPr="00A202A7">
              <w:rPr>
                <w:b/>
                <w:lang w:val="uk-UA"/>
              </w:rPr>
              <w:t>Обсяг дисципліни</w:t>
            </w:r>
          </w:p>
        </w:tc>
        <w:tc>
          <w:tcPr>
            <w:tcW w:w="7059" w:type="dxa"/>
            <w:gridSpan w:val="6"/>
          </w:tcPr>
          <w:p w:rsidR="00AC7338" w:rsidRPr="00A202A7" w:rsidRDefault="00AC7338" w:rsidP="009413EA">
            <w:pPr>
              <w:jc w:val="both"/>
              <w:rPr>
                <w:lang w:val="uk-UA"/>
              </w:rPr>
            </w:pPr>
            <w:r>
              <w:rPr>
                <w:lang w:val="uk-UA"/>
              </w:rPr>
              <w:t>3 кредитів ЄКТС, 9</w:t>
            </w:r>
            <w:r w:rsidRPr="00A202A7">
              <w:rPr>
                <w:lang w:val="uk-UA"/>
              </w:rPr>
              <w:t>0 год.</w:t>
            </w:r>
          </w:p>
        </w:tc>
      </w:tr>
      <w:tr w:rsidR="00AC7338" w:rsidRPr="000130A5" w:rsidTr="009413EA">
        <w:tc>
          <w:tcPr>
            <w:tcW w:w="2547" w:type="dxa"/>
            <w:gridSpan w:val="3"/>
          </w:tcPr>
          <w:p w:rsidR="00AC7338" w:rsidRPr="00A202A7" w:rsidRDefault="00AC7338" w:rsidP="009413EA">
            <w:pPr>
              <w:jc w:val="both"/>
              <w:rPr>
                <w:b/>
                <w:lang w:val="uk-UA"/>
              </w:rPr>
            </w:pPr>
            <w:r w:rsidRPr="00A202A7">
              <w:rPr>
                <w:b/>
                <w:lang w:val="uk-UA"/>
              </w:rPr>
              <w:t>Посилання на сайт дистанційного навчання</w:t>
            </w:r>
          </w:p>
        </w:tc>
        <w:tc>
          <w:tcPr>
            <w:tcW w:w="7059" w:type="dxa"/>
            <w:gridSpan w:val="6"/>
          </w:tcPr>
          <w:p w:rsidR="00AC7338" w:rsidRPr="00A202A7" w:rsidRDefault="00852A5F" w:rsidP="009413EA">
            <w:pPr>
              <w:jc w:val="both"/>
              <w:rPr>
                <w:lang w:val="uk-UA"/>
              </w:rPr>
            </w:pPr>
            <w:hyperlink r:id="rId6" w:tgtFrame="_blank" w:history="1">
              <w:r w:rsidR="00AC7338" w:rsidRPr="00A202A7">
                <w:rPr>
                  <w:rStyle w:val="a5"/>
                  <w:color w:val="365F91"/>
                  <w:shd w:val="clear" w:color="auto" w:fill="FFFFFF"/>
                  <w:lang w:val="uk-UA"/>
                </w:rPr>
                <w:t>http://www.d-learn.pu.if.ua</w:t>
              </w:r>
            </w:hyperlink>
          </w:p>
        </w:tc>
      </w:tr>
      <w:tr w:rsidR="00AC7338" w:rsidRPr="000130A5" w:rsidTr="009413EA">
        <w:tc>
          <w:tcPr>
            <w:tcW w:w="2547" w:type="dxa"/>
            <w:gridSpan w:val="3"/>
          </w:tcPr>
          <w:p w:rsidR="00AC7338" w:rsidRPr="00A202A7" w:rsidRDefault="00AC7338" w:rsidP="009413EA">
            <w:pPr>
              <w:jc w:val="both"/>
              <w:rPr>
                <w:b/>
                <w:lang w:val="uk-UA"/>
              </w:rPr>
            </w:pPr>
            <w:r w:rsidRPr="00A202A7">
              <w:rPr>
                <w:b/>
                <w:lang w:val="uk-UA"/>
              </w:rPr>
              <w:t>Консультації</w:t>
            </w:r>
          </w:p>
        </w:tc>
        <w:tc>
          <w:tcPr>
            <w:tcW w:w="7059" w:type="dxa"/>
            <w:gridSpan w:val="6"/>
          </w:tcPr>
          <w:p w:rsidR="00AC7338" w:rsidRPr="00A202A7" w:rsidRDefault="00AC7338" w:rsidP="009413EA">
            <w:pPr>
              <w:jc w:val="both"/>
              <w:rPr>
                <w:lang w:val="uk-UA"/>
              </w:rPr>
            </w:pPr>
            <w:r w:rsidRPr="00A202A7">
              <w:rPr>
                <w:lang w:val="uk-UA"/>
              </w:rPr>
              <w:t xml:space="preserve">Консультації проводяться відповідно до Графіку індивідуальних занять зі студентами, </w:t>
            </w:r>
            <w:r w:rsidRPr="00A202A7">
              <w:rPr>
                <w:i/>
                <w:iCs/>
                <w:lang w:val="uk-UA"/>
              </w:rPr>
              <w:t>розміщеному на інформаційному стенді та сайті кафедри</w:t>
            </w:r>
            <w:r>
              <w:rPr>
                <w:i/>
                <w:iCs/>
                <w:lang w:val="uk-UA"/>
              </w:rPr>
              <w:t xml:space="preserve"> </w:t>
            </w:r>
            <w:r w:rsidRPr="00A202A7">
              <w:rPr>
                <w:rStyle w:val="a5"/>
                <w:lang w:val="uk-UA"/>
              </w:rPr>
              <w:t>https://ksud.pnu.edu.ua/графік-самостійної-роботи-зі-студент/</w:t>
            </w:r>
          </w:p>
          <w:p w:rsidR="00AC7338" w:rsidRPr="00A202A7" w:rsidRDefault="00AC7338" w:rsidP="009413EA">
            <w:pPr>
              <w:jc w:val="both"/>
              <w:rPr>
                <w:lang w:val="uk-UA"/>
              </w:rPr>
            </w:pPr>
            <w:r w:rsidRPr="00A202A7">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AC7338" w:rsidRPr="00F4456E" w:rsidTr="009413EA">
        <w:tc>
          <w:tcPr>
            <w:tcW w:w="9606" w:type="dxa"/>
            <w:gridSpan w:val="9"/>
          </w:tcPr>
          <w:p w:rsidR="00AC7338" w:rsidRPr="00BF3C8A" w:rsidRDefault="00AC7338" w:rsidP="009413EA">
            <w:pPr>
              <w:jc w:val="center"/>
              <w:rPr>
                <w:lang w:val="uk-UA"/>
              </w:rPr>
            </w:pPr>
            <w:r w:rsidRPr="00BF3C8A">
              <w:rPr>
                <w:b/>
                <w:lang w:val="uk-UA"/>
              </w:rPr>
              <w:t>2. Анотація до навчальної дисципліни</w:t>
            </w:r>
          </w:p>
        </w:tc>
      </w:tr>
      <w:tr w:rsidR="00AC7338" w:rsidRPr="004C43B5" w:rsidTr="009413EA">
        <w:tc>
          <w:tcPr>
            <w:tcW w:w="9606" w:type="dxa"/>
            <w:gridSpan w:val="9"/>
          </w:tcPr>
          <w:p w:rsidR="00AC7338" w:rsidRPr="004C43B5" w:rsidRDefault="00AC7338" w:rsidP="009413EA">
            <w:pPr>
              <w:ind w:firstLine="540"/>
              <w:jc w:val="both"/>
              <w:rPr>
                <w:rFonts w:eastAsia="TimesNewRomanPSMT"/>
                <w:lang w:val="uk-UA"/>
              </w:rPr>
            </w:pPr>
            <w:r w:rsidRPr="004C43B5">
              <w:rPr>
                <w:u w:val="single"/>
                <w:lang w:val="uk-UA"/>
              </w:rPr>
              <w:t>Предметом</w:t>
            </w:r>
            <w:r w:rsidRPr="004C43B5">
              <w:rPr>
                <w:lang w:val="uk-UA"/>
              </w:rPr>
              <w:t xml:space="preserve"> вивчення  навчальної дисципліни є складова частина політики держави у сфері боротьби зі злочинністю, яка встановлює основні напрямки діяльності правотворчих і </w:t>
            </w:r>
            <w:proofErr w:type="spellStart"/>
            <w:r w:rsidRPr="004C43B5">
              <w:rPr>
                <w:lang w:val="uk-UA"/>
              </w:rPr>
              <w:t>правозастосовчих</w:t>
            </w:r>
            <w:proofErr w:type="spellEnd"/>
            <w:r w:rsidRPr="004C43B5">
              <w:rPr>
                <w:lang w:val="uk-UA"/>
              </w:rPr>
              <w:t xml:space="preserve"> органів зі створення і застосу</w:t>
            </w:r>
            <w:r w:rsidRPr="004C43B5">
              <w:rPr>
                <w:lang w:val="uk-UA"/>
              </w:rPr>
              <w:softHyphen/>
              <w:t xml:space="preserve">вання форм реалізації кримінального закону на всіх етапах його дії, </w:t>
            </w:r>
            <w:r w:rsidRPr="004C43B5">
              <w:rPr>
                <w:rFonts w:eastAsia="TimesNewRomanPSMT"/>
                <w:lang w:val="uk-UA"/>
              </w:rPr>
              <w:t xml:space="preserve">науково-теоретичні дослідження у цій сфері. </w:t>
            </w:r>
          </w:p>
          <w:p w:rsidR="00AC7338" w:rsidRPr="004C43B5" w:rsidRDefault="00AC7338" w:rsidP="009413EA">
            <w:pPr>
              <w:ind w:firstLine="310"/>
              <w:jc w:val="both"/>
              <w:rPr>
                <w:lang w:val="uk-UA"/>
              </w:rPr>
            </w:pPr>
            <w:r w:rsidRPr="004C43B5">
              <w:rPr>
                <w:lang w:val="uk-UA"/>
              </w:rPr>
              <w:t xml:space="preserve">Програма навчальної дисципліни складається з таких </w:t>
            </w:r>
            <w:r w:rsidRPr="004C43B5">
              <w:rPr>
                <w:u w:val="single"/>
                <w:lang w:val="uk-UA"/>
              </w:rPr>
              <w:t>змістових модулів</w:t>
            </w:r>
            <w:r w:rsidRPr="004C43B5">
              <w:rPr>
                <w:lang w:val="uk-UA"/>
              </w:rPr>
              <w:t>:</w:t>
            </w:r>
          </w:p>
          <w:p w:rsidR="00AC7338" w:rsidRPr="00BF3C8A" w:rsidRDefault="00AC7338" w:rsidP="009413EA">
            <w:pPr>
              <w:ind w:firstLine="284"/>
              <w:rPr>
                <w:lang w:val="uk-UA"/>
              </w:rPr>
            </w:pPr>
            <w:r w:rsidRPr="004C43B5">
              <w:rPr>
                <w:lang w:val="uk-UA"/>
              </w:rPr>
              <w:t>1. Кримінально-процесуальна політика: стан та перспективи розвитку</w:t>
            </w:r>
            <w:r w:rsidRPr="004C43B5">
              <w:rPr>
                <w:b/>
              </w:rPr>
              <w:t>.</w:t>
            </w:r>
          </w:p>
          <w:p w:rsidR="00AC7338" w:rsidRPr="004C43B5" w:rsidRDefault="00AC7338" w:rsidP="009413EA">
            <w:pPr>
              <w:pStyle w:val="a6"/>
              <w:ind w:left="20" w:right="20" w:firstLine="264"/>
              <w:jc w:val="both"/>
              <w:rPr>
                <w:szCs w:val="28"/>
                <w:lang w:val="uk-UA"/>
              </w:rPr>
            </w:pPr>
            <w:r w:rsidRPr="004C43B5">
              <w:rPr>
                <w:szCs w:val="28"/>
                <w:lang w:val="uk-UA"/>
              </w:rPr>
              <w:t>Фунда</w:t>
            </w:r>
            <w:r>
              <w:rPr>
                <w:szCs w:val="28"/>
                <w:lang w:val="uk-UA"/>
              </w:rPr>
              <w:t>ментальна навчальна дисципліна «</w:t>
            </w:r>
            <w:r w:rsidRPr="004C43B5">
              <w:rPr>
                <w:szCs w:val="28"/>
                <w:lang w:val="uk-UA"/>
              </w:rPr>
              <w:t>Кримінально-процесуальна полі</w:t>
            </w:r>
            <w:r>
              <w:rPr>
                <w:szCs w:val="28"/>
                <w:lang w:val="uk-UA"/>
              </w:rPr>
              <w:t>тика»</w:t>
            </w:r>
            <w:r w:rsidRPr="004C43B5">
              <w:rPr>
                <w:szCs w:val="28"/>
                <w:lang w:val="uk-UA"/>
              </w:rPr>
              <w:t xml:space="preserve"> спрямована на формування у студентів кримінально-процесуального світогляду, кримінально-процесуального мислення, закріплення необхідних юридичних знань з метою вирішення конкретних питань практичної діяльності в сфері кримінально-процесуальної політики, формування умінь та навичок щодо самостійного розв'язання практичних проблем, які виникають у процесі реалізації кримінально-процесуальної політики, правильного застосування норм кримінально-процесуального законодавства. Матеріал фундаментальної навчальної дисципліни базується на теоретичних знаннях кримінально-процесуального права. </w:t>
            </w:r>
          </w:p>
          <w:p w:rsidR="00AC7338" w:rsidRPr="004C43B5" w:rsidRDefault="00AC7338" w:rsidP="009413EA">
            <w:pPr>
              <w:pStyle w:val="a6"/>
              <w:ind w:left="20" w:right="20" w:firstLine="264"/>
              <w:jc w:val="both"/>
              <w:rPr>
                <w:szCs w:val="28"/>
                <w:lang w:val="uk-UA"/>
              </w:rPr>
            </w:pPr>
            <w:r w:rsidRPr="00BF3C8A">
              <w:rPr>
                <w:bCs/>
                <w:color w:val="000000"/>
                <w:u w:val="single"/>
                <w:lang w:val="uk-UA"/>
              </w:rPr>
              <w:t>Основними джерелами</w:t>
            </w:r>
            <w:r w:rsidRPr="00BF3C8A">
              <w:rPr>
                <w:bCs/>
                <w:color w:val="000000"/>
                <w:lang w:val="uk-UA"/>
              </w:rPr>
              <w:t xml:space="preserve"> цієї галузі права виступають </w:t>
            </w:r>
            <w:r>
              <w:rPr>
                <w:bCs/>
                <w:color w:val="000000"/>
                <w:lang w:val="uk-UA"/>
              </w:rPr>
              <w:t xml:space="preserve">Конституція України, </w:t>
            </w:r>
            <w:r w:rsidRPr="00BF3C8A">
              <w:rPr>
                <w:bCs/>
                <w:color w:val="000000"/>
                <w:lang w:val="uk-UA"/>
              </w:rPr>
              <w:t>Кримінальний процесуальний кодекс України, Кримінальний кодекс України, Закон України «Про судоустрій і статус суддів», Закон України «Про адвокатуру та адвокатську діяльність», Закон України «Про прокуратуру», Закон України «Про службу безпеки України», Закон України «Про Державне бюро розслідувань», Закон України «Про Національне антикорупційне бюро України», Закон України «Про судову експертизу», Закон України «Про державний захист працівників суду і правоохоронних органів», Закон України «Про забезпечення безпеки осіб, які беруть участь у кримінальному судочинстві», Закон України «</w:t>
            </w:r>
            <w:r w:rsidRPr="00BF3C8A">
              <w:rPr>
                <w:lang w:val="uk-UA"/>
              </w:rPr>
              <w:t xml:space="preserve">Про виконання рішень та застосування практики Європейського суду з прав людини» </w:t>
            </w:r>
            <w:r w:rsidRPr="00BF3C8A">
              <w:rPr>
                <w:bCs/>
                <w:lang w:val="uk-UA"/>
              </w:rPr>
              <w:t>та ряд інших законів і підзаконних актів.</w:t>
            </w:r>
          </w:p>
        </w:tc>
      </w:tr>
      <w:tr w:rsidR="00AC7338" w:rsidRPr="00F4456E" w:rsidTr="009413EA">
        <w:tc>
          <w:tcPr>
            <w:tcW w:w="9606" w:type="dxa"/>
            <w:gridSpan w:val="9"/>
          </w:tcPr>
          <w:p w:rsidR="00AC7338" w:rsidRPr="00BF3C8A" w:rsidRDefault="00AC7338" w:rsidP="009413EA">
            <w:pPr>
              <w:jc w:val="center"/>
              <w:rPr>
                <w:lang w:val="uk-UA"/>
              </w:rPr>
            </w:pPr>
            <w:r w:rsidRPr="00BF3C8A">
              <w:rPr>
                <w:b/>
                <w:lang w:val="uk-UA"/>
              </w:rPr>
              <w:t>3. Мета та цілі навчальної дисципліни</w:t>
            </w:r>
          </w:p>
        </w:tc>
      </w:tr>
      <w:tr w:rsidR="00AC7338" w:rsidRPr="004C43B5" w:rsidTr="009413EA">
        <w:tc>
          <w:tcPr>
            <w:tcW w:w="9606" w:type="dxa"/>
            <w:gridSpan w:val="9"/>
          </w:tcPr>
          <w:p w:rsidR="00AC7338" w:rsidRPr="004C43B5" w:rsidRDefault="00AC7338" w:rsidP="009413EA">
            <w:pPr>
              <w:ind w:firstLine="720"/>
              <w:jc w:val="both"/>
              <w:outlineLvl w:val="8"/>
              <w:rPr>
                <w:lang w:val="uk-UA"/>
              </w:rPr>
            </w:pPr>
            <w:r w:rsidRPr="004C43B5">
              <w:rPr>
                <w:u w:val="single"/>
                <w:lang w:val="uk-UA"/>
              </w:rPr>
              <w:t>Метою</w:t>
            </w:r>
            <w:r w:rsidRPr="004C43B5">
              <w:rPr>
                <w:lang w:val="uk-UA"/>
              </w:rPr>
              <w:t xml:space="preserve"> вивчення навчальної дисципліни «Кримінально-процесуальна політика» є формування системи знань про кримінально-процесуальну політику, вивчення досвіду реалізації і вдосконалення кримінально-процесуальної політики за кордоном; аналіз </w:t>
            </w:r>
            <w:r w:rsidRPr="004C43B5">
              <w:rPr>
                <w:lang w:val="uk-UA"/>
              </w:rPr>
              <w:lastRenderedPageBreak/>
              <w:t>основних проблеми у сфері кримінально-процесуальної політики, що потребують розв’язання; шляхів і способи розв'язання проблеми у сфері кримінально-процесуальної політики.</w:t>
            </w:r>
          </w:p>
          <w:p w:rsidR="00AC7338" w:rsidRPr="004C43B5" w:rsidRDefault="00AC7338" w:rsidP="00067E5D">
            <w:pPr>
              <w:ind w:firstLine="310"/>
              <w:jc w:val="both"/>
              <w:rPr>
                <w:lang w:val="uk-UA"/>
              </w:rPr>
            </w:pPr>
            <w:r w:rsidRPr="004C43B5">
              <w:rPr>
                <w:u w:val="single"/>
                <w:lang w:val="uk-UA"/>
              </w:rPr>
              <w:t>Основними цілями</w:t>
            </w:r>
            <w:r w:rsidRPr="004C43B5">
              <w:rPr>
                <w:lang w:val="uk-UA"/>
              </w:rPr>
              <w:t xml:space="preserve"> вивчення дисципліни «Кримінально-процесуальна політика» є розуміння студентами кримінально-процесуальної політики, системний аналіз механізмів реалізації, самостійне вміння тлумачити і застосовувати відповідні правові приписи; сутності кримінально-процесуальної політики елементу політики у сфері боротьби зі злочинністю.</w:t>
            </w:r>
            <w:r w:rsidRPr="004C43B5">
              <w:rPr>
                <w:color w:val="000000"/>
                <w:szCs w:val="28"/>
                <w:lang w:val="uk-UA"/>
              </w:rPr>
              <w:t xml:space="preserve"> </w:t>
            </w:r>
          </w:p>
        </w:tc>
      </w:tr>
      <w:tr w:rsidR="00AC7338" w:rsidRPr="00F4456E" w:rsidTr="009413EA">
        <w:tc>
          <w:tcPr>
            <w:tcW w:w="9606" w:type="dxa"/>
            <w:gridSpan w:val="9"/>
          </w:tcPr>
          <w:p w:rsidR="00AC7338" w:rsidRPr="00BF3C8A" w:rsidRDefault="00AC7338" w:rsidP="009413EA">
            <w:pPr>
              <w:jc w:val="center"/>
              <w:rPr>
                <w:b/>
                <w:lang w:val="uk-UA"/>
              </w:rPr>
            </w:pPr>
            <w:r w:rsidRPr="00BF3C8A">
              <w:rPr>
                <w:b/>
                <w:lang w:val="uk-UA"/>
              </w:rPr>
              <w:lastRenderedPageBreak/>
              <w:t>4. Програмні компетентності та результати навчання</w:t>
            </w:r>
          </w:p>
        </w:tc>
      </w:tr>
      <w:tr w:rsidR="00AC7338" w:rsidRPr="00F4456E" w:rsidTr="009413EA">
        <w:tc>
          <w:tcPr>
            <w:tcW w:w="9606" w:type="dxa"/>
            <w:gridSpan w:val="9"/>
          </w:tcPr>
          <w:p w:rsidR="00AC7338" w:rsidRPr="00BF3C8A" w:rsidRDefault="00AC7338" w:rsidP="009413EA">
            <w:pPr>
              <w:widowControl w:val="0"/>
              <w:overflowPunct w:val="0"/>
              <w:autoSpaceDE w:val="0"/>
              <w:autoSpaceDN w:val="0"/>
              <w:adjustRightInd w:val="0"/>
              <w:spacing w:line="227" w:lineRule="auto"/>
              <w:rPr>
                <w:szCs w:val="28"/>
                <w:u w:val="single"/>
                <w:lang w:val="uk-UA"/>
              </w:rPr>
            </w:pPr>
            <w:r w:rsidRPr="00BF3C8A">
              <w:rPr>
                <w:szCs w:val="28"/>
                <w:u w:val="single"/>
                <w:lang w:val="uk-UA"/>
              </w:rPr>
              <w:t>Загальні компетентності:</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абстрактного мислення, аналізу та синтезу.</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застосовувати знання у практичних ситуаціях.</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та розуміння предметної області та розуміння професійної діяльності.</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спілкуватися державною мовою як усно, так і письмово.</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вчитися і оволодівати сучасними знаннями.</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працювати в команді.</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діяти на основі етичних міркувань (мотивів).</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val="single"/>
                <w:lang w:val="uk-UA" w:eastAsia="en-US"/>
              </w:rPr>
            </w:pPr>
            <w:r w:rsidRPr="00BF3C8A">
              <w:rPr>
                <w:rFonts w:eastAsia="Arial Unicode MS"/>
                <w:color w:val="000000"/>
                <w:u w:val="single"/>
                <w:lang w:val="uk-UA" w:eastAsia="en-US"/>
              </w:rPr>
              <w:t>Фахові компетентності:</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Повага до честі і гідності людини як найвищої соціальної цінності, розуміння їх правової природи.</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і розуміння міжнародних стандартів прав людини, положень Конвенції про захист прав людини та основоположних свобод, а також практики Європейського суду з прав людини.</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застосовувати знання завдань, принципів і доктрин національного права, а також змісту правових інститутів, щонайменше з таких галузей права, як: конституційне право, кримінальне право і кримінальне процесуальне право, цивільне і цивільне процесуальне право.</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і розуміння особливостей реалізації та застосування норм матеріального і процесуального права.</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визначати належні та прийнятні для юридичного аналізу факти.</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аналізувати правові проблеми, формувати та обґрунтовувати правові позиції.</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критичного та системного аналізу правових явищ і застосування набутих знань у професійній діяльності.</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консультування з правових питань, зокрема, можливих способів захисту прав та інтересів клієнтів, відповідно до вимог професійної етики, належного дотримання норм щодо нерозголошення персональних даних та конфіденційної інформації.</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самостійної підготовки проектів актів правозастосування.</w:t>
            </w:r>
          </w:p>
          <w:p w:rsidR="00AC7338" w:rsidRPr="00BF3C8A" w:rsidRDefault="00AC7338" w:rsidP="009413EA">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логічного, критичного і системного аналізу документів, розуміння їх правового характеру і значення.</w:t>
            </w:r>
          </w:p>
          <w:p w:rsidR="00AC7338" w:rsidRPr="00BF3C8A" w:rsidRDefault="00AC7338" w:rsidP="009413EA">
            <w:pPr>
              <w:widowControl w:val="0"/>
              <w:overflowPunct w:val="0"/>
              <w:autoSpaceDE w:val="0"/>
              <w:autoSpaceDN w:val="0"/>
              <w:adjustRightInd w:val="0"/>
              <w:spacing w:line="227" w:lineRule="auto"/>
              <w:jc w:val="both"/>
              <w:rPr>
                <w:szCs w:val="28"/>
                <w:u w:val="single"/>
                <w:lang w:val="uk-UA"/>
              </w:rPr>
            </w:pPr>
            <w:r w:rsidRPr="00BF3C8A">
              <w:rPr>
                <w:szCs w:val="28"/>
                <w:u w:val="single"/>
                <w:lang w:val="uk-UA"/>
              </w:rPr>
              <w:t>Програмні результати навчання:</w:t>
            </w:r>
          </w:p>
          <w:p w:rsidR="00AC7338" w:rsidRPr="00BF3C8A" w:rsidRDefault="00AC7338" w:rsidP="009413EA">
            <w:pPr>
              <w:widowControl w:val="0"/>
              <w:overflowPunct w:val="0"/>
              <w:autoSpaceDE w:val="0"/>
              <w:autoSpaceDN w:val="0"/>
              <w:adjustRightInd w:val="0"/>
              <w:spacing w:line="227" w:lineRule="auto"/>
              <w:jc w:val="both"/>
              <w:rPr>
                <w:szCs w:val="28"/>
                <w:lang w:val="uk-UA"/>
              </w:rPr>
            </w:pPr>
            <w:r w:rsidRPr="00BF3C8A">
              <w:rPr>
                <w:szCs w:val="28"/>
                <w:lang w:val="uk-UA"/>
              </w:rPr>
              <w:t>Визначати переконливість аргументів у процесі оцінки заздалегідь невідомих умов та обставин.</w:t>
            </w:r>
          </w:p>
          <w:p w:rsidR="00AC7338" w:rsidRPr="00BF3C8A" w:rsidRDefault="00AC7338" w:rsidP="009413EA">
            <w:pPr>
              <w:widowControl w:val="0"/>
              <w:overflowPunct w:val="0"/>
              <w:autoSpaceDE w:val="0"/>
              <w:autoSpaceDN w:val="0"/>
              <w:adjustRightInd w:val="0"/>
              <w:spacing w:line="227" w:lineRule="auto"/>
              <w:jc w:val="both"/>
              <w:rPr>
                <w:szCs w:val="28"/>
                <w:lang w:val="uk-UA"/>
              </w:rPr>
            </w:pPr>
            <w:r w:rsidRPr="00BF3C8A">
              <w:rPr>
                <w:szCs w:val="28"/>
                <w:lang w:val="uk-UA"/>
              </w:rPr>
              <w:t>Здійснювати аналіз суспільних процесів у контексті аналізованої проблеми і демонструвати власне бачення шляхів її розв’язання.</w:t>
            </w:r>
          </w:p>
          <w:p w:rsidR="00AC7338" w:rsidRPr="00BF3C8A" w:rsidRDefault="00AC7338" w:rsidP="009413EA">
            <w:pPr>
              <w:widowControl w:val="0"/>
              <w:overflowPunct w:val="0"/>
              <w:autoSpaceDE w:val="0"/>
              <w:autoSpaceDN w:val="0"/>
              <w:adjustRightInd w:val="0"/>
              <w:spacing w:line="227" w:lineRule="auto"/>
              <w:jc w:val="both"/>
              <w:rPr>
                <w:szCs w:val="28"/>
                <w:lang w:val="uk-UA"/>
              </w:rPr>
            </w:pPr>
            <w:r w:rsidRPr="00BF3C8A">
              <w:rPr>
                <w:szCs w:val="28"/>
                <w:lang w:val="uk-UA"/>
              </w:rPr>
              <w:t>Формулювати власні обґрунтовані судження на основі аналізу відомої проблеми.</w:t>
            </w:r>
          </w:p>
          <w:p w:rsidR="00AC7338" w:rsidRPr="00BF3C8A" w:rsidRDefault="00AC7338" w:rsidP="009413EA">
            <w:pPr>
              <w:widowControl w:val="0"/>
              <w:overflowPunct w:val="0"/>
              <w:autoSpaceDE w:val="0"/>
              <w:autoSpaceDN w:val="0"/>
              <w:adjustRightInd w:val="0"/>
              <w:spacing w:line="227" w:lineRule="auto"/>
              <w:jc w:val="both"/>
              <w:rPr>
                <w:szCs w:val="28"/>
                <w:lang w:val="uk-UA"/>
              </w:rPr>
            </w:pPr>
            <w:r w:rsidRPr="00BF3C8A">
              <w:rPr>
                <w:szCs w:val="28"/>
                <w:lang w:val="uk-UA"/>
              </w:rPr>
              <w:t>Давати короткий висновок щодо окремих фактичних обставин (даних) з достатньою обґрунтованістю.</w:t>
            </w:r>
          </w:p>
          <w:p w:rsidR="00AC7338" w:rsidRPr="00BF3C8A" w:rsidRDefault="00AC7338" w:rsidP="009413EA">
            <w:pPr>
              <w:widowControl w:val="0"/>
              <w:overflowPunct w:val="0"/>
              <w:autoSpaceDE w:val="0"/>
              <w:autoSpaceDN w:val="0"/>
              <w:adjustRightInd w:val="0"/>
              <w:spacing w:line="227" w:lineRule="auto"/>
              <w:jc w:val="both"/>
              <w:rPr>
                <w:szCs w:val="28"/>
                <w:lang w:val="uk-UA"/>
              </w:rPr>
            </w:pPr>
            <w:r w:rsidRPr="00BF3C8A">
              <w:rPr>
                <w:szCs w:val="28"/>
                <w:lang w:val="uk-UA"/>
              </w:rPr>
              <w:t>Оцінювати недоліки і переваги аргументів, аналізуючи відому проблему</w:t>
            </w:r>
          </w:p>
          <w:p w:rsidR="00AC7338" w:rsidRPr="00BF3C8A" w:rsidRDefault="00AC7338" w:rsidP="009413EA">
            <w:pPr>
              <w:widowControl w:val="0"/>
              <w:overflowPunct w:val="0"/>
              <w:autoSpaceDE w:val="0"/>
              <w:autoSpaceDN w:val="0"/>
              <w:adjustRightInd w:val="0"/>
              <w:spacing w:line="227" w:lineRule="auto"/>
              <w:jc w:val="both"/>
              <w:rPr>
                <w:szCs w:val="28"/>
                <w:lang w:val="uk-UA"/>
              </w:rPr>
            </w:pPr>
            <w:r w:rsidRPr="00BF3C8A">
              <w:rPr>
                <w:szCs w:val="28"/>
                <w:lang w:val="uk-UA"/>
              </w:rPr>
              <w:t>Вільно спілкуватися державною та іноземною мовами як усно, так і письмово, правильно вживаючи правничу термінологію.</w:t>
            </w:r>
          </w:p>
          <w:p w:rsidR="00AC7338" w:rsidRPr="00BF3C8A" w:rsidRDefault="00AC7338" w:rsidP="009413EA">
            <w:pPr>
              <w:widowControl w:val="0"/>
              <w:overflowPunct w:val="0"/>
              <w:autoSpaceDE w:val="0"/>
              <w:autoSpaceDN w:val="0"/>
              <w:adjustRightInd w:val="0"/>
              <w:spacing w:line="227" w:lineRule="auto"/>
              <w:jc w:val="both"/>
              <w:rPr>
                <w:szCs w:val="28"/>
                <w:lang w:val="uk-UA"/>
              </w:rPr>
            </w:pPr>
            <w:r w:rsidRPr="00BF3C8A">
              <w:rPr>
                <w:szCs w:val="28"/>
                <w:lang w:val="uk-UA"/>
              </w:rPr>
              <w:t>Володіти базовими навичками риторики.</w:t>
            </w:r>
          </w:p>
          <w:p w:rsidR="00AC7338" w:rsidRPr="00BF3C8A" w:rsidRDefault="00AC7338" w:rsidP="009413EA">
            <w:pPr>
              <w:widowControl w:val="0"/>
              <w:overflowPunct w:val="0"/>
              <w:autoSpaceDE w:val="0"/>
              <w:autoSpaceDN w:val="0"/>
              <w:adjustRightInd w:val="0"/>
              <w:spacing w:line="227" w:lineRule="auto"/>
              <w:jc w:val="both"/>
              <w:rPr>
                <w:szCs w:val="28"/>
                <w:lang w:val="uk-UA"/>
              </w:rPr>
            </w:pPr>
            <w:r w:rsidRPr="00BF3C8A">
              <w:rPr>
                <w:szCs w:val="28"/>
                <w:lang w:val="uk-UA"/>
              </w:rPr>
              <w:t>Доносити до респондента матеріал з певної проблематики доступно і зрозуміло.</w:t>
            </w:r>
          </w:p>
          <w:p w:rsidR="00AC7338" w:rsidRPr="00BF3C8A" w:rsidRDefault="00AC7338" w:rsidP="009413EA">
            <w:pPr>
              <w:widowControl w:val="0"/>
              <w:overflowPunct w:val="0"/>
              <w:autoSpaceDE w:val="0"/>
              <w:autoSpaceDN w:val="0"/>
              <w:adjustRightInd w:val="0"/>
              <w:spacing w:line="227" w:lineRule="auto"/>
              <w:jc w:val="both"/>
              <w:rPr>
                <w:szCs w:val="28"/>
                <w:lang w:val="uk-UA"/>
              </w:rPr>
            </w:pPr>
            <w:r w:rsidRPr="00BF3C8A">
              <w:rPr>
                <w:szCs w:val="28"/>
                <w:lang w:val="uk-UA"/>
              </w:rPr>
              <w:lastRenderedPageBreak/>
              <w:t>Пояснювати характер певних подій та процесів з розумінням професійного та суспільного контексту.</w:t>
            </w:r>
          </w:p>
          <w:p w:rsidR="00AC7338" w:rsidRPr="00BF3C8A" w:rsidRDefault="00AC7338" w:rsidP="009413EA">
            <w:pPr>
              <w:widowControl w:val="0"/>
              <w:overflowPunct w:val="0"/>
              <w:autoSpaceDE w:val="0"/>
              <w:autoSpaceDN w:val="0"/>
              <w:adjustRightInd w:val="0"/>
              <w:spacing w:line="227" w:lineRule="auto"/>
              <w:jc w:val="both"/>
              <w:rPr>
                <w:szCs w:val="28"/>
                <w:lang w:val="uk-UA"/>
              </w:rPr>
            </w:pPr>
            <w:r w:rsidRPr="00BF3C8A">
              <w:rPr>
                <w:szCs w:val="28"/>
                <w:lang w:val="uk-UA"/>
              </w:rPr>
              <w:t>Вільно використовувати для професійної діяльності доступні інформаційні технології і бази даних.</w:t>
            </w:r>
          </w:p>
          <w:p w:rsidR="00AC7338" w:rsidRPr="00BF3C8A" w:rsidRDefault="00AC7338" w:rsidP="009413EA">
            <w:pPr>
              <w:widowControl w:val="0"/>
              <w:overflowPunct w:val="0"/>
              <w:autoSpaceDE w:val="0"/>
              <w:autoSpaceDN w:val="0"/>
              <w:adjustRightInd w:val="0"/>
              <w:spacing w:line="227" w:lineRule="auto"/>
              <w:jc w:val="both"/>
              <w:rPr>
                <w:szCs w:val="28"/>
                <w:lang w:val="uk-UA"/>
              </w:rPr>
            </w:pPr>
            <w:r w:rsidRPr="00BF3C8A">
              <w:rPr>
                <w:szCs w:val="28"/>
                <w:lang w:val="uk-UA"/>
              </w:rPr>
              <w:t>Працювати в групі, формуючи власний внесок у виконання завдань групи.</w:t>
            </w:r>
          </w:p>
          <w:p w:rsidR="00AC7338" w:rsidRPr="00BF3C8A" w:rsidRDefault="00AC7338" w:rsidP="009413EA">
            <w:pPr>
              <w:widowControl w:val="0"/>
              <w:overflowPunct w:val="0"/>
              <w:autoSpaceDE w:val="0"/>
              <w:autoSpaceDN w:val="0"/>
              <w:adjustRightInd w:val="0"/>
              <w:spacing w:line="227" w:lineRule="auto"/>
              <w:jc w:val="both"/>
              <w:rPr>
                <w:szCs w:val="28"/>
                <w:lang w:val="uk-UA"/>
              </w:rPr>
            </w:pPr>
            <w:r w:rsidRPr="00BF3C8A">
              <w:rPr>
                <w:szCs w:val="28"/>
                <w:lang w:val="uk-UA"/>
              </w:rPr>
              <w:t>Виявляти знання і розуміння основних сучасних правових доктрин, цінностей та принципів функціонування національної правової системи.</w:t>
            </w:r>
          </w:p>
          <w:p w:rsidR="00AC7338" w:rsidRPr="00BF3C8A" w:rsidRDefault="00AC7338" w:rsidP="009413EA">
            <w:pPr>
              <w:widowControl w:val="0"/>
              <w:overflowPunct w:val="0"/>
              <w:autoSpaceDE w:val="0"/>
              <w:autoSpaceDN w:val="0"/>
              <w:adjustRightInd w:val="0"/>
              <w:spacing w:line="227" w:lineRule="auto"/>
              <w:jc w:val="both"/>
              <w:rPr>
                <w:szCs w:val="28"/>
                <w:lang w:val="uk-UA"/>
              </w:rPr>
            </w:pPr>
            <w:r w:rsidRPr="00BF3C8A">
              <w:rPr>
                <w:szCs w:val="28"/>
                <w:lang w:val="uk-UA"/>
              </w:rPr>
              <w:t>Демонструвати необхідні знання та розуміння сутності та змісту основних правових інститутів і норм фундаментальних галузей права.</w:t>
            </w:r>
          </w:p>
          <w:p w:rsidR="00AC7338" w:rsidRPr="00BF3C8A" w:rsidRDefault="00AC7338" w:rsidP="009413EA">
            <w:pPr>
              <w:widowControl w:val="0"/>
              <w:overflowPunct w:val="0"/>
              <w:autoSpaceDE w:val="0"/>
              <w:autoSpaceDN w:val="0"/>
              <w:adjustRightInd w:val="0"/>
              <w:spacing w:line="227" w:lineRule="auto"/>
              <w:jc w:val="both"/>
              <w:rPr>
                <w:szCs w:val="28"/>
                <w:lang w:val="uk-UA"/>
              </w:rPr>
            </w:pPr>
            <w:r w:rsidRPr="00BF3C8A">
              <w:rPr>
                <w:szCs w:val="28"/>
                <w:lang w:val="uk-UA"/>
              </w:rPr>
              <w:t>Застосовувати набуті знання у різних правових ситуаціях, виокремлювати юридично значущі факти і формувати обґрунтовані правові висновки.</w:t>
            </w:r>
          </w:p>
          <w:p w:rsidR="00AC7338" w:rsidRPr="00BF3C8A" w:rsidRDefault="00AC7338" w:rsidP="009413EA">
            <w:pPr>
              <w:widowControl w:val="0"/>
              <w:overflowPunct w:val="0"/>
              <w:autoSpaceDE w:val="0"/>
              <w:autoSpaceDN w:val="0"/>
              <w:adjustRightInd w:val="0"/>
              <w:spacing w:line="227" w:lineRule="auto"/>
              <w:jc w:val="both"/>
              <w:rPr>
                <w:szCs w:val="28"/>
                <w:lang w:val="uk-UA"/>
              </w:rPr>
            </w:pPr>
            <w:r w:rsidRPr="00BF3C8A">
              <w:rPr>
                <w:szCs w:val="28"/>
                <w:lang w:val="uk-UA"/>
              </w:rPr>
              <w:t>Готувати проекти необхідних актів застосування права відповідно до правового висновку зробленого у різних правових ситуаціях.</w:t>
            </w:r>
          </w:p>
          <w:p w:rsidR="00AC7338" w:rsidRPr="00BF3C8A" w:rsidRDefault="00AC7338" w:rsidP="009413EA">
            <w:pPr>
              <w:shd w:val="clear" w:color="auto" w:fill="FFFFFF"/>
              <w:ind w:right="23"/>
              <w:jc w:val="both"/>
              <w:rPr>
                <w:rFonts w:ascii="Symbol" w:hAnsi="Symbol" w:cs="Symbol"/>
                <w:b/>
                <w:lang w:val="uk-UA"/>
              </w:rPr>
            </w:pPr>
            <w:r w:rsidRPr="00BF3C8A">
              <w:rPr>
                <w:szCs w:val="28"/>
                <w:lang w:val="uk-UA"/>
              </w:rPr>
              <w:t>Надавати консультації щодо можливих способів захисту прав та інтересів клієнтів у різних правових ситуаціях.</w:t>
            </w:r>
          </w:p>
        </w:tc>
      </w:tr>
      <w:tr w:rsidR="00AC7338" w:rsidRPr="00F4456E" w:rsidTr="009413EA">
        <w:tc>
          <w:tcPr>
            <w:tcW w:w="9606" w:type="dxa"/>
            <w:gridSpan w:val="9"/>
          </w:tcPr>
          <w:p w:rsidR="00AC7338" w:rsidRPr="00A202A7" w:rsidRDefault="00AC7338" w:rsidP="009413EA">
            <w:pPr>
              <w:jc w:val="center"/>
              <w:rPr>
                <w:lang w:val="uk-UA"/>
              </w:rPr>
            </w:pPr>
            <w:r w:rsidRPr="00A202A7">
              <w:rPr>
                <w:b/>
                <w:lang w:val="uk-UA"/>
              </w:rPr>
              <w:lastRenderedPageBreak/>
              <w:t xml:space="preserve">5. Організація навчання </w:t>
            </w:r>
          </w:p>
        </w:tc>
      </w:tr>
      <w:tr w:rsidR="00AC7338" w:rsidRPr="00F4456E" w:rsidTr="009413EA">
        <w:tc>
          <w:tcPr>
            <w:tcW w:w="9606" w:type="dxa"/>
            <w:gridSpan w:val="9"/>
          </w:tcPr>
          <w:p w:rsidR="00AC7338" w:rsidRPr="00A202A7" w:rsidRDefault="00AC7338" w:rsidP="009413EA">
            <w:pPr>
              <w:jc w:val="center"/>
              <w:rPr>
                <w:lang w:val="uk-UA"/>
              </w:rPr>
            </w:pPr>
            <w:r w:rsidRPr="00A202A7">
              <w:rPr>
                <w:lang w:val="uk-UA"/>
              </w:rPr>
              <w:t>Обсяг навчальної дисципліни</w:t>
            </w:r>
          </w:p>
        </w:tc>
      </w:tr>
      <w:tr w:rsidR="00AC7338" w:rsidRPr="00F4456E" w:rsidTr="009413EA">
        <w:tc>
          <w:tcPr>
            <w:tcW w:w="3050" w:type="dxa"/>
            <w:gridSpan w:val="4"/>
          </w:tcPr>
          <w:p w:rsidR="00AC7338" w:rsidRPr="00A202A7" w:rsidRDefault="00AC7338" w:rsidP="009413EA">
            <w:pPr>
              <w:jc w:val="center"/>
              <w:rPr>
                <w:lang w:val="uk-UA"/>
              </w:rPr>
            </w:pPr>
            <w:r w:rsidRPr="00A202A7">
              <w:rPr>
                <w:lang w:val="uk-UA"/>
              </w:rPr>
              <w:t>Вид заняття</w:t>
            </w:r>
          </w:p>
        </w:tc>
        <w:tc>
          <w:tcPr>
            <w:tcW w:w="6556" w:type="dxa"/>
            <w:gridSpan w:val="5"/>
          </w:tcPr>
          <w:p w:rsidR="00AC7338" w:rsidRPr="00A202A7" w:rsidRDefault="00AC7338" w:rsidP="009413EA">
            <w:pPr>
              <w:jc w:val="center"/>
              <w:rPr>
                <w:lang w:val="uk-UA"/>
              </w:rPr>
            </w:pPr>
            <w:r w:rsidRPr="00A202A7">
              <w:rPr>
                <w:lang w:val="uk-UA"/>
              </w:rPr>
              <w:t>Загальна кількість годин</w:t>
            </w:r>
          </w:p>
        </w:tc>
      </w:tr>
      <w:tr w:rsidR="00AC7338" w:rsidRPr="00F4456E" w:rsidTr="009413EA">
        <w:tc>
          <w:tcPr>
            <w:tcW w:w="3050" w:type="dxa"/>
            <w:gridSpan w:val="4"/>
          </w:tcPr>
          <w:p w:rsidR="00AC7338" w:rsidRPr="00A202A7" w:rsidRDefault="00AC7338" w:rsidP="009413EA">
            <w:pPr>
              <w:pStyle w:val="1"/>
              <w:spacing w:line="240" w:lineRule="auto"/>
              <w:rPr>
                <w:rFonts w:ascii="Times New Roman" w:hAnsi="Times New Roman" w:cs="Times New Roman"/>
                <w:sz w:val="24"/>
                <w:szCs w:val="24"/>
              </w:rPr>
            </w:pPr>
            <w:r w:rsidRPr="00A202A7">
              <w:rPr>
                <w:rFonts w:ascii="Times New Roman" w:hAnsi="Times New Roman" w:cs="Times New Roman"/>
                <w:sz w:val="24"/>
                <w:szCs w:val="24"/>
              </w:rPr>
              <w:t>лекції</w:t>
            </w:r>
          </w:p>
        </w:tc>
        <w:tc>
          <w:tcPr>
            <w:tcW w:w="6556" w:type="dxa"/>
            <w:gridSpan w:val="5"/>
          </w:tcPr>
          <w:p w:rsidR="00AC7338" w:rsidRPr="00A202A7" w:rsidRDefault="00AC7338" w:rsidP="009413EA">
            <w:pPr>
              <w:jc w:val="center"/>
              <w:rPr>
                <w:lang w:val="uk-UA"/>
              </w:rPr>
            </w:pPr>
            <w:r>
              <w:rPr>
                <w:lang w:val="uk-UA"/>
              </w:rPr>
              <w:t>6</w:t>
            </w:r>
          </w:p>
        </w:tc>
      </w:tr>
      <w:tr w:rsidR="00AC7338" w:rsidRPr="00F4456E" w:rsidTr="009413EA">
        <w:tc>
          <w:tcPr>
            <w:tcW w:w="3050" w:type="dxa"/>
            <w:gridSpan w:val="4"/>
          </w:tcPr>
          <w:p w:rsidR="00AC7338" w:rsidRPr="00A202A7" w:rsidRDefault="00AC7338" w:rsidP="009413EA">
            <w:pPr>
              <w:pStyle w:val="1"/>
              <w:spacing w:line="240" w:lineRule="auto"/>
              <w:rPr>
                <w:rFonts w:ascii="Times New Roman" w:hAnsi="Times New Roman" w:cs="Times New Roman"/>
                <w:sz w:val="24"/>
                <w:szCs w:val="24"/>
              </w:rPr>
            </w:pPr>
            <w:r w:rsidRPr="00A202A7">
              <w:rPr>
                <w:rFonts w:ascii="Times New Roman" w:hAnsi="Times New Roman" w:cs="Times New Roman"/>
                <w:sz w:val="24"/>
                <w:szCs w:val="24"/>
              </w:rPr>
              <w:t>семінарські заняття / практичні / лабораторні</w:t>
            </w:r>
          </w:p>
        </w:tc>
        <w:tc>
          <w:tcPr>
            <w:tcW w:w="6556" w:type="dxa"/>
            <w:gridSpan w:val="5"/>
          </w:tcPr>
          <w:p w:rsidR="00AC7338" w:rsidRPr="00A202A7" w:rsidRDefault="00AC7338" w:rsidP="009413EA">
            <w:pPr>
              <w:jc w:val="center"/>
              <w:rPr>
                <w:lang w:val="uk-UA"/>
              </w:rPr>
            </w:pPr>
            <w:r>
              <w:rPr>
                <w:lang w:val="uk-UA"/>
              </w:rPr>
              <w:t>6</w:t>
            </w:r>
          </w:p>
        </w:tc>
      </w:tr>
      <w:tr w:rsidR="00AC7338" w:rsidRPr="00F4456E" w:rsidTr="009413EA">
        <w:tc>
          <w:tcPr>
            <w:tcW w:w="3050" w:type="dxa"/>
            <w:gridSpan w:val="4"/>
          </w:tcPr>
          <w:p w:rsidR="00AC7338" w:rsidRPr="00A202A7" w:rsidRDefault="00AC7338" w:rsidP="009413EA">
            <w:pPr>
              <w:pStyle w:val="1"/>
              <w:spacing w:line="240" w:lineRule="auto"/>
              <w:rPr>
                <w:rFonts w:ascii="Times New Roman" w:hAnsi="Times New Roman" w:cs="Times New Roman"/>
                <w:sz w:val="24"/>
                <w:szCs w:val="24"/>
              </w:rPr>
            </w:pPr>
            <w:r w:rsidRPr="00A202A7">
              <w:rPr>
                <w:rFonts w:ascii="Times New Roman" w:hAnsi="Times New Roman" w:cs="Times New Roman"/>
                <w:sz w:val="24"/>
                <w:szCs w:val="24"/>
              </w:rPr>
              <w:t>самостійна робота</w:t>
            </w:r>
          </w:p>
        </w:tc>
        <w:tc>
          <w:tcPr>
            <w:tcW w:w="6556" w:type="dxa"/>
            <w:gridSpan w:val="5"/>
          </w:tcPr>
          <w:p w:rsidR="00AC7338" w:rsidRPr="00A202A7" w:rsidRDefault="00AC7338" w:rsidP="009413EA">
            <w:pPr>
              <w:jc w:val="center"/>
              <w:rPr>
                <w:lang w:val="uk-UA"/>
              </w:rPr>
            </w:pPr>
            <w:r>
              <w:rPr>
                <w:lang w:val="uk-UA"/>
              </w:rPr>
              <w:t>78</w:t>
            </w:r>
          </w:p>
        </w:tc>
      </w:tr>
      <w:tr w:rsidR="00AC7338" w:rsidRPr="00F4456E" w:rsidTr="009413EA">
        <w:tc>
          <w:tcPr>
            <w:tcW w:w="9606" w:type="dxa"/>
            <w:gridSpan w:val="9"/>
          </w:tcPr>
          <w:p w:rsidR="00AC7338" w:rsidRPr="00A202A7" w:rsidRDefault="00AC7338" w:rsidP="009413EA">
            <w:pPr>
              <w:jc w:val="center"/>
              <w:rPr>
                <w:lang w:val="uk-UA"/>
              </w:rPr>
            </w:pPr>
            <w:r w:rsidRPr="00A202A7">
              <w:rPr>
                <w:lang w:val="uk-UA"/>
              </w:rPr>
              <w:t>Ознаки курсу</w:t>
            </w:r>
          </w:p>
        </w:tc>
      </w:tr>
      <w:tr w:rsidR="00AC7338" w:rsidRPr="00F4456E" w:rsidTr="009413EA">
        <w:tc>
          <w:tcPr>
            <w:tcW w:w="1513" w:type="dxa"/>
            <w:vAlign w:val="center"/>
          </w:tcPr>
          <w:p w:rsidR="00AC7338" w:rsidRPr="00A202A7" w:rsidRDefault="00AC7338" w:rsidP="009413EA">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Семестр</w:t>
            </w:r>
          </w:p>
        </w:tc>
        <w:tc>
          <w:tcPr>
            <w:tcW w:w="2203" w:type="dxa"/>
            <w:gridSpan w:val="4"/>
            <w:vAlign w:val="center"/>
          </w:tcPr>
          <w:p w:rsidR="00AC7338" w:rsidRPr="00A202A7" w:rsidRDefault="00AC7338" w:rsidP="009413EA">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Спеціальність</w:t>
            </w:r>
          </w:p>
        </w:tc>
        <w:tc>
          <w:tcPr>
            <w:tcW w:w="3509" w:type="dxa"/>
            <w:gridSpan w:val="2"/>
          </w:tcPr>
          <w:p w:rsidR="00AC7338" w:rsidRPr="00A202A7" w:rsidRDefault="00AC7338" w:rsidP="009413EA">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Курс</w:t>
            </w:r>
          </w:p>
          <w:p w:rsidR="00AC7338" w:rsidRPr="00A202A7" w:rsidRDefault="00AC7338" w:rsidP="009413EA">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(рік навчання)</w:t>
            </w:r>
          </w:p>
        </w:tc>
        <w:tc>
          <w:tcPr>
            <w:tcW w:w="2381" w:type="dxa"/>
            <w:gridSpan w:val="2"/>
          </w:tcPr>
          <w:p w:rsidR="00AC7338" w:rsidRPr="00A202A7" w:rsidRDefault="00AC7338" w:rsidP="009413EA">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Нормативний/</w:t>
            </w:r>
          </w:p>
          <w:p w:rsidR="00AC7338" w:rsidRPr="00A202A7" w:rsidRDefault="00AC7338" w:rsidP="009413EA">
            <w:pPr>
              <w:pStyle w:val="1"/>
              <w:spacing w:line="240" w:lineRule="auto"/>
              <w:ind w:left="164"/>
              <w:jc w:val="center"/>
              <w:rPr>
                <w:rFonts w:ascii="Times New Roman" w:hAnsi="Times New Roman" w:cs="Times New Roman"/>
                <w:sz w:val="24"/>
                <w:szCs w:val="24"/>
              </w:rPr>
            </w:pPr>
            <w:r w:rsidRPr="00A202A7">
              <w:rPr>
                <w:rFonts w:ascii="Times New Roman" w:hAnsi="Times New Roman" w:cs="Times New Roman"/>
                <w:sz w:val="24"/>
                <w:szCs w:val="24"/>
              </w:rPr>
              <w:t>вибірковий</w:t>
            </w:r>
          </w:p>
        </w:tc>
      </w:tr>
      <w:tr w:rsidR="00AC7338" w:rsidRPr="00F4456E" w:rsidTr="009413EA">
        <w:tc>
          <w:tcPr>
            <w:tcW w:w="1513" w:type="dxa"/>
          </w:tcPr>
          <w:p w:rsidR="00AC7338" w:rsidRPr="00A202A7" w:rsidRDefault="00AC7338" w:rsidP="009413EA">
            <w:pPr>
              <w:jc w:val="center"/>
              <w:rPr>
                <w:bCs/>
                <w:lang w:val="uk-UA"/>
              </w:rPr>
            </w:pPr>
            <w:r>
              <w:rPr>
                <w:bCs/>
                <w:lang w:val="uk-UA"/>
              </w:rPr>
              <w:t>3</w:t>
            </w:r>
          </w:p>
        </w:tc>
        <w:tc>
          <w:tcPr>
            <w:tcW w:w="2203" w:type="dxa"/>
            <w:gridSpan w:val="4"/>
          </w:tcPr>
          <w:p w:rsidR="00AC7338" w:rsidRPr="00A202A7" w:rsidRDefault="00AC7338" w:rsidP="009413EA">
            <w:pPr>
              <w:jc w:val="center"/>
              <w:rPr>
                <w:bCs/>
                <w:lang w:val="uk-UA"/>
              </w:rPr>
            </w:pPr>
            <w:r w:rsidRPr="00A202A7">
              <w:rPr>
                <w:bCs/>
                <w:lang w:val="uk-UA"/>
              </w:rPr>
              <w:t>081 Право</w:t>
            </w:r>
          </w:p>
        </w:tc>
        <w:tc>
          <w:tcPr>
            <w:tcW w:w="3509" w:type="dxa"/>
            <w:gridSpan w:val="2"/>
          </w:tcPr>
          <w:p w:rsidR="00AC7338" w:rsidRPr="00A202A7" w:rsidRDefault="00AC7338" w:rsidP="009413EA">
            <w:pPr>
              <w:jc w:val="center"/>
              <w:rPr>
                <w:lang w:val="uk-UA"/>
              </w:rPr>
            </w:pPr>
            <w:r>
              <w:rPr>
                <w:lang w:val="uk-UA"/>
              </w:rPr>
              <w:t>2</w:t>
            </w:r>
          </w:p>
        </w:tc>
        <w:tc>
          <w:tcPr>
            <w:tcW w:w="2381" w:type="dxa"/>
            <w:gridSpan w:val="2"/>
          </w:tcPr>
          <w:p w:rsidR="00AC7338" w:rsidRPr="00A202A7" w:rsidRDefault="00AC7338" w:rsidP="009413EA">
            <w:pPr>
              <w:jc w:val="center"/>
              <w:rPr>
                <w:lang w:val="uk-UA"/>
              </w:rPr>
            </w:pPr>
            <w:r w:rsidRPr="00A202A7">
              <w:rPr>
                <w:lang w:val="uk-UA"/>
              </w:rPr>
              <w:t>нормативний</w:t>
            </w:r>
          </w:p>
        </w:tc>
      </w:tr>
      <w:tr w:rsidR="00AC7338" w:rsidRPr="00F4456E" w:rsidTr="009413EA">
        <w:tc>
          <w:tcPr>
            <w:tcW w:w="9606" w:type="dxa"/>
            <w:gridSpan w:val="9"/>
          </w:tcPr>
          <w:p w:rsidR="00AC7338" w:rsidRPr="00A202A7" w:rsidRDefault="00AC7338" w:rsidP="009413EA">
            <w:pPr>
              <w:jc w:val="center"/>
              <w:rPr>
                <w:lang w:val="uk-UA"/>
              </w:rPr>
            </w:pPr>
            <w:r w:rsidRPr="00A202A7">
              <w:rPr>
                <w:lang w:val="uk-UA"/>
              </w:rPr>
              <w:t>Тематика курсу</w:t>
            </w:r>
          </w:p>
        </w:tc>
      </w:tr>
      <w:tr w:rsidR="00AC7338" w:rsidRPr="00F4456E" w:rsidTr="009413EA">
        <w:tc>
          <w:tcPr>
            <w:tcW w:w="6232" w:type="dxa"/>
            <w:gridSpan w:val="6"/>
            <w:vMerge w:val="restart"/>
          </w:tcPr>
          <w:p w:rsidR="00AC7338" w:rsidRPr="00A202A7" w:rsidRDefault="00AC7338" w:rsidP="009413EA">
            <w:pPr>
              <w:jc w:val="center"/>
              <w:rPr>
                <w:lang w:val="uk-UA"/>
              </w:rPr>
            </w:pPr>
            <w:r w:rsidRPr="00A202A7">
              <w:rPr>
                <w:lang w:val="uk-UA"/>
              </w:rPr>
              <w:t xml:space="preserve">Тема </w:t>
            </w:r>
          </w:p>
        </w:tc>
        <w:tc>
          <w:tcPr>
            <w:tcW w:w="3374" w:type="dxa"/>
            <w:gridSpan w:val="3"/>
          </w:tcPr>
          <w:p w:rsidR="00AC7338" w:rsidRPr="00A202A7" w:rsidRDefault="00AC7338" w:rsidP="009413EA">
            <w:pPr>
              <w:jc w:val="center"/>
              <w:rPr>
                <w:lang w:val="uk-UA"/>
              </w:rPr>
            </w:pPr>
            <w:r w:rsidRPr="00A202A7">
              <w:rPr>
                <w:lang w:val="uk-UA"/>
              </w:rPr>
              <w:t>кількість год.</w:t>
            </w:r>
          </w:p>
        </w:tc>
      </w:tr>
      <w:tr w:rsidR="00AC7338" w:rsidRPr="00F4456E" w:rsidTr="009413EA">
        <w:tc>
          <w:tcPr>
            <w:tcW w:w="6232" w:type="dxa"/>
            <w:gridSpan w:val="6"/>
            <w:vMerge/>
          </w:tcPr>
          <w:p w:rsidR="00AC7338" w:rsidRPr="00A202A7" w:rsidRDefault="00AC7338" w:rsidP="009413EA">
            <w:pPr>
              <w:jc w:val="center"/>
              <w:rPr>
                <w:lang w:val="uk-UA"/>
              </w:rPr>
            </w:pPr>
          </w:p>
        </w:tc>
        <w:tc>
          <w:tcPr>
            <w:tcW w:w="993" w:type="dxa"/>
          </w:tcPr>
          <w:p w:rsidR="00AC7338" w:rsidRPr="00A202A7" w:rsidRDefault="00AC7338" w:rsidP="009413EA">
            <w:pPr>
              <w:jc w:val="center"/>
              <w:rPr>
                <w:lang w:val="uk-UA"/>
              </w:rPr>
            </w:pPr>
            <w:r w:rsidRPr="00A202A7">
              <w:rPr>
                <w:lang w:val="uk-UA"/>
              </w:rPr>
              <w:t>лекції</w:t>
            </w:r>
          </w:p>
        </w:tc>
        <w:tc>
          <w:tcPr>
            <w:tcW w:w="992" w:type="dxa"/>
          </w:tcPr>
          <w:p w:rsidR="00AC7338" w:rsidRPr="00A202A7" w:rsidRDefault="00AC7338" w:rsidP="009413EA">
            <w:pPr>
              <w:jc w:val="center"/>
              <w:rPr>
                <w:lang w:val="uk-UA"/>
              </w:rPr>
            </w:pPr>
            <w:r w:rsidRPr="00A202A7">
              <w:rPr>
                <w:lang w:val="uk-UA"/>
              </w:rPr>
              <w:t>заняття</w:t>
            </w:r>
          </w:p>
        </w:tc>
        <w:tc>
          <w:tcPr>
            <w:tcW w:w="1389" w:type="dxa"/>
          </w:tcPr>
          <w:p w:rsidR="00AC7338" w:rsidRPr="00A202A7" w:rsidRDefault="00AC7338" w:rsidP="009413EA">
            <w:pPr>
              <w:jc w:val="center"/>
              <w:rPr>
                <w:lang w:val="uk-UA"/>
              </w:rPr>
            </w:pPr>
            <w:r w:rsidRPr="00A202A7">
              <w:rPr>
                <w:lang w:val="uk-UA"/>
              </w:rPr>
              <w:t>сам. роб.</w:t>
            </w:r>
          </w:p>
        </w:tc>
      </w:tr>
      <w:tr w:rsidR="00AC7338" w:rsidRPr="00F4456E" w:rsidTr="009413EA">
        <w:tc>
          <w:tcPr>
            <w:tcW w:w="9606" w:type="dxa"/>
            <w:gridSpan w:val="9"/>
          </w:tcPr>
          <w:p w:rsidR="00AC7338" w:rsidRPr="00A202A7" w:rsidRDefault="00AC7338" w:rsidP="009413EA">
            <w:pPr>
              <w:jc w:val="center"/>
              <w:rPr>
                <w:lang w:val="uk-UA"/>
              </w:rPr>
            </w:pPr>
            <w:r w:rsidRPr="00A202A7">
              <w:rPr>
                <w:b/>
                <w:lang w:val="uk-UA"/>
              </w:rPr>
              <w:t xml:space="preserve">Модуль І. </w:t>
            </w:r>
            <w:r w:rsidRPr="000C645A">
              <w:rPr>
                <w:b/>
                <w:lang w:val="uk-UA"/>
              </w:rPr>
              <w:t>Кримінально-процесуальна політика: стан та перспективи розвитку</w:t>
            </w:r>
          </w:p>
        </w:tc>
      </w:tr>
      <w:tr w:rsidR="00AC7338" w:rsidRPr="00F4456E" w:rsidTr="009413EA">
        <w:tc>
          <w:tcPr>
            <w:tcW w:w="6232" w:type="dxa"/>
            <w:gridSpan w:val="6"/>
          </w:tcPr>
          <w:p w:rsidR="00AC7338" w:rsidRPr="000C645A" w:rsidRDefault="00AC7338" w:rsidP="009413EA">
            <w:pPr>
              <w:rPr>
                <w:lang w:val="uk-UA"/>
              </w:rPr>
            </w:pPr>
            <w:r w:rsidRPr="000C645A">
              <w:rPr>
                <w:lang w:val="uk-UA"/>
              </w:rPr>
              <w:t xml:space="preserve">Тема № 1. </w:t>
            </w:r>
            <w:r w:rsidRPr="000C645A">
              <w:rPr>
                <w:lang w:val="uk-UA" w:eastAsia="uk-UA"/>
              </w:rPr>
              <w:t>Кримінально-процесуальна політика в системі політики в сфері боротьби зі злочинністю</w:t>
            </w:r>
          </w:p>
        </w:tc>
        <w:tc>
          <w:tcPr>
            <w:tcW w:w="993" w:type="dxa"/>
          </w:tcPr>
          <w:p w:rsidR="00AC7338" w:rsidRPr="000C645A" w:rsidRDefault="00AC7338" w:rsidP="009413EA">
            <w:pPr>
              <w:jc w:val="center"/>
              <w:rPr>
                <w:lang w:val="uk-UA"/>
              </w:rPr>
            </w:pPr>
            <w:r w:rsidRPr="000C645A">
              <w:rPr>
                <w:lang w:val="uk-UA"/>
              </w:rPr>
              <w:t>2</w:t>
            </w:r>
          </w:p>
        </w:tc>
        <w:tc>
          <w:tcPr>
            <w:tcW w:w="992" w:type="dxa"/>
          </w:tcPr>
          <w:p w:rsidR="00AC7338" w:rsidRPr="000C645A" w:rsidRDefault="00AC7338" w:rsidP="009413EA">
            <w:pPr>
              <w:jc w:val="center"/>
              <w:rPr>
                <w:lang w:val="uk-UA"/>
              </w:rPr>
            </w:pPr>
            <w:r w:rsidRPr="000C645A">
              <w:rPr>
                <w:lang w:val="uk-UA"/>
              </w:rPr>
              <w:t>2</w:t>
            </w:r>
          </w:p>
        </w:tc>
        <w:tc>
          <w:tcPr>
            <w:tcW w:w="1389" w:type="dxa"/>
          </w:tcPr>
          <w:p w:rsidR="00AC7338" w:rsidRPr="000C645A" w:rsidRDefault="00AC7338" w:rsidP="009413EA">
            <w:pPr>
              <w:jc w:val="center"/>
              <w:rPr>
                <w:lang w:val="uk-UA"/>
              </w:rPr>
            </w:pPr>
            <w:r>
              <w:rPr>
                <w:lang w:val="uk-UA"/>
              </w:rPr>
              <w:t>8</w:t>
            </w:r>
          </w:p>
        </w:tc>
      </w:tr>
      <w:tr w:rsidR="00AC7338" w:rsidRPr="00F4456E" w:rsidTr="009413EA">
        <w:tc>
          <w:tcPr>
            <w:tcW w:w="6232" w:type="dxa"/>
            <w:gridSpan w:val="6"/>
          </w:tcPr>
          <w:p w:rsidR="00AC7338" w:rsidRPr="000C645A" w:rsidRDefault="00AC7338" w:rsidP="009413EA">
            <w:pPr>
              <w:rPr>
                <w:lang w:val="uk-UA"/>
              </w:rPr>
            </w:pPr>
            <w:r w:rsidRPr="000C645A">
              <w:rPr>
                <w:lang w:val="uk-UA"/>
              </w:rPr>
              <w:t xml:space="preserve">Тема № 2. </w:t>
            </w:r>
            <w:r w:rsidRPr="000C645A">
              <w:rPr>
                <w:lang w:val="uk-UA" w:eastAsia="uk-UA"/>
              </w:rPr>
              <w:t>Історія кримінально-процесуальної політики України</w:t>
            </w:r>
          </w:p>
        </w:tc>
        <w:tc>
          <w:tcPr>
            <w:tcW w:w="993" w:type="dxa"/>
          </w:tcPr>
          <w:p w:rsidR="00AC7338" w:rsidRPr="000C645A" w:rsidRDefault="00AC7338" w:rsidP="009413EA">
            <w:pPr>
              <w:jc w:val="center"/>
              <w:rPr>
                <w:lang w:val="uk-UA"/>
              </w:rPr>
            </w:pPr>
            <w:r>
              <w:rPr>
                <w:lang w:val="uk-UA"/>
              </w:rPr>
              <w:t>-</w:t>
            </w:r>
          </w:p>
        </w:tc>
        <w:tc>
          <w:tcPr>
            <w:tcW w:w="992" w:type="dxa"/>
          </w:tcPr>
          <w:p w:rsidR="00AC7338" w:rsidRPr="000C645A" w:rsidRDefault="00AC7338" w:rsidP="009413EA">
            <w:pPr>
              <w:jc w:val="center"/>
              <w:rPr>
                <w:lang w:val="uk-UA"/>
              </w:rPr>
            </w:pPr>
            <w:r>
              <w:rPr>
                <w:lang w:val="uk-UA"/>
              </w:rPr>
              <w:t>-</w:t>
            </w:r>
          </w:p>
        </w:tc>
        <w:tc>
          <w:tcPr>
            <w:tcW w:w="1389" w:type="dxa"/>
          </w:tcPr>
          <w:p w:rsidR="00AC7338" w:rsidRPr="000C645A" w:rsidRDefault="00AC7338" w:rsidP="009413EA">
            <w:pPr>
              <w:jc w:val="center"/>
              <w:rPr>
                <w:lang w:val="uk-UA"/>
              </w:rPr>
            </w:pPr>
            <w:r>
              <w:rPr>
                <w:lang w:val="uk-UA"/>
              </w:rPr>
              <w:t>8</w:t>
            </w:r>
          </w:p>
        </w:tc>
      </w:tr>
      <w:tr w:rsidR="00AC7338" w:rsidRPr="00F4456E" w:rsidTr="009413EA">
        <w:tc>
          <w:tcPr>
            <w:tcW w:w="6232" w:type="dxa"/>
            <w:gridSpan w:val="6"/>
          </w:tcPr>
          <w:p w:rsidR="00AC7338" w:rsidRPr="000C645A" w:rsidRDefault="00AC7338" w:rsidP="009413EA">
            <w:pPr>
              <w:rPr>
                <w:lang w:val="uk-UA"/>
              </w:rPr>
            </w:pPr>
            <w:r w:rsidRPr="000C645A">
              <w:rPr>
                <w:lang w:val="uk-UA"/>
              </w:rPr>
              <w:t xml:space="preserve">Тема № 3. </w:t>
            </w:r>
            <w:r w:rsidRPr="000C645A">
              <w:rPr>
                <w:lang w:val="uk-UA" w:eastAsia="uk-UA"/>
              </w:rPr>
              <w:t>Завдання кримінально-процесуальної політики</w:t>
            </w:r>
          </w:p>
        </w:tc>
        <w:tc>
          <w:tcPr>
            <w:tcW w:w="993" w:type="dxa"/>
          </w:tcPr>
          <w:p w:rsidR="00AC7338" w:rsidRPr="000C645A" w:rsidRDefault="00AC7338" w:rsidP="009413EA">
            <w:pPr>
              <w:jc w:val="center"/>
              <w:rPr>
                <w:lang w:val="uk-UA"/>
              </w:rPr>
            </w:pPr>
            <w:r>
              <w:rPr>
                <w:lang w:val="uk-UA"/>
              </w:rPr>
              <w:t>-</w:t>
            </w:r>
          </w:p>
        </w:tc>
        <w:tc>
          <w:tcPr>
            <w:tcW w:w="992" w:type="dxa"/>
          </w:tcPr>
          <w:p w:rsidR="00AC7338" w:rsidRPr="000C645A" w:rsidRDefault="00AC7338" w:rsidP="009413EA">
            <w:pPr>
              <w:jc w:val="center"/>
              <w:rPr>
                <w:lang w:val="uk-UA"/>
              </w:rPr>
            </w:pPr>
            <w:r>
              <w:rPr>
                <w:lang w:val="uk-UA"/>
              </w:rPr>
              <w:t>-</w:t>
            </w:r>
          </w:p>
        </w:tc>
        <w:tc>
          <w:tcPr>
            <w:tcW w:w="1389" w:type="dxa"/>
          </w:tcPr>
          <w:p w:rsidR="00AC7338" w:rsidRPr="000C645A" w:rsidRDefault="00AC7338" w:rsidP="009413EA">
            <w:pPr>
              <w:jc w:val="center"/>
              <w:rPr>
                <w:lang w:val="uk-UA"/>
              </w:rPr>
            </w:pPr>
            <w:r>
              <w:rPr>
                <w:lang w:val="uk-UA"/>
              </w:rPr>
              <w:t>10</w:t>
            </w:r>
          </w:p>
        </w:tc>
      </w:tr>
      <w:tr w:rsidR="00AC7338" w:rsidRPr="00F4456E" w:rsidTr="009413EA">
        <w:tc>
          <w:tcPr>
            <w:tcW w:w="6232" w:type="dxa"/>
            <w:gridSpan w:val="6"/>
          </w:tcPr>
          <w:p w:rsidR="00AC7338" w:rsidRPr="000C645A" w:rsidRDefault="00AC7338" w:rsidP="009413EA">
            <w:pPr>
              <w:spacing w:before="100" w:beforeAutospacing="1" w:after="100" w:afterAutospacing="1"/>
              <w:rPr>
                <w:lang w:val="uk-UA"/>
              </w:rPr>
            </w:pPr>
            <w:r w:rsidRPr="000C645A">
              <w:rPr>
                <w:lang w:val="uk-UA"/>
              </w:rPr>
              <w:t xml:space="preserve">Тема № 4. </w:t>
            </w:r>
            <w:r w:rsidRPr="000C645A">
              <w:rPr>
                <w:lang w:val="uk-UA" w:eastAsia="uk-UA"/>
              </w:rPr>
              <w:t>Засади (принципи) кримінальної процесуальної політики</w:t>
            </w:r>
          </w:p>
        </w:tc>
        <w:tc>
          <w:tcPr>
            <w:tcW w:w="993" w:type="dxa"/>
          </w:tcPr>
          <w:p w:rsidR="00AC7338" w:rsidRPr="000C645A" w:rsidRDefault="00AC7338" w:rsidP="009413EA">
            <w:pPr>
              <w:jc w:val="center"/>
              <w:rPr>
                <w:lang w:val="uk-UA"/>
              </w:rPr>
            </w:pPr>
            <w:r w:rsidRPr="000C645A">
              <w:rPr>
                <w:lang w:val="uk-UA"/>
              </w:rPr>
              <w:t>2</w:t>
            </w:r>
          </w:p>
        </w:tc>
        <w:tc>
          <w:tcPr>
            <w:tcW w:w="992" w:type="dxa"/>
          </w:tcPr>
          <w:p w:rsidR="00AC7338" w:rsidRPr="000C645A" w:rsidRDefault="00AC7338" w:rsidP="009413EA">
            <w:pPr>
              <w:jc w:val="center"/>
              <w:rPr>
                <w:lang w:val="uk-UA"/>
              </w:rPr>
            </w:pPr>
            <w:r w:rsidRPr="000C645A">
              <w:rPr>
                <w:lang w:val="uk-UA"/>
              </w:rPr>
              <w:t>2</w:t>
            </w:r>
          </w:p>
        </w:tc>
        <w:tc>
          <w:tcPr>
            <w:tcW w:w="1389" w:type="dxa"/>
          </w:tcPr>
          <w:p w:rsidR="00AC7338" w:rsidRPr="000C645A" w:rsidRDefault="00AC7338" w:rsidP="009413EA">
            <w:pPr>
              <w:jc w:val="center"/>
              <w:rPr>
                <w:lang w:val="uk-UA"/>
              </w:rPr>
            </w:pPr>
            <w:r>
              <w:rPr>
                <w:lang w:val="uk-UA"/>
              </w:rPr>
              <w:t>10</w:t>
            </w:r>
          </w:p>
        </w:tc>
      </w:tr>
      <w:tr w:rsidR="00AC7338" w:rsidRPr="00F4456E" w:rsidTr="009413EA">
        <w:trPr>
          <w:trHeight w:val="572"/>
        </w:trPr>
        <w:tc>
          <w:tcPr>
            <w:tcW w:w="6232" w:type="dxa"/>
            <w:gridSpan w:val="6"/>
          </w:tcPr>
          <w:p w:rsidR="00AC7338" w:rsidRPr="000C645A" w:rsidRDefault="00AC7338" w:rsidP="009413EA">
            <w:pPr>
              <w:rPr>
                <w:lang w:val="uk-UA"/>
              </w:rPr>
            </w:pPr>
            <w:r w:rsidRPr="000C645A">
              <w:rPr>
                <w:lang w:val="uk-UA"/>
              </w:rPr>
              <w:t>Тема № 5.</w:t>
            </w:r>
            <w:r w:rsidRPr="000C645A">
              <w:rPr>
                <w:lang w:val="uk-UA" w:eastAsia="uk-UA"/>
              </w:rPr>
              <w:t xml:space="preserve"> Джерела та типи кримінально-процесуальної політики</w:t>
            </w:r>
          </w:p>
        </w:tc>
        <w:tc>
          <w:tcPr>
            <w:tcW w:w="993" w:type="dxa"/>
          </w:tcPr>
          <w:p w:rsidR="00AC7338" w:rsidRPr="000C645A" w:rsidRDefault="00AC7338" w:rsidP="009413EA">
            <w:pPr>
              <w:jc w:val="center"/>
              <w:rPr>
                <w:lang w:val="uk-UA"/>
              </w:rPr>
            </w:pPr>
            <w:r>
              <w:rPr>
                <w:lang w:val="uk-UA"/>
              </w:rPr>
              <w:t>-</w:t>
            </w:r>
          </w:p>
        </w:tc>
        <w:tc>
          <w:tcPr>
            <w:tcW w:w="992" w:type="dxa"/>
          </w:tcPr>
          <w:p w:rsidR="00AC7338" w:rsidRPr="000C645A" w:rsidRDefault="00AC7338" w:rsidP="009413EA">
            <w:pPr>
              <w:jc w:val="center"/>
              <w:rPr>
                <w:lang w:val="uk-UA"/>
              </w:rPr>
            </w:pPr>
            <w:r>
              <w:rPr>
                <w:lang w:val="uk-UA"/>
              </w:rPr>
              <w:t>-</w:t>
            </w:r>
          </w:p>
        </w:tc>
        <w:tc>
          <w:tcPr>
            <w:tcW w:w="1389" w:type="dxa"/>
          </w:tcPr>
          <w:p w:rsidR="00AC7338" w:rsidRPr="000C645A" w:rsidRDefault="00AC7338" w:rsidP="009413EA">
            <w:pPr>
              <w:jc w:val="center"/>
              <w:rPr>
                <w:bCs/>
                <w:lang w:val="uk-UA"/>
              </w:rPr>
            </w:pPr>
            <w:r>
              <w:rPr>
                <w:bCs/>
                <w:lang w:val="uk-UA"/>
              </w:rPr>
              <w:t>10</w:t>
            </w:r>
          </w:p>
        </w:tc>
      </w:tr>
      <w:tr w:rsidR="00AC7338" w:rsidRPr="00F4456E" w:rsidTr="009413EA">
        <w:trPr>
          <w:trHeight w:val="420"/>
        </w:trPr>
        <w:tc>
          <w:tcPr>
            <w:tcW w:w="6232" w:type="dxa"/>
            <w:gridSpan w:val="6"/>
          </w:tcPr>
          <w:p w:rsidR="00AC7338" w:rsidRPr="000C645A" w:rsidRDefault="00AC7338" w:rsidP="009413EA">
            <w:pPr>
              <w:rPr>
                <w:lang w:val="uk-UA"/>
              </w:rPr>
            </w:pPr>
            <w:r w:rsidRPr="000C645A">
              <w:rPr>
                <w:lang w:val="uk-UA"/>
              </w:rPr>
              <w:t>Тема №6. Актуальні питання реалізації кримінальної процесуальної політики: досудове розслідування</w:t>
            </w:r>
          </w:p>
        </w:tc>
        <w:tc>
          <w:tcPr>
            <w:tcW w:w="993" w:type="dxa"/>
          </w:tcPr>
          <w:p w:rsidR="00AC7338" w:rsidRPr="000C645A" w:rsidRDefault="00AC7338" w:rsidP="009413EA">
            <w:pPr>
              <w:jc w:val="center"/>
              <w:rPr>
                <w:lang w:val="uk-UA"/>
              </w:rPr>
            </w:pPr>
            <w:r w:rsidRPr="000C645A">
              <w:rPr>
                <w:lang w:val="uk-UA"/>
              </w:rPr>
              <w:t>2</w:t>
            </w:r>
          </w:p>
        </w:tc>
        <w:tc>
          <w:tcPr>
            <w:tcW w:w="992" w:type="dxa"/>
          </w:tcPr>
          <w:p w:rsidR="00AC7338" w:rsidRPr="000C645A" w:rsidRDefault="00AC7338" w:rsidP="009413EA">
            <w:pPr>
              <w:jc w:val="center"/>
              <w:rPr>
                <w:lang w:val="uk-UA"/>
              </w:rPr>
            </w:pPr>
            <w:r>
              <w:rPr>
                <w:lang w:val="uk-UA"/>
              </w:rPr>
              <w:t>2</w:t>
            </w:r>
          </w:p>
        </w:tc>
        <w:tc>
          <w:tcPr>
            <w:tcW w:w="1389" w:type="dxa"/>
          </w:tcPr>
          <w:p w:rsidR="00AC7338" w:rsidRPr="000C645A" w:rsidRDefault="00AC7338" w:rsidP="009413EA">
            <w:pPr>
              <w:jc w:val="center"/>
              <w:rPr>
                <w:bCs/>
                <w:lang w:val="uk-UA"/>
              </w:rPr>
            </w:pPr>
            <w:r>
              <w:rPr>
                <w:bCs/>
                <w:lang w:val="uk-UA"/>
              </w:rPr>
              <w:t>10</w:t>
            </w:r>
          </w:p>
        </w:tc>
      </w:tr>
      <w:tr w:rsidR="00AC7338" w:rsidRPr="00F4456E" w:rsidTr="009413EA">
        <w:trPr>
          <w:trHeight w:val="351"/>
        </w:trPr>
        <w:tc>
          <w:tcPr>
            <w:tcW w:w="6232" w:type="dxa"/>
            <w:gridSpan w:val="6"/>
          </w:tcPr>
          <w:p w:rsidR="00AC7338" w:rsidRPr="000C645A" w:rsidRDefault="00AC7338" w:rsidP="009413EA">
            <w:pPr>
              <w:rPr>
                <w:lang w:val="uk-UA"/>
              </w:rPr>
            </w:pPr>
            <w:r w:rsidRPr="000C645A">
              <w:rPr>
                <w:lang w:val="uk-UA"/>
              </w:rPr>
              <w:t>Тема № 7. Актуальні питання реалізації кримінальної процесуальної політики: судове провадження</w:t>
            </w:r>
          </w:p>
        </w:tc>
        <w:tc>
          <w:tcPr>
            <w:tcW w:w="993" w:type="dxa"/>
          </w:tcPr>
          <w:p w:rsidR="00AC7338" w:rsidRPr="000C645A" w:rsidRDefault="00AC7338" w:rsidP="009413EA">
            <w:pPr>
              <w:jc w:val="center"/>
              <w:rPr>
                <w:lang w:val="uk-UA"/>
              </w:rPr>
            </w:pPr>
            <w:r>
              <w:rPr>
                <w:lang w:val="uk-UA"/>
              </w:rPr>
              <w:t>-</w:t>
            </w:r>
          </w:p>
        </w:tc>
        <w:tc>
          <w:tcPr>
            <w:tcW w:w="992" w:type="dxa"/>
          </w:tcPr>
          <w:p w:rsidR="00AC7338" w:rsidRPr="000C645A" w:rsidRDefault="00AC7338" w:rsidP="009413EA">
            <w:pPr>
              <w:jc w:val="center"/>
              <w:rPr>
                <w:lang w:val="uk-UA"/>
              </w:rPr>
            </w:pPr>
            <w:r>
              <w:rPr>
                <w:lang w:val="uk-UA"/>
              </w:rPr>
              <w:t>-</w:t>
            </w:r>
          </w:p>
        </w:tc>
        <w:tc>
          <w:tcPr>
            <w:tcW w:w="1389" w:type="dxa"/>
          </w:tcPr>
          <w:p w:rsidR="00AC7338" w:rsidRPr="000C645A" w:rsidRDefault="00AC7338" w:rsidP="009413EA">
            <w:pPr>
              <w:jc w:val="center"/>
              <w:rPr>
                <w:bCs/>
                <w:lang w:val="uk-UA"/>
              </w:rPr>
            </w:pPr>
            <w:r>
              <w:rPr>
                <w:bCs/>
                <w:lang w:val="uk-UA"/>
              </w:rPr>
              <w:t>12</w:t>
            </w:r>
          </w:p>
        </w:tc>
      </w:tr>
      <w:tr w:rsidR="00AC7338" w:rsidRPr="00F4456E" w:rsidTr="009413EA">
        <w:trPr>
          <w:trHeight w:val="323"/>
        </w:trPr>
        <w:tc>
          <w:tcPr>
            <w:tcW w:w="6232" w:type="dxa"/>
            <w:gridSpan w:val="6"/>
          </w:tcPr>
          <w:p w:rsidR="00AC7338" w:rsidRPr="000C645A" w:rsidRDefault="00AC7338" w:rsidP="009413EA">
            <w:pPr>
              <w:rPr>
                <w:lang w:val="uk-UA"/>
              </w:rPr>
            </w:pPr>
            <w:r w:rsidRPr="000C645A">
              <w:rPr>
                <w:lang w:val="uk-UA"/>
              </w:rPr>
              <w:t>Тема №8. Актуальні питання реалізації кримінальної процесуальної політики: міжнародне співробітництво під час кримінального провадження</w:t>
            </w:r>
          </w:p>
        </w:tc>
        <w:tc>
          <w:tcPr>
            <w:tcW w:w="993" w:type="dxa"/>
          </w:tcPr>
          <w:p w:rsidR="00AC7338" w:rsidRPr="000C645A" w:rsidRDefault="00AC7338" w:rsidP="009413EA">
            <w:pPr>
              <w:jc w:val="center"/>
              <w:rPr>
                <w:lang w:val="uk-UA"/>
              </w:rPr>
            </w:pPr>
            <w:r>
              <w:rPr>
                <w:lang w:val="uk-UA"/>
              </w:rPr>
              <w:t>-</w:t>
            </w:r>
          </w:p>
        </w:tc>
        <w:tc>
          <w:tcPr>
            <w:tcW w:w="992" w:type="dxa"/>
          </w:tcPr>
          <w:p w:rsidR="00AC7338" w:rsidRPr="000C645A" w:rsidRDefault="00AC7338" w:rsidP="009413EA">
            <w:pPr>
              <w:jc w:val="center"/>
              <w:rPr>
                <w:lang w:val="uk-UA"/>
              </w:rPr>
            </w:pPr>
            <w:r>
              <w:rPr>
                <w:lang w:val="uk-UA"/>
              </w:rPr>
              <w:t>-</w:t>
            </w:r>
          </w:p>
        </w:tc>
        <w:tc>
          <w:tcPr>
            <w:tcW w:w="1389" w:type="dxa"/>
          </w:tcPr>
          <w:p w:rsidR="00AC7338" w:rsidRPr="000C645A" w:rsidRDefault="00AC7338" w:rsidP="009413EA">
            <w:pPr>
              <w:jc w:val="center"/>
              <w:rPr>
                <w:bCs/>
                <w:lang w:val="uk-UA"/>
              </w:rPr>
            </w:pPr>
            <w:r>
              <w:rPr>
                <w:bCs/>
                <w:lang w:val="uk-UA"/>
              </w:rPr>
              <w:t>10</w:t>
            </w:r>
          </w:p>
        </w:tc>
      </w:tr>
      <w:tr w:rsidR="00AC7338" w:rsidRPr="00F4456E" w:rsidTr="009413EA">
        <w:trPr>
          <w:trHeight w:val="345"/>
        </w:trPr>
        <w:tc>
          <w:tcPr>
            <w:tcW w:w="6232" w:type="dxa"/>
            <w:gridSpan w:val="6"/>
          </w:tcPr>
          <w:p w:rsidR="00AC7338" w:rsidRPr="00A202A7" w:rsidRDefault="00AC7338" w:rsidP="009413EA">
            <w:pPr>
              <w:jc w:val="right"/>
              <w:rPr>
                <w:i/>
                <w:lang w:val="uk-UA"/>
              </w:rPr>
            </w:pPr>
            <w:r w:rsidRPr="00A202A7">
              <w:rPr>
                <w:i/>
                <w:lang w:val="uk-UA"/>
              </w:rPr>
              <w:t>ЗАГ.:</w:t>
            </w:r>
          </w:p>
        </w:tc>
        <w:tc>
          <w:tcPr>
            <w:tcW w:w="993" w:type="dxa"/>
          </w:tcPr>
          <w:p w:rsidR="00AC7338" w:rsidRPr="00A202A7" w:rsidRDefault="00AC7338" w:rsidP="009413EA">
            <w:pPr>
              <w:jc w:val="center"/>
              <w:rPr>
                <w:lang w:val="uk-UA"/>
              </w:rPr>
            </w:pPr>
            <w:r>
              <w:rPr>
                <w:lang w:val="uk-UA"/>
              </w:rPr>
              <w:t>6</w:t>
            </w:r>
          </w:p>
        </w:tc>
        <w:tc>
          <w:tcPr>
            <w:tcW w:w="992" w:type="dxa"/>
          </w:tcPr>
          <w:p w:rsidR="00AC7338" w:rsidRPr="00A202A7" w:rsidRDefault="00AC7338" w:rsidP="009413EA">
            <w:pPr>
              <w:jc w:val="center"/>
              <w:rPr>
                <w:lang w:val="uk-UA"/>
              </w:rPr>
            </w:pPr>
            <w:r>
              <w:rPr>
                <w:lang w:val="uk-UA"/>
              </w:rPr>
              <w:t>6</w:t>
            </w:r>
          </w:p>
        </w:tc>
        <w:tc>
          <w:tcPr>
            <w:tcW w:w="1389" w:type="dxa"/>
          </w:tcPr>
          <w:p w:rsidR="00AC7338" w:rsidRPr="00A202A7" w:rsidRDefault="00AC7338" w:rsidP="009413EA">
            <w:pPr>
              <w:jc w:val="center"/>
              <w:rPr>
                <w:bCs/>
                <w:lang w:val="uk-UA"/>
              </w:rPr>
            </w:pPr>
            <w:r>
              <w:rPr>
                <w:bCs/>
                <w:lang w:val="uk-UA"/>
              </w:rPr>
              <w:t>78</w:t>
            </w:r>
          </w:p>
        </w:tc>
      </w:tr>
      <w:tr w:rsidR="00AC7338" w:rsidRPr="00F4456E" w:rsidTr="009413EA">
        <w:trPr>
          <w:trHeight w:val="195"/>
        </w:trPr>
        <w:tc>
          <w:tcPr>
            <w:tcW w:w="6232" w:type="dxa"/>
            <w:gridSpan w:val="6"/>
          </w:tcPr>
          <w:p w:rsidR="00AC7338" w:rsidRPr="00A202A7" w:rsidRDefault="00AC7338" w:rsidP="009413EA">
            <w:pPr>
              <w:jc w:val="right"/>
              <w:rPr>
                <w:b/>
                <w:lang w:val="uk-UA"/>
              </w:rPr>
            </w:pPr>
            <w:r w:rsidRPr="00A202A7">
              <w:rPr>
                <w:b/>
                <w:lang w:val="uk-UA"/>
              </w:rPr>
              <w:t>Всього:</w:t>
            </w:r>
          </w:p>
        </w:tc>
        <w:tc>
          <w:tcPr>
            <w:tcW w:w="993" w:type="dxa"/>
          </w:tcPr>
          <w:p w:rsidR="00AC7338" w:rsidRPr="00A202A7" w:rsidRDefault="00AC7338" w:rsidP="009413EA">
            <w:pPr>
              <w:jc w:val="center"/>
              <w:rPr>
                <w:b/>
                <w:lang w:val="uk-UA"/>
              </w:rPr>
            </w:pPr>
            <w:r>
              <w:rPr>
                <w:b/>
                <w:lang w:val="uk-UA"/>
              </w:rPr>
              <w:t>6</w:t>
            </w:r>
          </w:p>
        </w:tc>
        <w:tc>
          <w:tcPr>
            <w:tcW w:w="992" w:type="dxa"/>
          </w:tcPr>
          <w:p w:rsidR="00AC7338" w:rsidRPr="00A202A7" w:rsidRDefault="00AC7338" w:rsidP="009413EA">
            <w:pPr>
              <w:jc w:val="center"/>
              <w:rPr>
                <w:b/>
                <w:lang w:val="uk-UA"/>
              </w:rPr>
            </w:pPr>
            <w:r>
              <w:rPr>
                <w:b/>
                <w:lang w:val="uk-UA"/>
              </w:rPr>
              <w:t>6</w:t>
            </w:r>
          </w:p>
        </w:tc>
        <w:tc>
          <w:tcPr>
            <w:tcW w:w="1389" w:type="dxa"/>
          </w:tcPr>
          <w:p w:rsidR="00AC7338" w:rsidRPr="00A202A7" w:rsidRDefault="00AC7338" w:rsidP="009413EA">
            <w:pPr>
              <w:jc w:val="center"/>
              <w:rPr>
                <w:b/>
                <w:lang w:val="uk-UA"/>
              </w:rPr>
            </w:pPr>
            <w:r>
              <w:rPr>
                <w:b/>
                <w:lang w:val="uk-UA"/>
              </w:rPr>
              <w:t>78</w:t>
            </w:r>
          </w:p>
        </w:tc>
      </w:tr>
      <w:tr w:rsidR="00AC7338" w:rsidRPr="00F4456E" w:rsidTr="009413EA">
        <w:tc>
          <w:tcPr>
            <w:tcW w:w="9606" w:type="dxa"/>
            <w:gridSpan w:val="9"/>
          </w:tcPr>
          <w:p w:rsidR="00AC7338" w:rsidRPr="00A202A7" w:rsidRDefault="00AC7338" w:rsidP="009413EA">
            <w:pPr>
              <w:jc w:val="center"/>
              <w:rPr>
                <w:b/>
                <w:lang w:val="uk-UA"/>
              </w:rPr>
            </w:pPr>
            <w:r w:rsidRPr="00332A5C">
              <w:rPr>
                <w:b/>
                <w:lang w:val="uk-UA"/>
              </w:rPr>
              <w:t>6. Система оцінювання навчальної дисципліни</w:t>
            </w:r>
          </w:p>
        </w:tc>
      </w:tr>
      <w:tr w:rsidR="00AC7338" w:rsidRPr="000130A5" w:rsidTr="009413EA">
        <w:tc>
          <w:tcPr>
            <w:tcW w:w="1898" w:type="dxa"/>
            <w:gridSpan w:val="2"/>
          </w:tcPr>
          <w:p w:rsidR="00AC7338" w:rsidRPr="00A202A7" w:rsidRDefault="00AC7338" w:rsidP="009413EA">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t xml:space="preserve">Загальна система </w:t>
            </w:r>
            <w:r w:rsidRPr="00A202A7">
              <w:rPr>
                <w:rFonts w:ascii="Times New Roman" w:hAnsi="Times New Roman" w:cs="Times New Roman"/>
                <w:sz w:val="24"/>
                <w:szCs w:val="24"/>
              </w:rPr>
              <w:lastRenderedPageBreak/>
              <w:t>оцінювання курсу</w:t>
            </w:r>
          </w:p>
        </w:tc>
        <w:tc>
          <w:tcPr>
            <w:tcW w:w="7708" w:type="dxa"/>
            <w:gridSpan w:val="7"/>
          </w:tcPr>
          <w:p w:rsidR="00AC7338" w:rsidRPr="00A202A7" w:rsidRDefault="00AC7338" w:rsidP="009413EA">
            <w:pPr>
              <w:ind w:firstLine="185"/>
              <w:jc w:val="both"/>
              <w:rPr>
                <w:lang w:val="uk-UA"/>
              </w:rPr>
            </w:pPr>
            <w:r w:rsidRPr="008467ED">
              <w:rPr>
                <w:lang w:val="uk-UA"/>
              </w:rPr>
              <w:lastRenderedPageBreak/>
              <w:t xml:space="preserve">Загальна система оцінювання навчальної дисципліни є уніфікованою в межах навчально-наукового юридичного інституту і визначається п. 4.4 </w:t>
            </w:r>
            <w:r w:rsidRPr="008467ED">
              <w:rPr>
                <w:lang w:val="uk-UA"/>
              </w:rPr>
              <w:lastRenderedPageBreak/>
              <w:t xml:space="preserve">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8467ED">
              <w:rPr>
                <w:i/>
                <w:iCs/>
                <w:lang w:val="uk-UA"/>
              </w:rPr>
              <w:t xml:space="preserve">текст розміщений на інформаційному стенді та сайті Інституту </w:t>
            </w:r>
            <w:hyperlink r:id="rId7" w:history="1">
              <w:r w:rsidRPr="008467ED">
                <w:rPr>
                  <w:rStyle w:val="a5"/>
                  <w:lang w:val="uk-UA"/>
                </w:rPr>
                <w:t>https://law.pnu.edu.ua/організація-навчального-процесу/</w:t>
              </w:r>
            </w:hyperlink>
            <w:r w:rsidRPr="008467ED">
              <w:rPr>
                <w:i/>
                <w:iCs/>
                <w:lang w:val="uk-UA"/>
              </w:rPr>
              <w:t>.</w:t>
            </w:r>
          </w:p>
        </w:tc>
      </w:tr>
      <w:tr w:rsidR="00AC7338" w:rsidRPr="00AC7338" w:rsidTr="009413EA">
        <w:tc>
          <w:tcPr>
            <w:tcW w:w="1898" w:type="dxa"/>
            <w:gridSpan w:val="2"/>
          </w:tcPr>
          <w:p w:rsidR="00AC7338" w:rsidRPr="00A202A7" w:rsidRDefault="00AC7338" w:rsidP="009413EA">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lastRenderedPageBreak/>
              <w:t>Вимоги до письмової роботи</w:t>
            </w:r>
          </w:p>
        </w:tc>
        <w:tc>
          <w:tcPr>
            <w:tcW w:w="7708" w:type="dxa"/>
            <w:gridSpan w:val="7"/>
          </w:tcPr>
          <w:p w:rsidR="00AC7338" w:rsidRPr="008467ED" w:rsidRDefault="00AC7338" w:rsidP="00AC7338">
            <w:pPr>
              <w:autoSpaceDE w:val="0"/>
              <w:autoSpaceDN w:val="0"/>
              <w:adjustRightInd w:val="0"/>
              <w:ind w:firstLine="185"/>
              <w:jc w:val="both"/>
              <w:rPr>
                <w:lang w:val="uk-UA"/>
              </w:rPr>
            </w:pPr>
            <w:r w:rsidRPr="008467ED">
              <w:rPr>
                <w:lang w:val="uk-UA"/>
              </w:rPr>
              <w:t xml:space="preserve">Вивчення дисципліни передбачає </w:t>
            </w:r>
            <w:r w:rsidRPr="008467ED">
              <w:rPr>
                <w:u w:val="single"/>
                <w:lang w:val="uk-UA"/>
              </w:rPr>
              <w:t>обов’язкове</w:t>
            </w:r>
            <w:r w:rsidRPr="008467ED">
              <w:rPr>
                <w:lang w:val="uk-UA"/>
              </w:rPr>
              <w:t xml:space="preserve"> виконання всіма студентами письмової домашньої контрольної роботи. </w:t>
            </w:r>
          </w:p>
          <w:p w:rsidR="00AC7338" w:rsidRPr="00AC7338" w:rsidRDefault="00AC7338" w:rsidP="00AC7338">
            <w:pPr>
              <w:autoSpaceDE w:val="0"/>
              <w:autoSpaceDN w:val="0"/>
              <w:adjustRightInd w:val="0"/>
              <w:ind w:firstLine="185"/>
              <w:jc w:val="both"/>
            </w:pPr>
            <w:r w:rsidRPr="008467ED">
              <w:rPr>
                <w:lang w:val="uk-UA"/>
              </w:rPr>
              <w:t xml:space="preserve">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w:t>
            </w:r>
            <w:proofErr w:type="spellStart"/>
            <w:r w:rsidRPr="008467ED">
              <w:rPr>
                <w:lang w:val="uk-UA"/>
              </w:rPr>
              <w:t>академгрупи</w:t>
            </w:r>
            <w:proofErr w:type="spellEnd"/>
            <w:r w:rsidRPr="008467ED">
              <w:rPr>
                <w:lang w:val="uk-UA"/>
              </w:rPr>
              <w:t xml:space="preserve">. Максимальна оцінка роботи – 30 балів. Завдання та вимоги до виконання контрольної містяться в Методичних вказівках і завданнях для самостійної роботи студентів заочної форми навчання – </w:t>
            </w:r>
            <w:r w:rsidRPr="008467ED">
              <w:rPr>
                <w:i/>
                <w:iCs/>
                <w:lang w:val="uk-UA"/>
              </w:rPr>
              <w:t xml:space="preserve">Методичні вказівки </w:t>
            </w:r>
            <w:r w:rsidRPr="008467ED">
              <w:rPr>
                <w:i/>
                <w:lang w:val="uk-UA"/>
              </w:rPr>
              <w:t xml:space="preserve">розміщені на сайті кафедри </w:t>
            </w:r>
            <w:hyperlink r:id="rId8" w:history="1">
              <w:r w:rsidRPr="008467ED">
                <w:rPr>
                  <w:rStyle w:val="a5"/>
                  <w:lang w:val="uk-UA"/>
                </w:rPr>
                <w:t>https://ksud.pnu.edu.ua/заочна-форма-навчання/</w:t>
              </w:r>
            </w:hyperlink>
          </w:p>
        </w:tc>
      </w:tr>
      <w:tr w:rsidR="00AC7338" w:rsidRPr="000130A5" w:rsidTr="009413EA">
        <w:tc>
          <w:tcPr>
            <w:tcW w:w="1898" w:type="dxa"/>
            <w:gridSpan w:val="2"/>
          </w:tcPr>
          <w:p w:rsidR="00AC7338" w:rsidRPr="00A202A7" w:rsidRDefault="00AC7338" w:rsidP="009413EA">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t>Семінарські заняття</w:t>
            </w:r>
          </w:p>
        </w:tc>
        <w:tc>
          <w:tcPr>
            <w:tcW w:w="7708" w:type="dxa"/>
            <w:gridSpan w:val="7"/>
          </w:tcPr>
          <w:p w:rsidR="00AC7338" w:rsidRPr="00A202A7" w:rsidRDefault="00AC7338" w:rsidP="009413EA">
            <w:pPr>
              <w:jc w:val="both"/>
              <w:rPr>
                <w:lang w:val="uk-UA"/>
              </w:rPr>
            </w:pPr>
            <w:r w:rsidRPr="00A202A7">
              <w:rPr>
                <w:lang w:val="uk-UA"/>
              </w:rPr>
              <w:t xml:space="preserve">Система оцінювання семінарських занять визначена </w:t>
            </w:r>
            <w:proofErr w:type="spellStart"/>
            <w:r w:rsidRPr="00A202A7">
              <w:rPr>
                <w:lang w:val="uk-UA"/>
              </w:rPr>
              <w:t>п.п</w:t>
            </w:r>
            <w:proofErr w:type="spellEnd"/>
            <w:r w:rsidRPr="00A202A7">
              <w:rPr>
                <w:lang w:val="uk-UA"/>
              </w:rPr>
              <w:t>.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AC7338" w:rsidRPr="00F4456E" w:rsidTr="009413EA">
        <w:trPr>
          <w:trHeight w:val="690"/>
        </w:trPr>
        <w:tc>
          <w:tcPr>
            <w:tcW w:w="1898" w:type="dxa"/>
            <w:gridSpan w:val="2"/>
          </w:tcPr>
          <w:p w:rsidR="00AC7338" w:rsidRPr="00A202A7" w:rsidRDefault="00AC7338" w:rsidP="009413EA">
            <w:pPr>
              <w:pStyle w:val="1"/>
              <w:widowControl w:val="0"/>
              <w:spacing w:line="240" w:lineRule="auto"/>
              <w:jc w:val="center"/>
              <w:rPr>
                <w:rFonts w:ascii="Times New Roman" w:hAnsi="Times New Roman" w:cs="Times New Roman"/>
                <w:sz w:val="24"/>
                <w:szCs w:val="24"/>
              </w:rPr>
            </w:pPr>
            <w:r w:rsidRPr="00A202A7">
              <w:rPr>
                <w:rFonts w:ascii="Times New Roman" w:hAnsi="Times New Roman" w:cs="Times New Roman"/>
                <w:sz w:val="24"/>
                <w:szCs w:val="24"/>
              </w:rPr>
              <w:t>Умови допуску до підсумкового контролю</w:t>
            </w:r>
          </w:p>
        </w:tc>
        <w:tc>
          <w:tcPr>
            <w:tcW w:w="7708" w:type="dxa"/>
            <w:gridSpan w:val="7"/>
          </w:tcPr>
          <w:p w:rsidR="00AC7338" w:rsidRPr="00A202A7" w:rsidRDefault="00AC7338" w:rsidP="009413EA">
            <w:pPr>
              <w:jc w:val="both"/>
              <w:rPr>
                <w:lang w:val="uk-UA"/>
              </w:rPr>
            </w:pPr>
            <w:r w:rsidRPr="00A202A7">
              <w:rPr>
                <w:lang w:val="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AC7338" w:rsidRPr="00F4456E" w:rsidTr="009413EA">
        <w:trPr>
          <w:trHeight w:val="690"/>
        </w:trPr>
        <w:tc>
          <w:tcPr>
            <w:tcW w:w="1898" w:type="dxa"/>
            <w:gridSpan w:val="2"/>
          </w:tcPr>
          <w:p w:rsidR="00AC7338" w:rsidRPr="00ED4539" w:rsidRDefault="00AC7338" w:rsidP="009413EA">
            <w:pPr>
              <w:pStyle w:val="1"/>
              <w:widowControl w:val="0"/>
              <w:jc w:val="center"/>
              <w:rPr>
                <w:rFonts w:ascii="Times New Roman" w:eastAsia="Times New Roman" w:hAnsi="Times New Roman" w:cs="Times New Roman"/>
                <w:sz w:val="24"/>
                <w:szCs w:val="24"/>
              </w:rPr>
            </w:pPr>
            <w:r w:rsidRPr="00ED4539">
              <w:rPr>
                <w:rFonts w:ascii="Times New Roman" w:eastAsia="Times New Roman" w:hAnsi="Times New Roman" w:cs="Times New Roman"/>
                <w:sz w:val="24"/>
                <w:szCs w:val="24"/>
              </w:rPr>
              <w:t>Підсумковий контроль</w:t>
            </w:r>
          </w:p>
        </w:tc>
        <w:tc>
          <w:tcPr>
            <w:tcW w:w="7708" w:type="dxa"/>
            <w:gridSpan w:val="7"/>
          </w:tcPr>
          <w:p w:rsidR="00AC7338" w:rsidRPr="00ED4539" w:rsidRDefault="00AC7338" w:rsidP="009413EA">
            <w:pPr>
              <w:jc w:val="both"/>
              <w:rPr>
                <w:lang w:val="uk-UA"/>
              </w:rPr>
            </w:pPr>
            <w:r w:rsidRPr="00ED4539">
              <w:rPr>
                <w:lang w:val="uk-UA"/>
              </w:rPr>
              <w:t>Підсумковий контроль – екзамен у письмовій формі.  На екзамен виноситься 2 описових завдання, які оцінюються  по 10 балів, 1 схематичне завдання, яке оцінюється у 5 балів,  25 тестових завдань, які оцінюються по 1 балу. Максимальний бал за екзамен становить 50 балів.</w:t>
            </w:r>
          </w:p>
        </w:tc>
      </w:tr>
      <w:tr w:rsidR="00AC7338" w:rsidRPr="00F4456E" w:rsidTr="009413EA">
        <w:tc>
          <w:tcPr>
            <w:tcW w:w="9606" w:type="dxa"/>
            <w:gridSpan w:val="9"/>
          </w:tcPr>
          <w:p w:rsidR="00AC7338" w:rsidRPr="00ED4539" w:rsidRDefault="00AC7338" w:rsidP="009413EA">
            <w:pPr>
              <w:jc w:val="center"/>
              <w:rPr>
                <w:lang w:val="uk-UA"/>
              </w:rPr>
            </w:pPr>
            <w:r w:rsidRPr="00ED4539">
              <w:rPr>
                <w:b/>
                <w:lang w:val="uk-UA"/>
              </w:rPr>
              <w:t>7. Політика навчальної дисципліни</w:t>
            </w:r>
          </w:p>
        </w:tc>
      </w:tr>
      <w:tr w:rsidR="00AC7338" w:rsidRPr="000130A5" w:rsidTr="009413EA">
        <w:tc>
          <w:tcPr>
            <w:tcW w:w="9606" w:type="dxa"/>
            <w:gridSpan w:val="9"/>
          </w:tcPr>
          <w:p w:rsidR="00AC7338" w:rsidRPr="008467ED" w:rsidRDefault="00AC7338" w:rsidP="00AC7338">
            <w:pPr>
              <w:autoSpaceDE w:val="0"/>
              <w:autoSpaceDN w:val="0"/>
              <w:adjustRightInd w:val="0"/>
              <w:ind w:firstLine="310"/>
              <w:jc w:val="both"/>
              <w:rPr>
                <w:rFonts w:eastAsia="TimesNewRomanPSMT"/>
                <w:u w:val="single"/>
                <w:lang w:val="uk-UA" w:eastAsia="en-US"/>
              </w:rPr>
            </w:pPr>
            <w:r w:rsidRPr="008467ED">
              <w:rPr>
                <w:rFonts w:eastAsia="TimesNewRomanPSMT"/>
                <w:u w:val="single"/>
                <w:lang w:val="uk-UA" w:eastAsia="en-US"/>
              </w:rPr>
              <w:t>Письмові роботи:</w:t>
            </w:r>
          </w:p>
          <w:p w:rsidR="00AC7338" w:rsidRPr="008467ED" w:rsidRDefault="00AC7338" w:rsidP="00AC7338">
            <w:pPr>
              <w:ind w:firstLine="310"/>
              <w:jc w:val="both"/>
              <w:rPr>
                <w:rFonts w:eastAsia="TimesNewRomanPSMT"/>
                <w:i/>
                <w:iCs/>
                <w:lang w:val="uk-UA" w:eastAsia="en-US"/>
              </w:rPr>
            </w:pPr>
            <w:r w:rsidRPr="008467ED">
              <w:rPr>
                <w:rFonts w:eastAsia="TimesNewRomanPSMT"/>
                <w:lang w:val="uk-UA" w:eastAsia="en-US"/>
              </w:rPr>
              <w:t xml:space="preserve">Планується виконання студентами заочної форми обов’язкової домашньої письмової контрольної роботи, вимоги до якої визначені в Методичних вказівках і завданнях для самостійної роботи студентів заочної форми навчання – </w:t>
            </w:r>
            <w:r w:rsidRPr="008467ED">
              <w:rPr>
                <w:rFonts w:eastAsia="TimesNewRomanPSMT"/>
                <w:i/>
                <w:iCs/>
                <w:lang w:val="uk-UA" w:eastAsia="en-US"/>
              </w:rPr>
              <w:t xml:space="preserve">Методичні вказівки розміщені на сайті кафедри </w:t>
            </w:r>
            <w:hyperlink r:id="rId9" w:history="1">
              <w:r w:rsidRPr="008467ED">
                <w:rPr>
                  <w:rStyle w:val="a5"/>
                  <w:rFonts w:eastAsia="TimesNewRomanPSMT"/>
                  <w:lang w:val="uk-UA" w:eastAsia="en-US"/>
                </w:rPr>
                <w:t>https://ksud.pnu.edu.ua/заочна-форма-навчання/</w:t>
              </w:r>
            </w:hyperlink>
          </w:p>
          <w:p w:rsidR="00AC7338" w:rsidRPr="008467ED" w:rsidRDefault="00AC7338" w:rsidP="00AC7338">
            <w:pPr>
              <w:ind w:firstLine="310"/>
              <w:jc w:val="both"/>
              <w:rPr>
                <w:lang w:val="uk-UA"/>
              </w:rPr>
            </w:pPr>
            <w:r w:rsidRPr="008467ED">
              <w:rPr>
                <w:rFonts w:eastAsia="TimesNewRomanPSMT"/>
                <w:u w:val="single"/>
                <w:lang w:val="uk-UA" w:eastAsia="en-US"/>
              </w:rPr>
              <w:t>Академічна доброчесність:</w:t>
            </w:r>
          </w:p>
          <w:p w:rsidR="00AC7338" w:rsidRPr="008467ED" w:rsidRDefault="00AC7338" w:rsidP="00AC7338">
            <w:pPr>
              <w:autoSpaceDE w:val="0"/>
              <w:autoSpaceDN w:val="0"/>
              <w:adjustRightInd w:val="0"/>
              <w:ind w:firstLine="310"/>
              <w:jc w:val="both"/>
              <w:rPr>
                <w:rFonts w:eastAsia="TimesNewRomanPSMT"/>
                <w:u w:val="single"/>
                <w:lang w:val="uk-UA" w:eastAsia="en-US"/>
              </w:rPr>
            </w:pPr>
            <w:r w:rsidRPr="008467ED">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8467ED">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0" w:history="1">
              <w:r w:rsidRPr="008467ED">
                <w:rPr>
                  <w:rStyle w:val="a5"/>
                  <w:lang w:val="uk-UA"/>
                </w:rPr>
                <w:t>https://pnu.edu.ua/положення-про-запобігання-плагіату/</w:t>
              </w:r>
            </w:hyperlink>
            <w:r w:rsidRPr="008467ED">
              <w:rPr>
                <w:lang w:val="uk-UA"/>
              </w:rPr>
              <w:t>.</w:t>
            </w:r>
          </w:p>
          <w:p w:rsidR="00AC7338" w:rsidRPr="008467ED" w:rsidRDefault="00AC7338" w:rsidP="00AC7338">
            <w:pPr>
              <w:autoSpaceDE w:val="0"/>
              <w:autoSpaceDN w:val="0"/>
              <w:adjustRightInd w:val="0"/>
              <w:ind w:firstLine="310"/>
              <w:jc w:val="both"/>
              <w:rPr>
                <w:rFonts w:eastAsia="TimesNewRomanPSMT"/>
                <w:u w:val="single"/>
                <w:lang w:val="uk-UA" w:eastAsia="en-US"/>
              </w:rPr>
            </w:pPr>
            <w:r w:rsidRPr="008467ED">
              <w:rPr>
                <w:rFonts w:eastAsia="TimesNewRomanPSMT"/>
                <w:u w:val="single"/>
                <w:lang w:val="uk-UA" w:eastAsia="en-US"/>
              </w:rPr>
              <w:t>Відвідування занять</w:t>
            </w:r>
          </w:p>
          <w:p w:rsidR="00AC7338" w:rsidRPr="00A202A7" w:rsidRDefault="00AC7338" w:rsidP="00AC7338">
            <w:pPr>
              <w:ind w:firstLine="310"/>
              <w:jc w:val="both"/>
              <w:rPr>
                <w:lang w:val="uk-UA"/>
              </w:rPr>
            </w:pPr>
            <w:r w:rsidRPr="008467ED">
              <w:rPr>
                <w:rFonts w:eastAsia="TimesNewRomanPSMT"/>
                <w:lang w:val="uk-UA" w:eastAsia="en-US"/>
              </w:rPr>
              <w:t>Відвідання занять є важливою складовою навчання. Очікується, що всі студенти відвідають лекції і практичні заняття з навчальної дисципліни.</w:t>
            </w:r>
          </w:p>
        </w:tc>
      </w:tr>
      <w:tr w:rsidR="00AC7338" w:rsidRPr="00F4456E" w:rsidTr="009413EA">
        <w:tc>
          <w:tcPr>
            <w:tcW w:w="9606" w:type="dxa"/>
            <w:gridSpan w:val="9"/>
          </w:tcPr>
          <w:p w:rsidR="00AC7338" w:rsidRPr="00A202A7" w:rsidRDefault="00AC7338" w:rsidP="009413EA">
            <w:pPr>
              <w:jc w:val="center"/>
              <w:rPr>
                <w:b/>
                <w:lang w:val="uk-UA"/>
              </w:rPr>
            </w:pPr>
            <w:r w:rsidRPr="00A202A7">
              <w:rPr>
                <w:b/>
                <w:lang w:val="uk-UA"/>
              </w:rPr>
              <w:t>8. Рекомендована література</w:t>
            </w:r>
          </w:p>
        </w:tc>
      </w:tr>
      <w:tr w:rsidR="00AC7338" w:rsidRPr="000130A5" w:rsidTr="009413EA">
        <w:trPr>
          <w:trHeight w:val="1124"/>
        </w:trPr>
        <w:tc>
          <w:tcPr>
            <w:tcW w:w="9606" w:type="dxa"/>
            <w:gridSpan w:val="9"/>
          </w:tcPr>
          <w:p w:rsidR="00AC7338" w:rsidRPr="008004BB" w:rsidRDefault="00AC7338" w:rsidP="009413EA">
            <w:pPr>
              <w:shd w:val="clear" w:color="auto" w:fill="FFFFFF"/>
              <w:suppressAutoHyphens/>
              <w:ind w:firstLine="567"/>
              <w:jc w:val="both"/>
              <w:rPr>
                <w:color w:val="000000"/>
                <w:lang w:val="uk-UA"/>
              </w:rPr>
            </w:pPr>
            <w:r w:rsidRPr="00A202A7">
              <w:rPr>
                <w:lang w:val="uk-UA"/>
              </w:rPr>
              <w:t xml:space="preserve">1. </w:t>
            </w:r>
            <w:proofErr w:type="spellStart"/>
            <w:r w:rsidRPr="00D30783">
              <w:rPr>
                <w:color w:val="000000"/>
              </w:rPr>
              <w:t>Загурський</w:t>
            </w:r>
            <w:proofErr w:type="spellEnd"/>
            <w:r w:rsidRPr="00D30783">
              <w:rPr>
                <w:color w:val="000000"/>
              </w:rPr>
              <w:t xml:space="preserve"> О. </w:t>
            </w:r>
            <w:proofErr w:type="spellStart"/>
            <w:r w:rsidRPr="00D30783">
              <w:rPr>
                <w:color w:val="000000"/>
              </w:rPr>
              <w:t>Кримінальна</w:t>
            </w:r>
            <w:proofErr w:type="spellEnd"/>
            <w:r w:rsidRPr="00D30783">
              <w:rPr>
                <w:color w:val="000000"/>
              </w:rPr>
              <w:t xml:space="preserve"> </w:t>
            </w:r>
            <w:proofErr w:type="spellStart"/>
            <w:r w:rsidRPr="00D30783">
              <w:rPr>
                <w:color w:val="000000"/>
              </w:rPr>
              <w:t>процесуальна</w:t>
            </w:r>
            <w:proofErr w:type="spellEnd"/>
            <w:r w:rsidRPr="00D30783">
              <w:rPr>
                <w:color w:val="000000"/>
              </w:rPr>
              <w:t xml:space="preserve"> </w:t>
            </w:r>
            <w:proofErr w:type="spellStart"/>
            <w:r w:rsidRPr="00D30783">
              <w:rPr>
                <w:color w:val="000000"/>
              </w:rPr>
              <w:t>політика</w:t>
            </w:r>
            <w:proofErr w:type="spellEnd"/>
            <w:r w:rsidRPr="00D30783">
              <w:rPr>
                <w:color w:val="000000"/>
              </w:rPr>
              <w:t xml:space="preserve"> </w:t>
            </w:r>
            <w:proofErr w:type="spellStart"/>
            <w:r w:rsidRPr="00D30783">
              <w:rPr>
                <w:color w:val="000000"/>
              </w:rPr>
              <w:t>Укра</w:t>
            </w:r>
            <w:r>
              <w:rPr>
                <w:color w:val="000000"/>
              </w:rPr>
              <w:t>їни</w:t>
            </w:r>
            <w:proofErr w:type="spellEnd"/>
            <w:r>
              <w:rPr>
                <w:color w:val="000000"/>
              </w:rPr>
              <w:t xml:space="preserve">: </w:t>
            </w:r>
            <w:proofErr w:type="spellStart"/>
            <w:r>
              <w:rPr>
                <w:color w:val="000000"/>
              </w:rPr>
              <w:t>історико-правовий</w:t>
            </w:r>
            <w:proofErr w:type="spellEnd"/>
            <w:r>
              <w:rPr>
                <w:color w:val="000000"/>
              </w:rPr>
              <w:t xml:space="preserve"> аспект</w:t>
            </w:r>
            <w:proofErr w:type="gramStart"/>
            <w:r>
              <w:rPr>
                <w:color w:val="000000"/>
                <w:lang w:val="uk-UA"/>
              </w:rPr>
              <w:t>.</w:t>
            </w:r>
            <w:proofErr w:type="gramEnd"/>
            <w:r>
              <w:rPr>
                <w:color w:val="000000"/>
                <w:lang w:val="uk-UA"/>
              </w:rPr>
              <w:t xml:space="preserve"> </w:t>
            </w:r>
            <w:r w:rsidRPr="008004BB">
              <w:rPr>
                <w:color w:val="000000"/>
                <w:lang w:val="uk-UA"/>
              </w:rPr>
              <w:t>І</w:t>
            </w:r>
            <w:proofErr w:type="gramStart"/>
            <w:r w:rsidRPr="008004BB">
              <w:rPr>
                <w:color w:val="000000"/>
                <w:lang w:val="uk-UA"/>
              </w:rPr>
              <w:t>в</w:t>
            </w:r>
            <w:proofErr w:type="gramEnd"/>
            <w:r w:rsidRPr="008004BB">
              <w:rPr>
                <w:color w:val="000000"/>
                <w:lang w:val="uk-UA"/>
              </w:rPr>
              <w:t>ано-Франківськ: Фоліант, 2014. 215 с.</w:t>
            </w:r>
          </w:p>
          <w:p w:rsidR="00AC7338" w:rsidRDefault="00AC7338" w:rsidP="009413EA">
            <w:pPr>
              <w:shd w:val="clear" w:color="auto" w:fill="FFFFFF"/>
              <w:suppressAutoHyphens/>
              <w:ind w:firstLine="567"/>
              <w:jc w:val="both"/>
              <w:rPr>
                <w:color w:val="000000"/>
                <w:lang w:val="uk-UA"/>
              </w:rPr>
            </w:pPr>
            <w:r w:rsidRPr="008004BB">
              <w:rPr>
                <w:lang w:val="uk-UA"/>
              </w:rPr>
              <w:t xml:space="preserve">2. </w:t>
            </w:r>
            <w:proofErr w:type="spellStart"/>
            <w:r w:rsidRPr="008004BB">
              <w:rPr>
                <w:color w:val="000000"/>
                <w:lang w:val="uk-UA"/>
              </w:rPr>
              <w:t>Фріс</w:t>
            </w:r>
            <w:proofErr w:type="spellEnd"/>
            <w:r w:rsidRPr="008004BB">
              <w:rPr>
                <w:color w:val="000000"/>
                <w:lang w:val="uk-UA"/>
              </w:rPr>
              <w:tab/>
              <w:t>П.Л. Політика у сфері боротьби зі злочинністю</w:t>
            </w:r>
            <w:r>
              <w:rPr>
                <w:color w:val="000000"/>
                <w:lang w:val="uk-UA"/>
              </w:rPr>
              <w:t xml:space="preserve"> і права людини: [монографія] </w:t>
            </w:r>
            <w:r w:rsidRPr="008004BB">
              <w:rPr>
                <w:color w:val="000000"/>
                <w:lang w:val="uk-UA"/>
              </w:rPr>
              <w:t xml:space="preserve"> Надвірна: </w:t>
            </w:r>
            <w:proofErr w:type="spellStart"/>
            <w:r w:rsidRPr="008004BB">
              <w:rPr>
                <w:color w:val="000000"/>
                <w:lang w:val="uk-UA"/>
              </w:rPr>
              <w:t>В-во</w:t>
            </w:r>
            <w:proofErr w:type="spellEnd"/>
            <w:r w:rsidRPr="008004BB">
              <w:rPr>
                <w:color w:val="000000"/>
                <w:lang w:val="uk-UA"/>
              </w:rPr>
              <w:t xml:space="preserve"> ЗАТ "</w:t>
            </w:r>
            <w:proofErr w:type="spellStart"/>
            <w:r w:rsidRPr="008004BB">
              <w:rPr>
                <w:color w:val="000000"/>
                <w:lang w:val="uk-UA"/>
              </w:rPr>
              <w:t>Надвірнянська</w:t>
            </w:r>
            <w:proofErr w:type="spellEnd"/>
            <w:r w:rsidRPr="008004BB">
              <w:rPr>
                <w:color w:val="000000"/>
                <w:lang w:val="uk-UA"/>
              </w:rPr>
              <w:t xml:space="preserve"> друкарня", 2009. 208 с.</w:t>
            </w:r>
          </w:p>
          <w:p w:rsidR="00AC7338" w:rsidRDefault="00AC7338" w:rsidP="009413EA">
            <w:pPr>
              <w:shd w:val="clear" w:color="auto" w:fill="FFFFFF"/>
              <w:suppressAutoHyphens/>
              <w:ind w:firstLine="567"/>
              <w:jc w:val="both"/>
              <w:rPr>
                <w:color w:val="000000"/>
                <w:lang w:val="uk-UA"/>
              </w:rPr>
            </w:pPr>
            <w:r>
              <w:rPr>
                <w:lang w:val="uk-UA"/>
              </w:rPr>
              <w:lastRenderedPageBreak/>
              <w:t xml:space="preserve">3. </w:t>
            </w:r>
            <w:proofErr w:type="spellStart"/>
            <w:r w:rsidRPr="008004BB">
              <w:rPr>
                <w:color w:val="000000"/>
                <w:lang w:val="uk-UA"/>
              </w:rPr>
              <w:t>Фріс</w:t>
            </w:r>
            <w:proofErr w:type="spellEnd"/>
            <w:r w:rsidRPr="008004BB">
              <w:rPr>
                <w:color w:val="000000"/>
                <w:lang w:val="uk-UA"/>
              </w:rPr>
              <w:tab/>
              <w:t xml:space="preserve">П.Л. Кримінально-правова політика України: дис. </w:t>
            </w:r>
            <w:proofErr w:type="spellStart"/>
            <w:r w:rsidRPr="008004BB">
              <w:rPr>
                <w:color w:val="000000"/>
                <w:lang w:val="uk-UA"/>
              </w:rPr>
              <w:t>докт</w:t>
            </w:r>
            <w:proofErr w:type="spellEnd"/>
            <w:r w:rsidRPr="008004BB">
              <w:rPr>
                <w:color w:val="000000"/>
                <w:lang w:val="uk-UA"/>
              </w:rPr>
              <w:t xml:space="preserve">. </w:t>
            </w:r>
            <w:proofErr w:type="spellStart"/>
            <w:r w:rsidRPr="008004BB">
              <w:rPr>
                <w:color w:val="000000"/>
                <w:lang w:val="uk-UA"/>
              </w:rPr>
              <w:t>юрид</w:t>
            </w:r>
            <w:proofErr w:type="spellEnd"/>
            <w:r w:rsidRPr="008004BB">
              <w:rPr>
                <w:color w:val="000000"/>
                <w:lang w:val="uk-UA"/>
              </w:rPr>
              <w:t>. наук</w:t>
            </w:r>
            <w:r>
              <w:rPr>
                <w:color w:val="000000"/>
                <w:lang w:val="uk-UA"/>
              </w:rPr>
              <w:t>.</w:t>
            </w:r>
          </w:p>
          <w:p w:rsidR="00AC7338" w:rsidRDefault="00AC7338" w:rsidP="009413EA">
            <w:pPr>
              <w:shd w:val="clear" w:color="auto" w:fill="FFFFFF"/>
              <w:suppressAutoHyphens/>
              <w:jc w:val="both"/>
              <w:rPr>
                <w:color w:val="000000"/>
                <w:lang w:val="uk-UA"/>
              </w:rPr>
            </w:pPr>
            <w:r w:rsidRPr="008004BB">
              <w:rPr>
                <w:color w:val="000000"/>
                <w:lang w:val="uk-UA"/>
              </w:rPr>
              <w:t>Івано-Франківськ: Прикарпатський юридичний інститут внутрішніх справ, 2005. 381 с.</w:t>
            </w:r>
          </w:p>
          <w:p w:rsidR="00AC7338" w:rsidRDefault="00AC7338" w:rsidP="009413EA">
            <w:pPr>
              <w:shd w:val="clear" w:color="auto" w:fill="FFFFFF"/>
              <w:suppressAutoHyphens/>
              <w:ind w:firstLine="567"/>
              <w:jc w:val="both"/>
              <w:rPr>
                <w:color w:val="000000"/>
                <w:lang w:val="uk-UA"/>
              </w:rPr>
            </w:pPr>
            <w:r>
              <w:rPr>
                <w:color w:val="000000"/>
                <w:lang w:val="uk-UA"/>
              </w:rPr>
              <w:t xml:space="preserve">4. </w:t>
            </w:r>
            <w:proofErr w:type="spellStart"/>
            <w:r w:rsidRPr="008004BB">
              <w:rPr>
                <w:color w:val="000000"/>
                <w:lang w:val="uk-UA"/>
              </w:rPr>
              <w:t>Фріс</w:t>
            </w:r>
            <w:proofErr w:type="spellEnd"/>
            <w:r w:rsidRPr="008004BB">
              <w:rPr>
                <w:color w:val="000000"/>
                <w:lang w:val="uk-UA"/>
              </w:rPr>
              <w:t xml:space="preserve"> П.Л. Кримінально-правова політика Української держави: теоретичні, історичні та правові п</w:t>
            </w:r>
            <w:r>
              <w:rPr>
                <w:color w:val="000000"/>
                <w:lang w:val="uk-UA"/>
              </w:rPr>
              <w:t xml:space="preserve">роблеми: [монографія]. </w:t>
            </w:r>
            <w:r w:rsidRPr="008004BB">
              <w:rPr>
                <w:color w:val="000000"/>
                <w:lang w:val="uk-UA"/>
              </w:rPr>
              <w:t xml:space="preserve">К.: </w:t>
            </w:r>
            <w:proofErr w:type="spellStart"/>
            <w:r w:rsidRPr="008004BB">
              <w:rPr>
                <w:color w:val="000000"/>
                <w:lang w:val="uk-UA"/>
              </w:rPr>
              <w:t>Атіка</w:t>
            </w:r>
            <w:proofErr w:type="spellEnd"/>
            <w:r w:rsidRPr="008004BB">
              <w:rPr>
                <w:color w:val="000000"/>
                <w:lang w:val="uk-UA"/>
              </w:rPr>
              <w:t>, 2005. 332 с.</w:t>
            </w:r>
          </w:p>
          <w:p w:rsidR="00AC7338" w:rsidRDefault="00AC7338" w:rsidP="009413EA">
            <w:pPr>
              <w:shd w:val="clear" w:color="auto" w:fill="FFFFFF"/>
              <w:suppressAutoHyphens/>
              <w:ind w:firstLine="567"/>
              <w:jc w:val="both"/>
              <w:rPr>
                <w:color w:val="000000"/>
                <w:lang w:val="uk-UA"/>
              </w:rPr>
            </w:pPr>
            <w:r>
              <w:rPr>
                <w:color w:val="000000"/>
                <w:lang w:val="uk-UA"/>
              </w:rPr>
              <w:t xml:space="preserve">5. </w:t>
            </w:r>
            <w:r w:rsidRPr="008004BB">
              <w:rPr>
                <w:color w:val="000000"/>
                <w:lang w:val="uk-UA"/>
              </w:rPr>
              <w:t>Борисов</w:t>
            </w:r>
            <w:r w:rsidRPr="008004BB">
              <w:rPr>
                <w:color w:val="000000"/>
                <w:lang w:val="uk-UA"/>
              </w:rPr>
              <w:tab/>
              <w:t>В.І. Сучасна політика держави у сфері боротьб</w:t>
            </w:r>
            <w:r>
              <w:rPr>
                <w:color w:val="000000"/>
                <w:lang w:val="uk-UA"/>
              </w:rPr>
              <w:t xml:space="preserve">и зі злочинністю та її напрямки. </w:t>
            </w:r>
            <w:r w:rsidRPr="008004BB">
              <w:rPr>
                <w:color w:val="000000"/>
                <w:lang w:val="uk-UA"/>
              </w:rPr>
              <w:t>Питання боротьби зі злочинністю: зб. наук. пр. 2008. Вип. 15. С. 68-80.</w:t>
            </w:r>
          </w:p>
          <w:p w:rsidR="00AC7338" w:rsidRDefault="00AC7338" w:rsidP="009413EA">
            <w:pPr>
              <w:ind w:firstLine="567"/>
              <w:jc w:val="both"/>
              <w:rPr>
                <w:lang w:val="uk-UA"/>
              </w:rPr>
            </w:pPr>
            <w:r>
              <w:rPr>
                <w:color w:val="000000"/>
                <w:lang w:val="uk-UA"/>
              </w:rPr>
              <w:t xml:space="preserve">6. </w:t>
            </w:r>
            <w:r w:rsidRPr="008004BB">
              <w:rPr>
                <w:lang w:val="uk-UA"/>
              </w:rPr>
              <w:t>Медіація у професійній діяльності юриста: підр</w:t>
            </w:r>
            <w:r w:rsidRPr="00AC7338">
              <w:rPr>
                <w:lang w:val="uk-UA"/>
              </w:rPr>
              <w:t xml:space="preserve">учник / авт. </w:t>
            </w:r>
            <w:proofErr w:type="spellStart"/>
            <w:r w:rsidRPr="00AC7338">
              <w:rPr>
                <w:lang w:val="uk-UA"/>
              </w:rPr>
              <w:t>кол</w:t>
            </w:r>
            <w:proofErr w:type="spellEnd"/>
            <w:r w:rsidRPr="00AC7338">
              <w:rPr>
                <w:lang w:val="uk-UA"/>
              </w:rPr>
              <w:t xml:space="preserve">.: Т. Білик, Р. Гаврилюк, І. </w:t>
            </w:r>
            <w:proofErr w:type="spellStart"/>
            <w:r w:rsidRPr="00AC7338">
              <w:rPr>
                <w:lang w:val="uk-UA"/>
              </w:rPr>
              <w:t>Городиський</w:t>
            </w:r>
            <w:proofErr w:type="spellEnd"/>
            <w:r w:rsidRPr="0093228F">
              <w:rPr>
                <w:lang w:val="uk-UA"/>
              </w:rPr>
              <w:t>, Ю. Микитин</w:t>
            </w:r>
            <w:r w:rsidRPr="00AC7338">
              <w:rPr>
                <w:lang w:val="uk-UA"/>
              </w:rPr>
              <w:t xml:space="preserve"> [та ін.]; за ред. </w:t>
            </w:r>
            <w:r w:rsidRPr="0093228F">
              <w:t xml:space="preserve">Н. </w:t>
            </w:r>
            <w:proofErr w:type="spellStart"/>
            <w:r w:rsidRPr="0093228F">
              <w:t>Крестовської</w:t>
            </w:r>
            <w:proofErr w:type="spellEnd"/>
            <w:r w:rsidRPr="0093228F">
              <w:t xml:space="preserve">, Л. </w:t>
            </w:r>
            <w:proofErr w:type="spellStart"/>
            <w:r w:rsidRPr="0093228F">
              <w:t>Романадзе</w:t>
            </w:r>
            <w:proofErr w:type="spellEnd"/>
            <w:r w:rsidRPr="0093228F">
              <w:t xml:space="preserve">.  Одеса: </w:t>
            </w:r>
            <w:proofErr w:type="spellStart"/>
            <w:r w:rsidRPr="0093228F">
              <w:t>Екологія</w:t>
            </w:r>
            <w:proofErr w:type="spellEnd"/>
            <w:r w:rsidRPr="0093228F">
              <w:t>, 2019. 456 с.</w:t>
            </w:r>
            <w:proofErr w:type="gramStart"/>
            <w:r w:rsidRPr="0093228F">
              <w:t xml:space="preserve"> :</w:t>
            </w:r>
            <w:proofErr w:type="gramEnd"/>
            <w:r w:rsidRPr="0093228F">
              <w:t xml:space="preserve"> </w:t>
            </w:r>
            <w:proofErr w:type="spellStart"/>
            <w:r w:rsidRPr="0093228F">
              <w:t>іл</w:t>
            </w:r>
            <w:proofErr w:type="spellEnd"/>
            <w:r w:rsidRPr="0093228F">
              <w:t>.</w:t>
            </w:r>
          </w:p>
          <w:p w:rsidR="00AC7338" w:rsidRPr="0093228F" w:rsidRDefault="00AC7338" w:rsidP="009413EA">
            <w:pPr>
              <w:ind w:firstLine="567"/>
              <w:jc w:val="both"/>
              <w:rPr>
                <w:lang w:val="uk-UA"/>
              </w:rPr>
            </w:pPr>
            <w:r>
              <w:rPr>
                <w:color w:val="000000"/>
                <w:lang w:val="uk-UA"/>
              </w:rPr>
              <w:t xml:space="preserve">7. </w:t>
            </w:r>
            <w:r w:rsidRPr="0093228F">
              <w:rPr>
                <w:rFonts w:eastAsiaTheme="minorHAnsi"/>
                <w:lang w:val="uk-UA" w:eastAsia="en-US"/>
              </w:rPr>
              <w:t xml:space="preserve">Микитин Ю. І. Відновне правосуддя у кримінальному </w:t>
            </w:r>
            <w:r>
              <w:rPr>
                <w:rFonts w:eastAsiaTheme="minorHAnsi"/>
                <w:lang w:val="uk-UA" w:eastAsia="en-US"/>
              </w:rPr>
              <w:t>процесі</w:t>
            </w:r>
            <w:r w:rsidRPr="0093228F">
              <w:rPr>
                <w:rFonts w:eastAsiaTheme="minorHAnsi"/>
                <w:lang w:val="uk-UA" w:eastAsia="en-US"/>
              </w:rPr>
              <w:t xml:space="preserve">: міжнародний досвід та перспективи розвитку в Україні: дис. …канд. </w:t>
            </w:r>
            <w:proofErr w:type="spellStart"/>
            <w:r w:rsidRPr="0093228F">
              <w:rPr>
                <w:rFonts w:eastAsiaTheme="minorHAnsi"/>
                <w:lang w:val="uk-UA" w:eastAsia="en-US"/>
              </w:rPr>
              <w:t>юрид</w:t>
            </w:r>
            <w:proofErr w:type="spellEnd"/>
            <w:r w:rsidRPr="0093228F">
              <w:rPr>
                <w:rFonts w:eastAsiaTheme="minorHAnsi"/>
                <w:lang w:val="uk-UA" w:eastAsia="en-US"/>
              </w:rPr>
              <w:t>. наук. Київ, 2010. 198 с.</w:t>
            </w:r>
          </w:p>
          <w:p w:rsidR="00AC7338" w:rsidRPr="008004BB" w:rsidRDefault="00AC7338" w:rsidP="009413EA">
            <w:pPr>
              <w:ind w:firstLine="567"/>
              <w:jc w:val="both"/>
              <w:rPr>
                <w:lang w:val="uk-UA"/>
              </w:rPr>
            </w:pPr>
            <w:r w:rsidRPr="008004BB">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AC7338" w:rsidRPr="008004BB" w:rsidRDefault="00AC7338" w:rsidP="009413EA">
            <w:pPr>
              <w:ind w:firstLine="567"/>
              <w:jc w:val="both"/>
              <w:rPr>
                <w:lang w:val="uk-UA"/>
              </w:rPr>
            </w:pPr>
            <w:r w:rsidRPr="008004BB">
              <w:rPr>
                <w:lang w:val="uk-UA"/>
              </w:rPr>
              <w:t xml:space="preserve">1. Микитин Ю.І. Кримінально-процесуальна політика. Методичні вказівки для підготовки до семінарських занять для студентів другого курсу </w:t>
            </w:r>
            <w:r>
              <w:rPr>
                <w:lang w:val="uk-UA"/>
              </w:rPr>
              <w:t xml:space="preserve">заочної </w:t>
            </w:r>
            <w:r w:rsidRPr="008004BB">
              <w:rPr>
                <w:lang w:val="uk-UA"/>
              </w:rPr>
              <w:t xml:space="preserve">форми навчання (ОС «Магістр»). Івано-Франківськ: Юридичний інститут Прикарпатського національного університету імені Василя Стефаника, 2019. 16 с.  </w:t>
            </w:r>
          </w:p>
          <w:p w:rsidR="00AC7338" w:rsidRPr="00A202A7" w:rsidRDefault="00AC7338" w:rsidP="00AC7338">
            <w:pPr>
              <w:ind w:firstLine="567"/>
              <w:jc w:val="both"/>
              <w:rPr>
                <w:lang w:val="uk-UA"/>
              </w:rPr>
            </w:pPr>
            <w:r w:rsidRPr="008004BB">
              <w:rPr>
                <w:lang w:val="uk-UA"/>
              </w:rPr>
              <w:t xml:space="preserve">2. Кримінально-процесуальна політика. Методичні вказівки до самостійної роботи (для студентів </w:t>
            </w:r>
            <w:r>
              <w:rPr>
                <w:lang w:val="uk-UA"/>
              </w:rPr>
              <w:t>заочної</w:t>
            </w:r>
            <w:r w:rsidRPr="008004BB">
              <w:rPr>
                <w:lang w:val="uk-UA"/>
              </w:rPr>
              <w:t xml:space="preserve"> форми навчання першого  курсу (ОР Магістр) / для студентів </w:t>
            </w:r>
            <w:r>
              <w:rPr>
                <w:lang w:val="uk-UA"/>
              </w:rPr>
              <w:t xml:space="preserve">заочної </w:t>
            </w:r>
            <w:r w:rsidRPr="008004BB">
              <w:rPr>
                <w:lang w:val="uk-UA"/>
              </w:rPr>
              <w:t xml:space="preserve">форми навчання другого курсу (ОР “Магістр”). Івано-Франківськ: Юридичний інститут Прикарпатського національного університету імені Василя Стефаника, </w:t>
            </w:r>
            <w:r w:rsidRPr="008004BB">
              <w:rPr>
                <w:color w:val="000000"/>
                <w:lang w:val="uk-UA"/>
              </w:rPr>
              <w:t>2020. 15 с.</w:t>
            </w:r>
            <w:r w:rsidRPr="008004BB">
              <w:rPr>
                <w:lang w:val="uk-UA"/>
              </w:rPr>
              <w:t xml:space="preserve">  </w:t>
            </w:r>
            <w:hyperlink r:id="rId11" w:history="1">
              <w:r w:rsidRPr="008467ED">
                <w:rPr>
                  <w:rStyle w:val="a5"/>
                  <w:lang w:val="uk-UA"/>
                </w:rPr>
                <w:t>https://ksud.pnu.edu.ua/заочна-форма-навчання/</w:t>
              </w:r>
            </w:hyperlink>
          </w:p>
        </w:tc>
      </w:tr>
    </w:tbl>
    <w:p w:rsidR="00AC7338" w:rsidRPr="00F4456E" w:rsidRDefault="00AC7338" w:rsidP="00AC7338">
      <w:pPr>
        <w:jc w:val="both"/>
        <w:rPr>
          <w:lang w:val="uk-UA"/>
        </w:rPr>
      </w:pPr>
    </w:p>
    <w:p w:rsidR="00AC7338" w:rsidRPr="0041459C" w:rsidRDefault="00AC7338" w:rsidP="00AC7338">
      <w:pPr>
        <w:jc w:val="right"/>
        <w:rPr>
          <w:b/>
          <w:sz w:val="28"/>
          <w:szCs w:val="28"/>
          <w:lang w:val="uk-UA"/>
        </w:rPr>
      </w:pPr>
    </w:p>
    <w:p w:rsidR="00AC7338" w:rsidRPr="0041459C" w:rsidRDefault="00AC7338" w:rsidP="00AC7338">
      <w:pPr>
        <w:jc w:val="right"/>
        <w:rPr>
          <w:b/>
          <w:sz w:val="28"/>
          <w:szCs w:val="28"/>
          <w:lang w:val="uk-UA"/>
        </w:rPr>
      </w:pPr>
    </w:p>
    <w:p w:rsidR="00AC7338" w:rsidRPr="0041459C" w:rsidRDefault="00AC7338" w:rsidP="00AC7338">
      <w:pPr>
        <w:jc w:val="right"/>
        <w:rPr>
          <w:bCs/>
          <w:sz w:val="28"/>
          <w:szCs w:val="28"/>
          <w:lang w:val="uk-UA"/>
        </w:rPr>
      </w:pPr>
      <w:r w:rsidRPr="0041459C">
        <w:rPr>
          <w:b/>
          <w:sz w:val="28"/>
          <w:szCs w:val="28"/>
          <w:lang w:val="uk-UA"/>
        </w:rPr>
        <w:t>Викладач _________________</w:t>
      </w:r>
      <w:r w:rsidRPr="0041459C">
        <w:rPr>
          <w:bCs/>
          <w:sz w:val="28"/>
          <w:szCs w:val="28"/>
          <w:lang w:val="uk-UA"/>
        </w:rPr>
        <w:t xml:space="preserve"> доц. Ю.І. Микитин </w:t>
      </w:r>
    </w:p>
    <w:p w:rsidR="006D5073" w:rsidRPr="00AC7338" w:rsidRDefault="006D5073" w:rsidP="00AC7338"/>
    <w:sectPr w:rsidR="006D5073" w:rsidRPr="00AC7338"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nsid w:val="0FF60C93"/>
    <w:multiLevelType w:val="hybridMultilevel"/>
    <w:tmpl w:val="0E203C5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18B63CC7"/>
    <w:multiLevelType w:val="hybridMultilevel"/>
    <w:tmpl w:val="BEE00EBC"/>
    <w:lvl w:ilvl="0" w:tplc="0422000D">
      <w:start w:val="1"/>
      <w:numFmt w:val="bullet"/>
      <w:lvlText w:val=""/>
      <w:lvlJc w:val="left"/>
      <w:pPr>
        <w:ind w:left="1242" w:hanging="360"/>
      </w:pPr>
      <w:rPr>
        <w:rFonts w:ascii="Wingdings" w:hAnsi="Wingdings" w:hint="default"/>
      </w:rPr>
    </w:lvl>
    <w:lvl w:ilvl="1" w:tplc="04220003" w:tentative="1">
      <w:start w:val="1"/>
      <w:numFmt w:val="bullet"/>
      <w:lvlText w:val="o"/>
      <w:lvlJc w:val="left"/>
      <w:pPr>
        <w:ind w:left="1962" w:hanging="360"/>
      </w:pPr>
      <w:rPr>
        <w:rFonts w:ascii="Courier New" w:hAnsi="Courier New" w:hint="default"/>
      </w:rPr>
    </w:lvl>
    <w:lvl w:ilvl="2" w:tplc="04220005" w:tentative="1">
      <w:start w:val="1"/>
      <w:numFmt w:val="bullet"/>
      <w:lvlText w:val=""/>
      <w:lvlJc w:val="left"/>
      <w:pPr>
        <w:ind w:left="2682" w:hanging="360"/>
      </w:pPr>
      <w:rPr>
        <w:rFonts w:ascii="Wingdings" w:hAnsi="Wingdings" w:hint="default"/>
      </w:rPr>
    </w:lvl>
    <w:lvl w:ilvl="3" w:tplc="04220001" w:tentative="1">
      <w:start w:val="1"/>
      <w:numFmt w:val="bullet"/>
      <w:lvlText w:val=""/>
      <w:lvlJc w:val="left"/>
      <w:pPr>
        <w:ind w:left="3402" w:hanging="360"/>
      </w:pPr>
      <w:rPr>
        <w:rFonts w:ascii="Symbol" w:hAnsi="Symbol" w:hint="default"/>
      </w:rPr>
    </w:lvl>
    <w:lvl w:ilvl="4" w:tplc="04220003" w:tentative="1">
      <w:start w:val="1"/>
      <w:numFmt w:val="bullet"/>
      <w:lvlText w:val="o"/>
      <w:lvlJc w:val="left"/>
      <w:pPr>
        <w:ind w:left="4122" w:hanging="360"/>
      </w:pPr>
      <w:rPr>
        <w:rFonts w:ascii="Courier New" w:hAnsi="Courier New" w:hint="default"/>
      </w:rPr>
    </w:lvl>
    <w:lvl w:ilvl="5" w:tplc="04220005" w:tentative="1">
      <w:start w:val="1"/>
      <w:numFmt w:val="bullet"/>
      <w:lvlText w:val=""/>
      <w:lvlJc w:val="left"/>
      <w:pPr>
        <w:ind w:left="4842" w:hanging="360"/>
      </w:pPr>
      <w:rPr>
        <w:rFonts w:ascii="Wingdings" w:hAnsi="Wingdings" w:hint="default"/>
      </w:rPr>
    </w:lvl>
    <w:lvl w:ilvl="6" w:tplc="04220001" w:tentative="1">
      <w:start w:val="1"/>
      <w:numFmt w:val="bullet"/>
      <w:lvlText w:val=""/>
      <w:lvlJc w:val="left"/>
      <w:pPr>
        <w:ind w:left="5562" w:hanging="360"/>
      </w:pPr>
      <w:rPr>
        <w:rFonts w:ascii="Symbol" w:hAnsi="Symbol" w:hint="default"/>
      </w:rPr>
    </w:lvl>
    <w:lvl w:ilvl="7" w:tplc="04220003" w:tentative="1">
      <w:start w:val="1"/>
      <w:numFmt w:val="bullet"/>
      <w:lvlText w:val="o"/>
      <w:lvlJc w:val="left"/>
      <w:pPr>
        <w:ind w:left="6282" w:hanging="360"/>
      </w:pPr>
      <w:rPr>
        <w:rFonts w:ascii="Courier New" w:hAnsi="Courier New" w:hint="default"/>
      </w:rPr>
    </w:lvl>
    <w:lvl w:ilvl="8" w:tplc="04220005" w:tentative="1">
      <w:start w:val="1"/>
      <w:numFmt w:val="bullet"/>
      <w:lvlText w:val=""/>
      <w:lvlJc w:val="left"/>
      <w:pPr>
        <w:ind w:left="7002" w:hanging="360"/>
      </w:pPr>
      <w:rPr>
        <w:rFonts w:ascii="Wingdings" w:hAnsi="Wingdings" w:hint="default"/>
      </w:rPr>
    </w:lvl>
  </w:abstractNum>
  <w:abstractNum w:abstractNumId="3">
    <w:nsid w:val="3A615BF2"/>
    <w:multiLevelType w:val="hybridMultilevel"/>
    <w:tmpl w:val="CE4EFDDE"/>
    <w:lvl w:ilvl="0" w:tplc="EA6E26EE">
      <w:start w:val="1"/>
      <w:numFmt w:val="bullet"/>
      <w:lvlText w:val=""/>
      <w:lvlJc w:val="left"/>
      <w:pPr>
        <w:ind w:left="720" w:hanging="360"/>
      </w:pPr>
      <w:rPr>
        <w:rFonts w:ascii="Wingdings" w:hAnsi="Wingdings"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D3EB8"/>
    <w:rsid w:val="00067E5D"/>
    <w:rsid w:val="00100F8D"/>
    <w:rsid w:val="0012765D"/>
    <w:rsid w:val="001853B1"/>
    <w:rsid w:val="001A38E0"/>
    <w:rsid w:val="001D5977"/>
    <w:rsid w:val="002C317D"/>
    <w:rsid w:val="002D3EB8"/>
    <w:rsid w:val="00391A9F"/>
    <w:rsid w:val="00442EBA"/>
    <w:rsid w:val="00453A0B"/>
    <w:rsid w:val="005221F6"/>
    <w:rsid w:val="005712B6"/>
    <w:rsid w:val="005727F6"/>
    <w:rsid w:val="005C2E96"/>
    <w:rsid w:val="00637C77"/>
    <w:rsid w:val="006A1237"/>
    <w:rsid w:val="006D5073"/>
    <w:rsid w:val="006F7F05"/>
    <w:rsid w:val="00754B77"/>
    <w:rsid w:val="00772B77"/>
    <w:rsid w:val="007A4276"/>
    <w:rsid w:val="0080299B"/>
    <w:rsid w:val="008467ED"/>
    <w:rsid w:val="00852A5F"/>
    <w:rsid w:val="008879E9"/>
    <w:rsid w:val="008F6E19"/>
    <w:rsid w:val="00936AE7"/>
    <w:rsid w:val="009A1B06"/>
    <w:rsid w:val="00A54CB5"/>
    <w:rsid w:val="00AC7338"/>
    <w:rsid w:val="00B850A0"/>
    <w:rsid w:val="00B902F8"/>
    <w:rsid w:val="00BB18DE"/>
    <w:rsid w:val="00C11917"/>
    <w:rsid w:val="00C56054"/>
    <w:rsid w:val="00D05039"/>
    <w:rsid w:val="00E04129"/>
    <w:rsid w:val="00E04E4A"/>
    <w:rsid w:val="00E10F99"/>
    <w:rsid w:val="00E5706B"/>
    <w:rsid w:val="00E97C7A"/>
    <w:rsid w:val="00F566B5"/>
    <w:rsid w:val="00F853F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EB8"/>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D3EB8"/>
    <w:pPr>
      <w:ind w:left="720"/>
      <w:contextualSpacing/>
    </w:pPr>
  </w:style>
  <w:style w:type="paragraph" w:customStyle="1" w:styleId="1">
    <w:name w:val="Обычный1"/>
    <w:rsid w:val="002D3EB8"/>
    <w:pPr>
      <w:spacing w:line="276" w:lineRule="auto"/>
    </w:pPr>
    <w:rPr>
      <w:rFonts w:ascii="Arial" w:hAnsi="Arial" w:cs="Arial"/>
      <w:lang w:val="uk-UA" w:eastAsia="uk-UA"/>
    </w:rPr>
  </w:style>
  <w:style w:type="table" w:styleId="a4">
    <w:name w:val="Table Grid"/>
    <w:basedOn w:val="a1"/>
    <w:uiPriority w:val="99"/>
    <w:rsid w:val="002D3EB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rsid w:val="002D3EB8"/>
    <w:rPr>
      <w:rFonts w:cs="Times New Roman"/>
      <w:color w:val="0000FF"/>
      <w:u w:val="single"/>
    </w:rPr>
  </w:style>
  <w:style w:type="paragraph" w:styleId="a6">
    <w:name w:val="Body Text"/>
    <w:basedOn w:val="a"/>
    <w:link w:val="a7"/>
    <w:uiPriority w:val="99"/>
    <w:rsid w:val="002D3EB8"/>
    <w:pPr>
      <w:spacing w:after="120"/>
    </w:pPr>
  </w:style>
  <w:style w:type="character" w:customStyle="1" w:styleId="a7">
    <w:name w:val="Основной текст Знак"/>
    <w:basedOn w:val="a0"/>
    <w:link w:val="a6"/>
    <w:uiPriority w:val="99"/>
    <w:locked/>
    <w:rsid w:val="002D3EB8"/>
    <w:rPr>
      <w:rFonts w:ascii="Times New Roman" w:hAnsi="Times New Roman" w:cs="Times New Roman"/>
      <w:sz w:val="24"/>
      <w:szCs w:val="24"/>
      <w:lang w:val="ru-RU" w:eastAsia="ru-RU"/>
    </w:rPr>
  </w:style>
  <w:style w:type="character" w:customStyle="1" w:styleId="3">
    <w:name w:val="Основной текст (3)_"/>
    <w:basedOn w:val="a0"/>
    <w:link w:val="30"/>
    <w:uiPriority w:val="99"/>
    <w:locked/>
    <w:rsid w:val="002D3EB8"/>
    <w:rPr>
      <w:rFonts w:ascii="Times New Roman" w:hAnsi="Times New Roman" w:cs="Times New Roman"/>
      <w:b/>
      <w:bCs/>
      <w:i/>
      <w:iCs/>
      <w:sz w:val="27"/>
      <w:szCs w:val="27"/>
      <w:shd w:val="clear" w:color="auto" w:fill="FFFFFF"/>
    </w:rPr>
  </w:style>
  <w:style w:type="paragraph" w:customStyle="1" w:styleId="30">
    <w:name w:val="Основной текст (3)"/>
    <w:basedOn w:val="a"/>
    <w:link w:val="3"/>
    <w:uiPriority w:val="99"/>
    <w:rsid w:val="002D3EB8"/>
    <w:pPr>
      <w:shd w:val="clear" w:color="auto" w:fill="FFFFFF"/>
      <w:spacing w:before="600" w:line="336" w:lineRule="exact"/>
      <w:jc w:val="center"/>
    </w:pPr>
    <w:rPr>
      <w:rFonts w:eastAsia="Calibri"/>
      <w:b/>
      <w:bCs/>
      <w:i/>
      <w:iCs/>
      <w:sz w:val="27"/>
      <w:szCs w:val="27"/>
      <w:lang w:val="uk-UA" w:eastAsia="en-US"/>
    </w:rPr>
  </w:style>
  <w:style w:type="character" w:customStyle="1" w:styleId="FontStyle13">
    <w:name w:val="Font Style13"/>
    <w:basedOn w:val="a0"/>
    <w:uiPriority w:val="99"/>
    <w:rsid w:val="002D3EB8"/>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63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079;&#1072;&#1086;&#1095;&#1085;&#1072;-&#1092;&#1086;&#1088;&#1084;&#1072;-&#1085;&#1072;&#1074;&#1095;&#1072;&#1085;&#1085;&#1103;/"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law.pnu.edu.ua/%D0%BE%D1%80%D0%B3%D0%B0%D0%BD%D1%96%D0%B7%D0%B0%D1%86%D1%96%D1%8F-%D0%BD%D0%B0%D0%B2%D1%87%D0%B0%D0%BB%D1%8C%D0%BD%D0%BE%D0%B3%D0%BE-%D0%BF%D1%80%D0%BE%D1%86%D0%B5%D1%81%D1%8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s://ksud.pnu.edu.ua/&#1079;&#1072;&#1086;&#1095;&#1085;&#1072;-&#1092;&#1086;&#1088;&#1084;&#1072;-&#1085;&#1072;&#1074;&#1095;&#1072;&#1085;&#1085;&#1103;/\" TargetMode="External"/><Relationship Id="rId5" Type="http://schemas.openxmlformats.org/officeDocument/2006/relationships/webSettings" Target="webSettings.xml"/><Relationship Id="rId10" Type="http://schemas.openxmlformats.org/officeDocument/2006/relationships/hyperlink" Target="https://pnu.edu.ua/%D0%BF%D0%BE%D0%BB%D0%BE%D0%B6%D0%B5%D0%BD%D0%BD%D1%8F-%D0%BF%D1%80%D0%BE-%D0%B7%D0%B0%D0%BF%D0%BE%D0%B1%D1%96%D0%B3%D0%B0%D0%BD%D0%BD%D1%8F-%D0%BF%D0%BB%D0%B0%D0%B3%D1%96%D0%B0%D1%82%D1%83/" TargetMode="External"/><Relationship Id="rId4" Type="http://schemas.openxmlformats.org/officeDocument/2006/relationships/settings" Target="settings.xml"/><Relationship Id="rId9" Type="http://schemas.openxmlformats.org/officeDocument/2006/relationships/hyperlink" Target="https://ksud.pnu.edu.ua/&#1079;&#1072;&#1086;&#1095;&#1085;&#1072;-&#1092;&#1086;&#1088;&#1084;&#1072;-&#1085;&#1072;&#1074;&#1095;&#1072;&#1085;&#1085;&#1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1666</Words>
  <Characters>13311</Characters>
  <Application>Microsoft Office Word</Application>
  <DocSecurity>0</DocSecurity>
  <Lines>110</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3</cp:revision>
  <dcterms:created xsi:type="dcterms:W3CDTF">2020-11-02T07:57:00Z</dcterms:created>
  <dcterms:modified xsi:type="dcterms:W3CDTF">2020-11-02T08:00:00Z</dcterms:modified>
</cp:coreProperties>
</file>