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74F" w:rsidRPr="0041459C" w:rsidRDefault="0046674F" w:rsidP="00680271">
      <w:pPr>
        <w:jc w:val="center"/>
        <w:rPr>
          <w:b/>
          <w:sz w:val="28"/>
          <w:szCs w:val="28"/>
          <w:lang w:val="uk-UA"/>
        </w:rPr>
      </w:pPr>
      <w:r w:rsidRPr="0041459C">
        <w:rPr>
          <w:b/>
          <w:sz w:val="28"/>
          <w:szCs w:val="28"/>
          <w:lang w:val="uk-UA"/>
        </w:rPr>
        <w:t>МІНІСТЕРСТВО ОСВІТИ І НАУКИ УКРАЇНИ</w:t>
      </w:r>
    </w:p>
    <w:p w:rsidR="0046674F" w:rsidRPr="0041459C" w:rsidRDefault="0046674F" w:rsidP="00680271">
      <w:pPr>
        <w:jc w:val="center"/>
        <w:rPr>
          <w:b/>
          <w:sz w:val="28"/>
          <w:szCs w:val="28"/>
          <w:lang w:val="uk-UA"/>
        </w:rPr>
      </w:pPr>
      <w:r w:rsidRPr="0041459C">
        <w:rPr>
          <w:b/>
          <w:sz w:val="28"/>
          <w:szCs w:val="28"/>
          <w:lang w:val="uk-UA"/>
        </w:rPr>
        <w:t>ДВНЗ «ПРИКАРПАТСЬКИЙ НАЦІОНАЛЬНИЙ УНІВЕРСИТЕТ</w:t>
      </w:r>
    </w:p>
    <w:p w:rsidR="0046674F" w:rsidRPr="0041459C" w:rsidRDefault="0046674F" w:rsidP="00680271">
      <w:pPr>
        <w:jc w:val="center"/>
        <w:rPr>
          <w:b/>
          <w:sz w:val="28"/>
          <w:szCs w:val="28"/>
          <w:lang w:val="uk-UA"/>
        </w:rPr>
      </w:pPr>
      <w:r w:rsidRPr="0041459C">
        <w:rPr>
          <w:b/>
          <w:sz w:val="28"/>
          <w:szCs w:val="28"/>
          <w:lang w:val="uk-UA"/>
        </w:rPr>
        <w:t xml:space="preserve"> ІМЕНІ ВАСИЛЯ СТЕФАНИКА»</w:t>
      </w:r>
    </w:p>
    <w:p w:rsidR="0046674F" w:rsidRPr="0041459C" w:rsidRDefault="0046674F" w:rsidP="00680271">
      <w:pPr>
        <w:jc w:val="center"/>
        <w:rPr>
          <w:b/>
          <w:sz w:val="28"/>
          <w:szCs w:val="28"/>
          <w:lang w:val="uk-UA"/>
        </w:rPr>
      </w:pPr>
    </w:p>
    <w:p w:rsidR="0046674F" w:rsidRPr="0041459C" w:rsidRDefault="0046674F" w:rsidP="00680271">
      <w:pPr>
        <w:jc w:val="center"/>
        <w:rPr>
          <w:b/>
          <w:sz w:val="28"/>
          <w:szCs w:val="28"/>
          <w:lang w:val="uk-UA"/>
        </w:rPr>
      </w:pPr>
    </w:p>
    <w:p w:rsidR="0046674F" w:rsidRPr="0041459C" w:rsidRDefault="0046674F" w:rsidP="00680271">
      <w:pPr>
        <w:jc w:val="center"/>
        <w:rPr>
          <w:b/>
          <w:sz w:val="28"/>
          <w:szCs w:val="28"/>
          <w:lang w:val="uk-UA"/>
        </w:rPr>
      </w:pPr>
    </w:p>
    <w:p w:rsidR="0046674F" w:rsidRPr="0041459C" w:rsidRDefault="0046674F" w:rsidP="00680271">
      <w:pPr>
        <w:jc w:val="center"/>
        <w:rPr>
          <w:b/>
          <w:sz w:val="28"/>
          <w:szCs w:val="28"/>
          <w:lang w:val="uk-UA"/>
        </w:rPr>
      </w:pPr>
    </w:p>
    <w:p w:rsidR="0046674F" w:rsidRPr="0041459C" w:rsidRDefault="0046674F" w:rsidP="00680271">
      <w:pPr>
        <w:jc w:val="center"/>
        <w:rPr>
          <w:b/>
          <w:sz w:val="28"/>
          <w:szCs w:val="28"/>
          <w:lang w:val="uk-UA"/>
        </w:rPr>
      </w:pPr>
      <w:r w:rsidRPr="0041459C">
        <w:rPr>
          <w:sz w:val="28"/>
          <w:szCs w:val="28"/>
          <w:lang w:val="uk-UA"/>
        </w:rPr>
        <w:t>Навчально-науковий юридичний інститут</w:t>
      </w:r>
    </w:p>
    <w:p w:rsidR="0046674F" w:rsidRPr="0041459C" w:rsidRDefault="0046674F" w:rsidP="00680271">
      <w:pPr>
        <w:jc w:val="center"/>
        <w:rPr>
          <w:b/>
          <w:sz w:val="28"/>
          <w:szCs w:val="28"/>
          <w:lang w:val="uk-UA"/>
        </w:rPr>
      </w:pPr>
    </w:p>
    <w:p w:rsidR="0046674F" w:rsidRPr="0041459C" w:rsidRDefault="0046674F" w:rsidP="00680271">
      <w:pPr>
        <w:jc w:val="center"/>
        <w:rPr>
          <w:sz w:val="28"/>
          <w:szCs w:val="28"/>
          <w:lang w:val="uk-UA"/>
        </w:rPr>
      </w:pPr>
      <w:r w:rsidRPr="0041459C">
        <w:rPr>
          <w:sz w:val="28"/>
          <w:szCs w:val="28"/>
          <w:lang w:val="uk-UA"/>
        </w:rPr>
        <w:t>Кафедра судочинства</w:t>
      </w:r>
    </w:p>
    <w:p w:rsidR="0046674F" w:rsidRPr="0041459C" w:rsidRDefault="0046674F" w:rsidP="00680271">
      <w:pPr>
        <w:jc w:val="center"/>
        <w:rPr>
          <w:sz w:val="28"/>
          <w:szCs w:val="28"/>
          <w:lang w:val="uk-UA"/>
        </w:rPr>
      </w:pPr>
    </w:p>
    <w:p w:rsidR="0046674F" w:rsidRPr="0041459C" w:rsidRDefault="0046674F" w:rsidP="00680271">
      <w:pPr>
        <w:jc w:val="center"/>
        <w:rPr>
          <w:sz w:val="28"/>
          <w:szCs w:val="28"/>
          <w:lang w:val="uk-UA"/>
        </w:rPr>
      </w:pPr>
    </w:p>
    <w:p w:rsidR="0046674F" w:rsidRPr="0041459C" w:rsidRDefault="0046674F" w:rsidP="00680271">
      <w:pPr>
        <w:jc w:val="center"/>
        <w:rPr>
          <w:b/>
          <w:sz w:val="28"/>
          <w:szCs w:val="28"/>
          <w:lang w:val="uk-UA"/>
        </w:rPr>
      </w:pPr>
      <w:r w:rsidRPr="0041459C">
        <w:rPr>
          <w:b/>
          <w:sz w:val="28"/>
          <w:szCs w:val="28"/>
          <w:lang w:val="uk-UA"/>
        </w:rPr>
        <w:t>СИЛАБУС НАВЧАЛЬНОЇ ДИСЦИПЛІНИ</w:t>
      </w:r>
    </w:p>
    <w:p w:rsidR="0046674F" w:rsidRPr="0041459C" w:rsidRDefault="0046674F" w:rsidP="00680271">
      <w:pPr>
        <w:jc w:val="center"/>
        <w:rPr>
          <w:b/>
          <w:sz w:val="28"/>
          <w:szCs w:val="28"/>
          <w:lang w:val="uk-UA"/>
        </w:rPr>
      </w:pPr>
    </w:p>
    <w:p w:rsidR="0046674F" w:rsidRPr="0041459C" w:rsidRDefault="0046674F" w:rsidP="00680271">
      <w:pPr>
        <w:jc w:val="center"/>
        <w:rPr>
          <w:b/>
          <w:sz w:val="28"/>
          <w:szCs w:val="28"/>
          <w:u w:val="single"/>
          <w:lang w:val="uk-UA"/>
        </w:rPr>
      </w:pPr>
      <w:r w:rsidRPr="0041459C">
        <w:rPr>
          <w:b/>
          <w:sz w:val="28"/>
          <w:szCs w:val="28"/>
          <w:lang w:val="uk-UA"/>
        </w:rPr>
        <w:t>КРИМІНАЛЬН</w:t>
      </w:r>
      <w:r>
        <w:rPr>
          <w:b/>
          <w:sz w:val="28"/>
          <w:szCs w:val="28"/>
          <w:lang w:val="uk-UA"/>
        </w:rPr>
        <w:t>О-</w:t>
      </w:r>
      <w:r w:rsidRPr="0041459C">
        <w:rPr>
          <w:b/>
          <w:sz w:val="28"/>
          <w:szCs w:val="28"/>
          <w:lang w:val="uk-UA"/>
        </w:rPr>
        <w:t>ПРОЦЕСУАЛЬН</w:t>
      </w:r>
      <w:r>
        <w:rPr>
          <w:b/>
          <w:sz w:val="28"/>
          <w:szCs w:val="28"/>
          <w:lang w:val="uk-UA"/>
        </w:rPr>
        <w:t>І</w:t>
      </w:r>
      <w:r w:rsidRPr="0041459C">
        <w:rPr>
          <w:b/>
          <w:sz w:val="28"/>
          <w:szCs w:val="28"/>
          <w:lang w:val="uk-UA"/>
        </w:rPr>
        <w:t xml:space="preserve"> </w:t>
      </w:r>
      <w:r>
        <w:rPr>
          <w:b/>
          <w:sz w:val="28"/>
          <w:szCs w:val="28"/>
          <w:lang w:val="uk-UA"/>
        </w:rPr>
        <w:t>ДОКУМЕНТИ</w:t>
      </w:r>
    </w:p>
    <w:p w:rsidR="0046674F" w:rsidRPr="0041459C" w:rsidRDefault="0046674F" w:rsidP="00680271">
      <w:pPr>
        <w:jc w:val="center"/>
        <w:rPr>
          <w:b/>
          <w:sz w:val="28"/>
          <w:szCs w:val="28"/>
          <w:u w:val="single"/>
          <w:lang w:val="uk-UA"/>
        </w:rPr>
      </w:pPr>
    </w:p>
    <w:p w:rsidR="0046674F" w:rsidRPr="0041459C" w:rsidRDefault="0046674F" w:rsidP="00680271">
      <w:pPr>
        <w:rPr>
          <w:sz w:val="28"/>
          <w:szCs w:val="28"/>
          <w:lang w:val="uk-UA"/>
        </w:rPr>
      </w:pPr>
      <w:r w:rsidRPr="0041459C">
        <w:rPr>
          <w:sz w:val="28"/>
          <w:szCs w:val="28"/>
          <w:lang w:val="uk-UA"/>
        </w:rPr>
        <w:t>Освітня програма Право</w:t>
      </w:r>
    </w:p>
    <w:p w:rsidR="0046674F" w:rsidRPr="0041459C" w:rsidRDefault="0046674F" w:rsidP="00680271">
      <w:pPr>
        <w:jc w:val="center"/>
        <w:rPr>
          <w:sz w:val="28"/>
          <w:szCs w:val="28"/>
          <w:lang w:val="uk-UA"/>
        </w:rPr>
      </w:pPr>
    </w:p>
    <w:p w:rsidR="0046674F" w:rsidRPr="0041459C" w:rsidRDefault="0046674F" w:rsidP="00680271">
      <w:pPr>
        <w:rPr>
          <w:sz w:val="28"/>
          <w:szCs w:val="28"/>
          <w:lang w:val="uk-UA"/>
        </w:rPr>
      </w:pPr>
      <w:r w:rsidRPr="0041459C">
        <w:rPr>
          <w:sz w:val="28"/>
          <w:szCs w:val="28"/>
          <w:lang w:val="uk-UA"/>
        </w:rPr>
        <w:t>Спеціальність 081 Право</w:t>
      </w:r>
    </w:p>
    <w:p w:rsidR="0046674F" w:rsidRPr="0041459C" w:rsidRDefault="0046674F" w:rsidP="00680271">
      <w:pPr>
        <w:jc w:val="center"/>
        <w:rPr>
          <w:sz w:val="28"/>
          <w:szCs w:val="28"/>
          <w:lang w:val="uk-UA"/>
        </w:rPr>
      </w:pPr>
    </w:p>
    <w:p w:rsidR="0046674F" w:rsidRPr="0041459C" w:rsidRDefault="0046674F" w:rsidP="00680271">
      <w:pPr>
        <w:rPr>
          <w:sz w:val="28"/>
          <w:szCs w:val="28"/>
          <w:lang w:val="uk-UA"/>
        </w:rPr>
      </w:pPr>
      <w:r w:rsidRPr="0041459C">
        <w:rPr>
          <w:sz w:val="28"/>
          <w:szCs w:val="28"/>
          <w:lang w:val="uk-UA"/>
        </w:rPr>
        <w:t>Галузь знань 08 Право</w:t>
      </w:r>
    </w:p>
    <w:p w:rsidR="0046674F" w:rsidRPr="0041459C" w:rsidRDefault="0046674F" w:rsidP="00680271">
      <w:pPr>
        <w:jc w:val="center"/>
        <w:rPr>
          <w:sz w:val="28"/>
          <w:szCs w:val="28"/>
          <w:lang w:val="uk-UA"/>
        </w:rPr>
      </w:pPr>
    </w:p>
    <w:p w:rsidR="0046674F" w:rsidRPr="0041459C" w:rsidRDefault="0046674F" w:rsidP="00680271">
      <w:pPr>
        <w:jc w:val="center"/>
        <w:rPr>
          <w:sz w:val="28"/>
          <w:szCs w:val="28"/>
          <w:lang w:val="uk-UA"/>
        </w:rPr>
      </w:pPr>
    </w:p>
    <w:p w:rsidR="0046674F" w:rsidRPr="0041459C" w:rsidRDefault="0046674F" w:rsidP="00680271">
      <w:pPr>
        <w:jc w:val="center"/>
        <w:rPr>
          <w:sz w:val="28"/>
          <w:szCs w:val="28"/>
          <w:lang w:val="uk-UA"/>
        </w:rPr>
      </w:pPr>
    </w:p>
    <w:p w:rsidR="0046674F" w:rsidRPr="0041459C" w:rsidRDefault="0046674F" w:rsidP="00680271">
      <w:pPr>
        <w:jc w:val="center"/>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right"/>
        <w:rPr>
          <w:sz w:val="28"/>
          <w:szCs w:val="28"/>
          <w:lang w:val="uk-UA"/>
        </w:rPr>
      </w:pPr>
      <w:r w:rsidRPr="0041459C">
        <w:rPr>
          <w:sz w:val="28"/>
          <w:szCs w:val="28"/>
          <w:lang w:val="uk-UA"/>
        </w:rPr>
        <w:t>Затверджено на засіданні кафедри</w:t>
      </w:r>
    </w:p>
    <w:p w:rsidR="0046674F" w:rsidRPr="0041459C" w:rsidRDefault="0046674F" w:rsidP="00680271">
      <w:pPr>
        <w:jc w:val="right"/>
        <w:rPr>
          <w:sz w:val="28"/>
          <w:szCs w:val="28"/>
          <w:lang w:val="uk-UA"/>
        </w:rPr>
      </w:pPr>
      <w:r w:rsidRPr="0041459C">
        <w:rPr>
          <w:sz w:val="28"/>
          <w:szCs w:val="28"/>
          <w:lang w:val="uk-UA"/>
        </w:rPr>
        <w:t xml:space="preserve">Протокол №1 від 30серпня 2019 р.  </w:t>
      </w: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center"/>
        <w:rPr>
          <w:sz w:val="28"/>
          <w:szCs w:val="28"/>
          <w:lang w:val="uk-UA"/>
        </w:rPr>
      </w:pPr>
    </w:p>
    <w:p w:rsidR="0046674F" w:rsidRPr="0041459C" w:rsidRDefault="0046674F" w:rsidP="00680271">
      <w:pPr>
        <w:jc w:val="center"/>
        <w:rPr>
          <w:sz w:val="28"/>
          <w:szCs w:val="28"/>
          <w:lang w:val="uk-UA"/>
        </w:rPr>
      </w:pPr>
    </w:p>
    <w:p w:rsidR="0046674F" w:rsidRPr="0041459C" w:rsidRDefault="0046674F" w:rsidP="00680271">
      <w:pPr>
        <w:jc w:val="center"/>
        <w:rPr>
          <w:sz w:val="28"/>
          <w:szCs w:val="28"/>
          <w:lang w:val="uk-UA"/>
        </w:rPr>
      </w:pPr>
    </w:p>
    <w:p w:rsidR="0046674F" w:rsidRPr="0041459C" w:rsidRDefault="0046674F" w:rsidP="00680271">
      <w:pPr>
        <w:jc w:val="center"/>
        <w:rPr>
          <w:sz w:val="28"/>
          <w:szCs w:val="28"/>
          <w:lang w:val="uk-UA"/>
        </w:rPr>
      </w:pPr>
    </w:p>
    <w:p w:rsidR="0046674F" w:rsidRPr="0041459C" w:rsidRDefault="0046674F" w:rsidP="00680271">
      <w:pPr>
        <w:jc w:val="center"/>
        <w:rPr>
          <w:sz w:val="28"/>
          <w:szCs w:val="28"/>
          <w:lang w:val="uk-UA"/>
        </w:rPr>
      </w:pPr>
    </w:p>
    <w:p w:rsidR="0046674F" w:rsidRPr="0041459C" w:rsidRDefault="0046674F" w:rsidP="00680271">
      <w:pPr>
        <w:jc w:val="center"/>
        <w:rPr>
          <w:sz w:val="28"/>
          <w:szCs w:val="28"/>
          <w:lang w:val="uk-UA"/>
        </w:rPr>
      </w:pPr>
    </w:p>
    <w:p w:rsidR="0046674F" w:rsidRPr="0041459C" w:rsidRDefault="0046674F" w:rsidP="00680271">
      <w:pPr>
        <w:jc w:val="center"/>
        <w:rPr>
          <w:sz w:val="28"/>
          <w:szCs w:val="28"/>
          <w:lang w:val="uk-UA"/>
        </w:rPr>
      </w:pPr>
    </w:p>
    <w:p w:rsidR="0046674F" w:rsidRPr="0041459C" w:rsidRDefault="0046674F" w:rsidP="00680271">
      <w:pPr>
        <w:jc w:val="center"/>
        <w:rPr>
          <w:sz w:val="28"/>
          <w:szCs w:val="28"/>
          <w:lang w:val="uk-UA"/>
        </w:rPr>
      </w:pPr>
    </w:p>
    <w:p w:rsidR="0046674F" w:rsidRPr="0041459C" w:rsidRDefault="0046674F" w:rsidP="00680271">
      <w:pPr>
        <w:jc w:val="center"/>
        <w:rPr>
          <w:sz w:val="28"/>
          <w:szCs w:val="28"/>
          <w:lang w:val="uk-UA"/>
        </w:rPr>
      </w:pPr>
    </w:p>
    <w:p w:rsidR="0046674F" w:rsidRPr="0041459C" w:rsidRDefault="0046674F" w:rsidP="00680271">
      <w:pPr>
        <w:jc w:val="center"/>
        <w:rPr>
          <w:sz w:val="28"/>
          <w:szCs w:val="28"/>
          <w:lang w:val="uk-UA"/>
        </w:rPr>
      </w:pPr>
    </w:p>
    <w:p w:rsidR="0046674F" w:rsidRDefault="0046674F" w:rsidP="00680271">
      <w:pPr>
        <w:jc w:val="center"/>
        <w:rPr>
          <w:sz w:val="28"/>
          <w:szCs w:val="28"/>
          <w:lang w:val="uk-UA"/>
        </w:rPr>
      </w:pPr>
    </w:p>
    <w:p w:rsidR="0046674F" w:rsidRDefault="0046674F" w:rsidP="00680271">
      <w:pPr>
        <w:jc w:val="center"/>
        <w:rPr>
          <w:sz w:val="28"/>
          <w:szCs w:val="28"/>
          <w:lang w:val="uk-UA"/>
        </w:rPr>
      </w:pPr>
    </w:p>
    <w:p w:rsidR="0046674F" w:rsidRPr="0041459C" w:rsidRDefault="0046674F" w:rsidP="00680271">
      <w:pPr>
        <w:jc w:val="center"/>
        <w:rPr>
          <w:sz w:val="28"/>
          <w:szCs w:val="28"/>
          <w:lang w:val="uk-UA"/>
        </w:rPr>
      </w:pPr>
      <w:r w:rsidRPr="0041459C">
        <w:rPr>
          <w:sz w:val="28"/>
          <w:szCs w:val="28"/>
          <w:lang w:val="uk-UA"/>
        </w:rPr>
        <w:t>м. Івано-Франківськ - 2019</w:t>
      </w:r>
    </w:p>
    <w:p w:rsidR="0046674F" w:rsidRPr="0041459C" w:rsidRDefault="0046674F" w:rsidP="00680271">
      <w:pPr>
        <w:jc w:val="center"/>
        <w:rPr>
          <w:b/>
          <w:sz w:val="28"/>
          <w:szCs w:val="28"/>
          <w:lang w:val="uk-UA"/>
        </w:rPr>
      </w:pPr>
    </w:p>
    <w:p w:rsidR="0046674F" w:rsidRDefault="0046674F" w:rsidP="00680271">
      <w:pPr>
        <w:jc w:val="center"/>
        <w:rPr>
          <w:b/>
          <w:sz w:val="28"/>
          <w:szCs w:val="28"/>
          <w:lang w:val="uk-UA"/>
        </w:rPr>
      </w:pPr>
    </w:p>
    <w:p w:rsidR="0046674F" w:rsidRDefault="0046674F" w:rsidP="00680271">
      <w:pPr>
        <w:jc w:val="center"/>
        <w:rPr>
          <w:b/>
          <w:sz w:val="28"/>
          <w:szCs w:val="28"/>
          <w:lang w:val="uk-UA"/>
        </w:rPr>
      </w:pPr>
    </w:p>
    <w:p w:rsidR="0046674F" w:rsidRDefault="0046674F" w:rsidP="00680271">
      <w:pPr>
        <w:jc w:val="center"/>
        <w:rPr>
          <w:b/>
          <w:sz w:val="28"/>
          <w:szCs w:val="28"/>
          <w:lang w:val="uk-UA"/>
        </w:rPr>
      </w:pPr>
    </w:p>
    <w:p w:rsidR="0046674F" w:rsidRDefault="0046674F" w:rsidP="00680271">
      <w:pPr>
        <w:jc w:val="center"/>
        <w:rPr>
          <w:b/>
          <w:sz w:val="28"/>
          <w:szCs w:val="28"/>
          <w:lang w:val="uk-UA"/>
        </w:rPr>
      </w:pPr>
    </w:p>
    <w:p w:rsidR="0046674F" w:rsidRDefault="0046674F" w:rsidP="00680271">
      <w:pPr>
        <w:jc w:val="center"/>
        <w:rPr>
          <w:b/>
          <w:sz w:val="28"/>
          <w:szCs w:val="28"/>
          <w:lang w:val="uk-UA"/>
        </w:rPr>
      </w:pPr>
    </w:p>
    <w:p w:rsidR="0046674F" w:rsidRPr="0041459C" w:rsidRDefault="0046674F" w:rsidP="00680271">
      <w:pPr>
        <w:jc w:val="center"/>
        <w:rPr>
          <w:b/>
          <w:sz w:val="28"/>
          <w:szCs w:val="28"/>
          <w:lang w:val="uk-UA"/>
        </w:rPr>
      </w:pPr>
      <w:r w:rsidRPr="0041459C">
        <w:rPr>
          <w:b/>
          <w:sz w:val="28"/>
          <w:szCs w:val="28"/>
          <w:lang w:val="uk-UA"/>
        </w:rPr>
        <w:t>ЗМІСТ</w:t>
      </w:r>
    </w:p>
    <w:p w:rsidR="0046674F" w:rsidRPr="0041459C" w:rsidRDefault="0046674F" w:rsidP="00680271">
      <w:pPr>
        <w:spacing w:line="360" w:lineRule="auto"/>
        <w:ind w:firstLine="567"/>
        <w:jc w:val="center"/>
        <w:rPr>
          <w:b/>
          <w:sz w:val="28"/>
          <w:szCs w:val="28"/>
          <w:lang w:val="uk-UA"/>
        </w:rPr>
      </w:pPr>
    </w:p>
    <w:p w:rsidR="0046674F" w:rsidRPr="0041459C" w:rsidRDefault="0046674F" w:rsidP="00680271">
      <w:pPr>
        <w:spacing w:line="360" w:lineRule="auto"/>
        <w:ind w:firstLine="567"/>
        <w:jc w:val="center"/>
        <w:rPr>
          <w:b/>
          <w:sz w:val="28"/>
          <w:szCs w:val="28"/>
          <w:lang w:val="uk-UA"/>
        </w:rPr>
      </w:pPr>
    </w:p>
    <w:p w:rsidR="0046674F" w:rsidRPr="0041459C" w:rsidRDefault="0046674F" w:rsidP="00680271">
      <w:pPr>
        <w:pStyle w:val="1"/>
        <w:numPr>
          <w:ilvl w:val="0"/>
          <w:numId w:val="1"/>
        </w:numPr>
        <w:spacing w:line="360" w:lineRule="auto"/>
        <w:ind w:left="0" w:firstLine="567"/>
        <w:contextualSpacing/>
        <w:rPr>
          <w:rFonts w:ascii="Times New Roman" w:hAnsi="Times New Roman" w:cs="Times New Roman"/>
          <w:sz w:val="28"/>
          <w:szCs w:val="28"/>
        </w:rPr>
      </w:pPr>
      <w:r w:rsidRPr="0041459C">
        <w:rPr>
          <w:rFonts w:ascii="Times New Roman" w:hAnsi="Times New Roman" w:cs="Times New Roman"/>
          <w:sz w:val="28"/>
          <w:szCs w:val="28"/>
        </w:rPr>
        <w:t>Загальна інформація</w:t>
      </w:r>
    </w:p>
    <w:p w:rsidR="0046674F" w:rsidRPr="0041459C" w:rsidRDefault="0046674F" w:rsidP="00680271">
      <w:pPr>
        <w:pStyle w:val="1"/>
        <w:numPr>
          <w:ilvl w:val="0"/>
          <w:numId w:val="1"/>
        </w:numPr>
        <w:spacing w:line="360" w:lineRule="auto"/>
        <w:ind w:left="0" w:firstLine="567"/>
        <w:rPr>
          <w:rFonts w:ascii="Times New Roman" w:hAnsi="Times New Roman" w:cs="Times New Roman"/>
          <w:sz w:val="28"/>
          <w:szCs w:val="28"/>
        </w:rPr>
      </w:pPr>
      <w:r w:rsidRPr="0041459C">
        <w:rPr>
          <w:rFonts w:ascii="Times New Roman" w:hAnsi="Times New Roman" w:cs="Times New Roman"/>
          <w:sz w:val="28"/>
          <w:szCs w:val="28"/>
        </w:rPr>
        <w:t>Анотація до курсу</w:t>
      </w:r>
    </w:p>
    <w:p w:rsidR="0046674F" w:rsidRPr="0041459C" w:rsidRDefault="0046674F" w:rsidP="00680271">
      <w:pPr>
        <w:pStyle w:val="1"/>
        <w:numPr>
          <w:ilvl w:val="0"/>
          <w:numId w:val="1"/>
        </w:numPr>
        <w:spacing w:line="360" w:lineRule="auto"/>
        <w:ind w:left="0" w:firstLine="567"/>
        <w:rPr>
          <w:rFonts w:ascii="Times New Roman" w:hAnsi="Times New Roman" w:cs="Times New Roman"/>
          <w:sz w:val="28"/>
          <w:szCs w:val="28"/>
        </w:rPr>
      </w:pPr>
      <w:r w:rsidRPr="0041459C">
        <w:rPr>
          <w:rFonts w:ascii="Times New Roman" w:hAnsi="Times New Roman" w:cs="Times New Roman"/>
          <w:sz w:val="28"/>
          <w:szCs w:val="28"/>
        </w:rPr>
        <w:t>Мета та цілі курсу</w:t>
      </w:r>
    </w:p>
    <w:p w:rsidR="0046674F" w:rsidRPr="0041459C" w:rsidRDefault="0046674F" w:rsidP="00680271">
      <w:pPr>
        <w:pStyle w:val="1"/>
        <w:numPr>
          <w:ilvl w:val="0"/>
          <w:numId w:val="1"/>
        </w:numPr>
        <w:spacing w:line="360" w:lineRule="auto"/>
        <w:ind w:left="0" w:firstLine="567"/>
        <w:rPr>
          <w:rFonts w:ascii="Times New Roman" w:hAnsi="Times New Roman" w:cs="Times New Roman"/>
          <w:sz w:val="28"/>
          <w:szCs w:val="28"/>
        </w:rPr>
      </w:pPr>
      <w:r w:rsidRPr="0041459C">
        <w:rPr>
          <w:rFonts w:ascii="Times New Roman" w:hAnsi="Times New Roman" w:cs="Times New Roman"/>
          <w:sz w:val="28"/>
          <w:szCs w:val="28"/>
        </w:rPr>
        <w:t>Результати навчання (компетентності)</w:t>
      </w:r>
    </w:p>
    <w:p w:rsidR="0046674F" w:rsidRPr="0041459C" w:rsidRDefault="0046674F" w:rsidP="00680271">
      <w:pPr>
        <w:pStyle w:val="1"/>
        <w:numPr>
          <w:ilvl w:val="0"/>
          <w:numId w:val="1"/>
        </w:numPr>
        <w:spacing w:line="360" w:lineRule="auto"/>
        <w:ind w:left="0" w:firstLine="567"/>
        <w:rPr>
          <w:rFonts w:ascii="Times New Roman" w:hAnsi="Times New Roman" w:cs="Times New Roman"/>
          <w:sz w:val="28"/>
          <w:szCs w:val="28"/>
        </w:rPr>
      </w:pPr>
      <w:r w:rsidRPr="0041459C">
        <w:rPr>
          <w:rFonts w:ascii="Times New Roman" w:hAnsi="Times New Roman" w:cs="Times New Roman"/>
          <w:sz w:val="28"/>
          <w:szCs w:val="28"/>
        </w:rPr>
        <w:t>Організація навчання курсу</w:t>
      </w:r>
    </w:p>
    <w:p w:rsidR="0046674F" w:rsidRPr="0041459C" w:rsidRDefault="0046674F" w:rsidP="00680271">
      <w:pPr>
        <w:pStyle w:val="1"/>
        <w:numPr>
          <w:ilvl w:val="0"/>
          <w:numId w:val="1"/>
        </w:numPr>
        <w:spacing w:line="360" w:lineRule="auto"/>
        <w:ind w:left="0" w:firstLine="567"/>
        <w:rPr>
          <w:rFonts w:ascii="Times New Roman" w:hAnsi="Times New Roman" w:cs="Times New Roman"/>
          <w:sz w:val="28"/>
          <w:szCs w:val="28"/>
        </w:rPr>
      </w:pPr>
      <w:r w:rsidRPr="0041459C">
        <w:rPr>
          <w:rFonts w:ascii="Times New Roman" w:hAnsi="Times New Roman" w:cs="Times New Roman"/>
          <w:sz w:val="28"/>
          <w:szCs w:val="28"/>
        </w:rPr>
        <w:t>Система оцінювання курсу</w:t>
      </w:r>
    </w:p>
    <w:p w:rsidR="0046674F" w:rsidRPr="0041459C" w:rsidRDefault="0046674F" w:rsidP="00680271">
      <w:pPr>
        <w:pStyle w:val="1"/>
        <w:numPr>
          <w:ilvl w:val="0"/>
          <w:numId w:val="1"/>
        </w:numPr>
        <w:spacing w:line="360" w:lineRule="auto"/>
        <w:ind w:left="0" w:firstLine="567"/>
        <w:rPr>
          <w:rFonts w:ascii="Times New Roman" w:hAnsi="Times New Roman" w:cs="Times New Roman"/>
          <w:sz w:val="28"/>
          <w:szCs w:val="28"/>
        </w:rPr>
      </w:pPr>
      <w:r w:rsidRPr="0041459C">
        <w:rPr>
          <w:rFonts w:ascii="Times New Roman" w:hAnsi="Times New Roman" w:cs="Times New Roman"/>
          <w:sz w:val="28"/>
          <w:szCs w:val="28"/>
        </w:rPr>
        <w:t>Політика курсу</w:t>
      </w:r>
    </w:p>
    <w:p w:rsidR="0046674F" w:rsidRPr="0041459C" w:rsidRDefault="0046674F" w:rsidP="00680271">
      <w:pPr>
        <w:pStyle w:val="1"/>
        <w:numPr>
          <w:ilvl w:val="0"/>
          <w:numId w:val="1"/>
        </w:numPr>
        <w:spacing w:line="360" w:lineRule="auto"/>
        <w:ind w:left="0" w:firstLine="567"/>
        <w:rPr>
          <w:rFonts w:ascii="Times New Roman" w:hAnsi="Times New Roman" w:cs="Times New Roman"/>
          <w:sz w:val="28"/>
          <w:szCs w:val="28"/>
        </w:rPr>
      </w:pPr>
      <w:r w:rsidRPr="0041459C">
        <w:rPr>
          <w:rFonts w:ascii="Times New Roman" w:hAnsi="Times New Roman" w:cs="Times New Roman"/>
          <w:sz w:val="28"/>
          <w:szCs w:val="28"/>
        </w:rPr>
        <w:t>Рекомендована література</w:t>
      </w:r>
    </w:p>
    <w:p w:rsidR="0046674F" w:rsidRPr="0041459C" w:rsidRDefault="0046674F" w:rsidP="00680271">
      <w:pPr>
        <w:pStyle w:val="1"/>
        <w:widowControl w:val="0"/>
        <w:spacing w:line="360" w:lineRule="auto"/>
        <w:ind w:firstLine="567"/>
        <w:rPr>
          <w:rFonts w:ascii="Times New Roman" w:hAnsi="Times New Roman" w:cs="Times New Roman"/>
          <w:b/>
          <w:sz w:val="28"/>
          <w:szCs w:val="28"/>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Default="0046674F" w:rsidP="00680271">
      <w:pPr>
        <w:jc w:val="both"/>
        <w:rPr>
          <w:sz w:val="28"/>
          <w:szCs w:val="28"/>
          <w:lang w:val="uk-UA"/>
        </w:rPr>
      </w:pPr>
    </w:p>
    <w:p w:rsidR="0046674F" w:rsidRDefault="0046674F" w:rsidP="00680271">
      <w:pPr>
        <w:jc w:val="both"/>
        <w:rPr>
          <w:sz w:val="28"/>
          <w:szCs w:val="28"/>
          <w:lang w:val="uk-UA"/>
        </w:rPr>
      </w:pPr>
    </w:p>
    <w:p w:rsidR="0046674F" w:rsidRDefault="0046674F" w:rsidP="00680271">
      <w:pPr>
        <w:jc w:val="both"/>
        <w:rPr>
          <w:sz w:val="28"/>
          <w:szCs w:val="28"/>
          <w:lang w:val="uk-UA"/>
        </w:rPr>
      </w:pPr>
    </w:p>
    <w:p w:rsidR="0046674F" w:rsidRPr="0041459C" w:rsidRDefault="0046674F" w:rsidP="00680271">
      <w:pPr>
        <w:jc w:val="both"/>
        <w:rPr>
          <w:sz w:val="28"/>
          <w:szCs w:val="28"/>
          <w:lang w:val="uk-UA"/>
        </w:rPr>
      </w:pPr>
    </w:p>
    <w:p w:rsidR="0046674F" w:rsidRPr="0041459C" w:rsidRDefault="0046674F" w:rsidP="00680271">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516"/>
        <w:gridCol w:w="993"/>
        <w:gridCol w:w="992"/>
        <w:gridCol w:w="1389"/>
      </w:tblGrid>
      <w:tr w:rsidR="0046674F" w:rsidRPr="0041459C" w:rsidTr="00E004B5">
        <w:tc>
          <w:tcPr>
            <w:tcW w:w="9606" w:type="dxa"/>
            <w:gridSpan w:val="9"/>
          </w:tcPr>
          <w:p w:rsidR="0046674F" w:rsidRPr="00E004B5" w:rsidRDefault="0046674F" w:rsidP="00E004B5">
            <w:pPr>
              <w:jc w:val="center"/>
              <w:rPr>
                <w:b/>
                <w:lang w:val="uk-UA"/>
              </w:rPr>
            </w:pPr>
            <w:r w:rsidRPr="00E004B5">
              <w:rPr>
                <w:b/>
                <w:lang w:val="uk-UA"/>
              </w:rPr>
              <w:t>1. Загальна інформація</w:t>
            </w:r>
          </w:p>
          <w:p w:rsidR="0046674F" w:rsidRPr="00E004B5" w:rsidRDefault="0046674F" w:rsidP="00E004B5">
            <w:pPr>
              <w:jc w:val="center"/>
              <w:rPr>
                <w:lang w:val="uk-UA"/>
              </w:rPr>
            </w:pPr>
          </w:p>
        </w:tc>
      </w:tr>
      <w:tr w:rsidR="0046674F" w:rsidRPr="0041459C" w:rsidTr="00E004B5">
        <w:tc>
          <w:tcPr>
            <w:tcW w:w="2547" w:type="dxa"/>
            <w:gridSpan w:val="3"/>
          </w:tcPr>
          <w:p w:rsidR="0046674F" w:rsidRPr="00E004B5" w:rsidRDefault="0046674F" w:rsidP="0086558D">
            <w:pPr>
              <w:rPr>
                <w:b/>
                <w:lang w:val="uk-UA"/>
              </w:rPr>
            </w:pPr>
            <w:r w:rsidRPr="00E004B5">
              <w:rPr>
                <w:b/>
                <w:sz w:val="22"/>
                <w:szCs w:val="22"/>
                <w:lang w:val="uk-UA"/>
              </w:rPr>
              <w:t>Назва дисципліни</w:t>
            </w:r>
          </w:p>
        </w:tc>
        <w:tc>
          <w:tcPr>
            <w:tcW w:w="7059" w:type="dxa"/>
            <w:gridSpan w:val="6"/>
          </w:tcPr>
          <w:p w:rsidR="0046674F" w:rsidRPr="00E004B5" w:rsidRDefault="0046674F" w:rsidP="00E004B5">
            <w:pPr>
              <w:jc w:val="both"/>
              <w:rPr>
                <w:lang w:val="uk-UA"/>
              </w:rPr>
            </w:pPr>
            <w:r w:rsidRPr="00E004B5">
              <w:rPr>
                <w:lang w:val="uk-UA"/>
              </w:rPr>
              <w:t>Кримінально-процесуальні документи</w:t>
            </w:r>
          </w:p>
        </w:tc>
      </w:tr>
      <w:tr w:rsidR="0046674F" w:rsidRPr="0041459C" w:rsidTr="00E004B5">
        <w:tc>
          <w:tcPr>
            <w:tcW w:w="2547" w:type="dxa"/>
            <w:gridSpan w:val="3"/>
          </w:tcPr>
          <w:p w:rsidR="0046674F" w:rsidRPr="00E004B5" w:rsidRDefault="0046674F" w:rsidP="0086558D">
            <w:pPr>
              <w:rPr>
                <w:b/>
                <w:lang w:val="uk-UA"/>
              </w:rPr>
            </w:pPr>
            <w:r w:rsidRPr="00E004B5">
              <w:rPr>
                <w:b/>
                <w:sz w:val="22"/>
                <w:szCs w:val="22"/>
                <w:lang w:val="uk-UA"/>
              </w:rPr>
              <w:t>Викладач (-і)</w:t>
            </w:r>
          </w:p>
        </w:tc>
        <w:tc>
          <w:tcPr>
            <w:tcW w:w="7059" w:type="dxa"/>
            <w:gridSpan w:val="6"/>
          </w:tcPr>
          <w:p w:rsidR="0046674F" w:rsidRPr="00E004B5" w:rsidRDefault="0046674F" w:rsidP="00E004B5">
            <w:pPr>
              <w:jc w:val="both"/>
              <w:rPr>
                <w:lang w:val="uk-UA"/>
              </w:rPr>
            </w:pPr>
            <w:r w:rsidRPr="00E004B5">
              <w:rPr>
                <w:lang w:val="uk-UA"/>
              </w:rPr>
              <w:t xml:space="preserve">Махінчук Віталій Миколайович, проф., д.ю.н., професор кафедри судочинства </w:t>
            </w:r>
          </w:p>
          <w:p w:rsidR="0046674F" w:rsidRPr="00E004B5" w:rsidRDefault="0046674F" w:rsidP="00E004B5">
            <w:pPr>
              <w:jc w:val="both"/>
              <w:rPr>
                <w:lang w:val="uk-UA"/>
              </w:rPr>
            </w:pPr>
            <w:r w:rsidRPr="00E004B5">
              <w:rPr>
                <w:lang w:val="uk-UA"/>
              </w:rPr>
              <w:t>Кульчак Леся Степанівна, старший викладач кафедри  судочинства</w:t>
            </w:r>
          </w:p>
        </w:tc>
      </w:tr>
      <w:tr w:rsidR="0046674F" w:rsidRPr="0041459C" w:rsidTr="00E004B5">
        <w:tc>
          <w:tcPr>
            <w:tcW w:w="2547" w:type="dxa"/>
            <w:gridSpan w:val="3"/>
          </w:tcPr>
          <w:p w:rsidR="0046674F" w:rsidRPr="00E004B5" w:rsidRDefault="0046674F" w:rsidP="0086558D">
            <w:pPr>
              <w:rPr>
                <w:b/>
                <w:lang w:val="uk-UA"/>
              </w:rPr>
            </w:pPr>
            <w:r w:rsidRPr="00E004B5">
              <w:rPr>
                <w:b/>
                <w:sz w:val="22"/>
                <w:szCs w:val="22"/>
                <w:lang w:val="uk-UA"/>
              </w:rPr>
              <w:t>Контактний телефон викладача</w:t>
            </w:r>
          </w:p>
        </w:tc>
        <w:tc>
          <w:tcPr>
            <w:tcW w:w="7059" w:type="dxa"/>
            <w:gridSpan w:val="6"/>
          </w:tcPr>
          <w:p w:rsidR="0046674F" w:rsidRPr="00E004B5" w:rsidRDefault="0046674F" w:rsidP="00E004B5">
            <w:pPr>
              <w:jc w:val="both"/>
              <w:rPr>
                <w:lang w:val="uk-UA"/>
              </w:rPr>
            </w:pPr>
            <w:r w:rsidRPr="00E004B5">
              <w:rPr>
                <w:lang w:val="uk-UA"/>
              </w:rPr>
              <w:t>Махінчук Віталій Миколайович (0342)59-61-78; (044)23-40-458</w:t>
            </w:r>
          </w:p>
          <w:p w:rsidR="0046674F" w:rsidRPr="00E004B5" w:rsidRDefault="0046674F" w:rsidP="00E004B5">
            <w:pPr>
              <w:jc w:val="both"/>
              <w:rPr>
                <w:lang w:val="uk-UA"/>
              </w:rPr>
            </w:pPr>
            <w:r w:rsidRPr="00E004B5">
              <w:rPr>
                <w:lang w:val="uk-UA"/>
              </w:rPr>
              <w:t>Кульчак Леся Степанівна(0342)59-61-78</w:t>
            </w:r>
          </w:p>
          <w:p w:rsidR="0046674F" w:rsidRPr="00E004B5" w:rsidRDefault="0046674F" w:rsidP="00E004B5">
            <w:pPr>
              <w:jc w:val="both"/>
              <w:rPr>
                <w:lang w:val="uk-UA"/>
              </w:rPr>
            </w:pPr>
          </w:p>
        </w:tc>
      </w:tr>
      <w:tr w:rsidR="0046674F" w:rsidRPr="009D0BF9" w:rsidTr="00E004B5">
        <w:tc>
          <w:tcPr>
            <w:tcW w:w="2547" w:type="dxa"/>
            <w:gridSpan w:val="3"/>
          </w:tcPr>
          <w:p w:rsidR="0046674F" w:rsidRPr="00E004B5" w:rsidRDefault="0046674F" w:rsidP="0086558D">
            <w:pPr>
              <w:rPr>
                <w:b/>
                <w:lang w:val="uk-UA"/>
              </w:rPr>
            </w:pPr>
            <w:r w:rsidRPr="00E004B5">
              <w:rPr>
                <w:b/>
                <w:sz w:val="22"/>
                <w:szCs w:val="22"/>
                <w:lang w:val="uk-UA"/>
              </w:rPr>
              <w:t>E-mail викладача</w:t>
            </w:r>
          </w:p>
        </w:tc>
        <w:tc>
          <w:tcPr>
            <w:tcW w:w="7059" w:type="dxa"/>
            <w:gridSpan w:val="6"/>
          </w:tcPr>
          <w:p w:rsidR="0046674F" w:rsidRPr="00E004B5" w:rsidRDefault="0046674F" w:rsidP="009D0BF9">
            <w:pPr>
              <w:jc w:val="both"/>
              <w:rPr>
                <w:lang w:val="uk-UA"/>
              </w:rPr>
            </w:pPr>
            <w:r w:rsidRPr="00E004B5">
              <w:rPr>
                <w:lang w:val="uk-UA"/>
              </w:rPr>
              <w:t xml:space="preserve">Махінчук Віталій Миколайович  </w:t>
            </w:r>
            <w:r w:rsidRPr="002C2F72">
              <w:rPr>
                <w:color w:val="0000FF"/>
                <w:u w:val="single"/>
                <w:lang w:val="en-US"/>
              </w:rPr>
              <w:t>vitalii</w:t>
            </w:r>
            <w:r w:rsidRPr="002C2F72">
              <w:rPr>
                <w:color w:val="0000FF"/>
                <w:u w:val="single"/>
                <w:lang w:val="uk-UA"/>
              </w:rPr>
              <w:t>.</w:t>
            </w:r>
            <w:r w:rsidRPr="002C2F72">
              <w:rPr>
                <w:color w:val="0000FF"/>
                <w:u w:val="single"/>
                <w:lang w:val="en-US"/>
              </w:rPr>
              <w:t>makhinchuk</w:t>
            </w:r>
            <w:r w:rsidRPr="002C2F72">
              <w:rPr>
                <w:color w:val="0000FF"/>
                <w:u w:val="single"/>
                <w:lang w:val="uk-UA"/>
              </w:rPr>
              <w:t>@</w:t>
            </w:r>
            <w:r w:rsidRPr="002C2F72">
              <w:rPr>
                <w:color w:val="0000FF"/>
                <w:u w:val="single"/>
                <w:lang w:val="en-US"/>
              </w:rPr>
              <w:t>pnu</w:t>
            </w:r>
            <w:r w:rsidRPr="002C2F72">
              <w:rPr>
                <w:color w:val="0000FF"/>
                <w:u w:val="single"/>
                <w:lang w:val="uk-UA"/>
              </w:rPr>
              <w:t>.</w:t>
            </w:r>
            <w:r w:rsidRPr="002C2F72">
              <w:rPr>
                <w:color w:val="0000FF"/>
                <w:u w:val="single"/>
                <w:lang w:val="en-US"/>
              </w:rPr>
              <w:t>edu</w:t>
            </w:r>
            <w:r w:rsidRPr="002C2F72">
              <w:rPr>
                <w:color w:val="0000FF"/>
                <w:u w:val="single"/>
                <w:lang w:val="uk-UA"/>
              </w:rPr>
              <w:t>.</w:t>
            </w:r>
            <w:r w:rsidRPr="002C2F72">
              <w:rPr>
                <w:color w:val="0000FF"/>
                <w:u w:val="single"/>
                <w:lang w:val="en-US"/>
              </w:rPr>
              <w:t>ua</w:t>
            </w:r>
          </w:p>
          <w:p w:rsidR="0046674F" w:rsidRPr="00E004B5" w:rsidRDefault="0046674F" w:rsidP="009D0BF9">
            <w:pPr>
              <w:jc w:val="both"/>
              <w:rPr>
                <w:lang w:val="uk-UA"/>
              </w:rPr>
            </w:pPr>
            <w:r w:rsidRPr="00E004B5">
              <w:rPr>
                <w:lang w:val="uk-UA"/>
              </w:rPr>
              <w:t xml:space="preserve">Кульчак Леся Степанівна </w:t>
            </w:r>
            <w:r w:rsidRPr="002C2F72">
              <w:rPr>
                <w:color w:val="0000FF"/>
                <w:u w:val="single"/>
                <w:lang w:val="en-US"/>
              </w:rPr>
              <w:t>lesia</w:t>
            </w:r>
            <w:r w:rsidRPr="002C2F72">
              <w:rPr>
                <w:color w:val="0000FF"/>
                <w:u w:val="single"/>
                <w:lang w:val="uk-UA"/>
              </w:rPr>
              <w:t>.</w:t>
            </w:r>
            <w:r w:rsidRPr="002C2F72">
              <w:rPr>
                <w:color w:val="0000FF"/>
                <w:u w:val="single"/>
                <w:lang w:val="en-US"/>
              </w:rPr>
              <w:t>kulchak</w:t>
            </w:r>
            <w:r w:rsidRPr="002C2F72">
              <w:rPr>
                <w:color w:val="0000FF"/>
                <w:u w:val="single"/>
                <w:lang w:val="uk-UA"/>
              </w:rPr>
              <w:t>@</w:t>
            </w:r>
            <w:r w:rsidRPr="002C2F72">
              <w:rPr>
                <w:color w:val="0000FF"/>
                <w:u w:val="single"/>
                <w:lang w:val="en-US"/>
              </w:rPr>
              <w:t>pnu</w:t>
            </w:r>
            <w:r w:rsidRPr="002C2F72">
              <w:rPr>
                <w:color w:val="0000FF"/>
                <w:u w:val="single"/>
                <w:lang w:val="uk-UA"/>
              </w:rPr>
              <w:t>.</w:t>
            </w:r>
            <w:r w:rsidRPr="002C2F72">
              <w:rPr>
                <w:color w:val="0000FF"/>
                <w:u w:val="single"/>
                <w:lang w:val="en-US"/>
              </w:rPr>
              <w:t>edu</w:t>
            </w:r>
            <w:r w:rsidRPr="002C2F72">
              <w:rPr>
                <w:color w:val="0000FF"/>
                <w:u w:val="single"/>
                <w:lang w:val="uk-UA"/>
              </w:rPr>
              <w:t>.</w:t>
            </w:r>
            <w:r w:rsidRPr="002C2F72">
              <w:rPr>
                <w:color w:val="0000FF"/>
                <w:u w:val="single"/>
                <w:lang w:val="en-US"/>
              </w:rPr>
              <w:t>ua</w:t>
            </w:r>
          </w:p>
          <w:p w:rsidR="0046674F" w:rsidRPr="00E004B5" w:rsidRDefault="0046674F" w:rsidP="00E004B5">
            <w:pPr>
              <w:jc w:val="both"/>
              <w:rPr>
                <w:lang w:val="uk-UA"/>
              </w:rPr>
            </w:pPr>
          </w:p>
        </w:tc>
      </w:tr>
      <w:tr w:rsidR="0046674F" w:rsidRPr="0041459C" w:rsidTr="00E004B5">
        <w:tc>
          <w:tcPr>
            <w:tcW w:w="2547" w:type="dxa"/>
            <w:gridSpan w:val="3"/>
          </w:tcPr>
          <w:p w:rsidR="0046674F" w:rsidRPr="00E004B5" w:rsidRDefault="0046674F" w:rsidP="00E004B5">
            <w:pPr>
              <w:jc w:val="both"/>
              <w:rPr>
                <w:b/>
                <w:lang w:val="uk-UA"/>
              </w:rPr>
            </w:pPr>
            <w:r w:rsidRPr="00E004B5">
              <w:rPr>
                <w:b/>
                <w:sz w:val="22"/>
                <w:szCs w:val="22"/>
                <w:lang w:val="uk-UA"/>
              </w:rPr>
              <w:t>Формат дисципліни</w:t>
            </w:r>
          </w:p>
        </w:tc>
        <w:tc>
          <w:tcPr>
            <w:tcW w:w="7059" w:type="dxa"/>
            <w:gridSpan w:val="6"/>
          </w:tcPr>
          <w:p w:rsidR="0046674F" w:rsidRPr="00E004B5" w:rsidRDefault="0046674F" w:rsidP="00E004B5">
            <w:pPr>
              <w:jc w:val="both"/>
              <w:rPr>
                <w:lang w:val="uk-UA"/>
              </w:rPr>
            </w:pPr>
            <w:r w:rsidRPr="00E004B5">
              <w:rPr>
                <w:lang w:val="uk-UA"/>
              </w:rPr>
              <w:t>Очний</w:t>
            </w:r>
          </w:p>
        </w:tc>
      </w:tr>
      <w:tr w:rsidR="0046674F" w:rsidRPr="0041459C" w:rsidTr="00E004B5">
        <w:tc>
          <w:tcPr>
            <w:tcW w:w="2547" w:type="dxa"/>
            <w:gridSpan w:val="3"/>
          </w:tcPr>
          <w:p w:rsidR="0046674F" w:rsidRPr="00E004B5" w:rsidRDefault="0046674F" w:rsidP="00E004B5">
            <w:pPr>
              <w:jc w:val="both"/>
              <w:rPr>
                <w:b/>
                <w:lang w:val="uk-UA"/>
              </w:rPr>
            </w:pPr>
            <w:r w:rsidRPr="00E004B5">
              <w:rPr>
                <w:b/>
                <w:sz w:val="22"/>
                <w:szCs w:val="22"/>
                <w:lang w:val="uk-UA"/>
              </w:rPr>
              <w:t>Обсяг дисципліни</w:t>
            </w:r>
          </w:p>
        </w:tc>
        <w:tc>
          <w:tcPr>
            <w:tcW w:w="7059" w:type="dxa"/>
            <w:gridSpan w:val="6"/>
          </w:tcPr>
          <w:p w:rsidR="0046674F" w:rsidRPr="00E004B5" w:rsidRDefault="0046674F" w:rsidP="00E004B5">
            <w:pPr>
              <w:jc w:val="both"/>
              <w:rPr>
                <w:lang w:val="uk-UA"/>
              </w:rPr>
            </w:pPr>
            <w:r w:rsidRPr="00E004B5">
              <w:rPr>
                <w:lang w:val="en-US"/>
              </w:rPr>
              <w:t>3</w:t>
            </w:r>
            <w:r w:rsidRPr="00E004B5">
              <w:rPr>
                <w:lang w:val="uk-UA"/>
              </w:rPr>
              <w:t xml:space="preserve"> кредити ЄКТС, </w:t>
            </w:r>
            <w:r w:rsidRPr="00E004B5">
              <w:rPr>
                <w:lang w:val="en-US"/>
              </w:rPr>
              <w:t>9</w:t>
            </w:r>
            <w:r w:rsidRPr="00E004B5">
              <w:rPr>
                <w:lang w:val="uk-UA"/>
              </w:rPr>
              <w:t>0 год.</w:t>
            </w:r>
          </w:p>
        </w:tc>
      </w:tr>
      <w:tr w:rsidR="0046674F" w:rsidRPr="003746C6" w:rsidTr="00E004B5">
        <w:tc>
          <w:tcPr>
            <w:tcW w:w="2547" w:type="dxa"/>
            <w:gridSpan w:val="3"/>
          </w:tcPr>
          <w:p w:rsidR="0046674F" w:rsidRPr="00E004B5" w:rsidRDefault="0046674F" w:rsidP="00E004B5">
            <w:pPr>
              <w:jc w:val="both"/>
              <w:rPr>
                <w:b/>
                <w:lang w:val="uk-UA"/>
              </w:rPr>
            </w:pPr>
            <w:r w:rsidRPr="00E004B5">
              <w:rPr>
                <w:b/>
                <w:sz w:val="22"/>
                <w:szCs w:val="22"/>
                <w:lang w:val="uk-UA"/>
              </w:rPr>
              <w:t>Посилання на сайт дистанційного навчання</w:t>
            </w:r>
          </w:p>
        </w:tc>
        <w:tc>
          <w:tcPr>
            <w:tcW w:w="7059" w:type="dxa"/>
            <w:gridSpan w:val="6"/>
          </w:tcPr>
          <w:p w:rsidR="0046674F" w:rsidRPr="00E004B5" w:rsidRDefault="0046674F" w:rsidP="00E004B5">
            <w:pPr>
              <w:jc w:val="both"/>
              <w:rPr>
                <w:lang w:val="uk-UA"/>
              </w:rPr>
            </w:pPr>
            <w:hyperlink r:id="rId5" w:tgtFrame="_blank" w:history="1">
              <w:r w:rsidRPr="00E004B5">
                <w:rPr>
                  <w:rStyle w:val="Hyperlink"/>
                  <w:color w:val="365F91"/>
                  <w:lang w:val="uk-UA"/>
                </w:rPr>
                <w:t>http://www.d-learn.pu.if.ua</w:t>
              </w:r>
            </w:hyperlink>
          </w:p>
        </w:tc>
      </w:tr>
      <w:tr w:rsidR="0046674F" w:rsidRPr="003746C6" w:rsidTr="00E004B5">
        <w:tc>
          <w:tcPr>
            <w:tcW w:w="2547" w:type="dxa"/>
            <w:gridSpan w:val="3"/>
          </w:tcPr>
          <w:p w:rsidR="0046674F" w:rsidRPr="00E004B5" w:rsidRDefault="0046674F" w:rsidP="00E004B5">
            <w:pPr>
              <w:jc w:val="both"/>
              <w:rPr>
                <w:b/>
                <w:lang w:val="uk-UA"/>
              </w:rPr>
            </w:pPr>
            <w:r w:rsidRPr="00E004B5">
              <w:rPr>
                <w:b/>
                <w:sz w:val="22"/>
                <w:szCs w:val="22"/>
                <w:lang w:val="uk-UA"/>
              </w:rPr>
              <w:t>Консультації</w:t>
            </w:r>
          </w:p>
        </w:tc>
        <w:tc>
          <w:tcPr>
            <w:tcW w:w="7059" w:type="dxa"/>
            <w:gridSpan w:val="6"/>
          </w:tcPr>
          <w:p w:rsidR="0046674F" w:rsidRPr="00E004B5" w:rsidRDefault="0046674F" w:rsidP="00E004B5">
            <w:pPr>
              <w:jc w:val="both"/>
              <w:rPr>
                <w:lang w:val="uk-UA"/>
              </w:rPr>
            </w:pPr>
            <w:r w:rsidRPr="00E004B5">
              <w:rPr>
                <w:lang w:val="uk-UA"/>
              </w:rPr>
              <w:t xml:space="preserve">Консультації проводяться відповідно до Графіку індивідуальних занять зі студентами, </w:t>
            </w:r>
            <w:r w:rsidRPr="00E004B5">
              <w:rPr>
                <w:i/>
                <w:iCs/>
                <w:lang w:val="uk-UA"/>
              </w:rPr>
              <w:t xml:space="preserve">розміщеному на інформаційному стенді та сайті кафедри </w:t>
            </w:r>
            <w:r w:rsidRPr="00E004B5">
              <w:rPr>
                <w:rStyle w:val="Hyperlink"/>
                <w:lang w:val="uk-UA"/>
              </w:rPr>
              <w:t>https://ksud.pnu.edu.ua/графік-самостійної-роботи-зі-студент/</w:t>
            </w:r>
          </w:p>
          <w:p w:rsidR="0046674F" w:rsidRPr="00E004B5" w:rsidRDefault="0046674F" w:rsidP="00E004B5">
            <w:pPr>
              <w:jc w:val="both"/>
              <w:rPr>
                <w:lang w:val="uk-UA"/>
              </w:rPr>
            </w:pPr>
            <w:r w:rsidRPr="00E004B5">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46674F" w:rsidRPr="0041459C" w:rsidTr="00E004B5">
        <w:tc>
          <w:tcPr>
            <w:tcW w:w="9606" w:type="dxa"/>
            <w:gridSpan w:val="9"/>
          </w:tcPr>
          <w:p w:rsidR="0046674F" w:rsidRPr="00E004B5" w:rsidRDefault="0046674F" w:rsidP="00E004B5">
            <w:pPr>
              <w:jc w:val="center"/>
              <w:rPr>
                <w:b/>
                <w:lang w:val="uk-UA"/>
              </w:rPr>
            </w:pPr>
            <w:r w:rsidRPr="00E004B5">
              <w:rPr>
                <w:b/>
                <w:lang w:val="uk-UA"/>
              </w:rPr>
              <w:t>2. Анотація до навчальної дисципліни</w:t>
            </w:r>
          </w:p>
          <w:p w:rsidR="0046674F" w:rsidRPr="00E004B5" w:rsidRDefault="0046674F" w:rsidP="00E004B5">
            <w:pPr>
              <w:jc w:val="center"/>
              <w:rPr>
                <w:lang w:val="uk-UA"/>
              </w:rPr>
            </w:pPr>
          </w:p>
        </w:tc>
      </w:tr>
      <w:tr w:rsidR="0046674F" w:rsidRPr="0041459C" w:rsidTr="00E004B5">
        <w:tc>
          <w:tcPr>
            <w:tcW w:w="9606" w:type="dxa"/>
            <w:gridSpan w:val="9"/>
          </w:tcPr>
          <w:p w:rsidR="0046674F" w:rsidRPr="00E004B5" w:rsidRDefault="0046674F" w:rsidP="00E004B5">
            <w:pPr>
              <w:autoSpaceDE w:val="0"/>
              <w:autoSpaceDN w:val="0"/>
              <w:adjustRightInd w:val="0"/>
              <w:ind w:firstLine="310"/>
              <w:jc w:val="both"/>
              <w:rPr>
                <w:rFonts w:eastAsia="TimesNewRomanPSMT"/>
                <w:lang w:val="uk-UA"/>
              </w:rPr>
            </w:pPr>
            <w:r w:rsidRPr="00E004B5">
              <w:rPr>
                <w:u w:val="single"/>
                <w:lang w:val="uk-UA"/>
              </w:rPr>
              <w:t>Предметом</w:t>
            </w:r>
            <w:r w:rsidRPr="00E004B5">
              <w:rPr>
                <w:lang w:val="uk-UA"/>
              </w:rPr>
              <w:t xml:space="preserve"> вивчення  вибіркової навчальної дисципліни є </w:t>
            </w:r>
            <w:r w:rsidRPr="00E004B5">
              <w:rPr>
                <w:rFonts w:eastAsia="TimesNewRomanPSMT"/>
                <w:lang w:val="uk-UA"/>
              </w:rPr>
              <w:t xml:space="preserve"> нормативно-правові акти, які регламентують питання складення документів  в ході кримінального провадження, їх тлумачення та механізми реалізації, науково-теоретичні дослідження у цій сфері. </w:t>
            </w:r>
          </w:p>
          <w:p w:rsidR="0046674F" w:rsidRPr="00E004B5" w:rsidRDefault="0046674F" w:rsidP="00E004B5">
            <w:pPr>
              <w:ind w:firstLine="310"/>
              <w:jc w:val="both"/>
              <w:rPr>
                <w:lang w:val="uk-UA"/>
              </w:rPr>
            </w:pPr>
            <w:r w:rsidRPr="00E004B5">
              <w:rPr>
                <w:lang w:val="uk-UA"/>
              </w:rPr>
              <w:t xml:space="preserve">Програма навчальної дисципліни складається з таких </w:t>
            </w:r>
            <w:r w:rsidRPr="00E004B5">
              <w:rPr>
                <w:u w:val="single"/>
                <w:lang w:val="uk-UA"/>
              </w:rPr>
              <w:t>змістових модулів</w:t>
            </w:r>
            <w:r w:rsidRPr="00E004B5">
              <w:rPr>
                <w:lang w:val="uk-UA"/>
              </w:rPr>
              <w:t>:</w:t>
            </w:r>
          </w:p>
          <w:p w:rsidR="0046674F" w:rsidRPr="00E004B5" w:rsidRDefault="0046674F" w:rsidP="00BA341B">
            <w:pPr>
              <w:rPr>
                <w:lang w:val="uk-UA"/>
              </w:rPr>
            </w:pPr>
            <w:r w:rsidRPr="00E004B5">
              <w:rPr>
                <w:lang w:val="uk-UA"/>
              </w:rPr>
              <w:t>1.Загальні вимоги до оформлення кримінально-процесуальних документів</w:t>
            </w:r>
          </w:p>
          <w:p w:rsidR="0046674F" w:rsidRPr="00E004B5" w:rsidRDefault="0046674F" w:rsidP="00BA341B">
            <w:pPr>
              <w:rPr>
                <w:b/>
                <w:lang w:val="uk-UA"/>
              </w:rPr>
            </w:pPr>
            <w:r w:rsidRPr="00E004B5">
              <w:rPr>
                <w:lang w:val="uk-UA"/>
              </w:rPr>
              <w:t>2. Кримінально-процесуальні документи на різних стадіях кримінального провадження</w:t>
            </w:r>
          </w:p>
          <w:p w:rsidR="0046674F" w:rsidRPr="00E004B5" w:rsidRDefault="0046674F" w:rsidP="00E004B5">
            <w:pPr>
              <w:pStyle w:val="a"/>
              <w:ind w:left="0" w:firstLine="284"/>
              <w:jc w:val="both"/>
              <w:rPr>
                <w:bCs/>
                <w:color w:val="000000"/>
                <w:lang w:val="uk-UA"/>
              </w:rPr>
            </w:pPr>
            <w:r w:rsidRPr="00E004B5">
              <w:rPr>
                <w:lang w:val="uk-UA"/>
              </w:rPr>
              <w:t>Вибіркова навчальна дисципліна «Кримінально-процесуальні документи»  вивчається разом із іншими</w:t>
            </w:r>
            <w:r w:rsidRPr="00E004B5">
              <w:rPr>
                <w:bCs/>
                <w:color w:val="000000"/>
                <w:lang w:val="uk-UA"/>
              </w:rPr>
              <w:t xml:space="preserve"> нормативними і вибірковими дисциплінами. Вона є практичною основою для забезпечення набуття слухачами навчального курсу інтегрованих, поглиблених та системно упорядкованих знань щодо особливостей складення кримінального процесуальних документів, як гарантії судового захисту прав, свобод та законних інтересів учасників кримінального провадження.</w:t>
            </w:r>
          </w:p>
          <w:p w:rsidR="0046674F" w:rsidRPr="00E004B5" w:rsidRDefault="0046674F" w:rsidP="00E004B5">
            <w:pPr>
              <w:keepNext/>
              <w:keepLines/>
              <w:ind w:firstLine="426"/>
              <w:jc w:val="both"/>
              <w:outlineLvl w:val="1"/>
              <w:rPr>
                <w:bCs/>
                <w:lang w:val="uk-UA"/>
              </w:rPr>
            </w:pPr>
            <w:r w:rsidRPr="00E004B5">
              <w:rPr>
                <w:bCs/>
                <w:color w:val="000000"/>
                <w:u w:val="single"/>
                <w:lang w:val="uk-UA"/>
              </w:rPr>
              <w:t>Основними джерелами</w:t>
            </w:r>
            <w:r w:rsidRPr="00E004B5">
              <w:rPr>
                <w:bCs/>
                <w:color w:val="000000"/>
                <w:lang w:val="uk-UA"/>
              </w:rPr>
              <w:t xml:space="preserve"> цієї галузі права виступають Кримінальний процесуальний кодекс України, Кримінальний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«Про Державне бюро розслідувань», Закон України « Про судову експертизу», Закон України «Про державний захист працівників суду і правоохоронних органів», Закон України «Про забезпечення безпеки осіб, які беруть участь у кримінальному судочинстві», Закон України «</w:t>
            </w:r>
            <w:r w:rsidRPr="00E004B5">
              <w:rPr>
                <w:lang w:val="uk-UA"/>
              </w:rPr>
              <w:t xml:space="preserve">Про виконання рішень та застосування практики Європейського суду з прав людини» </w:t>
            </w:r>
            <w:r w:rsidRPr="00E004B5">
              <w:rPr>
                <w:bCs/>
                <w:lang w:val="uk-UA"/>
              </w:rPr>
              <w:t>та ряд інших законів і підзаконних актів.</w:t>
            </w:r>
          </w:p>
          <w:p w:rsidR="0046674F" w:rsidRPr="00E004B5" w:rsidRDefault="0046674F" w:rsidP="00E004B5">
            <w:pPr>
              <w:keepNext/>
              <w:keepLines/>
              <w:ind w:firstLine="567"/>
              <w:jc w:val="both"/>
              <w:outlineLvl w:val="1"/>
              <w:rPr>
                <w:bCs/>
                <w:color w:val="000000"/>
                <w:lang w:val="uk-UA"/>
              </w:rPr>
            </w:pPr>
            <w:r w:rsidRPr="00E004B5">
              <w:rPr>
                <w:lang w:val="uk-UA"/>
              </w:rPr>
              <w:t>Прийняття Кримінального процесуального кодексу України 13 квітня 2012року стало поштовхом до принципово нового викладання цієї  вибіркової дисципліни у юридичних навчальних закладах України</w:t>
            </w:r>
            <w:r w:rsidRPr="00E004B5">
              <w:rPr>
                <w:bCs/>
                <w:color w:val="000000"/>
                <w:lang w:val="uk-UA"/>
              </w:rPr>
              <w:t xml:space="preserve">, що </w:t>
            </w:r>
            <w:r w:rsidRPr="00E004B5">
              <w:rPr>
                <w:lang w:val="uk-UA"/>
              </w:rPr>
              <w:t>було зумовлено економічними, політичними та соціальними змінами в нашій державі. Вивчення навчальної дисципліни сприяє розумінню, що однією з ознак процвітання держави є стабільність життя і спокій її громадян, які забезпечуються злагодженою і цілеспрямованою діяльність органів досудового розслідування з розкриття і розслідування кримінальних правопорушень, а також їх розгляд у судовому провадженні, що будуть зафіксовані в складених кримінально-процесуальних документах. Упродовж усього часу розвитку України як незалежної держави було одне запитання: яким повинно бути кримінальне процесуальне законодавство України, щоб водночас відповідати європейським стандартам і разом з тим слугувати надійним засобом захисту прав, свобод та законних інтересів конкретної особи нашої країни. Важливо, щоб випускники вищих юридичних закладів володіли необхідними знаннями та практичними навиками у сфері застосування кримінального процесуального законодавства, що сприятиме захисту, охороні прав, свобод і законних інтересів учасників кримінального провадження.</w:t>
            </w:r>
          </w:p>
          <w:p w:rsidR="0046674F" w:rsidRPr="00E004B5" w:rsidRDefault="0046674F" w:rsidP="00E004B5">
            <w:pPr>
              <w:keepNext/>
              <w:keepLines/>
              <w:jc w:val="both"/>
              <w:outlineLvl w:val="1"/>
              <w:rPr>
                <w:lang w:val="uk-UA"/>
              </w:rPr>
            </w:pPr>
          </w:p>
        </w:tc>
      </w:tr>
      <w:tr w:rsidR="0046674F" w:rsidRPr="0041459C" w:rsidTr="00E004B5">
        <w:tc>
          <w:tcPr>
            <w:tcW w:w="9606" w:type="dxa"/>
            <w:gridSpan w:val="9"/>
          </w:tcPr>
          <w:p w:rsidR="0046674F" w:rsidRPr="00E004B5" w:rsidRDefault="0046674F" w:rsidP="00E004B5">
            <w:pPr>
              <w:jc w:val="center"/>
              <w:rPr>
                <w:b/>
                <w:lang w:val="uk-UA"/>
              </w:rPr>
            </w:pPr>
            <w:r w:rsidRPr="00E004B5">
              <w:rPr>
                <w:b/>
                <w:lang w:val="uk-UA"/>
              </w:rPr>
              <w:t>3. Мета та цілі навчальної дисципліни</w:t>
            </w:r>
          </w:p>
          <w:p w:rsidR="0046674F" w:rsidRPr="00E004B5" w:rsidRDefault="0046674F" w:rsidP="00E004B5">
            <w:pPr>
              <w:jc w:val="center"/>
              <w:rPr>
                <w:lang w:val="uk-UA"/>
              </w:rPr>
            </w:pPr>
          </w:p>
        </w:tc>
      </w:tr>
      <w:tr w:rsidR="0046674F" w:rsidRPr="003746C6" w:rsidTr="00E004B5">
        <w:tc>
          <w:tcPr>
            <w:tcW w:w="9606" w:type="dxa"/>
            <w:gridSpan w:val="9"/>
          </w:tcPr>
          <w:p w:rsidR="0046674F" w:rsidRPr="00E004B5" w:rsidRDefault="0046674F" w:rsidP="00E004B5">
            <w:pPr>
              <w:pStyle w:val="BodyText2"/>
              <w:spacing w:after="0" w:line="240" w:lineRule="auto"/>
              <w:jc w:val="both"/>
              <w:rPr>
                <w:lang w:val="uk-UA" w:eastAsia="uk-UA"/>
              </w:rPr>
            </w:pPr>
            <w:r w:rsidRPr="00E004B5">
              <w:rPr>
                <w:u w:val="single"/>
                <w:lang w:val="uk-UA"/>
              </w:rPr>
              <w:t>Метою</w:t>
            </w:r>
            <w:r w:rsidRPr="00E004B5">
              <w:rPr>
                <w:lang w:val="uk-UA"/>
              </w:rPr>
              <w:t xml:space="preserve"> вивчення  вибіркової навчальної дисципліни «Кримінально-процесуальні документи» є вивчення вимог </w:t>
            </w:r>
            <w:r w:rsidRPr="00E004B5">
              <w:rPr>
                <w:lang w:val="uk-UA" w:eastAsia="uk-UA"/>
              </w:rPr>
              <w:t>кримінального процесуального закону щодо процесуальних документів, що складаються слідчим, прокурором, слідчим суддею і суддею (судом) у досудовому і судовому провадженнях;  аналіз проблем, що виникають при їх складанні, отримання практичних навиків складання процесуальних документів у кримінальному провадженні, що є важливою складовою в підготовці висококваліфікованих фахівців для роботи в правоохоронних органах та суді.</w:t>
            </w:r>
          </w:p>
          <w:p w:rsidR="0046674F" w:rsidRPr="00E004B5" w:rsidRDefault="0046674F" w:rsidP="00E004B5">
            <w:pPr>
              <w:pStyle w:val="BodyText2"/>
              <w:spacing w:after="0" w:line="240" w:lineRule="auto"/>
              <w:jc w:val="both"/>
              <w:rPr>
                <w:lang w:val="uk-UA"/>
              </w:rPr>
            </w:pPr>
            <w:r w:rsidRPr="00E004B5">
              <w:rPr>
                <w:u w:val="single"/>
                <w:lang w:val="uk-UA"/>
              </w:rPr>
              <w:t>Основними цілями</w:t>
            </w:r>
            <w:r w:rsidRPr="00E004B5">
              <w:rPr>
                <w:lang w:val="uk-UA"/>
              </w:rPr>
              <w:t xml:space="preserve"> вивчення вибіркової  дисципліни «Кримінально-процесуальні документи»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кримінального провадження, зокрема отримання необхідного обсягу теоретичних знань, вмінь та практичних  навичок складення процесуальних документів як на стадії досудового розслідування так і в ході судового розгляду кримінальних справ, оволодіння достатнім рівнем правової культури  і правосвідомості для забезпечення прав, свобод та інтересів суб’єктів кримінально-процесуальних правовідносин.</w:t>
            </w:r>
          </w:p>
          <w:p w:rsidR="0046674F" w:rsidRPr="00E004B5" w:rsidRDefault="0046674F" w:rsidP="00E004B5">
            <w:pPr>
              <w:ind w:firstLine="310"/>
              <w:jc w:val="both"/>
              <w:rPr>
                <w:lang w:val="uk-UA"/>
              </w:rPr>
            </w:pPr>
          </w:p>
        </w:tc>
      </w:tr>
      <w:tr w:rsidR="0046674F" w:rsidRPr="0041459C" w:rsidTr="00E004B5">
        <w:tc>
          <w:tcPr>
            <w:tcW w:w="9606" w:type="dxa"/>
            <w:gridSpan w:val="9"/>
          </w:tcPr>
          <w:p w:rsidR="0046674F" w:rsidRPr="00E004B5" w:rsidRDefault="0046674F" w:rsidP="00E004B5">
            <w:pPr>
              <w:jc w:val="center"/>
              <w:rPr>
                <w:b/>
                <w:lang w:val="uk-UA"/>
              </w:rPr>
            </w:pPr>
            <w:r w:rsidRPr="00E004B5">
              <w:rPr>
                <w:b/>
                <w:lang w:val="uk-UA"/>
              </w:rPr>
              <w:t>4. Результати навчання (компетентності)</w:t>
            </w:r>
          </w:p>
          <w:p w:rsidR="0046674F" w:rsidRPr="00E004B5" w:rsidRDefault="0046674F" w:rsidP="00E004B5">
            <w:pPr>
              <w:jc w:val="center"/>
              <w:rPr>
                <w:b/>
                <w:lang w:val="uk-UA"/>
              </w:rPr>
            </w:pPr>
          </w:p>
        </w:tc>
      </w:tr>
      <w:tr w:rsidR="0046674F" w:rsidRPr="0041459C" w:rsidTr="00E004B5">
        <w:tc>
          <w:tcPr>
            <w:tcW w:w="9606" w:type="dxa"/>
            <w:gridSpan w:val="9"/>
          </w:tcPr>
          <w:p w:rsidR="0046674F" w:rsidRPr="00E004B5" w:rsidRDefault="0046674F" w:rsidP="00E004B5">
            <w:pPr>
              <w:tabs>
                <w:tab w:val="left" w:pos="877"/>
              </w:tabs>
              <w:ind w:firstLine="310"/>
              <w:jc w:val="both"/>
              <w:rPr>
                <w:lang w:val="uk-UA"/>
              </w:rPr>
            </w:pPr>
            <w:r w:rsidRPr="00E004B5">
              <w:rPr>
                <w:lang w:val="uk-UA"/>
              </w:rPr>
              <w:t>Відповідно до вимог освітньої програми студенти повинні:</w:t>
            </w:r>
          </w:p>
          <w:p w:rsidR="0046674F" w:rsidRPr="00E004B5" w:rsidRDefault="0046674F" w:rsidP="00E004B5">
            <w:pPr>
              <w:tabs>
                <w:tab w:val="left" w:pos="877"/>
              </w:tabs>
              <w:ind w:firstLine="310"/>
              <w:jc w:val="both"/>
              <w:rPr>
                <w:iCs/>
                <w:u w:val="single"/>
                <w:lang w:val="uk-UA"/>
              </w:rPr>
            </w:pPr>
            <w:r w:rsidRPr="00E004B5">
              <w:rPr>
                <w:iCs/>
                <w:u w:val="single"/>
                <w:lang w:val="uk-UA"/>
              </w:rPr>
              <w:t>знати :</w:t>
            </w:r>
          </w:p>
          <w:p w:rsidR="0046674F" w:rsidRPr="00E004B5" w:rsidRDefault="0046674F" w:rsidP="00E004B5">
            <w:pPr>
              <w:numPr>
                <w:ilvl w:val="0"/>
                <w:numId w:val="4"/>
              </w:numPr>
              <w:autoSpaceDE w:val="0"/>
              <w:autoSpaceDN w:val="0"/>
              <w:adjustRightInd w:val="0"/>
              <w:ind w:left="0" w:firstLine="426"/>
              <w:jc w:val="both"/>
              <w:rPr>
                <w:lang w:val="uk-UA" w:eastAsia="uk-UA"/>
              </w:rPr>
            </w:pPr>
            <w:r w:rsidRPr="00E004B5">
              <w:rPr>
                <w:lang w:val="uk-UA" w:eastAsia="uk-UA"/>
              </w:rPr>
              <w:t xml:space="preserve">значення дотримання формальних вимог кримінального процесуального закону в  кримінальному провадженні для захисту прав і свобод людини; </w:t>
            </w:r>
          </w:p>
          <w:p w:rsidR="0046674F" w:rsidRPr="00E004B5" w:rsidRDefault="0046674F" w:rsidP="00E004B5">
            <w:pPr>
              <w:numPr>
                <w:ilvl w:val="0"/>
                <w:numId w:val="4"/>
              </w:numPr>
              <w:autoSpaceDE w:val="0"/>
              <w:autoSpaceDN w:val="0"/>
              <w:adjustRightInd w:val="0"/>
              <w:ind w:left="0" w:firstLine="426"/>
              <w:jc w:val="both"/>
              <w:rPr>
                <w:lang w:val="uk-UA" w:eastAsia="uk-UA"/>
              </w:rPr>
            </w:pPr>
            <w:r w:rsidRPr="00E004B5">
              <w:rPr>
                <w:lang w:val="uk-UA" w:eastAsia="uk-UA"/>
              </w:rPr>
              <w:t>культуру складання, оформлення процесуальних документів як елементи професійної етики;</w:t>
            </w:r>
          </w:p>
          <w:p w:rsidR="0046674F" w:rsidRPr="00E004B5" w:rsidRDefault="0046674F" w:rsidP="00E004B5">
            <w:pPr>
              <w:numPr>
                <w:ilvl w:val="0"/>
                <w:numId w:val="4"/>
              </w:numPr>
              <w:autoSpaceDE w:val="0"/>
              <w:autoSpaceDN w:val="0"/>
              <w:adjustRightInd w:val="0"/>
              <w:ind w:left="0" w:firstLine="426"/>
              <w:jc w:val="both"/>
              <w:rPr>
                <w:lang w:val="uk-UA" w:eastAsia="uk-UA"/>
              </w:rPr>
            </w:pPr>
            <w:r w:rsidRPr="00E004B5">
              <w:rPr>
                <w:lang w:val="uk-UA" w:eastAsia="uk-UA"/>
              </w:rPr>
              <w:t>поняття, значення, законодавчої регламентації і типової структури (форми) кримінальних процесуальних документів;</w:t>
            </w:r>
          </w:p>
          <w:p w:rsidR="0046674F" w:rsidRPr="00E004B5" w:rsidRDefault="0046674F" w:rsidP="00E004B5">
            <w:pPr>
              <w:numPr>
                <w:ilvl w:val="0"/>
                <w:numId w:val="4"/>
              </w:numPr>
              <w:autoSpaceDE w:val="0"/>
              <w:autoSpaceDN w:val="0"/>
              <w:adjustRightInd w:val="0"/>
              <w:ind w:left="0" w:firstLine="426"/>
              <w:jc w:val="both"/>
              <w:rPr>
                <w:lang w:val="uk-UA" w:eastAsia="uk-UA"/>
              </w:rPr>
            </w:pPr>
            <w:r w:rsidRPr="00E004B5">
              <w:rPr>
                <w:lang w:val="uk-UA" w:eastAsia="uk-UA"/>
              </w:rPr>
              <w:t>види кримінальних процесуальних документів і вимоги, що ставляться до них;</w:t>
            </w:r>
          </w:p>
          <w:p w:rsidR="0046674F" w:rsidRPr="00E004B5" w:rsidRDefault="0046674F" w:rsidP="00E004B5">
            <w:pPr>
              <w:numPr>
                <w:ilvl w:val="0"/>
                <w:numId w:val="4"/>
              </w:numPr>
              <w:autoSpaceDE w:val="0"/>
              <w:autoSpaceDN w:val="0"/>
              <w:adjustRightInd w:val="0"/>
              <w:ind w:left="0" w:firstLine="426"/>
              <w:jc w:val="both"/>
              <w:rPr>
                <w:lang w:val="uk-UA" w:eastAsia="uk-UA"/>
              </w:rPr>
            </w:pPr>
            <w:r w:rsidRPr="00E004B5">
              <w:rPr>
                <w:lang w:val="uk-UA" w:eastAsia="uk-UA"/>
              </w:rPr>
              <w:t>вимоги до якості процесуальних документів, сформульованих у рішеннях Європейського суду з прав людини, правових позиціях Конституційного Суду України, постановах Пленуму Верховного Суду України, Інформаційних листах Вищого спеціалізованого суду України з розгляду цивільних і кримінальних справ, наказах Генерального прокурора України, Міністерства внутрішніх справ України;</w:t>
            </w:r>
          </w:p>
          <w:p w:rsidR="0046674F" w:rsidRPr="00E004B5" w:rsidRDefault="0046674F" w:rsidP="00E004B5">
            <w:pPr>
              <w:numPr>
                <w:ilvl w:val="0"/>
                <w:numId w:val="4"/>
              </w:numPr>
              <w:autoSpaceDE w:val="0"/>
              <w:autoSpaceDN w:val="0"/>
              <w:adjustRightInd w:val="0"/>
              <w:ind w:left="0" w:firstLine="426"/>
              <w:jc w:val="both"/>
              <w:rPr>
                <w:lang w:val="uk-UA" w:eastAsia="uk-UA"/>
              </w:rPr>
            </w:pPr>
            <w:r w:rsidRPr="00E004B5">
              <w:rPr>
                <w:lang w:val="uk-UA" w:eastAsia="uk-UA"/>
              </w:rPr>
              <w:t>зміст, підстави винесення, порядок оформлення кримінальних процесуальних документів, що складаються під час досудового розслідування та судового розгляду в кримінальному провадженні;</w:t>
            </w:r>
          </w:p>
          <w:p w:rsidR="0046674F" w:rsidRPr="00E004B5" w:rsidRDefault="0046674F" w:rsidP="00E004B5">
            <w:pPr>
              <w:ind w:firstLine="426"/>
              <w:jc w:val="both"/>
              <w:rPr>
                <w:color w:val="000000"/>
                <w:u w:val="single"/>
                <w:lang w:val="uk-UA"/>
              </w:rPr>
            </w:pPr>
            <w:r w:rsidRPr="00E004B5">
              <w:rPr>
                <w:color w:val="000000"/>
                <w:u w:val="single"/>
                <w:lang w:val="uk-UA"/>
              </w:rPr>
              <w:t xml:space="preserve">вміти: </w:t>
            </w:r>
          </w:p>
          <w:p w:rsidR="0046674F" w:rsidRPr="00E004B5" w:rsidRDefault="0046674F" w:rsidP="00E004B5">
            <w:pPr>
              <w:numPr>
                <w:ilvl w:val="0"/>
                <w:numId w:val="5"/>
              </w:numPr>
              <w:autoSpaceDE w:val="0"/>
              <w:autoSpaceDN w:val="0"/>
              <w:adjustRightInd w:val="0"/>
              <w:ind w:left="0" w:firstLine="426"/>
              <w:jc w:val="both"/>
              <w:rPr>
                <w:lang w:val="uk-UA" w:eastAsia="uk-UA"/>
              </w:rPr>
            </w:pPr>
            <w:r w:rsidRPr="00E004B5">
              <w:rPr>
                <w:lang w:val="uk-UA" w:eastAsia="uk-UA"/>
              </w:rPr>
              <w:t>аналізувати вимоги закону при складанні процесуальних документів на стадії досудового розслідування та судового розгляду в кримінальному провадженні;</w:t>
            </w:r>
          </w:p>
          <w:p w:rsidR="0046674F" w:rsidRPr="00E004B5" w:rsidRDefault="0046674F" w:rsidP="00E004B5">
            <w:pPr>
              <w:numPr>
                <w:ilvl w:val="0"/>
                <w:numId w:val="5"/>
              </w:numPr>
              <w:autoSpaceDE w:val="0"/>
              <w:autoSpaceDN w:val="0"/>
              <w:adjustRightInd w:val="0"/>
              <w:ind w:left="0" w:firstLine="426"/>
              <w:jc w:val="both"/>
              <w:rPr>
                <w:lang w:val="uk-UA" w:eastAsia="uk-UA"/>
              </w:rPr>
            </w:pPr>
            <w:r w:rsidRPr="00E004B5">
              <w:rPr>
                <w:lang w:val="uk-UA" w:eastAsia="uk-UA"/>
              </w:rPr>
              <w:t>вільно оперувати поняттями і категоріями щодо процесуального документа, його ознак, структури та ін.</w:t>
            </w:r>
          </w:p>
          <w:p w:rsidR="0046674F" w:rsidRPr="00E004B5" w:rsidRDefault="0046674F" w:rsidP="00E004B5">
            <w:pPr>
              <w:pStyle w:val="a"/>
              <w:numPr>
                <w:ilvl w:val="0"/>
                <w:numId w:val="5"/>
              </w:numPr>
              <w:ind w:left="0" w:firstLine="426"/>
              <w:jc w:val="both"/>
              <w:rPr>
                <w:color w:val="000000"/>
                <w:lang w:val="uk-UA"/>
              </w:rPr>
            </w:pPr>
            <w:r w:rsidRPr="00E004B5">
              <w:rPr>
                <w:lang w:val="uk-UA"/>
              </w:rPr>
              <w:t>правильно тлумачити та застосовувати на практиці норми кримінального процесуального права в процесі роботи за юридичною спеціальністю</w:t>
            </w:r>
            <w:r w:rsidRPr="00E004B5">
              <w:rPr>
                <w:color w:val="000000"/>
                <w:lang w:val="uk-UA"/>
              </w:rPr>
              <w:t>;</w:t>
            </w:r>
          </w:p>
          <w:p w:rsidR="0046674F" w:rsidRPr="00E004B5" w:rsidRDefault="0046674F" w:rsidP="00E004B5">
            <w:pPr>
              <w:numPr>
                <w:ilvl w:val="0"/>
                <w:numId w:val="5"/>
              </w:numPr>
              <w:autoSpaceDE w:val="0"/>
              <w:autoSpaceDN w:val="0"/>
              <w:adjustRightInd w:val="0"/>
              <w:ind w:left="0" w:firstLine="426"/>
              <w:jc w:val="both"/>
              <w:rPr>
                <w:lang w:val="uk-UA" w:eastAsia="uk-UA"/>
              </w:rPr>
            </w:pPr>
            <w:r w:rsidRPr="00E004B5">
              <w:rPr>
                <w:lang w:val="uk-UA" w:eastAsia="uk-UA"/>
              </w:rPr>
              <w:t xml:space="preserve">складати основні процесуальні документи кримінального провадження з урахуванням вимог, що пред’являються до них </w:t>
            </w:r>
            <w:r w:rsidRPr="00E004B5">
              <w:rPr>
                <w:lang w:val="uk-UA"/>
              </w:rPr>
              <w:t>(</w:t>
            </w:r>
            <w:r w:rsidRPr="00E004B5">
              <w:rPr>
                <w:color w:val="000000"/>
                <w:lang w:val="uk-UA"/>
              </w:rPr>
              <w:t>протоколи, постанови, обвинувальні акти, проекти ухвал, вироків, апеляційних  та  касаційних скарг</w:t>
            </w:r>
            <w:r w:rsidRPr="00E004B5">
              <w:rPr>
                <w:lang w:val="uk-UA"/>
              </w:rPr>
              <w:t>)</w:t>
            </w:r>
            <w:r w:rsidRPr="00E004B5">
              <w:rPr>
                <w:lang w:val="uk-UA" w:eastAsia="uk-UA"/>
              </w:rPr>
              <w:t>;</w:t>
            </w:r>
          </w:p>
          <w:p w:rsidR="0046674F" w:rsidRPr="00E004B5" w:rsidRDefault="0046674F" w:rsidP="00E004B5">
            <w:pPr>
              <w:numPr>
                <w:ilvl w:val="0"/>
                <w:numId w:val="5"/>
              </w:numPr>
              <w:autoSpaceDE w:val="0"/>
              <w:autoSpaceDN w:val="0"/>
              <w:adjustRightInd w:val="0"/>
              <w:ind w:left="0" w:firstLine="426"/>
              <w:jc w:val="both"/>
              <w:rPr>
                <w:lang w:val="uk-UA" w:eastAsia="uk-UA"/>
              </w:rPr>
            </w:pPr>
            <w:r w:rsidRPr="00E004B5">
              <w:rPr>
                <w:lang w:val="uk-UA" w:eastAsia="uk-UA"/>
              </w:rPr>
              <w:t>правильно викладати свою думку в рішеннях, що виносяться слідчим, прокурором, слідчим суддею та суддею (судом) на стадіях досудового розслідування та судового розгляду в кримінальному провадженні;</w:t>
            </w:r>
          </w:p>
          <w:p w:rsidR="0046674F" w:rsidRPr="00E004B5" w:rsidRDefault="0046674F" w:rsidP="00E004B5">
            <w:pPr>
              <w:numPr>
                <w:ilvl w:val="0"/>
                <w:numId w:val="5"/>
              </w:numPr>
              <w:autoSpaceDE w:val="0"/>
              <w:autoSpaceDN w:val="0"/>
              <w:adjustRightInd w:val="0"/>
              <w:ind w:left="0" w:firstLine="426"/>
              <w:jc w:val="both"/>
              <w:rPr>
                <w:b/>
                <w:bCs/>
                <w:i/>
                <w:iCs/>
                <w:lang w:val="uk-UA"/>
              </w:rPr>
            </w:pPr>
            <w:r w:rsidRPr="00E004B5">
              <w:rPr>
                <w:lang w:val="uk-UA" w:eastAsia="uk-UA"/>
              </w:rPr>
              <w:t>виявляти та усувати помилки у кримінальних процесуальних документах.</w:t>
            </w:r>
          </w:p>
          <w:p w:rsidR="0046674F" w:rsidRPr="00E004B5" w:rsidRDefault="0046674F" w:rsidP="008931B2">
            <w:pPr>
              <w:pStyle w:val="a"/>
              <w:rPr>
                <w:lang w:val="uk-UA"/>
              </w:rPr>
            </w:pPr>
          </w:p>
        </w:tc>
      </w:tr>
      <w:tr w:rsidR="0046674F" w:rsidRPr="0041459C" w:rsidTr="00E004B5">
        <w:tc>
          <w:tcPr>
            <w:tcW w:w="9606" w:type="dxa"/>
            <w:gridSpan w:val="9"/>
          </w:tcPr>
          <w:p w:rsidR="0046674F" w:rsidRPr="00E004B5" w:rsidRDefault="0046674F" w:rsidP="00E004B5">
            <w:pPr>
              <w:jc w:val="center"/>
              <w:rPr>
                <w:lang w:val="uk-UA"/>
              </w:rPr>
            </w:pPr>
            <w:r w:rsidRPr="00E004B5">
              <w:rPr>
                <w:b/>
                <w:lang w:val="uk-UA"/>
              </w:rPr>
              <w:t xml:space="preserve">5. Організація навчання </w:t>
            </w:r>
          </w:p>
        </w:tc>
      </w:tr>
      <w:tr w:rsidR="0046674F" w:rsidRPr="0041459C" w:rsidTr="00E004B5">
        <w:tc>
          <w:tcPr>
            <w:tcW w:w="9606" w:type="dxa"/>
            <w:gridSpan w:val="9"/>
          </w:tcPr>
          <w:p w:rsidR="0046674F" w:rsidRPr="00E004B5" w:rsidRDefault="0046674F" w:rsidP="00E004B5">
            <w:pPr>
              <w:jc w:val="center"/>
              <w:rPr>
                <w:lang w:val="uk-UA"/>
              </w:rPr>
            </w:pPr>
            <w:r w:rsidRPr="00E004B5">
              <w:rPr>
                <w:lang w:val="uk-UA"/>
              </w:rPr>
              <w:t>Обсяг навчальної дисципліни</w:t>
            </w:r>
          </w:p>
        </w:tc>
      </w:tr>
      <w:tr w:rsidR="0046674F" w:rsidRPr="0041459C" w:rsidTr="00E004B5">
        <w:tc>
          <w:tcPr>
            <w:tcW w:w="3050" w:type="dxa"/>
            <w:gridSpan w:val="4"/>
          </w:tcPr>
          <w:p w:rsidR="0046674F" w:rsidRPr="00E004B5" w:rsidRDefault="0046674F" w:rsidP="00E004B5">
            <w:pPr>
              <w:jc w:val="center"/>
              <w:rPr>
                <w:lang w:val="uk-UA"/>
              </w:rPr>
            </w:pPr>
            <w:r w:rsidRPr="00E004B5">
              <w:rPr>
                <w:lang w:val="uk-UA"/>
              </w:rPr>
              <w:t>Вид заняття</w:t>
            </w:r>
          </w:p>
        </w:tc>
        <w:tc>
          <w:tcPr>
            <w:tcW w:w="6556" w:type="dxa"/>
            <w:gridSpan w:val="5"/>
          </w:tcPr>
          <w:p w:rsidR="0046674F" w:rsidRPr="00E004B5" w:rsidRDefault="0046674F" w:rsidP="00E004B5">
            <w:pPr>
              <w:jc w:val="center"/>
              <w:rPr>
                <w:lang w:val="uk-UA"/>
              </w:rPr>
            </w:pPr>
            <w:r w:rsidRPr="00E004B5">
              <w:rPr>
                <w:lang w:val="uk-UA"/>
              </w:rPr>
              <w:t>Загальна кількість годин</w:t>
            </w:r>
          </w:p>
        </w:tc>
      </w:tr>
      <w:tr w:rsidR="0046674F" w:rsidRPr="0041459C" w:rsidTr="00E004B5">
        <w:tc>
          <w:tcPr>
            <w:tcW w:w="3050" w:type="dxa"/>
            <w:gridSpan w:val="4"/>
          </w:tcPr>
          <w:p w:rsidR="0046674F" w:rsidRPr="00E004B5" w:rsidRDefault="0046674F" w:rsidP="00E004B5">
            <w:pPr>
              <w:pStyle w:val="1"/>
              <w:spacing w:line="240" w:lineRule="auto"/>
              <w:rPr>
                <w:rFonts w:ascii="Times New Roman" w:hAnsi="Times New Roman" w:cs="Times New Roman"/>
                <w:sz w:val="24"/>
                <w:szCs w:val="24"/>
              </w:rPr>
            </w:pPr>
            <w:r w:rsidRPr="00E004B5">
              <w:rPr>
                <w:rFonts w:ascii="Times New Roman" w:hAnsi="Times New Roman" w:cs="Times New Roman"/>
                <w:sz w:val="24"/>
                <w:szCs w:val="24"/>
              </w:rPr>
              <w:t>лекції</w:t>
            </w:r>
          </w:p>
        </w:tc>
        <w:tc>
          <w:tcPr>
            <w:tcW w:w="6556" w:type="dxa"/>
            <w:gridSpan w:val="5"/>
          </w:tcPr>
          <w:p w:rsidR="0046674F" w:rsidRPr="00E004B5" w:rsidRDefault="0046674F" w:rsidP="00E004B5">
            <w:pPr>
              <w:jc w:val="center"/>
              <w:rPr>
                <w:lang w:val="en-US"/>
              </w:rPr>
            </w:pPr>
            <w:r w:rsidRPr="00E004B5">
              <w:rPr>
                <w:lang w:val="en-US"/>
              </w:rPr>
              <w:t>12</w:t>
            </w:r>
          </w:p>
        </w:tc>
      </w:tr>
      <w:tr w:rsidR="0046674F" w:rsidRPr="0041459C" w:rsidTr="00E004B5">
        <w:tc>
          <w:tcPr>
            <w:tcW w:w="3050" w:type="dxa"/>
            <w:gridSpan w:val="4"/>
          </w:tcPr>
          <w:p w:rsidR="0046674F" w:rsidRPr="00E004B5" w:rsidRDefault="0046674F" w:rsidP="00E004B5">
            <w:pPr>
              <w:pStyle w:val="1"/>
              <w:spacing w:line="240" w:lineRule="auto"/>
              <w:rPr>
                <w:rFonts w:ascii="Times New Roman" w:hAnsi="Times New Roman" w:cs="Times New Roman"/>
                <w:sz w:val="24"/>
                <w:szCs w:val="24"/>
              </w:rPr>
            </w:pPr>
            <w:r w:rsidRPr="00E004B5">
              <w:rPr>
                <w:rFonts w:ascii="Times New Roman" w:hAnsi="Times New Roman" w:cs="Times New Roman"/>
                <w:sz w:val="24"/>
                <w:szCs w:val="24"/>
              </w:rPr>
              <w:t>семінарські заняття / практичні / лабораторні</w:t>
            </w:r>
          </w:p>
        </w:tc>
        <w:tc>
          <w:tcPr>
            <w:tcW w:w="6556" w:type="dxa"/>
            <w:gridSpan w:val="5"/>
          </w:tcPr>
          <w:p w:rsidR="0046674F" w:rsidRPr="00E004B5" w:rsidRDefault="0046674F" w:rsidP="00E004B5">
            <w:pPr>
              <w:jc w:val="center"/>
              <w:rPr>
                <w:lang w:val="en-US"/>
              </w:rPr>
            </w:pPr>
            <w:r w:rsidRPr="00E004B5">
              <w:rPr>
                <w:lang w:val="en-US"/>
              </w:rPr>
              <w:t>18</w:t>
            </w:r>
          </w:p>
        </w:tc>
      </w:tr>
      <w:tr w:rsidR="0046674F" w:rsidRPr="0041459C" w:rsidTr="00E004B5">
        <w:tc>
          <w:tcPr>
            <w:tcW w:w="3050" w:type="dxa"/>
            <w:gridSpan w:val="4"/>
          </w:tcPr>
          <w:p w:rsidR="0046674F" w:rsidRPr="00E004B5" w:rsidRDefault="0046674F" w:rsidP="00E004B5">
            <w:pPr>
              <w:pStyle w:val="1"/>
              <w:spacing w:line="240" w:lineRule="auto"/>
              <w:rPr>
                <w:rFonts w:ascii="Times New Roman" w:hAnsi="Times New Roman" w:cs="Times New Roman"/>
                <w:sz w:val="24"/>
                <w:szCs w:val="24"/>
              </w:rPr>
            </w:pPr>
            <w:r w:rsidRPr="00E004B5">
              <w:rPr>
                <w:rFonts w:ascii="Times New Roman" w:hAnsi="Times New Roman" w:cs="Times New Roman"/>
                <w:sz w:val="24"/>
                <w:szCs w:val="24"/>
              </w:rPr>
              <w:t>самостійна робота</w:t>
            </w:r>
          </w:p>
        </w:tc>
        <w:tc>
          <w:tcPr>
            <w:tcW w:w="6556" w:type="dxa"/>
            <w:gridSpan w:val="5"/>
          </w:tcPr>
          <w:p w:rsidR="0046674F" w:rsidRPr="00E004B5" w:rsidRDefault="0046674F" w:rsidP="00E004B5">
            <w:pPr>
              <w:jc w:val="center"/>
              <w:rPr>
                <w:lang w:val="en-US"/>
              </w:rPr>
            </w:pPr>
            <w:r w:rsidRPr="00E004B5">
              <w:rPr>
                <w:lang w:val="en-US"/>
              </w:rPr>
              <w:t>60</w:t>
            </w:r>
          </w:p>
        </w:tc>
      </w:tr>
      <w:tr w:rsidR="0046674F" w:rsidRPr="0041459C" w:rsidTr="00E004B5">
        <w:tc>
          <w:tcPr>
            <w:tcW w:w="9606" w:type="dxa"/>
            <w:gridSpan w:val="9"/>
          </w:tcPr>
          <w:p w:rsidR="0046674F" w:rsidRPr="00E004B5" w:rsidRDefault="0046674F" w:rsidP="00E004B5">
            <w:pPr>
              <w:jc w:val="center"/>
              <w:rPr>
                <w:lang w:val="uk-UA"/>
              </w:rPr>
            </w:pPr>
            <w:r w:rsidRPr="00E004B5">
              <w:rPr>
                <w:lang w:val="uk-UA"/>
              </w:rPr>
              <w:t>Ознаки курсу</w:t>
            </w:r>
          </w:p>
        </w:tc>
      </w:tr>
      <w:tr w:rsidR="0046674F" w:rsidRPr="0041459C" w:rsidTr="00E004B5">
        <w:tc>
          <w:tcPr>
            <w:tcW w:w="1513" w:type="dxa"/>
            <w:vAlign w:val="center"/>
          </w:tcPr>
          <w:p w:rsidR="0046674F" w:rsidRPr="00E004B5" w:rsidRDefault="0046674F" w:rsidP="00E004B5">
            <w:pPr>
              <w:pStyle w:val="1"/>
              <w:spacing w:line="240" w:lineRule="auto"/>
              <w:ind w:left="164"/>
              <w:jc w:val="center"/>
              <w:rPr>
                <w:rFonts w:ascii="Times New Roman" w:hAnsi="Times New Roman" w:cs="Times New Roman"/>
                <w:sz w:val="24"/>
                <w:szCs w:val="24"/>
              </w:rPr>
            </w:pPr>
            <w:r w:rsidRPr="00E004B5">
              <w:rPr>
                <w:rFonts w:ascii="Times New Roman" w:hAnsi="Times New Roman" w:cs="Times New Roman"/>
                <w:sz w:val="24"/>
                <w:szCs w:val="24"/>
              </w:rPr>
              <w:t>Семестр</w:t>
            </w:r>
          </w:p>
        </w:tc>
        <w:tc>
          <w:tcPr>
            <w:tcW w:w="2203" w:type="dxa"/>
            <w:gridSpan w:val="4"/>
            <w:vAlign w:val="center"/>
          </w:tcPr>
          <w:p w:rsidR="0046674F" w:rsidRPr="00E004B5" w:rsidRDefault="0046674F" w:rsidP="00E004B5">
            <w:pPr>
              <w:pStyle w:val="1"/>
              <w:spacing w:line="240" w:lineRule="auto"/>
              <w:ind w:left="164"/>
              <w:jc w:val="center"/>
              <w:rPr>
                <w:rFonts w:ascii="Times New Roman" w:hAnsi="Times New Roman" w:cs="Times New Roman"/>
                <w:sz w:val="24"/>
                <w:szCs w:val="24"/>
              </w:rPr>
            </w:pPr>
            <w:r w:rsidRPr="00E004B5">
              <w:rPr>
                <w:rFonts w:ascii="Times New Roman" w:hAnsi="Times New Roman" w:cs="Times New Roman"/>
                <w:sz w:val="24"/>
                <w:szCs w:val="24"/>
              </w:rPr>
              <w:t>Спеціальність</w:t>
            </w:r>
          </w:p>
        </w:tc>
        <w:tc>
          <w:tcPr>
            <w:tcW w:w="3509" w:type="dxa"/>
            <w:gridSpan w:val="2"/>
          </w:tcPr>
          <w:p w:rsidR="0046674F" w:rsidRPr="00E004B5" w:rsidRDefault="0046674F" w:rsidP="00E004B5">
            <w:pPr>
              <w:pStyle w:val="1"/>
              <w:spacing w:line="240" w:lineRule="auto"/>
              <w:ind w:left="164"/>
              <w:jc w:val="center"/>
              <w:rPr>
                <w:rFonts w:ascii="Times New Roman" w:hAnsi="Times New Roman" w:cs="Times New Roman"/>
                <w:sz w:val="24"/>
                <w:szCs w:val="24"/>
              </w:rPr>
            </w:pPr>
            <w:r w:rsidRPr="00E004B5">
              <w:rPr>
                <w:rFonts w:ascii="Times New Roman" w:hAnsi="Times New Roman" w:cs="Times New Roman"/>
                <w:sz w:val="24"/>
                <w:szCs w:val="24"/>
              </w:rPr>
              <w:t>Курс</w:t>
            </w:r>
          </w:p>
          <w:p w:rsidR="0046674F" w:rsidRPr="00E004B5" w:rsidRDefault="0046674F" w:rsidP="00E004B5">
            <w:pPr>
              <w:pStyle w:val="1"/>
              <w:spacing w:line="240" w:lineRule="auto"/>
              <w:ind w:left="164"/>
              <w:jc w:val="center"/>
              <w:rPr>
                <w:rFonts w:ascii="Times New Roman" w:hAnsi="Times New Roman" w:cs="Times New Roman"/>
                <w:sz w:val="24"/>
                <w:szCs w:val="24"/>
              </w:rPr>
            </w:pPr>
            <w:r w:rsidRPr="00E004B5">
              <w:rPr>
                <w:rFonts w:ascii="Times New Roman" w:hAnsi="Times New Roman" w:cs="Times New Roman"/>
                <w:sz w:val="24"/>
                <w:szCs w:val="24"/>
              </w:rPr>
              <w:t>(рік навчання)</w:t>
            </w:r>
          </w:p>
        </w:tc>
        <w:tc>
          <w:tcPr>
            <w:tcW w:w="2381" w:type="dxa"/>
            <w:gridSpan w:val="2"/>
          </w:tcPr>
          <w:p w:rsidR="0046674F" w:rsidRPr="00E004B5" w:rsidRDefault="0046674F" w:rsidP="00E004B5">
            <w:pPr>
              <w:pStyle w:val="1"/>
              <w:spacing w:line="240" w:lineRule="auto"/>
              <w:ind w:left="164"/>
              <w:jc w:val="center"/>
              <w:rPr>
                <w:rFonts w:ascii="Times New Roman" w:hAnsi="Times New Roman" w:cs="Times New Roman"/>
                <w:sz w:val="24"/>
                <w:szCs w:val="24"/>
              </w:rPr>
            </w:pPr>
            <w:r w:rsidRPr="00E004B5">
              <w:rPr>
                <w:rFonts w:ascii="Times New Roman" w:hAnsi="Times New Roman" w:cs="Times New Roman"/>
                <w:sz w:val="24"/>
                <w:szCs w:val="24"/>
              </w:rPr>
              <w:t>Нормативний/</w:t>
            </w:r>
          </w:p>
          <w:p w:rsidR="0046674F" w:rsidRPr="00E004B5" w:rsidRDefault="0046674F" w:rsidP="00E004B5">
            <w:pPr>
              <w:pStyle w:val="1"/>
              <w:spacing w:line="240" w:lineRule="auto"/>
              <w:ind w:left="164"/>
              <w:jc w:val="center"/>
              <w:rPr>
                <w:rFonts w:ascii="Times New Roman" w:hAnsi="Times New Roman" w:cs="Times New Roman"/>
                <w:sz w:val="24"/>
                <w:szCs w:val="24"/>
              </w:rPr>
            </w:pPr>
            <w:r w:rsidRPr="00E004B5">
              <w:rPr>
                <w:rFonts w:ascii="Times New Roman" w:hAnsi="Times New Roman" w:cs="Times New Roman"/>
                <w:sz w:val="24"/>
                <w:szCs w:val="24"/>
              </w:rPr>
              <w:t>вибірковий</w:t>
            </w:r>
          </w:p>
        </w:tc>
      </w:tr>
      <w:tr w:rsidR="0046674F" w:rsidRPr="0041459C" w:rsidTr="00E004B5">
        <w:tc>
          <w:tcPr>
            <w:tcW w:w="1513" w:type="dxa"/>
          </w:tcPr>
          <w:p w:rsidR="0046674F" w:rsidRPr="00E004B5" w:rsidRDefault="0046674F" w:rsidP="00E004B5">
            <w:pPr>
              <w:jc w:val="center"/>
              <w:rPr>
                <w:bCs/>
                <w:lang w:val="en-US"/>
              </w:rPr>
            </w:pPr>
            <w:r w:rsidRPr="00E004B5">
              <w:rPr>
                <w:bCs/>
                <w:sz w:val="22"/>
                <w:szCs w:val="22"/>
                <w:lang w:val="en-US"/>
              </w:rPr>
              <w:t>7</w:t>
            </w:r>
          </w:p>
        </w:tc>
        <w:tc>
          <w:tcPr>
            <w:tcW w:w="2203" w:type="dxa"/>
            <w:gridSpan w:val="4"/>
          </w:tcPr>
          <w:p w:rsidR="0046674F" w:rsidRPr="00E004B5" w:rsidRDefault="0046674F" w:rsidP="00E004B5">
            <w:pPr>
              <w:jc w:val="center"/>
              <w:rPr>
                <w:bCs/>
                <w:lang w:val="uk-UA"/>
              </w:rPr>
            </w:pPr>
            <w:r w:rsidRPr="00E004B5">
              <w:rPr>
                <w:bCs/>
                <w:lang w:val="uk-UA"/>
              </w:rPr>
              <w:t>081 Право</w:t>
            </w:r>
          </w:p>
        </w:tc>
        <w:tc>
          <w:tcPr>
            <w:tcW w:w="3509" w:type="dxa"/>
            <w:gridSpan w:val="2"/>
          </w:tcPr>
          <w:p w:rsidR="0046674F" w:rsidRPr="00E004B5" w:rsidRDefault="0046674F" w:rsidP="00E004B5">
            <w:pPr>
              <w:jc w:val="center"/>
              <w:rPr>
                <w:lang w:val="uk-UA"/>
              </w:rPr>
            </w:pPr>
            <w:r w:rsidRPr="00E004B5">
              <w:rPr>
                <w:lang w:val="uk-UA"/>
              </w:rPr>
              <w:t>4</w:t>
            </w:r>
          </w:p>
        </w:tc>
        <w:tc>
          <w:tcPr>
            <w:tcW w:w="2381" w:type="dxa"/>
            <w:gridSpan w:val="2"/>
          </w:tcPr>
          <w:p w:rsidR="0046674F" w:rsidRPr="00E004B5" w:rsidRDefault="0046674F" w:rsidP="00E004B5">
            <w:pPr>
              <w:jc w:val="center"/>
              <w:rPr>
                <w:lang w:val="uk-UA"/>
              </w:rPr>
            </w:pPr>
            <w:r w:rsidRPr="00E004B5">
              <w:rPr>
                <w:sz w:val="22"/>
                <w:szCs w:val="22"/>
                <w:lang w:val="uk-UA"/>
              </w:rPr>
              <w:t>вибірковий</w:t>
            </w:r>
          </w:p>
        </w:tc>
      </w:tr>
      <w:tr w:rsidR="0046674F" w:rsidRPr="0041459C" w:rsidTr="00E004B5">
        <w:tc>
          <w:tcPr>
            <w:tcW w:w="9606" w:type="dxa"/>
            <w:gridSpan w:val="9"/>
          </w:tcPr>
          <w:p w:rsidR="0046674F" w:rsidRPr="00E004B5" w:rsidRDefault="0046674F" w:rsidP="00E004B5">
            <w:pPr>
              <w:jc w:val="center"/>
              <w:rPr>
                <w:lang w:val="uk-UA"/>
              </w:rPr>
            </w:pPr>
            <w:r w:rsidRPr="00E004B5">
              <w:rPr>
                <w:lang w:val="uk-UA"/>
              </w:rPr>
              <w:t>Тематика курсу</w:t>
            </w:r>
          </w:p>
        </w:tc>
      </w:tr>
      <w:tr w:rsidR="0046674F" w:rsidRPr="0041459C" w:rsidTr="00E004B5">
        <w:tc>
          <w:tcPr>
            <w:tcW w:w="6232" w:type="dxa"/>
            <w:gridSpan w:val="6"/>
            <w:vMerge w:val="restart"/>
          </w:tcPr>
          <w:p w:rsidR="0046674F" w:rsidRPr="00E004B5" w:rsidRDefault="0046674F" w:rsidP="00E004B5">
            <w:pPr>
              <w:jc w:val="center"/>
              <w:rPr>
                <w:lang w:val="uk-UA"/>
              </w:rPr>
            </w:pPr>
            <w:r w:rsidRPr="00E004B5">
              <w:rPr>
                <w:lang w:val="uk-UA"/>
              </w:rPr>
              <w:t xml:space="preserve">Тема </w:t>
            </w:r>
          </w:p>
        </w:tc>
        <w:tc>
          <w:tcPr>
            <w:tcW w:w="3374" w:type="dxa"/>
            <w:gridSpan w:val="3"/>
          </w:tcPr>
          <w:p w:rsidR="0046674F" w:rsidRPr="00E004B5" w:rsidRDefault="0046674F" w:rsidP="00E004B5">
            <w:pPr>
              <w:jc w:val="center"/>
              <w:rPr>
                <w:lang w:val="uk-UA"/>
              </w:rPr>
            </w:pPr>
            <w:r w:rsidRPr="00E004B5">
              <w:rPr>
                <w:lang w:val="uk-UA"/>
              </w:rPr>
              <w:t>кількість год.</w:t>
            </w:r>
          </w:p>
        </w:tc>
      </w:tr>
      <w:tr w:rsidR="0046674F" w:rsidRPr="0041459C" w:rsidTr="00E004B5">
        <w:tc>
          <w:tcPr>
            <w:tcW w:w="6232" w:type="dxa"/>
            <w:gridSpan w:val="6"/>
            <w:vMerge/>
          </w:tcPr>
          <w:p w:rsidR="0046674F" w:rsidRPr="00E004B5" w:rsidRDefault="0046674F" w:rsidP="00E004B5">
            <w:pPr>
              <w:jc w:val="center"/>
              <w:rPr>
                <w:lang w:val="uk-UA"/>
              </w:rPr>
            </w:pPr>
          </w:p>
        </w:tc>
        <w:tc>
          <w:tcPr>
            <w:tcW w:w="993" w:type="dxa"/>
          </w:tcPr>
          <w:p w:rsidR="0046674F" w:rsidRPr="00E004B5" w:rsidRDefault="0046674F" w:rsidP="00E004B5">
            <w:pPr>
              <w:jc w:val="center"/>
              <w:rPr>
                <w:lang w:val="uk-UA"/>
              </w:rPr>
            </w:pPr>
            <w:r w:rsidRPr="00E004B5">
              <w:rPr>
                <w:lang w:val="uk-UA"/>
              </w:rPr>
              <w:t>лекції</w:t>
            </w:r>
          </w:p>
        </w:tc>
        <w:tc>
          <w:tcPr>
            <w:tcW w:w="992" w:type="dxa"/>
          </w:tcPr>
          <w:p w:rsidR="0046674F" w:rsidRPr="00E004B5" w:rsidRDefault="0046674F" w:rsidP="00E004B5">
            <w:pPr>
              <w:jc w:val="center"/>
              <w:rPr>
                <w:lang w:val="uk-UA"/>
              </w:rPr>
            </w:pPr>
            <w:r w:rsidRPr="00E004B5">
              <w:rPr>
                <w:sz w:val="22"/>
                <w:szCs w:val="22"/>
                <w:lang w:val="uk-UA"/>
              </w:rPr>
              <w:t>заняття</w:t>
            </w:r>
          </w:p>
        </w:tc>
        <w:tc>
          <w:tcPr>
            <w:tcW w:w="1389" w:type="dxa"/>
          </w:tcPr>
          <w:p w:rsidR="0046674F" w:rsidRPr="00E004B5" w:rsidRDefault="0046674F" w:rsidP="00E004B5">
            <w:pPr>
              <w:jc w:val="center"/>
              <w:rPr>
                <w:lang w:val="uk-UA"/>
              </w:rPr>
            </w:pPr>
            <w:r w:rsidRPr="00E004B5">
              <w:rPr>
                <w:sz w:val="22"/>
                <w:szCs w:val="22"/>
                <w:lang w:val="uk-UA"/>
              </w:rPr>
              <w:t>сам. роб.</w:t>
            </w:r>
          </w:p>
        </w:tc>
      </w:tr>
      <w:tr w:rsidR="0046674F" w:rsidRPr="0041459C" w:rsidTr="00E004B5">
        <w:tc>
          <w:tcPr>
            <w:tcW w:w="9606" w:type="dxa"/>
            <w:gridSpan w:val="9"/>
          </w:tcPr>
          <w:p w:rsidR="0046674F" w:rsidRPr="00E004B5" w:rsidRDefault="0046674F" w:rsidP="00E004B5">
            <w:pPr>
              <w:tabs>
                <w:tab w:val="left" w:pos="284"/>
                <w:tab w:val="left" w:pos="567"/>
              </w:tabs>
              <w:jc w:val="center"/>
              <w:rPr>
                <w:b/>
                <w:lang w:val="uk-UA"/>
              </w:rPr>
            </w:pPr>
            <w:r w:rsidRPr="00E004B5">
              <w:rPr>
                <w:b/>
                <w:lang w:val="uk-UA"/>
              </w:rPr>
              <w:t>Модуль І. Загальні вимоги до оформлення</w:t>
            </w:r>
          </w:p>
          <w:p w:rsidR="0046674F" w:rsidRPr="00E004B5" w:rsidRDefault="0046674F" w:rsidP="00E004B5">
            <w:pPr>
              <w:jc w:val="center"/>
              <w:rPr>
                <w:lang w:val="uk-UA"/>
              </w:rPr>
            </w:pPr>
            <w:r w:rsidRPr="00E004B5">
              <w:rPr>
                <w:b/>
                <w:lang w:val="uk-UA"/>
              </w:rPr>
              <w:t xml:space="preserve"> кримінально-процесуальних документів</w:t>
            </w:r>
          </w:p>
        </w:tc>
      </w:tr>
      <w:tr w:rsidR="0046674F" w:rsidRPr="0041459C" w:rsidTr="00E004B5">
        <w:trPr>
          <w:trHeight w:val="389"/>
        </w:trPr>
        <w:tc>
          <w:tcPr>
            <w:tcW w:w="6232" w:type="dxa"/>
            <w:gridSpan w:val="6"/>
          </w:tcPr>
          <w:p w:rsidR="0046674F" w:rsidRPr="00E004B5" w:rsidRDefault="0046674F" w:rsidP="002F7535">
            <w:pPr>
              <w:rPr>
                <w:lang w:val="uk-UA"/>
              </w:rPr>
            </w:pPr>
            <w:r w:rsidRPr="00E004B5">
              <w:rPr>
                <w:lang w:val="uk-UA"/>
              </w:rPr>
              <w:t>Тема № 1. Мова і стиль юридичних документів</w:t>
            </w:r>
          </w:p>
        </w:tc>
        <w:tc>
          <w:tcPr>
            <w:tcW w:w="993" w:type="dxa"/>
          </w:tcPr>
          <w:p w:rsidR="0046674F" w:rsidRPr="00E004B5" w:rsidRDefault="0046674F" w:rsidP="00E004B5">
            <w:pPr>
              <w:jc w:val="center"/>
              <w:rPr>
                <w:lang w:val="uk-UA"/>
              </w:rPr>
            </w:pPr>
            <w:r w:rsidRPr="00E004B5">
              <w:rPr>
                <w:lang w:val="uk-UA"/>
              </w:rPr>
              <w:t>2</w:t>
            </w:r>
          </w:p>
        </w:tc>
        <w:tc>
          <w:tcPr>
            <w:tcW w:w="992" w:type="dxa"/>
          </w:tcPr>
          <w:p w:rsidR="0046674F" w:rsidRPr="00E004B5" w:rsidRDefault="0046674F" w:rsidP="00E004B5">
            <w:pPr>
              <w:jc w:val="center"/>
              <w:rPr>
                <w:lang w:val="uk-UA"/>
              </w:rPr>
            </w:pPr>
            <w:r w:rsidRPr="00E004B5">
              <w:rPr>
                <w:sz w:val="22"/>
                <w:szCs w:val="22"/>
                <w:lang w:val="uk-UA"/>
              </w:rPr>
              <w:t>2</w:t>
            </w:r>
          </w:p>
        </w:tc>
        <w:tc>
          <w:tcPr>
            <w:tcW w:w="1389" w:type="dxa"/>
          </w:tcPr>
          <w:p w:rsidR="0046674F" w:rsidRPr="00E004B5" w:rsidRDefault="0046674F" w:rsidP="00E004B5">
            <w:pPr>
              <w:jc w:val="center"/>
              <w:rPr>
                <w:lang w:val="uk-UA"/>
              </w:rPr>
            </w:pPr>
            <w:r w:rsidRPr="00E004B5">
              <w:rPr>
                <w:sz w:val="22"/>
                <w:szCs w:val="22"/>
                <w:lang w:val="uk-UA"/>
              </w:rPr>
              <w:t>4</w:t>
            </w:r>
          </w:p>
        </w:tc>
      </w:tr>
      <w:tr w:rsidR="0046674F" w:rsidRPr="0041459C" w:rsidTr="00E004B5">
        <w:trPr>
          <w:trHeight w:val="345"/>
        </w:trPr>
        <w:tc>
          <w:tcPr>
            <w:tcW w:w="6232" w:type="dxa"/>
            <w:gridSpan w:val="6"/>
          </w:tcPr>
          <w:p w:rsidR="0046674F" w:rsidRPr="00E004B5" w:rsidRDefault="0046674F" w:rsidP="00E004B5">
            <w:pPr>
              <w:jc w:val="right"/>
              <w:rPr>
                <w:i/>
                <w:lang w:val="uk-UA"/>
              </w:rPr>
            </w:pPr>
            <w:r w:rsidRPr="00E004B5">
              <w:rPr>
                <w:i/>
                <w:lang w:val="uk-UA"/>
              </w:rPr>
              <w:t>ЗАГ.:</w:t>
            </w:r>
          </w:p>
        </w:tc>
        <w:tc>
          <w:tcPr>
            <w:tcW w:w="993" w:type="dxa"/>
          </w:tcPr>
          <w:p w:rsidR="0046674F" w:rsidRPr="00E004B5" w:rsidRDefault="0046674F" w:rsidP="00E004B5">
            <w:pPr>
              <w:jc w:val="center"/>
              <w:rPr>
                <w:lang w:val="uk-UA"/>
              </w:rPr>
            </w:pPr>
            <w:r w:rsidRPr="00E004B5">
              <w:rPr>
                <w:lang w:val="uk-UA"/>
              </w:rPr>
              <w:t>2</w:t>
            </w:r>
          </w:p>
        </w:tc>
        <w:tc>
          <w:tcPr>
            <w:tcW w:w="992" w:type="dxa"/>
          </w:tcPr>
          <w:p w:rsidR="0046674F" w:rsidRPr="00E004B5" w:rsidRDefault="0046674F" w:rsidP="00E004B5">
            <w:pPr>
              <w:jc w:val="center"/>
              <w:rPr>
                <w:lang w:val="uk-UA"/>
              </w:rPr>
            </w:pPr>
            <w:r w:rsidRPr="00E004B5">
              <w:rPr>
                <w:sz w:val="22"/>
                <w:szCs w:val="22"/>
                <w:lang w:val="uk-UA"/>
              </w:rPr>
              <w:t>2</w:t>
            </w:r>
          </w:p>
        </w:tc>
        <w:tc>
          <w:tcPr>
            <w:tcW w:w="1389" w:type="dxa"/>
          </w:tcPr>
          <w:p w:rsidR="0046674F" w:rsidRPr="00E004B5" w:rsidRDefault="0046674F" w:rsidP="00E004B5">
            <w:pPr>
              <w:jc w:val="center"/>
              <w:rPr>
                <w:bCs/>
                <w:lang w:val="uk-UA"/>
              </w:rPr>
            </w:pPr>
            <w:r w:rsidRPr="00E004B5">
              <w:rPr>
                <w:bCs/>
                <w:sz w:val="22"/>
                <w:szCs w:val="22"/>
                <w:lang w:val="uk-UA"/>
              </w:rPr>
              <w:t>4</w:t>
            </w:r>
          </w:p>
        </w:tc>
      </w:tr>
      <w:tr w:rsidR="0046674F" w:rsidRPr="0041459C" w:rsidTr="00E004B5">
        <w:tc>
          <w:tcPr>
            <w:tcW w:w="9606" w:type="dxa"/>
            <w:gridSpan w:val="9"/>
          </w:tcPr>
          <w:p w:rsidR="0046674F" w:rsidRPr="00E004B5" w:rsidRDefault="0046674F" w:rsidP="00E004B5">
            <w:pPr>
              <w:jc w:val="center"/>
              <w:rPr>
                <w:b/>
                <w:lang w:val="uk-UA"/>
              </w:rPr>
            </w:pPr>
            <w:r w:rsidRPr="00E004B5">
              <w:rPr>
                <w:b/>
                <w:lang w:val="uk-UA"/>
              </w:rPr>
              <w:t>Модуль ІІ. Кримінально-процесуальні документи на різних</w:t>
            </w:r>
          </w:p>
          <w:p w:rsidR="0046674F" w:rsidRPr="00E004B5" w:rsidRDefault="0046674F" w:rsidP="00E004B5">
            <w:pPr>
              <w:jc w:val="center"/>
              <w:rPr>
                <w:lang w:val="uk-UA"/>
              </w:rPr>
            </w:pPr>
            <w:r w:rsidRPr="00E004B5">
              <w:rPr>
                <w:b/>
                <w:lang w:val="uk-UA"/>
              </w:rPr>
              <w:t>стадіях кримінального провадження</w:t>
            </w:r>
            <w:r w:rsidRPr="00E004B5">
              <w:rPr>
                <w:lang w:val="uk-UA"/>
              </w:rPr>
              <w:t xml:space="preserve"> </w:t>
            </w:r>
          </w:p>
        </w:tc>
      </w:tr>
      <w:tr w:rsidR="0046674F" w:rsidRPr="0041459C" w:rsidTr="00E004B5">
        <w:tc>
          <w:tcPr>
            <w:tcW w:w="6232" w:type="dxa"/>
            <w:gridSpan w:val="6"/>
          </w:tcPr>
          <w:p w:rsidR="0046674F" w:rsidRPr="00E004B5" w:rsidRDefault="0046674F" w:rsidP="00886820">
            <w:pPr>
              <w:rPr>
                <w:lang w:val="uk-UA"/>
              </w:rPr>
            </w:pPr>
            <w:r w:rsidRPr="00E004B5">
              <w:rPr>
                <w:lang w:val="uk-UA"/>
              </w:rPr>
              <w:t>Тема № 2. Процесуальні документи, що складаються на початку досудового розслідування</w:t>
            </w:r>
          </w:p>
        </w:tc>
        <w:tc>
          <w:tcPr>
            <w:tcW w:w="993" w:type="dxa"/>
          </w:tcPr>
          <w:p w:rsidR="0046674F" w:rsidRPr="00E004B5" w:rsidRDefault="0046674F" w:rsidP="00E004B5">
            <w:pPr>
              <w:jc w:val="center"/>
              <w:rPr>
                <w:lang w:val="uk-UA"/>
              </w:rPr>
            </w:pPr>
            <w:r w:rsidRPr="00E004B5">
              <w:rPr>
                <w:lang w:val="uk-UA"/>
              </w:rPr>
              <w:t>2</w:t>
            </w:r>
          </w:p>
        </w:tc>
        <w:tc>
          <w:tcPr>
            <w:tcW w:w="992" w:type="dxa"/>
          </w:tcPr>
          <w:p w:rsidR="0046674F" w:rsidRPr="00E004B5" w:rsidRDefault="0046674F" w:rsidP="00E004B5">
            <w:pPr>
              <w:jc w:val="center"/>
              <w:rPr>
                <w:lang w:val="uk-UA"/>
              </w:rPr>
            </w:pPr>
            <w:r w:rsidRPr="00E004B5">
              <w:rPr>
                <w:sz w:val="22"/>
                <w:szCs w:val="22"/>
                <w:lang w:val="uk-UA"/>
              </w:rPr>
              <w:t>2</w:t>
            </w:r>
          </w:p>
        </w:tc>
        <w:tc>
          <w:tcPr>
            <w:tcW w:w="1389" w:type="dxa"/>
          </w:tcPr>
          <w:p w:rsidR="0046674F" w:rsidRPr="00E004B5" w:rsidRDefault="0046674F" w:rsidP="00E004B5">
            <w:pPr>
              <w:jc w:val="center"/>
              <w:rPr>
                <w:lang w:val="uk-UA"/>
              </w:rPr>
            </w:pPr>
            <w:r w:rsidRPr="00E004B5">
              <w:rPr>
                <w:sz w:val="22"/>
                <w:szCs w:val="22"/>
                <w:lang w:val="uk-UA"/>
              </w:rPr>
              <w:t>8</w:t>
            </w:r>
          </w:p>
        </w:tc>
      </w:tr>
      <w:tr w:rsidR="0046674F" w:rsidRPr="0041459C" w:rsidTr="00E004B5">
        <w:trPr>
          <w:trHeight w:val="15"/>
        </w:trPr>
        <w:tc>
          <w:tcPr>
            <w:tcW w:w="6232" w:type="dxa"/>
            <w:gridSpan w:val="6"/>
          </w:tcPr>
          <w:p w:rsidR="0046674F" w:rsidRPr="00E004B5" w:rsidRDefault="0046674F" w:rsidP="00886820">
            <w:pPr>
              <w:rPr>
                <w:lang w:val="uk-UA"/>
              </w:rPr>
            </w:pPr>
            <w:r w:rsidRPr="00E004B5">
              <w:rPr>
                <w:lang w:val="uk-UA"/>
              </w:rPr>
              <w:t>Тема № 3. Процесуальні документи, що складаються під час проведення слідчих (розшукових) дій</w:t>
            </w:r>
          </w:p>
        </w:tc>
        <w:tc>
          <w:tcPr>
            <w:tcW w:w="993" w:type="dxa"/>
          </w:tcPr>
          <w:p w:rsidR="0046674F" w:rsidRPr="00E004B5" w:rsidRDefault="0046674F" w:rsidP="00E004B5">
            <w:pPr>
              <w:jc w:val="center"/>
              <w:rPr>
                <w:lang w:val="uk-UA"/>
              </w:rPr>
            </w:pPr>
            <w:r w:rsidRPr="00E004B5">
              <w:rPr>
                <w:lang w:val="uk-UA"/>
              </w:rPr>
              <w:t>2</w:t>
            </w:r>
          </w:p>
        </w:tc>
        <w:tc>
          <w:tcPr>
            <w:tcW w:w="992" w:type="dxa"/>
          </w:tcPr>
          <w:p w:rsidR="0046674F" w:rsidRPr="00E004B5" w:rsidRDefault="0046674F" w:rsidP="00E004B5">
            <w:pPr>
              <w:pStyle w:val="BodyText"/>
              <w:jc w:val="center"/>
              <w:rPr>
                <w:lang w:val="uk-UA"/>
              </w:rPr>
            </w:pPr>
            <w:r w:rsidRPr="00E004B5">
              <w:rPr>
                <w:sz w:val="22"/>
                <w:szCs w:val="22"/>
                <w:lang w:val="uk-UA"/>
              </w:rPr>
              <w:t>4</w:t>
            </w:r>
          </w:p>
        </w:tc>
        <w:tc>
          <w:tcPr>
            <w:tcW w:w="1389" w:type="dxa"/>
          </w:tcPr>
          <w:p w:rsidR="0046674F" w:rsidRPr="00E004B5" w:rsidRDefault="0046674F" w:rsidP="00E004B5">
            <w:pPr>
              <w:jc w:val="center"/>
              <w:rPr>
                <w:lang w:val="uk-UA"/>
              </w:rPr>
            </w:pPr>
            <w:r w:rsidRPr="00E004B5">
              <w:rPr>
                <w:sz w:val="22"/>
                <w:szCs w:val="22"/>
                <w:lang w:val="uk-UA"/>
              </w:rPr>
              <w:t>8</w:t>
            </w:r>
          </w:p>
        </w:tc>
      </w:tr>
      <w:tr w:rsidR="0046674F" w:rsidRPr="0041459C" w:rsidTr="00E004B5">
        <w:tc>
          <w:tcPr>
            <w:tcW w:w="6232" w:type="dxa"/>
            <w:gridSpan w:val="6"/>
          </w:tcPr>
          <w:p w:rsidR="0046674F" w:rsidRPr="00E004B5" w:rsidRDefault="0046674F" w:rsidP="00886820">
            <w:pPr>
              <w:rPr>
                <w:lang w:val="uk-UA"/>
              </w:rPr>
            </w:pPr>
            <w:r w:rsidRPr="00E004B5">
              <w:rPr>
                <w:lang w:val="uk-UA"/>
              </w:rPr>
              <w:t>Тема № 4. Процесуальні документи, що складаються під час застосування заходів забезпечення кримінального провадження</w:t>
            </w:r>
          </w:p>
        </w:tc>
        <w:tc>
          <w:tcPr>
            <w:tcW w:w="993" w:type="dxa"/>
          </w:tcPr>
          <w:p w:rsidR="0046674F" w:rsidRPr="00E004B5" w:rsidRDefault="0046674F" w:rsidP="00E004B5">
            <w:pPr>
              <w:jc w:val="center"/>
              <w:rPr>
                <w:lang w:val="uk-UA"/>
              </w:rPr>
            </w:pPr>
            <w:r w:rsidRPr="00E004B5">
              <w:rPr>
                <w:lang w:val="uk-UA"/>
              </w:rPr>
              <w:t>2</w:t>
            </w:r>
          </w:p>
        </w:tc>
        <w:tc>
          <w:tcPr>
            <w:tcW w:w="992" w:type="dxa"/>
          </w:tcPr>
          <w:p w:rsidR="0046674F" w:rsidRPr="00E004B5" w:rsidRDefault="0046674F" w:rsidP="00E004B5">
            <w:pPr>
              <w:jc w:val="center"/>
              <w:rPr>
                <w:lang w:val="uk-UA"/>
              </w:rPr>
            </w:pPr>
            <w:r w:rsidRPr="00E004B5">
              <w:rPr>
                <w:sz w:val="22"/>
                <w:szCs w:val="22"/>
                <w:lang w:val="uk-UA"/>
              </w:rPr>
              <w:t>2</w:t>
            </w:r>
          </w:p>
        </w:tc>
        <w:tc>
          <w:tcPr>
            <w:tcW w:w="1389" w:type="dxa"/>
          </w:tcPr>
          <w:p w:rsidR="0046674F" w:rsidRPr="00E004B5" w:rsidRDefault="0046674F" w:rsidP="00E004B5">
            <w:pPr>
              <w:jc w:val="center"/>
              <w:rPr>
                <w:lang w:val="uk-UA"/>
              </w:rPr>
            </w:pPr>
            <w:r w:rsidRPr="00E004B5">
              <w:rPr>
                <w:sz w:val="22"/>
                <w:szCs w:val="22"/>
                <w:lang w:val="uk-UA"/>
              </w:rPr>
              <w:t>8</w:t>
            </w:r>
          </w:p>
        </w:tc>
      </w:tr>
      <w:tr w:rsidR="0046674F" w:rsidRPr="0041459C" w:rsidTr="00E004B5">
        <w:tc>
          <w:tcPr>
            <w:tcW w:w="6232" w:type="dxa"/>
            <w:gridSpan w:val="6"/>
          </w:tcPr>
          <w:p w:rsidR="0046674F" w:rsidRPr="00E004B5" w:rsidRDefault="0046674F" w:rsidP="00886820">
            <w:pPr>
              <w:rPr>
                <w:lang w:val="uk-UA"/>
              </w:rPr>
            </w:pPr>
            <w:r w:rsidRPr="00E004B5">
              <w:rPr>
                <w:lang w:val="uk-UA"/>
              </w:rPr>
              <w:t>Тема № 5. Процесуальні документи, що складаються під час зупинення, закінчення досудового розслідування</w:t>
            </w:r>
          </w:p>
        </w:tc>
        <w:tc>
          <w:tcPr>
            <w:tcW w:w="993" w:type="dxa"/>
          </w:tcPr>
          <w:p w:rsidR="0046674F" w:rsidRPr="00E004B5" w:rsidRDefault="0046674F" w:rsidP="00E004B5">
            <w:pPr>
              <w:jc w:val="center"/>
              <w:rPr>
                <w:lang w:val="uk-UA"/>
              </w:rPr>
            </w:pPr>
            <w:r w:rsidRPr="00E004B5">
              <w:rPr>
                <w:lang w:val="uk-UA"/>
              </w:rPr>
              <w:t>-</w:t>
            </w:r>
          </w:p>
        </w:tc>
        <w:tc>
          <w:tcPr>
            <w:tcW w:w="992" w:type="dxa"/>
          </w:tcPr>
          <w:p w:rsidR="0046674F" w:rsidRPr="00E004B5" w:rsidRDefault="0046674F" w:rsidP="00E004B5">
            <w:pPr>
              <w:jc w:val="center"/>
              <w:rPr>
                <w:lang w:val="uk-UA"/>
              </w:rPr>
            </w:pPr>
            <w:r w:rsidRPr="00E004B5">
              <w:rPr>
                <w:sz w:val="22"/>
                <w:szCs w:val="22"/>
                <w:lang w:val="uk-UA"/>
              </w:rPr>
              <w:t>2</w:t>
            </w:r>
          </w:p>
        </w:tc>
        <w:tc>
          <w:tcPr>
            <w:tcW w:w="1389" w:type="dxa"/>
          </w:tcPr>
          <w:p w:rsidR="0046674F" w:rsidRPr="00E004B5" w:rsidRDefault="0046674F" w:rsidP="00E004B5">
            <w:pPr>
              <w:jc w:val="center"/>
              <w:rPr>
                <w:lang w:val="uk-UA"/>
              </w:rPr>
            </w:pPr>
            <w:r w:rsidRPr="00E004B5">
              <w:rPr>
                <w:sz w:val="22"/>
                <w:szCs w:val="22"/>
                <w:lang w:val="uk-UA"/>
              </w:rPr>
              <w:t>8</w:t>
            </w:r>
          </w:p>
        </w:tc>
      </w:tr>
      <w:tr w:rsidR="0046674F" w:rsidRPr="0041459C" w:rsidTr="00E004B5">
        <w:trPr>
          <w:trHeight w:val="585"/>
        </w:trPr>
        <w:tc>
          <w:tcPr>
            <w:tcW w:w="6232" w:type="dxa"/>
            <w:gridSpan w:val="6"/>
          </w:tcPr>
          <w:p w:rsidR="0046674F" w:rsidRPr="00E004B5" w:rsidRDefault="0046674F" w:rsidP="00886820">
            <w:pPr>
              <w:rPr>
                <w:lang w:val="uk-UA"/>
              </w:rPr>
            </w:pPr>
            <w:r w:rsidRPr="00E004B5">
              <w:rPr>
                <w:lang w:val="uk-UA"/>
              </w:rPr>
              <w:t xml:space="preserve">Тема № 6. </w:t>
            </w:r>
            <w:r w:rsidRPr="00E004B5">
              <w:rPr>
                <w:color w:val="000000"/>
                <w:lang w:val="uk-UA"/>
              </w:rPr>
              <w:t>Процесуальні документи, що складаються під час судового провадження</w:t>
            </w:r>
          </w:p>
        </w:tc>
        <w:tc>
          <w:tcPr>
            <w:tcW w:w="993" w:type="dxa"/>
          </w:tcPr>
          <w:p w:rsidR="0046674F" w:rsidRPr="00E004B5" w:rsidRDefault="0046674F" w:rsidP="00E004B5">
            <w:pPr>
              <w:jc w:val="center"/>
              <w:rPr>
                <w:lang w:val="uk-UA"/>
              </w:rPr>
            </w:pPr>
            <w:r w:rsidRPr="00E004B5">
              <w:rPr>
                <w:lang w:val="uk-UA"/>
              </w:rPr>
              <w:t>2</w:t>
            </w:r>
          </w:p>
        </w:tc>
        <w:tc>
          <w:tcPr>
            <w:tcW w:w="992" w:type="dxa"/>
          </w:tcPr>
          <w:p w:rsidR="0046674F" w:rsidRPr="00E004B5" w:rsidRDefault="0046674F" w:rsidP="00E004B5">
            <w:pPr>
              <w:jc w:val="center"/>
              <w:rPr>
                <w:lang w:val="uk-UA"/>
              </w:rPr>
            </w:pPr>
            <w:r w:rsidRPr="00E004B5">
              <w:rPr>
                <w:sz w:val="22"/>
                <w:szCs w:val="22"/>
                <w:lang w:val="uk-UA"/>
              </w:rPr>
              <w:t>2</w:t>
            </w:r>
          </w:p>
        </w:tc>
        <w:tc>
          <w:tcPr>
            <w:tcW w:w="1389" w:type="dxa"/>
          </w:tcPr>
          <w:p w:rsidR="0046674F" w:rsidRPr="00E004B5" w:rsidRDefault="0046674F" w:rsidP="00E004B5">
            <w:pPr>
              <w:jc w:val="center"/>
              <w:rPr>
                <w:lang w:val="uk-UA"/>
              </w:rPr>
            </w:pPr>
            <w:r w:rsidRPr="00E004B5">
              <w:rPr>
                <w:sz w:val="22"/>
                <w:szCs w:val="22"/>
                <w:lang w:val="uk-UA"/>
              </w:rPr>
              <w:t>8</w:t>
            </w:r>
          </w:p>
        </w:tc>
      </w:tr>
      <w:tr w:rsidR="0046674F" w:rsidRPr="0041459C" w:rsidTr="00E004B5">
        <w:trPr>
          <w:trHeight w:val="510"/>
        </w:trPr>
        <w:tc>
          <w:tcPr>
            <w:tcW w:w="6232" w:type="dxa"/>
            <w:gridSpan w:val="6"/>
          </w:tcPr>
          <w:p w:rsidR="0046674F" w:rsidRPr="00E004B5" w:rsidRDefault="0046674F" w:rsidP="00886820">
            <w:pPr>
              <w:rPr>
                <w:color w:val="000000"/>
                <w:lang w:val="uk-UA"/>
              </w:rPr>
            </w:pPr>
            <w:r w:rsidRPr="00E004B5">
              <w:rPr>
                <w:color w:val="000000"/>
                <w:lang w:val="uk-UA"/>
              </w:rPr>
              <w:t>Тема №7</w:t>
            </w:r>
            <w:r w:rsidRPr="00E004B5">
              <w:rPr>
                <w:lang w:val="uk-UA"/>
              </w:rPr>
              <w:t xml:space="preserve"> Процесуальні документи слідчого судді</w:t>
            </w:r>
          </w:p>
          <w:p w:rsidR="0046674F" w:rsidRPr="00E004B5" w:rsidRDefault="0046674F" w:rsidP="00886820">
            <w:pPr>
              <w:rPr>
                <w:lang w:val="uk-UA"/>
              </w:rPr>
            </w:pPr>
          </w:p>
        </w:tc>
        <w:tc>
          <w:tcPr>
            <w:tcW w:w="993" w:type="dxa"/>
          </w:tcPr>
          <w:p w:rsidR="0046674F" w:rsidRPr="00E004B5" w:rsidRDefault="0046674F" w:rsidP="00E004B5">
            <w:pPr>
              <w:jc w:val="center"/>
              <w:rPr>
                <w:lang w:val="uk-UA"/>
              </w:rPr>
            </w:pPr>
            <w:r w:rsidRPr="00E004B5">
              <w:rPr>
                <w:lang w:val="uk-UA"/>
              </w:rPr>
              <w:t>-</w:t>
            </w:r>
          </w:p>
        </w:tc>
        <w:tc>
          <w:tcPr>
            <w:tcW w:w="992" w:type="dxa"/>
          </w:tcPr>
          <w:p w:rsidR="0046674F" w:rsidRPr="00E004B5" w:rsidRDefault="0046674F" w:rsidP="00E004B5">
            <w:pPr>
              <w:jc w:val="center"/>
              <w:rPr>
                <w:lang w:val="uk-UA"/>
              </w:rPr>
            </w:pPr>
            <w:r w:rsidRPr="00E004B5">
              <w:rPr>
                <w:sz w:val="22"/>
                <w:szCs w:val="22"/>
                <w:lang w:val="uk-UA"/>
              </w:rPr>
              <w:t>2</w:t>
            </w:r>
          </w:p>
        </w:tc>
        <w:tc>
          <w:tcPr>
            <w:tcW w:w="1389" w:type="dxa"/>
          </w:tcPr>
          <w:p w:rsidR="0046674F" w:rsidRPr="00E004B5" w:rsidRDefault="0046674F" w:rsidP="00E004B5">
            <w:pPr>
              <w:jc w:val="center"/>
              <w:rPr>
                <w:lang w:val="uk-UA"/>
              </w:rPr>
            </w:pPr>
            <w:r w:rsidRPr="00E004B5">
              <w:rPr>
                <w:sz w:val="22"/>
                <w:szCs w:val="22"/>
                <w:lang w:val="uk-UA"/>
              </w:rPr>
              <w:t>8</w:t>
            </w:r>
          </w:p>
        </w:tc>
      </w:tr>
      <w:tr w:rsidR="0046674F" w:rsidRPr="0041459C" w:rsidTr="00E004B5">
        <w:tc>
          <w:tcPr>
            <w:tcW w:w="6232" w:type="dxa"/>
            <w:gridSpan w:val="6"/>
          </w:tcPr>
          <w:p w:rsidR="0046674F" w:rsidRPr="00E004B5" w:rsidRDefault="0046674F" w:rsidP="00B86272">
            <w:pPr>
              <w:rPr>
                <w:lang w:val="uk-UA"/>
              </w:rPr>
            </w:pPr>
            <w:r w:rsidRPr="00E004B5">
              <w:rPr>
                <w:lang w:val="uk-UA"/>
              </w:rPr>
              <w:t>Тема №8. Процесуальні документи, що складаються в ході перегляду кримінальних справ</w:t>
            </w:r>
          </w:p>
        </w:tc>
        <w:tc>
          <w:tcPr>
            <w:tcW w:w="993" w:type="dxa"/>
          </w:tcPr>
          <w:p w:rsidR="0046674F" w:rsidRPr="00E004B5" w:rsidRDefault="0046674F" w:rsidP="00E004B5">
            <w:pPr>
              <w:jc w:val="center"/>
              <w:rPr>
                <w:lang w:val="uk-UA"/>
              </w:rPr>
            </w:pPr>
            <w:r w:rsidRPr="00E004B5">
              <w:rPr>
                <w:lang w:val="uk-UA"/>
              </w:rPr>
              <w:t>2</w:t>
            </w:r>
          </w:p>
        </w:tc>
        <w:tc>
          <w:tcPr>
            <w:tcW w:w="992" w:type="dxa"/>
          </w:tcPr>
          <w:p w:rsidR="0046674F" w:rsidRPr="00E004B5" w:rsidRDefault="0046674F" w:rsidP="00E004B5">
            <w:pPr>
              <w:jc w:val="center"/>
              <w:rPr>
                <w:lang w:val="uk-UA"/>
              </w:rPr>
            </w:pPr>
            <w:r w:rsidRPr="00E004B5">
              <w:rPr>
                <w:sz w:val="22"/>
                <w:szCs w:val="22"/>
                <w:lang w:val="uk-UA"/>
              </w:rPr>
              <w:t>2</w:t>
            </w:r>
          </w:p>
        </w:tc>
        <w:tc>
          <w:tcPr>
            <w:tcW w:w="1389" w:type="dxa"/>
          </w:tcPr>
          <w:p w:rsidR="0046674F" w:rsidRPr="00E004B5" w:rsidRDefault="0046674F" w:rsidP="00E004B5">
            <w:pPr>
              <w:jc w:val="center"/>
              <w:rPr>
                <w:lang w:val="uk-UA"/>
              </w:rPr>
            </w:pPr>
            <w:r w:rsidRPr="00E004B5">
              <w:rPr>
                <w:sz w:val="22"/>
                <w:szCs w:val="22"/>
                <w:lang w:val="uk-UA"/>
              </w:rPr>
              <w:t>8</w:t>
            </w:r>
          </w:p>
        </w:tc>
      </w:tr>
      <w:tr w:rsidR="0046674F" w:rsidRPr="0041459C" w:rsidTr="00E004B5">
        <w:trPr>
          <w:trHeight w:val="300"/>
        </w:trPr>
        <w:tc>
          <w:tcPr>
            <w:tcW w:w="6232" w:type="dxa"/>
            <w:gridSpan w:val="6"/>
          </w:tcPr>
          <w:p w:rsidR="0046674F" w:rsidRPr="00E004B5" w:rsidRDefault="0046674F" w:rsidP="00E004B5">
            <w:pPr>
              <w:jc w:val="right"/>
              <w:rPr>
                <w:b/>
                <w:lang w:val="uk-UA"/>
              </w:rPr>
            </w:pPr>
            <w:r w:rsidRPr="00E004B5">
              <w:rPr>
                <w:b/>
                <w:lang w:val="uk-UA"/>
              </w:rPr>
              <w:t>ЗАГ.:</w:t>
            </w:r>
          </w:p>
        </w:tc>
        <w:tc>
          <w:tcPr>
            <w:tcW w:w="993" w:type="dxa"/>
          </w:tcPr>
          <w:p w:rsidR="0046674F" w:rsidRPr="00E004B5" w:rsidRDefault="0046674F" w:rsidP="00E004B5">
            <w:pPr>
              <w:jc w:val="center"/>
              <w:rPr>
                <w:b/>
                <w:lang w:val="uk-UA"/>
              </w:rPr>
            </w:pPr>
            <w:r w:rsidRPr="00E004B5">
              <w:rPr>
                <w:b/>
                <w:lang w:val="uk-UA"/>
              </w:rPr>
              <w:t>12</w:t>
            </w:r>
          </w:p>
        </w:tc>
        <w:tc>
          <w:tcPr>
            <w:tcW w:w="992" w:type="dxa"/>
          </w:tcPr>
          <w:p w:rsidR="0046674F" w:rsidRPr="00E004B5" w:rsidRDefault="0046674F" w:rsidP="00E004B5">
            <w:pPr>
              <w:jc w:val="center"/>
              <w:rPr>
                <w:b/>
                <w:lang w:val="uk-UA"/>
              </w:rPr>
            </w:pPr>
            <w:r w:rsidRPr="00E004B5">
              <w:rPr>
                <w:b/>
                <w:sz w:val="22"/>
                <w:szCs w:val="22"/>
                <w:lang w:val="uk-UA"/>
              </w:rPr>
              <w:t>18</w:t>
            </w:r>
          </w:p>
        </w:tc>
        <w:tc>
          <w:tcPr>
            <w:tcW w:w="1389" w:type="dxa"/>
          </w:tcPr>
          <w:p w:rsidR="0046674F" w:rsidRPr="00E004B5" w:rsidRDefault="0046674F" w:rsidP="00E004B5">
            <w:pPr>
              <w:jc w:val="center"/>
              <w:rPr>
                <w:b/>
                <w:lang w:val="uk-UA"/>
              </w:rPr>
            </w:pPr>
            <w:r w:rsidRPr="00E004B5">
              <w:rPr>
                <w:b/>
                <w:sz w:val="22"/>
                <w:szCs w:val="22"/>
                <w:lang w:val="uk-UA"/>
              </w:rPr>
              <w:t>60</w:t>
            </w:r>
          </w:p>
        </w:tc>
      </w:tr>
      <w:tr w:rsidR="0046674F" w:rsidRPr="0041459C" w:rsidTr="00E004B5">
        <w:tc>
          <w:tcPr>
            <w:tcW w:w="9606" w:type="dxa"/>
            <w:gridSpan w:val="9"/>
          </w:tcPr>
          <w:p w:rsidR="0046674F" w:rsidRPr="00E004B5" w:rsidRDefault="0046674F" w:rsidP="00E004B5">
            <w:pPr>
              <w:jc w:val="center"/>
              <w:rPr>
                <w:b/>
                <w:lang w:val="uk-UA"/>
              </w:rPr>
            </w:pPr>
            <w:r w:rsidRPr="00E004B5">
              <w:rPr>
                <w:b/>
                <w:lang w:val="uk-UA"/>
              </w:rPr>
              <w:t>6. Система оцінювання курсу</w:t>
            </w:r>
          </w:p>
          <w:p w:rsidR="0046674F" w:rsidRPr="00E004B5" w:rsidRDefault="0046674F" w:rsidP="00E004B5">
            <w:pPr>
              <w:jc w:val="center"/>
              <w:rPr>
                <w:b/>
                <w:lang w:val="uk-UA"/>
              </w:rPr>
            </w:pPr>
          </w:p>
        </w:tc>
      </w:tr>
      <w:tr w:rsidR="0046674F" w:rsidRPr="003746C6" w:rsidTr="00E004B5">
        <w:tc>
          <w:tcPr>
            <w:tcW w:w="1898" w:type="dxa"/>
            <w:gridSpan w:val="2"/>
          </w:tcPr>
          <w:p w:rsidR="0046674F" w:rsidRPr="00E004B5" w:rsidRDefault="0046674F" w:rsidP="00E004B5">
            <w:pPr>
              <w:pStyle w:val="1"/>
              <w:widowControl w:val="0"/>
              <w:spacing w:line="240" w:lineRule="auto"/>
              <w:jc w:val="center"/>
              <w:rPr>
                <w:rFonts w:ascii="Times New Roman" w:hAnsi="Times New Roman" w:cs="Times New Roman"/>
                <w:sz w:val="24"/>
                <w:szCs w:val="24"/>
              </w:rPr>
            </w:pPr>
            <w:r w:rsidRPr="00E004B5">
              <w:rPr>
                <w:rFonts w:ascii="Times New Roman" w:hAnsi="Times New Roman" w:cs="Times New Roman"/>
                <w:sz w:val="24"/>
                <w:szCs w:val="24"/>
              </w:rPr>
              <w:t>Загальна система оцінювання курсу</w:t>
            </w:r>
          </w:p>
        </w:tc>
        <w:tc>
          <w:tcPr>
            <w:tcW w:w="7708" w:type="dxa"/>
            <w:gridSpan w:val="7"/>
          </w:tcPr>
          <w:p w:rsidR="0046674F" w:rsidRPr="00E004B5" w:rsidRDefault="0046674F" w:rsidP="00E004B5">
            <w:pPr>
              <w:ind w:firstLine="185"/>
              <w:jc w:val="both"/>
              <w:rPr>
                <w:lang w:val="uk-UA"/>
              </w:rPr>
            </w:pPr>
            <w:r w:rsidRPr="00E004B5">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E004B5">
              <w:rPr>
                <w:i/>
                <w:iCs/>
                <w:lang w:val="uk-UA"/>
              </w:rPr>
              <w:t xml:space="preserve">текст розміщений на інформаційному стенді та сайті Інституту </w:t>
            </w:r>
            <w:hyperlink r:id="rId6" w:history="1">
              <w:r w:rsidRPr="00E004B5">
                <w:rPr>
                  <w:rStyle w:val="Hyperlink"/>
                  <w:lang w:val="uk-UA"/>
                </w:rPr>
                <w:t>https://law.pnu.edu.ua/організація-навчального-процесу/</w:t>
              </w:r>
            </w:hyperlink>
            <w:r w:rsidRPr="00E004B5">
              <w:rPr>
                <w:i/>
                <w:iCs/>
                <w:lang w:val="uk-UA"/>
              </w:rPr>
              <w:t>.</w:t>
            </w:r>
          </w:p>
        </w:tc>
      </w:tr>
      <w:tr w:rsidR="0046674F" w:rsidRPr="0041459C" w:rsidTr="00E004B5">
        <w:tc>
          <w:tcPr>
            <w:tcW w:w="1898" w:type="dxa"/>
            <w:gridSpan w:val="2"/>
          </w:tcPr>
          <w:p w:rsidR="0046674F" w:rsidRPr="00E004B5" w:rsidRDefault="0046674F" w:rsidP="00E004B5">
            <w:pPr>
              <w:pStyle w:val="1"/>
              <w:widowControl w:val="0"/>
              <w:spacing w:line="240" w:lineRule="auto"/>
              <w:jc w:val="center"/>
              <w:rPr>
                <w:rFonts w:ascii="Times New Roman" w:hAnsi="Times New Roman" w:cs="Times New Roman"/>
                <w:sz w:val="24"/>
                <w:szCs w:val="24"/>
              </w:rPr>
            </w:pPr>
            <w:r w:rsidRPr="00E004B5">
              <w:rPr>
                <w:rFonts w:ascii="Times New Roman" w:hAnsi="Times New Roman" w:cs="Times New Roman"/>
                <w:sz w:val="24"/>
                <w:szCs w:val="24"/>
              </w:rPr>
              <w:t>Вимоги до письмової роботи</w:t>
            </w:r>
          </w:p>
        </w:tc>
        <w:tc>
          <w:tcPr>
            <w:tcW w:w="7708" w:type="dxa"/>
            <w:gridSpan w:val="7"/>
          </w:tcPr>
          <w:p w:rsidR="0046674F" w:rsidRPr="00E004B5" w:rsidRDefault="0046674F" w:rsidP="00E004B5">
            <w:pPr>
              <w:autoSpaceDE w:val="0"/>
              <w:autoSpaceDN w:val="0"/>
              <w:adjustRightInd w:val="0"/>
              <w:ind w:firstLine="185"/>
              <w:jc w:val="both"/>
              <w:rPr>
                <w:lang w:val="uk-UA"/>
              </w:rPr>
            </w:pPr>
            <w:r w:rsidRPr="00E004B5">
              <w:rPr>
                <w:lang w:val="uk-UA"/>
              </w:rPr>
              <w:t xml:space="preserve">Вивчення дисципліни передбачає </w:t>
            </w:r>
            <w:r w:rsidRPr="00E004B5">
              <w:rPr>
                <w:u w:val="single"/>
                <w:lang w:val="uk-UA"/>
              </w:rPr>
              <w:t>обов’язкове</w:t>
            </w:r>
            <w:r w:rsidRPr="00E004B5">
              <w:rPr>
                <w:lang w:val="uk-UA"/>
              </w:rPr>
              <w:t xml:space="preserve"> виконання всіма студентами однієї письмової модульної контрольної роботи. Робота виконується на передостанньому семінарському занятті та охоплює теми всього модулю.</w:t>
            </w:r>
          </w:p>
          <w:p w:rsidR="0046674F" w:rsidRPr="00E004B5" w:rsidRDefault="0046674F" w:rsidP="00E004B5">
            <w:pPr>
              <w:ind w:firstLine="185"/>
              <w:jc w:val="both"/>
              <w:rPr>
                <w:lang w:val="uk-UA"/>
              </w:rPr>
            </w:pPr>
            <w:r w:rsidRPr="00E004B5">
              <w:rPr>
                <w:lang w:val="uk-UA"/>
              </w:rPr>
              <w:t>На контрольну роботу виноситься практична ситуація, де необхідно  скласти процесуальні документи відповідно до запропонованої ситуації</w:t>
            </w:r>
            <w:r w:rsidRPr="00E004B5">
              <w:rPr>
                <w:i/>
                <w:lang w:val="uk-UA"/>
              </w:rPr>
              <w:t xml:space="preserve"> (33 бали</w:t>
            </w:r>
            <w:r w:rsidRPr="00E004B5">
              <w:rPr>
                <w:b/>
                <w:lang w:val="uk-UA"/>
              </w:rPr>
              <w:t>)</w:t>
            </w:r>
            <w:r w:rsidRPr="00E004B5">
              <w:rPr>
                <w:lang w:val="uk-UA"/>
              </w:rPr>
              <w:t xml:space="preserve">, 3 відкритих тестових запитань, які оцінюються в 3 бали, 4 визначення по 2 бали. Максимальний бал за контрольну становить 50. </w:t>
            </w:r>
          </w:p>
          <w:p w:rsidR="0046674F" w:rsidRPr="00E004B5" w:rsidRDefault="0046674F" w:rsidP="00E004B5">
            <w:pPr>
              <w:ind w:firstLine="185"/>
              <w:jc w:val="both"/>
              <w:rPr>
                <w:iCs/>
                <w:lang w:val="uk-UA"/>
              </w:rPr>
            </w:pPr>
            <w:r w:rsidRPr="00E004B5">
              <w:rPr>
                <w:u w:val="single"/>
                <w:lang w:val="uk-UA"/>
              </w:rPr>
              <w:t>За бажанням (для отримання додаткових до 5 балів)</w:t>
            </w:r>
            <w:r w:rsidRPr="00E004B5">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курсових робіт </w:t>
            </w:r>
            <w:r w:rsidRPr="00E004B5">
              <w:rPr>
                <w:i/>
                <w:iCs/>
                <w:lang w:val="uk-UA"/>
              </w:rPr>
              <w:t xml:space="preserve">знаходяться на кафедрі та розміщені на сайті кафедри </w:t>
            </w:r>
            <w:hyperlink r:id="rId7" w:history="1">
              <w:r w:rsidRPr="00E004B5">
                <w:rPr>
                  <w:rStyle w:val="Hyperlink"/>
                  <w:lang w:val="uk-UA"/>
                </w:rPr>
                <w:t>https://ksud.pnu.edu.ua/індивідуальні-завдання/</w:t>
              </w:r>
            </w:hyperlink>
          </w:p>
        </w:tc>
      </w:tr>
      <w:tr w:rsidR="0046674F" w:rsidRPr="003746C6" w:rsidTr="00E004B5">
        <w:tc>
          <w:tcPr>
            <w:tcW w:w="1898" w:type="dxa"/>
            <w:gridSpan w:val="2"/>
          </w:tcPr>
          <w:p w:rsidR="0046674F" w:rsidRPr="00E004B5" w:rsidRDefault="0046674F" w:rsidP="00E004B5">
            <w:pPr>
              <w:pStyle w:val="1"/>
              <w:widowControl w:val="0"/>
              <w:spacing w:line="240" w:lineRule="auto"/>
              <w:jc w:val="center"/>
              <w:rPr>
                <w:rFonts w:ascii="Times New Roman" w:hAnsi="Times New Roman" w:cs="Times New Roman"/>
                <w:sz w:val="24"/>
                <w:szCs w:val="24"/>
              </w:rPr>
            </w:pPr>
            <w:r w:rsidRPr="00E004B5">
              <w:rPr>
                <w:rFonts w:ascii="Times New Roman" w:hAnsi="Times New Roman" w:cs="Times New Roman"/>
                <w:sz w:val="24"/>
                <w:szCs w:val="24"/>
              </w:rPr>
              <w:t>Семінарські заняття</w:t>
            </w:r>
          </w:p>
        </w:tc>
        <w:tc>
          <w:tcPr>
            <w:tcW w:w="7708" w:type="dxa"/>
            <w:gridSpan w:val="7"/>
          </w:tcPr>
          <w:p w:rsidR="0046674F" w:rsidRPr="00E004B5" w:rsidRDefault="0046674F" w:rsidP="00E004B5">
            <w:pPr>
              <w:jc w:val="both"/>
              <w:rPr>
                <w:lang w:val="uk-UA"/>
              </w:rPr>
            </w:pPr>
            <w:r w:rsidRPr="00E004B5">
              <w:rPr>
                <w:lang w:val="uk-UA"/>
              </w:rPr>
              <w:t>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46674F" w:rsidRPr="0041459C" w:rsidTr="00E004B5">
        <w:tc>
          <w:tcPr>
            <w:tcW w:w="1898" w:type="dxa"/>
            <w:gridSpan w:val="2"/>
          </w:tcPr>
          <w:p w:rsidR="0046674F" w:rsidRPr="00E004B5" w:rsidRDefault="0046674F" w:rsidP="00E004B5">
            <w:pPr>
              <w:pStyle w:val="1"/>
              <w:widowControl w:val="0"/>
              <w:spacing w:line="240" w:lineRule="auto"/>
              <w:jc w:val="center"/>
              <w:rPr>
                <w:rFonts w:ascii="Times New Roman" w:hAnsi="Times New Roman" w:cs="Times New Roman"/>
                <w:sz w:val="24"/>
                <w:szCs w:val="24"/>
              </w:rPr>
            </w:pPr>
            <w:r w:rsidRPr="00E004B5">
              <w:rPr>
                <w:rFonts w:ascii="Times New Roman" w:hAnsi="Times New Roman" w:cs="Times New Roman"/>
                <w:sz w:val="24"/>
                <w:szCs w:val="24"/>
              </w:rPr>
              <w:t>Умови допуску до підсумкового контролю</w:t>
            </w:r>
          </w:p>
        </w:tc>
        <w:tc>
          <w:tcPr>
            <w:tcW w:w="7708" w:type="dxa"/>
            <w:gridSpan w:val="7"/>
          </w:tcPr>
          <w:p w:rsidR="0046674F" w:rsidRPr="00E004B5" w:rsidRDefault="0046674F" w:rsidP="00E004B5">
            <w:pPr>
              <w:jc w:val="both"/>
              <w:rPr>
                <w:lang w:val="uk-UA"/>
              </w:rPr>
            </w:pPr>
            <w:r w:rsidRPr="00E004B5">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46674F" w:rsidRPr="0041459C" w:rsidTr="00E004B5">
        <w:tc>
          <w:tcPr>
            <w:tcW w:w="9606" w:type="dxa"/>
            <w:gridSpan w:val="9"/>
          </w:tcPr>
          <w:p w:rsidR="0046674F" w:rsidRPr="00E004B5" w:rsidRDefault="0046674F" w:rsidP="00E004B5">
            <w:pPr>
              <w:jc w:val="center"/>
              <w:rPr>
                <w:b/>
                <w:lang w:val="uk-UA"/>
              </w:rPr>
            </w:pPr>
            <w:r w:rsidRPr="00E004B5">
              <w:rPr>
                <w:b/>
                <w:lang w:val="uk-UA"/>
              </w:rPr>
              <w:t>7. Політика курсу</w:t>
            </w:r>
          </w:p>
          <w:p w:rsidR="0046674F" w:rsidRPr="00E004B5" w:rsidRDefault="0046674F" w:rsidP="00E004B5">
            <w:pPr>
              <w:jc w:val="center"/>
              <w:rPr>
                <w:lang w:val="uk-UA"/>
              </w:rPr>
            </w:pPr>
          </w:p>
        </w:tc>
      </w:tr>
      <w:tr w:rsidR="0046674F" w:rsidRPr="003746C6" w:rsidTr="00E004B5">
        <w:tc>
          <w:tcPr>
            <w:tcW w:w="9606" w:type="dxa"/>
            <w:gridSpan w:val="9"/>
          </w:tcPr>
          <w:p w:rsidR="0046674F" w:rsidRPr="00E004B5" w:rsidRDefault="0046674F" w:rsidP="00E004B5">
            <w:pPr>
              <w:autoSpaceDE w:val="0"/>
              <w:autoSpaceDN w:val="0"/>
              <w:adjustRightInd w:val="0"/>
              <w:ind w:firstLine="310"/>
              <w:jc w:val="both"/>
              <w:rPr>
                <w:rFonts w:eastAsia="TimesNewRomanPSMT"/>
                <w:u w:val="single"/>
                <w:lang w:val="uk-UA" w:eastAsia="en-US"/>
              </w:rPr>
            </w:pPr>
            <w:r w:rsidRPr="00E004B5">
              <w:rPr>
                <w:rFonts w:eastAsia="TimesNewRomanPSMT"/>
                <w:u w:val="single"/>
                <w:lang w:val="uk-UA" w:eastAsia="en-US"/>
              </w:rPr>
              <w:t>Письмові роботи:</w:t>
            </w:r>
          </w:p>
          <w:p w:rsidR="0046674F" w:rsidRPr="00E004B5" w:rsidRDefault="0046674F" w:rsidP="00E004B5">
            <w:pPr>
              <w:ind w:firstLine="310"/>
              <w:jc w:val="both"/>
              <w:rPr>
                <w:lang w:val="uk-UA"/>
              </w:rPr>
            </w:pPr>
            <w:r w:rsidRPr="00E004B5">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E004B5">
              <w:rPr>
                <w:lang w:val="uk-UA"/>
              </w:rPr>
              <w:t>Методичних вказівках і завданнях для підготовки до семінарських (практичних) занять</w:t>
            </w:r>
            <w:r w:rsidRPr="00E004B5">
              <w:rPr>
                <w:rFonts w:eastAsia="TimesNewRomanPSMT"/>
                <w:lang w:val="uk-UA" w:eastAsia="en-US"/>
              </w:rPr>
              <w:t>), письмових експрес-опитувань на семінарських заняттях тощо, а також додаткових письмових індивідуальних завдань, курсових робіт (за вибором студента)</w:t>
            </w:r>
            <w:r w:rsidRPr="00E004B5">
              <w:rPr>
                <w:lang w:val="uk-UA"/>
              </w:rPr>
              <w:t xml:space="preserve">– </w:t>
            </w:r>
            <w:r w:rsidRPr="00E004B5">
              <w:rPr>
                <w:i/>
                <w:iCs/>
                <w:lang w:val="uk-UA"/>
              </w:rPr>
              <w:t xml:space="preserve">Методичні вказівки розміщені на сайті кафедри </w:t>
            </w:r>
            <w:hyperlink r:id="rId8" w:history="1">
              <w:r w:rsidRPr="00E004B5">
                <w:rPr>
                  <w:rStyle w:val="Hyperlink"/>
                  <w:lang w:val="uk-UA"/>
                </w:rPr>
                <w:t>https://ksud.pnu.edu.ua/денна-форма-навчання/</w:t>
              </w:r>
            </w:hyperlink>
            <w:r w:rsidRPr="00E004B5">
              <w:rPr>
                <w:iCs/>
                <w:lang w:val="uk-UA"/>
              </w:rPr>
              <w:t xml:space="preserve">; </w:t>
            </w:r>
            <w:hyperlink r:id="rId9" w:history="1">
              <w:r w:rsidRPr="00E004B5">
                <w:rPr>
                  <w:rStyle w:val="Hyperlink"/>
                  <w:lang w:val="uk-UA"/>
                </w:rPr>
                <w:t>https://ksud.pnu.edu.ua/індивідуальні-завдання/</w:t>
              </w:r>
            </w:hyperlink>
            <w:r w:rsidRPr="00E004B5">
              <w:rPr>
                <w:iCs/>
                <w:lang w:val="uk-UA"/>
              </w:rPr>
              <w:t>.</w:t>
            </w:r>
          </w:p>
          <w:p w:rsidR="0046674F" w:rsidRPr="00E004B5" w:rsidRDefault="0046674F" w:rsidP="00E004B5">
            <w:pPr>
              <w:ind w:firstLine="310"/>
              <w:jc w:val="both"/>
              <w:rPr>
                <w:lang w:val="uk-UA"/>
              </w:rPr>
            </w:pPr>
            <w:r w:rsidRPr="00E004B5">
              <w:rPr>
                <w:rFonts w:eastAsia="TimesNewRomanPSMT"/>
                <w:u w:val="single"/>
                <w:lang w:val="uk-UA" w:eastAsia="en-US"/>
              </w:rPr>
              <w:t>Академічна доброчесність:</w:t>
            </w:r>
          </w:p>
          <w:p w:rsidR="0046674F" w:rsidRPr="00E004B5" w:rsidRDefault="0046674F" w:rsidP="00E004B5">
            <w:pPr>
              <w:autoSpaceDE w:val="0"/>
              <w:autoSpaceDN w:val="0"/>
              <w:adjustRightInd w:val="0"/>
              <w:ind w:firstLine="310"/>
              <w:jc w:val="both"/>
              <w:rPr>
                <w:rFonts w:eastAsia="TimesNewRomanPSMT"/>
                <w:u w:val="single"/>
                <w:lang w:val="uk-UA" w:eastAsia="en-US"/>
              </w:rPr>
            </w:pPr>
            <w:r w:rsidRPr="00E004B5">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E004B5">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E004B5">
                <w:rPr>
                  <w:rStyle w:val="Hyperlink"/>
                  <w:lang w:val="uk-UA"/>
                </w:rPr>
                <w:t>https://pnu.edu.ua/положення-про-запобігання-плагіату/</w:t>
              </w:r>
            </w:hyperlink>
            <w:r w:rsidRPr="00E004B5">
              <w:rPr>
                <w:lang w:val="uk-UA"/>
              </w:rPr>
              <w:t>.</w:t>
            </w:r>
          </w:p>
          <w:p w:rsidR="0046674F" w:rsidRPr="00E004B5" w:rsidRDefault="0046674F" w:rsidP="00E004B5">
            <w:pPr>
              <w:autoSpaceDE w:val="0"/>
              <w:autoSpaceDN w:val="0"/>
              <w:adjustRightInd w:val="0"/>
              <w:ind w:firstLine="310"/>
              <w:jc w:val="both"/>
              <w:rPr>
                <w:rFonts w:eastAsia="TimesNewRomanPSMT"/>
                <w:u w:val="single"/>
                <w:lang w:val="uk-UA" w:eastAsia="en-US"/>
              </w:rPr>
            </w:pPr>
            <w:r w:rsidRPr="00E004B5">
              <w:rPr>
                <w:rFonts w:eastAsia="TimesNewRomanPSMT"/>
                <w:u w:val="single"/>
                <w:lang w:val="uk-UA" w:eastAsia="en-US"/>
              </w:rPr>
              <w:t>Відвідування занять</w:t>
            </w:r>
          </w:p>
          <w:p w:rsidR="0046674F" w:rsidRPr="00E004B5" w:rsidRDefault="0046674F" w:rsidP="00E004B5">
            <w:pPr>
              <w:autoSpaceDE w:val="0"/>
              <w:autoSpaceDN w:val="0"/>
              <w:adjustRightInd w:val="0"/>
              <w:ind w:firstLine="310"/>
              <w:jc w:val="both"/>
              <w:rPr>
                <w:rFonts w:eastAsia="TimesNewRomanPSMT"/>
                <w:lang w:val="uk-UA" w:eastAsia="en-US"/>
              </w:rPr>
            </w:pPr>
            <w:r w:rsidRPr="00E004B5">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46674F" w:rsidRPr="00E004B5" w:rsidRDefault="0046674F" w:rsidP="00E004B5">
            <w:pPr>
              <w:ind w:firstLine="310"/>
              <w:jc w:val="both"/>
              <w:rPr>
                <w:lang w:val="uk-UA"/>
              </w:rPr>
            </w:pPr>
            <w:r w:rsidRPr="00E004B5">
              <w:rPr>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1" w:history="1">
              <w:r w:rsidRPr="00E004B5">
                <w:rPr>
                  <w:rStyle w:val="Hyperlink"/>
                  <w:lang w:val="uk-UA"/>
                </w:rPr>
                <w:t>https://law.pnu.edu.ua/організація-навчального-процесу/</w:t>
              </w:r>
            </w:hyperlink>
            <w:r w:rsidRPr="00E004B5">
              <w:rPr>
                <w:lang w:val="uk-UA"/>
              </w:rPr>
              <w:t>).</w:t>
            </w:r>
          </w:p>
        </w:tc>
      </w:tr>
      <w:tr w:rsidR="0046674F" w:rsidRPr="0041459C" w:rsidTr="00E004B5">
        <w:tc>
          <w:tcPr>
            <w:tcW w:w="9606" w:type="dxa"/>
            <w:gridSpan w:val="9"/>
          </w:tcPr>
          <w:p w:rsidR="0046674F" w:rsidRPr="00E004B5" w:rsidRDefault="0046674F" w:rsidP="00E004B5">
            <w:pPr>
              <w:jc w:val="center"/>
              <w:rPr>
                <w:b/>
                <w:lang w:val="uk-UA"/>
              </w:rPr>
            </w:pPr>
            <w:r w:rsidRPr="00E004B5">
              <w:rPr>
                <w:b/>
                <w:lang w:val="uk-UA"/>
              </w:rPr>
              <w:t>8. Рекомендована література</w:t>
            </w:r>
          </w:p>
        </w:tc>
      </w:tr>
      <w:tr w:rsidR="0046674F" w:rsidRPr="003746C6" w:rsidTr="00E004B5">
        <w:trPr>
          <w:trHeight w:val="5294"/>
        </w:trPr>
        <w:tc>
          <w:tcPr>
            <w:tcW w:w="9606" w:type="dxa"/>
            <w:gridSpan w:val="9"/>
          </w:tcPr>
          <w:p w:rsidR="0046674F" w:rsidRPr="00E004B5" w:rsidRDefault="0046674F" w:rsidP="0086558D">
            <w:pPr>
              <w:rPr>
                <w:lang w:val="uk-UA"/>
              </w:rPr>
            </w:pPr>
            <w:r w:rsidRPr="00E004B5">
              <w:rPr>
                <w:color w:val="000000"/>
                <w:lang w:val="uk-UA" w:eastAsia="en-US"/>
              </w:rPr>
              <w:t xml:space="preserve">      </w:t>
            </w:r>
          </w:p>
          <w:p w:rsidR="0046674F" w:rsidRPr="00E004B5" w:rsidRDefault="0046674F" w:rsidP="00E004B5">
            <w:pPr>
              <w:pStyle w:val="a"/>
              <w:ind w:left="0" w:firstLine="426"/>
              <w:jc w:val="both"/>
              <w:rPr>
                <w:color w:val="000000"/>
                <w:lang w:val="uk-UA" w:eastAsia="uk-UA"/>
              </w:rPr>
            </w:pPr>
            <w:r w:rsidRPr="00E004B5">
              <w:rPr>
                <w:color w:val="000000"/>
                <w:lang w:val="uk-UA" w:eastAsia="uk-UA"/>
              </w:rPr>
              <w:t xml:space="preserve">1. Зразки процесуальних документів : посібник : матеріали до складання кваліфікац. іспитів для отримання Свідоцтва про право на заняття адвокат. діяльністю / за ред. С. О. Куринської. – 6-те вид., переробл. – Київ : Прецедент, 2012. – 151 с. </w:t>
            </w:r>
          </w:p>
          <w:p w:rsidR="0046674F" w:rsidRPr="00E004B5" w:rsidRDefault="0046674F" w:rsidP="00E004B5">
            <w:pPr>
              <w:pStyle w:val="a"/>
              <w:ind w:left="0" w:firstLine="426"/>
              <w:jc w:val="both"/>
              <w:rPr>
                <w:color w:val="000000"/>
                <w:lang w:val="uk-UA" w:eastAsia="uk-UA"/>
              </w:rPr>
            </w:pPr>
            <w:r w:rsidRPr="00E004B5">
              <w:rPr>
                <w:color w:val="000000"/>
                <w:lang w:val="uk-UA" w:eastAsia="uk-UA"/>
              </w:rPr>
              <w:t>2. Складання кримінально-процесуальних документів у досудовому провадженні / Л. Д. Удалова [та ін.]. – Київ : КНТ, 2013. – 376 с</w:t>
            </w:r>
          </w:p>
          <w:p w:rsidR="0046674F" w:rsidRPr="00E004B5" w:rsidRDefault="0046674F" w:rsidP="00E004B5">
            <w:pPr>
              <w:pStyle w:val="a"/>
              <w:ind w:left="0" w:firstLine="426"/>
              <w:jc w:val="both"/>
              <w:rPr>
                <w:color w:val="000000"/>
                <w:lang w:val="uk-UA" w:eastAsia="uk-UA"/>
              </w:rPr>
            </w:pPr>
            <w:r w:rsidRPr="00E004B5">
              <w:rPr>
                <w:color w:val="000000"/>
                <w:lang w:val="uk-UA" w:eastAsia="uk-UA"/>
              </w:rPr>
              <w:t xml:space="preserve">3. Зразки процесуальних документів кримінального провадження : практ. посіб. / упоряд. А. В. Григоренко. – Київ : Центр учб. літ., 2013. – 332 с. </w:t>
            </w:r>
          </w:p>
          <w:p w:rsidR="0046674F" w:rsidRPr="00E004B5" w:rsidRDefault="0046674F" w:rsidP="00E004B5">
            <w:pPr>
              <w:pStyle w:val="a"/>
              <w:ind w:left="0" w:firstLine="426"/>
              <w:jc w:val="both"/>
              <w:rPr>
                <w:color w:val="000000"/>
                <w:lang w:val="uk-UA" w:eastAsia="uk-UA"/>
              </w:rPr>
            </w:pPr>
            <w:r w:rsidRPr="00E004B5">
              <w:rPr>
                <w:color w:val="000000"/>
                <w:lang w:val="uk-UA" w:eastAsia="uk-UA"/>
              </w:rPr>
              <w:t xml:space="preserve">4. Зразки процесуальних документів строни захисту, потерпілого, інших учасників кримінального провадження відповідно до положень нового Кримінального процесуального кодексу України : практ. посіб. / за заг. ред. А. В. Григоренко. – Київ : Центр учб. літ., 2013. – 288 с. </w:t>
            </w:r>
          </w:p>
          <w:p w:rsidR="0046674F" w:rsidRPr="00E004B5" w:rsidRDefault="0046674F" w:rsidP="00E004B5">
            <w:pPr>
              <w:pStyle w:val="a"/>
              <w:ind w:left="0" w:firstLine="426"/>
              <w:jc w:val="both"/>
              <w:rPr>
                <w:color w:val="000000"/>
                <w:lang w:val="uk-UA" w:eastAsia="uk-UA"/>
              </w:rPr>
            </w:pPr>
            <w:r w:rsidRPr="00E004B5">
              <w:rPr>
                <w:color w:val="000000"/>
                <w:lang w:val="uk-UA" w:eastAsia="uk-UA"/>
              </w:rPr>
              <w:t xml:space="preserve">5. Зразки процесуальних документів (досудове розслідування) : наук.-практ. посіб. / О. Перепелиця [та ін.]. – Харків : Право, 2015. – 632 с. </w:t>
            </w:r>
          </w:p>
          <w:p w:rsidR="0046674F" w:rsidRPr="00E004B5" w:rsidRDefault="0046674F" w:rsidP="00E004B5">
            <w:pPr>
              <w:pStyle w:val="a"/>
              <w:ind w:left="0" w:firstLine="426"/>
              <w:jc w:val="both"/>
              <w:rPr>
                <w:color w:val="000000"/>
                <w:lang w:val="uk-UA" w:eastAsia="uk-UA"/>
              </w:rPr>
            </w:pPr>
            <w:r w:rsidRPr="00E004B5">
              <w:rPr>
                <w:color w:val="000000"/>
                <w:lang w:val="uk-UA" w:eastAsia="uk-UA"/>
              </w:rPr>
              <w:t xml:space="preserve">6. Процесуальні документи у кримінальному провадженні : зразки, роз'яснення : [наук.-практ. посіб.] / за заг. ред.: М. А. Погорецький, О. П. Кучинська. – Київ : Юрінком Інтер, 2015. – 545 с. </w:t>
            </w:r>
          </w:p>
          <w:p w:rsidR="0046674F" w:rsidRPr="00E004B5" w:rsidRDefault="0046674F" w:rsidP="00E004B5">
            <w:pPr>
              <w:pStyle w:val="a"/>
              <w:ind w:left="0" w:firstLine="426"/>
              <w:jc w:val="both"/>
              <w:rPr>
                <w:color w:val="000000"/>
                <w:lang w:val="uk-UA" w:eastAsia="uk-UA"/>
              </w:rPr>
            </w:pPr>
            <w:r w:rsidRPr="00E004B5">
              <w:rPr>
                <w:color w:val="000000"/>
                <w:lang w:val="uk-UA" w:eastAsia="uk-UA"/>
              </w:rPr>
              <w:t>7. Зразки процесуальних документів у кримінальному провадженні з коментарями : посібник / А. В. Григоренко [та ін.]. – Київ : Центр учб. літ., 2016. – 288 с.</w:t>
            </w:r>
          </w:p>
          <w:p w:rsidR="0046674F" w:rsidRPr="00E004B5" w:rsidRDefault="0046674F" w:rsidP="00E004B5">
            <w:pPr>
              <w:tabs>
                <w:tab w:val="num" w:pos="-258"/>
                <w:tab w:val="left" w:pos="567"/>
              </w:tabs>
              <w:autoSpaceDE w:val="0"/>
              <w:autoSpaceDN w:val="0"/>
              <w:adjustRightInd w:val="0"/>
              <w:ind w:firstLine="567"/>
              <w:jc w:val="both"/>
              <w:rPr>
                <w:lang w:val="uk-UA"/>
              </w:rPr>
            </w:pPr>
            <w:r w:rsidRPr="00E004B5">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46674F" w:rsidRPr="00E004B5" w:rsidRDefault="0046674F" w:rsidP="00E004B5">
            <w:pPr>
              <w:ind w:firstLine="540"/>
              <w:jc w:val="both"/>
              <w:rPr>
                <w:lang w:val="uk-UA"/>
              </w:rPr>
            </w:pPr>
            <w:r w:rsidRPr="00E004B5">
              <w:rPr>
                <w:lang w:val="uk-UA"/>
              </w:rPr>
              <w:t>1. Кульчак Л.С. Кримінально-процесуальні документи : методичні вказівки для підготовки до семінарських занять та самостійної роботи студентів денної форми навчання / Л.С.Кульчак  – Івано-Франківськ : НН Юридичний інститут Прикарпатського національного університету імені Василя Стефаника, 2017.–</w:t>
            </w:r>
            <w:r w:rsidRPr="00E004B5">
              <w:rPr>
                <w:lang w:val="uk-UA"/>
              </w:rPr>
              <w:softHyphen/>
            </w:r>
            <w:r w:rsidRPr="00E004B5">
              <w:rPr>
                <w:lang w:val="uk-UA"/>
              </w:rPr>
              <w:softHyphen/>
            </w:r>
            <w:r w:rsidRPr="00E004B5">
              <w:rPr>
                <w:lang w:val="uk-UA"/>
              </w:rPr>
              <w:softHyphen/>
            </w:r>
            <w:r w:rsidRPr="00E004B5">
              <w:rPr>
                <w:lang w:val="uk-UA"/>
              </w:rPr>
              <w:softHyphen/>
            </w:r>
            <w:r w:rsidRPr="00E004B5">
              <w:rPr>
                <w:lang w:val="uk-UA"/>
              </w:rPr>
              <w:softHyphen/>
              <w:t xml:space="preserve">__с. </w:t>
            </w:r>
          </w:p>
          <w:p w:rsidR="0046674F" w:rsidRPr="00E004B5" w:rsidRDefault="0046674F" w:rsidP="00E004B5">
            <w:pPr>
              <w:ind w:firstLine="567"/>
              <w:rPr>
                <w:color w:val="000000"/>
                <w:lang w:val="uk-UA"/>
              </w:rPr>
            </w:pPr>
          </w:p>
          <w:p w:rsidR="0046674F" w:rsidRPr="00E004B5" w:rsidRDefault="0046674F" w:rsidP="00E004B5">
            <w:pPr>
              <w:tabs>
                <w:tab w:val="num" w:pos="-258"/>
                <w:tab w:val="left" w:pos="567"/>
              </w:tabs>
              <w:autoSpaceDE w:val="0"/>
              <w:autoSpaceDN w:val="0"/>
              <w:adjustRightInd w:val="0"/>
              <w:ind w:firstLine="567"/>
              <w:jc w:val="both"/>
              <w:rPr>
                <w:lang w:val="uk-UA"/>
              </w:rPr>
            </w:pPr>
            <w:hyperlink r:id="rId12" w:history="1">
              <w:r w:rsidRPr="00E004B5">
                <w:rPr>
                  <w:rStyle w:val="Hyperlink"/>
                  <w:lang w:val="uk-UA"/>
                </w:rPr>
                <w:t>https://ksud.pnu.edu.ua/денна-форма-навчання/</w:t>
              </w:r>
            </w:hyperlink>
          </w:p>
          <w:p w:rsidR="0046674F" w:rsidRPr="00E004B5" w:rsidRDefault="0046674F" w:rsidP="00E004B5">
            <w:pPr>
              <w:ind w:firstLine="318"/>
              <w:jc w:val="both"/>
              <w:rPr>
                <w:lang w:val="uk-UA"/>
              </w:rPr>
            </w:pPr>
          </w:p>
        </w:tc>
      </w:tr>
    </w:tbl>
    <w:p w:rsidR="0046674F" w:rsidRDefault="0046674F" w:rsidP="00680271">
      <w:pPr>
        <w:jc w:val="right"/>
        <w:rPr>
          <w:b/>
          <w:sz w:val="28"/>
          <w:szCs w:val="28"/>
          <w:lang w:val="uk-UA"/>
        </w:rPr>
      </w:pPr>
    </w:p>
    <w:p w:rsidR="0046674F" w:rsidRDefault="0046674F" w:rsidP="00680271">
      <w:pPr>
        <w:jc w:val="right"/>
        <w:rPr>
          <w:b/>
          <w:sz w:val="28"/>
          <w:szCs w:val="28"/>
          <w:lang w:val="uk-UA"/>
        </w:rPr>
      </w:pPr>
    </w:p>
    <w:p w:rsidR="0046674F" w:rsidRDefault="0046674F" w:rsidP="00680271">
      <w:pPr>
        <w:jc w:val="right"/>
        <w:rPr>
          <w:b/>
          <w:sz w:val="28"/>
          <w:szCs w:val="28"/>
          <w:lang w:val="uk-UA"/>
        </w:rPr>
      </w:pPr>
    </w:p>
    <w:p w:rsidR="0046674F" w:rsidRPr="004A401A" w:rsidRDefault="0046674F" w:rsidP="004A401A">
      <w:pPr>
        <w:jc w:val="right"/>
        <w:rPr>
          <w:bCs/>
          <w:sz w:val="28"/>
          <w:szCs w:val="28"/>
          <w:lang w:val="en-US"/>
        </w:rPr>
      </w:pPr>
      <w:r w:rsidRPr="0041459C">
        <w:rPr>
          <w:b/>
          <w:sz w:val="28"/>
          <w:szCs w:val="28"/>
          <w:lang w:val="uk-UA"/>
        </w:rPr>
        <w:t>Викладач _________________</w:t>
      </w:r>
      <w:r w:rsidRPr="0041459C">
        <w:rPr>
          <w:bCs/>
          <w:sz w:val="28"/>
          <w:szCs w:val="28"/>
          <w:lang w:val="uk-UA"/>
        </w:rPr>
        <w:t xml:space="preserve"> </w:t>
      </w:r>
      <w:r>
        <w:rPr>
          <w:bCs/>
          <w:sz w:val="28"/>
          <w:szCs w:val="28"/>
          <w:lang w:val="uk-UA"/>
        </w:rPr>
        <w:t xml:space="preserve">проф. </w:t>
      </w:r>
      <w:bookmarkStart w:id="0" w:name="_GoBack"/>
      <w:bookmarkEnd w:id="0"/>
      <w:r>
        <w:rPr>
          <w:bCs/>
          <w:sz w:val="28"/>
          <w:szCs w:val="28"/>
          <w:lang w:val="uk-UA"/>
        </w:rPr>
        <w:t>В.М.</w:t>
      </w:r>
      <w:r>
        <w:rPr>
          <w:bCs/>
          <w:sz w:val="28"/>
          <w:szCs w:val="28"/>
          <w:lang w:val="en-US"/>
        </w:rPr>
        <w:t xml:space="preserve"> </w:t>
      </w:r>
      <w:r>
        <w:rPr>
          <w:bCs/>
          <w:sz w:val="28"/>
          <w:szCs w:val="28"/>
          <w:lang w:val="uk-UA"/>
        </w:rPr>
        <w:t>Махінчук</w:t>
      </w:r>
      <w:r w:rsidRPr="0041459C">
        <w:rPr>
          <w:bCs/>
          <w:sz w:val="28"/>
          <w:szCs w:val="28"/>
          <w:lang w:val="uk-UA"/>
        </w:rPr>
        <w:t xml:space="preserve"> </w:t>
      </w:r>
    </w:p>
    <w:sectPr w:rsidR="0046674F" w:rsidRPr="004A401A" w:rsidSect="00B86272">
      <w:pgSz w:w="11906" w:h="16838"/>
      <w:pgMar w:top="28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18B63CC7"/>
    <w:multiLevelType w:val="hybridMultilevel"/>
    <w:tmpl w:val="BEE00EBC"/>
    <w:lvl w:ilvl="0" w:tplc="0422000D">
      <w:start w:val="1"/>
      <w:numFmt w:val="bullet"/>
      <w:lvlText w:val=""/>
      <w:lvlJc w:val="left"/>
      <w:pPr>
        <w:ind w:left="1242" w:hanging="360"/>
      </w:pPr>
      <w:rPr>
        <w:rFonts w:ascii="Wingdings" w:hAnsi="Wingdings" w:hint="default"/>
      </w:rPr>
    </w:lvl>
    <w:lvl w:ilvl="1" w:tplc="04220003" w:tentative="1">
      <w:start w:val="1"/>
      <w:numFmt w:val="bullet"/>
      <w:lvlText w:val="o"/>
      <w:lvlJc w:val="left"/>
      <w:pPr>
        <w:ind w:left="1962" w:hanging="360"/>
      </w:pPr>
      <w:rPr>
        <w:rFonts w:ascii="Courier New" w:hAnsi="Courier New" w:hint="default"/>
      </w:rPr>
    </w:lvl>
    <w:lvl w:ilvl="2" w:tplc="04220005" w:tentative="1">
      <w:start w:val="1"/>
      <w:numFmt w:val="bullet"/>
      <w:lvlText w:val=""/>
      <w:lvlJc w:val="left"/>
      <w:pPr>
        <w:ind w:left="2682" w:hanging="360"/>
      </w:pPr>
      <w:rPr>
        <w:rFonts w:ascii="Wingdings" w:hAnsi="Wingdings" w:hint="default"/>
      </w:rPr>
    </w:lvl>
    <w:lvl w:ilvl="3" w:tplc="04220001" w:tentative="1">
      <w:start w:val="1"/>
      <w:numFmt w:val="bullet"/>
      <w:lvlText w:val=""/>
      <w:lvlJc w:val="left"/>
      <w:pPr>
        <w:ind w:left="3402" w:hanging="360"/>
      </w:pPr>
      <w:rPr>
        <w:rFonts w:ascii="Symbol" w:hAnsi="Symbol" w:hint="default"/>
      </w:rPr>
    </w:lvl>
    <w:lvl w:ilvl="4" w:tplc="04220003" w:tentative="1">
      <w:start w:val="1"/>
      <w:numFmt w:val="bullet"/>
      <w:lvlText w:val="o"/>
      <w:lvlJc w:val="left"/>
      <w:pPr>
        <w:ind w:left="4122" w:hanging="360"/>
      </w:pPr>
      <w:rPr>
        <w:rFonts w:ascii="Courier New" w:hAnsi="Courier New" w:hint="default"/>
      </w:rPr>
    </w:lvl>
    <w:lvl w:ilvl="5" w:tplc="04220005" w:tentative="1">
      <w:start w:val="1"/>
      <w:numFmt w:val="bullet"/>
      <w:lvlText w:val=""/>
      <w:lvlJc w:val="left"/>
      <w:pPr>
        <w:ind w:left="4842" w:hanging="360"/>
      </w:pPr>
      <w:rPr>
        <w:rFonts w:ascii="Wingdings" w:hAnsi="Wingdings" w:hint="default"/>
      </w:rPr>
    </w:lvl>
    <w:lvl w:ilvl="6" w:tplc="04220001" w:tentative="1">
      <w:start w:val="1"/>
      <w:numFmt w:val="bullet"/>
      <w:lvlText w:val=""/>
      <w:lvlJc w:val="left"/>
      <w:pPr>
        <w:ind w:left="5562" w:hanging="360"/>
      </w:pPr>
      <w:rPr>
        <w:rFonts w:ascii="Symbol" w:hAnsi="Symbol" w:hint="default"/>
      </w:rPr>
    </w:lvl>
    <w:lvl w:ilvl="7" w:tplc="04220003" w:tentative="1">
      <w:start w:val="1"/>
      <w:numFmt w:val="bullet"/>
      <w:lvlText w:val="o"/>
      <w:lvlJc w:val="left"/>
      <w:pPr>
        <w:ind w:left="6282" w:hanging="360"/>
      </w:pPr>
      <w:rPr>
        <w:rFonts w:ascii="Courier New" w:hAnsi="Courier New" w:hint="default"/>
      </w:rPr>
    </w:lvl>
    <w:lvl w:ilvl="8" w:tplc="04220005" w:tentative="1">
      <w:start w:val="1"/>
      <w:numFmt w:val="bullet"/>
      <w:lvlText w:val=""/>
      <w:lvlJc w:val="left"/>
      <w:pPr>
        <w:ind w:left="7002" w:hanging="360"/>
      </w:pPr>
      <w:rPr>
        <w:rFonts w:ascii="Wingdings" w:hAnsi="Wingdings" w:hint="default"/>
      </w:rPr>
    </w:lvl>
  </w:abstractNum>
  <w:abstractNum w:abstractNumId="2">
    <w:nsid w:val="307B0ECD"/>
    <w:multiLevelType w:val="hybridMultilevel"/>
    <w:tmpl w:val="75ACCBB4"/>
    <w:lvl w:ilvl="0" w:tplc="0422000D">
      <w:start w:val="1"/>
      <w:numFmt w:val="bullet"/>
      <w:lvlText w:val=""/>
      <w:lvlJc w:val="left"/>
      <w:pPr>
        <w:ind w:left="765" w:hanging="360"/>
      </w:pPr>
      <w:rPr>
        <w:rFonts w:ascii="Wingdings" w:hAnsi="Wingdings" w:hint="default"/>
      </w:rPr>
    </w:lvl>
    <w:lvl w:ilvl="1" w:tplc="D0C4A5D2">
      <w:numFmt w:val="bullet"/>
      <w:lvlText w:val="–"/>
      <w:lvlJc w:val="left"/>
      <w:pPr>
        <w:ind w:left="1485" w:hanging="360"/>
      </w:pPr>
      <w:rPr>
        <w:rFonts w:ascii="TimesNewRomanPSMT" w:eastAsia="Times New Roman" w:hAnsi="TimesNewRomanPSMT"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3">
    <w:nsid w:val="3A615BF2"/>
    <w:multiLevelType w:val="hybridMultilevel"/>
    <w:tmpl w:val="CE4EFDDE"/>
    <w:lvl w:ilvl="0" w:tplc="EA6E26EE">
      <w:start w:val="1"/>
      <w:numFmt w:val="bullet"/>
      <w:lvlText w:val=""/>
      <w:lvlJc w:val="left"/>
      <w:pPr>
        <w:ind w:left="720" w:hanging="360"/>
      </w:pPr>
      <w:rPr>
        <w:rFonts w:ascii="Wingdings" w:hAnsi="Wingdings"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491E3E2A"/>
    <w:multiLevelType w:val="hybridMultilevel"/>
    <w:tmpl w:val="6B3A1B9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CD91F08"/>
    <w:multiLevelType w:val="hybridMultilevel"/>
    <w:tmpl w:val="61EC359E"/>
    <w:lvl w:ilvl="0" w:tplc="0422000F">
      <w:start w:val="1"/>
      <w:numFmt w:val="decimal"/>
      <w:lvlText w:val="%1."/>
      <w:lvlJc w:val="left"/>
      <w:pPr>
        <w:ind w:left="1146" w:hanging="360"/>
      </w:pPr>
      <w:rPr>
        <w:rFonts w:cs="Times New Roman"/>
      </w:rPr>
    </w:lvl>
    <w:lvl w:ilvl="1" w:tplc="04220019" w:tentative="1">
      <w:start w:val="1"/>
      <w:numFmt w:val="lowerLetter"/>
      <w:lvlText w:val="%2."/>
      <w:lvlJc w:val="left"/>
      <w:pPr>
        <w:ind w:left="1866" w:hanging="360"/>
      </w:pPr>
      <w:rPr>
        <w:rFonts w:cs="Times New Roman"/>
      </w:rPr>
    </w:lvl>
    <w:lvl w:ilvl="2" w:tplc="0422001B" w:tentative="1">
      <w:start w:val="1"/>
      <w:numFmt w:val="lowerRoman"/>
      <w:lvlText w:val="%3."/>
      <w:lvlJc w:val="right"/>
      <w:pPr>
        <w:ind w:left="2586" w:hanging="180"/>
      </w:pPr>
      <w:rPr>
        <w:rFonts w:cs="Times New Roman"/>
      </w:rPr>
    </w:lvl>
    <w:lvl w:ilvl="3" w:tplc="0422000F" w:tentative="1">
      <w:start w:val="1"/>
      <w:numFmt w:val="decimal"/>
      <w:lvlText w:val="%4."/>
      <w:lvlJc w:val="left"/>
      <w:pPr>
        <w:ind w:left="3306" w:hanging="360"/>
      </w:pPr>
      <w:rPr>
        <w:rFonts w:cs="Times New Roman"/>
      </w:rPr>
    </w:lvl>
    <w:lvl w:ilvl="4" w:tplc="04220019" w:tentative="1">
      <w:start w:val="1"/>
      <w:numFmt w:val="lowerLetter"/>
      <w:lvlText w:val="%5."/>
      <w:lvlJc w:val="left"/>
      <w:pPr>
        <w:ind w:left="4026" w:hanging="360"/>
      </w:pPr>
      <w:rPr>
        <w:rFonts w:cs="Times New Roman"/>
      </w:rPr>
    </w:lvl>
    <w:lvl w:ilvl="5" w:tplc="0422001B" w:tentative="1">
      <w:start w:val="1"/>
      <w:numFmt w:val="lowerRoman"/>
      <w:lvlText w:val="%6."/>
      <w:lvlJc w:val="right"/>
      <w:pPr>
        <w:ind w:left="4746" w:hanging="180"/>
      </w:pPr>
      <w:rPr>
        <w:rFonts w:cs="Times New Roman"/>
      </w:rPr>
    </w:lvl>
    <w:lvl w:ilvl="6" w:tplc="0422000F" w:tentative="1">
      <w:start w:val="1"/>
      <w:numFmt w:val="decimal"/>
      <w:lvlText w:val="%7."/>
      <w:lvlJc w:val="left"/>
      <w:pPr>
        <w:ind w:left="5466" w:hanging="360"/>
      </w:pPr>
      <w:rPr>
        <w:rFonts w:cs="Times New Roman"/>
      </w:rPr>
    </w:lvl>
    <w:lvl w:ilvl="7" w:tplc="04220019" w:tentative="1">
      <w:start w:val="1"/>
      <w:numFmt w:val="lowerLetter"/>
      <w:lvlText w:val="%8."/>
      <w:lvlJc w:val="left"/>
      <w:pPr>
        <w:ind w:left="6186" w:hanging="360"/>
      </w:pPr>
      <w:rPr>
        <w:rFonts w:cs="Times New Roman"/>
      </w:rPr>
    </w:lvl>
    <w:lvl w:ilvl="8" w:tplc="0422001B" w:tentative="1">
      <w:start w:val="1"/>
      <w:numFmt w:val="lowerRoman"/>
      <w:lvlText w:val="%9."/>
      <w:lvlJc w:val="right"/>
      <w:pPr>
        <w:ind w:left="6906" w:hanging="180"/>
      </w:pPr>
      <w:rPr>
        <w:rFonts w:cs="Times New Roman"/>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0271"/>
    <w:rsid w:val="00072581"/>
    <w:rsid w:val="002C2F72"/>
    <w:rsid w:val="002F37A6"/>
    <w:rsid w:val="002F7535"/>
    <w:rsid w:val="00365A33"/>
    <w:rsid w:val="003746C6"/>
    <w:rsid w:val="003B0F04"/>
    <w:rsid w:val="0041459C"/>
    <w:rsid w:val="00453A0B"/>
    <w:rsid w:val="0046674F"/>
    <w:rsid w:val="004A401A"/>
    <w:rsid w:val="004C1B26"/>
    <w:rsid w:val="00553FD0"/>
    <w:rsid w:val="005D0D50"/>
    <w:rsid w:val="005E287B"/>
    <w:rsid w:val="006622AA"/>
    <w:rsid w:val="00680271"/>
    <w:rsid w:val="007B467E"/>
    <w:rsid w:val="007F6D42"/>
    <w:rsid w:val="00803461"/>
    <w:rsid w:val="00804F34"/>
    <w:rsid w:val="00850F27"/>
    <w:rsid w:val="0086558D"/>
    <w:rsid w:val="00886820"/>
    <w:rsid w:val="008931B2"/>
    <w:rsid w:val="009D0BF9"/>
    <w:rsid w:val="009E79C2"/>
    <w:rsid w:val="00A01386"/>
    <w:rsid w:val="00A6711E"/>
    <w:rsid w:val="00AA2596"/>
    <w:rsid w:val="00B86272"/>
    <w:rsid w:val="00BA341B"/>
    <w:rsid w:val="00CE0BA0"/>
    <w:rsid w:val="00D30C2E"/>
    <w:rsid w:val="00D352AF"/>
    <w:rsid w:val="00D56F02"/>
    <w:rsid w:val="00D93C20"/>
    <w:rsid w:val="00E004B5"/>
    <w:rsid w:val="00E53A8F"/>
    <w:rsid w:val="00F75713"/>
    <w:rsid w:val="00FB69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271"/>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80271"/>
    <w:pPr>
      <w:ind w:left="720"/>
      <w:contextualSpacing/>
    </w:pPr>
  </w:style>
  <w:style w:type="paragraph" w:customStyle="1" w:styleId="1">
    <w:name w:val="Обычный1"/>
    <w:uiPriority w:val="99"/>
    <w:rsid w:val="00680271"/>
    <w:pPr>
      <w:spacing w:line="276" w:lineRule="auto"/>
    </w:pPr>
    <w:rPr>
      <w:rFonts w:ascii="Arial" w:hAnsi="Arial" w:cs="Arial"/>
      <w:lang w:val="uk-UA" w:eastAsia="uk-UA"/>
    </w:rPr>
  </w:style>
  <w:style w:type="table" w:styleId="TableGrid">
    <w:name w:val="Table Grid"/>
    <w:basedOn w:val="TableNormal"/>
    <w:uiPriority w:val="99"/>
    <w:rsid w:val="0068027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80271"/>
    <w:rPr>
      <w:rFonts w:cs="Times New Roman"/>
      <w:color w:val="0000FF"/>
      <w:u w:val="single"/>
    </w:rPr>
  </w:style>
  <w:style w:type="paragraph" w:styleId="BodyText">
    <w:name w:val="Body Text"/>
    <w:basedOn w:val="Normal"/>
    <w:link w:val="BodyTextChar"/>
    <w:uiPriority w:val="99"/>
    <w:rsid w:val="00680271"/>
    <w:pPr>
      <w:spacing w:after="120"/>
    </w:pPr>
  </w:style>
  <w:style w:type="character" w:customStyle="1" w:styleId="BodyTextChar">
    <w:name w:val="Body Text Char"/>
    <w:basedOn w:val="DefaultParagraphFont"/>
    <w:link w:val="BodyText"/>
    <w:uiPriority w:val="99"/>
    <w:locked/>
    <w:rsid w:val="00680271"/>
    <w:rPr>
      <w:rFonts w:ascii="Times New Roman" w:hAnsi="Times New Roman" w:cs="Times New Roman"/>
      <w:sz w:val="24"/>
      <w:szCs w:val="24"/>
      <w:lang w:val="ru-RU" w:eastAsia="ru-RU"/>
    </w:rPr>
  </w:style>
  <w:style w:type="character" w:customStyle="1" w:styleId="3">
    <w:name w:val="Основной текст (3)_"/>
    <w:basedOn w:val="DefaultParagraphFont"/>
    <w:link w:val="30"/>
    <w:uiPriority w:val="99"/>
    <w:locked/>
    <w:rsid w:val="00680271"/>
    <w:rPr>
      <w:rFonts w:ascii="Times New Roman" w:hAnsi="Times New Roman" w:cs="Times New Roman"/>
      <w:b/>
      <w:bCs/>
      <w:i/>
      <w:iCs/>
      <w:sz w:val="27"/>
      <w:szCs w:val="27"/>
      <w:shd w:val="clear" w:color="auto" w:fill="FFFFFF"/>
    </w:rPr>
  </w:style>
  <w:style w:type="paragraph" w:customStyle="1" w:styleId="30">
    <w:name w:val="Основной текст (3)"/>
    <w:basedOn w:val="Normal"/>
    <w:link w:val="3"/>
    <w:uiPriority w:val="99"/>
    <w:rsid w:val="00680271"/>
    <w:pPr>
      <w:shd w:val="clear" w:color="auto" w:fill="FFFFFF"/>
      <w:spacing w:before="600" w:line="336" w:lineRule="exact"/>
      <w:jc w:val="center"/>
    </w:pPr>
    <w:rPr>
      <w:rFonts w:eastAsia="Calibri"/>
      <w:b/>
      <w:bCs/>
      <w:i/>
      <w:iCs/>
      <w:sz w:val="27"/>
      <w:szCs w:val="27"/>
      <w:lang w:val="uk-UA" w:eastAsia="en-US"/>
    </w:rPr>
  </w:style>
  <w:style w:type="character" w:customStyle="1" w:styleId="FontStyle13">
    <w:name w:val="Font Style13"/>
    <w:basedOn w:val="DefaultParagraphFont"/>
    <w:uiPriority w:val="99"/>
    <w:rsid w:val="00680271"/>
    <w:rPr>
      <w:rFonts w:ascii="Times New Roman" w:hAnsi="Times New Roman" w:cs="Times New Roman"/>
      <w:sz w:val="26"/>
      <w:szCs w:val="26"/>
    </w:rPr>
  </w:style>
  <w:style w:type="paragraph" w:styleId="BodyText2">
    <w:name w:val="Body Text 2"/>
    <w:basedOn w:val="Normal"/>
    <w:link w:val="BodyText2Char"/>
    <w:uiPriority w:val="99"/>
    <w:rsid w:val="00BA341B"/>
    <w:pPr>
      <w:spacing w:after="120" w:line="480" w:lineRule="auto"/>
    </w:pPr>
  </w:style>
  <w:style w:type="character" w:customStyle="1" w:styleId="BodyText2Char">
    <w:name w:val="Body Text 2 Char"/>
    <w:basedOn w:val="DefaultParagraphFont"/>
    <w:link w:val="BodyText2"/>
    <w:uiPriority w:val="99"/>
    <w:semiHidden/>
    <w:locked/>
    <w:rsid w:val="00BA341B"/>
    <w:rPr>
      <w:rFonts w:ascii="Times New Roman" w:hAnsi="Times New Roman" w:cs="Times New Roman"/>
      <w:sz w:val="24"/>
      <w:szCs w:val="24"/>
      <w:lang w:val="ru-RU" w:eastAsia="ru-RU"/>
    </w:rPr>
  </w:style>
  <w:style w:type="paragraph" w:customStyle="1" w:styleId="a">
    <w:name w:val="Абзац списку"/>
    <w:basedOn w:val="Normal"/>
    <w:uiPriority w:val="99"/>
    <w:rsid w:val="008931B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6;&#1077;&#1085;&#1085;&#1072;-&#1092;&#1086;&#1088;&#1084;&#1072;-&#1085;&#1072;&#1074;&#1095;&#1072;&#1085;&#1085;&#11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sud.pnu.edu.ua/&#1110;&#1085;&#1076;&#1080;&#1074;&#1110;&#1076;&#1091;&#1072;&#1083;&#1100;&#1085;&#1110;-&#1079;&#1072;&#1074;&#1076;&#1072;&#1085;&#1085;&#1103;/" TargetMode="External"/><Relationship Id="rId12" Type="http://schemas.openxmlformats.org/officeDocument/2006/relationships/hyperlink" Target="https://ksud.pnu.edu.ua/&#1076;&#1077;&#1085;&#1085;&#1072;-&#1092;&#1086;&#1088;&#1084;&#1072;-&#1085;&#1072;&#1074;&#1095;&#1072;&#1085;&#1085;&#1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11" Type="http://schemas.openxmlformats.org/officeDocument/2006/relationships/hyperlink" Target="https://law.pnu.edu.ua/&#1086;&#1088;&#1075;&#1072;&#1085;&#1110;&#1079;&#1072;&#1094;&#1110;&#1103;-&#1085;&#1072;&#1074;&#1095;&#1072;&#1083;&#1100;&#1085;&#1086;&#1075;&#1086;-&#1087;&#1088;&#1086;&#1094;&#1077;&#1089;&#1091;/" TargetMode="External"/><Relationship Id="rId5" Type="http://schemas.openxmlformats.org/officeDocument/2006/relationships/hyperlink" Target="http://www.d-learn.pu.if.ua/" TargetMode="Externa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s://ksud.pnu.edu.ua/&#1110;&#1085;&#1076;&#1080;&#1074;&#1110;&#1076;&#1091;&#1072;&#1083;&#1100;&#1085;&#1110;-&#1079;&#1072;&#1074;&#1076;&#1072;&#1085;&#1085;&#11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7</Pages>
  <Words>10068</Words>
  <Characters>5739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Admin</cp:lastModifiedBy>
  <cp:revision>11</cp:revision>
  <dcterms:created xsi:type="dcterms:W3CDTF">2019-10-15T23:11:00Z</dcterms:created>
  <dcterms:modified xsi:type="dcterms:W3CDTF">2019-10-16T13:25:00Z</dcterms:modified>
</cp:coreProperties>
</file>