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D3" w:rsidRPr="003C0ED6" w:rsidRDefault="000E14D3" w:rsidP="000E14D3">
      <w:pPr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Pr="00217194" w:rsidRDefault="000E14D3" w:rsidP="0066444F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7F89">
        <w:rPr>
          <w:rFonts w:ascii="Times New Roman" w:hAnsi="Times New Roman" w:cs="Times New Roman"/>
          <w:sz w:val="28"/>
          <w:szCs w:val="28"/>
          <w:lang w:val="en-US"/>
        </w:rPr>
        <w:t xml:space="preserve">01 </w:t>
      </w:r>
      <w:proofErr w:type="spellStart"/>
      <w:r w:rsidR="00BF7F89">
        <w:rPr>
          <w:rFonts w:ascii="Times New Roman" w:hAnsi="Times New Roman" w:cs="Times New Roman"/>
          <w:sz w:val="28"/>
          <w:szCs w:val="28"/>
          <w:lang w:val="en-US"/>
        </w:rPr>
        <w:t>вересня</w:t>
      </w:r>
      <w:proofErr w:type="spellEnd"/>
      <w:r w:rsidR="00BF7F89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НАВЧАЛЬНОЇ ДИСЦИПЛІНИ</w:t>
      </w:r>
    </w:p>
    <w:p w:rsidR="000E14D3" w:rsidRP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66444F" w:rsidRPr="00DC2002" w:rsidRDefault="0066444F" w:rsidP="0066444F">
      <w:pPr>
        <w:jc w:val="center"/>
      </w:pPr>
      <w:r>
        <w:rPr>
          <w:lang w:val="uk-UA"/>
        </w:rPr>
        <w:t xml:space="preserve">спеціальність 081 </w:t>
      </w:r>
      <w:r>
        <w:t>Право</w:t>
      </w:r>
    </w:p>
    <w:p w:rsidR="00DC2002" w:rsidRPr="00DC2002" w:rsidRDefault="00DC2002" w:rsidP="0066444F">
      <w:pPr>
        <w:jc w:val="center"/>
        <w:rPr>
          <w:lang w:val="uk-UA"/>
        </w:rPr>
      </w:pPr>
    </w:p>
    <w:p w:rsidR="000E14D3" w:rsidRPr="00955FCD" w:rsidRDefault="00BF7F89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-2021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0E14D3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697368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3016A9" w:rsidRDefault="000E14D3" w:rsidP="000E14D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Pr="003016A9">
              <w:rPr>
                <w:b/>
              </w:rPr>
              <w:t>Юридична</w:t>
            </w:r>
            <w:proofErr w:type="spellEnd"/>
            <w:r w:rsidRPr="003016A9">
              <w:rPr>
                <w:b/>
              </w:rPr>
              <w:t xml:space="preserve"> </w:t>
            </w:r>
            <w:proofErr w:type="spellStart"/>
            <w:r w:rsidRPr="003016A9">
              <w:rPr>
                <w:b/>
              </w:rPr>
              <w:t>деонтологія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професійна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етика</w:t>
            </w:r>
            <w:proofErr w:type="spellEnd"/>
            <w:r w:rsidRPr="003016A9">
              <w:rPr>
                <w:b/>
              </w:rPr>
              <w:t xml:space="preserve">: </w:t>
            </w:r>
            <w:proofErr w:type="spellStart"/>
            <w:r w:rsidRPr="003016A9">
              <w:rPr>
                <w:b/>
              </w:rPr>
              <w:t>теоретичні</w:t>
            </w:r>
            <w:proofErr w:type="spellEnd"/>
            <w:r w:rsidRPr="003016A9">
              <w:rPr>
                <w:b/>
              </w:rPr>
              <w:t xml:space="preserve">, </w:t>
            </w:r>
            <w:proofErr w:type="spellStart"/>
            <w:r w:rsidRPr="003016A9">
              <w:rPr>
                <w:b/>
              </w:rPr>
              <w:t>пра</w:t>
            </w:r>
            <w:r>
              <w:rPr>
                <w:b/>
              </w:rPr>
              <w:t>ктичні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деонтологічні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аспекти</w:t>
            </w:r>
            <w:proofErr w:type="spellEnd"/>
            <w:r>
              <w:rPr>
                <w:b/>
              </w:rPr>
              <w:t>.</w:t>
            </w:r>
          </w:p>
          <w:p w:rsidR="000E14D3" w:rsidRPr="000E14D3" w:rsidRDefault="000E14D3" w:rsidP="000E14D3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E14D3" w:rsidTr="00697368">
        <w:trPr>
          <w:cantSplit/>
          <w:trHeight w:hRule="exact" w:val="942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422835" w:rsidRDefault="00422835" w:rsidP="00422835">
            <w:pPr>
              <w:spacing w:line="276" w:lineRule="auto"/>
              <w:jc w:val="both"/>
              <w:rPr>
                <w:lang w:val="uk-UA"/>
              </w:rPr>
            </w:pPr>
            <w:r w:rsidRPr="00422835">
              <w:t>Тема.</w:t>
            </w:r>
            <w:r w:rsidRPr="00422835">
              <w:tab/>
              <w:t xml:space="preserve">Природа </w:t>
            </w:r>
            <w:proofErr w:type="spellStart"/>
            <w:r w:rsidRPr="00422835">
              <w:t>юридичної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деонтології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професійної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етики</w:t>
            </w:r>
            <w:proofErr w:type="spellEnd"/>
            <w:r w:rsidRPr="00422835">
              <w:t xml:space="preserve">, </w:t>
            </w:r>
            <w:proofErr w:type="spellStart"/>
            <w:r w:rsidRPr="00422835">
              <w:t>її</w:t>
            </w:r>
            <w:proofErr w:type="spellEnd"/>
            <w:r w:rsidRPr="00422835">
              <w:t xml:space="preserve"> роль в </w:t>
            </w:r>
            <w:proofErr w:type="spellStart"/>
            <w:r w:rsidRPr="00422835">
              <w:t>теорії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практиці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юриспруденції</w:t>
            </w:r>
            <w:proofErr w:type="spellEnd"/>
            <w:r w:rsidRPr="00422835"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0E14D3">
        <w:trPr>
          <w:cantSplit/>
          <w:trHeight w:hRule="exact" w:val="91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Предмет, методи, принципи та функції юридичної деонтології та професійної етики.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90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jc w:val="both"/>
            </w:pP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професія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і</w:t>
            </w:r>
            <w:proofErr w:type="spellEnd"/>
            <w:r w:rsidRPr="000E14D3">
              <w:t xml:space="preserve"> </w:t>
            </w: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іальне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призначення</w:t>
            </w:r>
            <w:proofErr w:type="spellEnd"/>
            <w:r w:rsidRPr="000E14D3">
              <w:t xml:space="preserve"> юриста в </w:t>
            </w:r>
            <w:proofErr w:type="spellStart"/>
            <w:r w:rsidRPr="000E14D3">
              <w:t>суспільстві</w:t>
            </w:r>
            <w:proofErr w:type="spellEnd"/>
            <w:r w:rsidRPr="000E14D3">
              <w:t xml:space="preserve"> та </w:t>
            </w:r>
            <w:proofErr w:type="spellStart"/>
            <w:r w:rsidRPr="000E14D3">
              <w:t>державі</w:t>
            </w:r>
            <w:proofErr w:type="spellEnd"/>
            <w:r w:rsidRPr="000E14D3"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78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0E14D3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іалізація</w:t>
            </w:r>
            <w:proofErr w:type="spellEnd"/>
            <w:r w:rsidRPr="000E14D3">
              <w:t xml:space="preserve"> юриста та </w:t>
            </w: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діяльність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697368">
        <w:trPr>
          <w:cantSplit/>
          <w:trHeight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0E14D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Pr="005E1F27">
              <w:rPr>
                <w:b/>
              </w:rPr>
              <w:t>Професійна  етика у юридичній діяльності</w:t>
            </w:r>
          </w:p>
        </w:tc>
      </w:tr>
      <w:tr w:rsidR="000E14D3" w:rsidTr="000E14D3">
        <w:trPr>
          <w:cantSplit/>
          <w:trHeight w:hRule="exact" w:val="64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jc w:val="both"/>
              <w:rPr>
                <w:lang w:val="uk-UA"/>
              </w:rPr>
            </w:pPr>
            <w:r w:rsidRPr="000E14D3">
              <w:rPr>
                <w:lang w:val="uk-UA"/>
              </w:rPr>
              <w:t>Юридична (правова) етика як вид професійної етики.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Професійно-правова культура юриста.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shd w:val="clear" w:color="auto" w:fill="FFFFFF"/>
            </w:pPr>
            <w:proofErr w:type="spellStart"/>
            <w:r w:rsidRPr="000E14D3">
              <w:t>Політичні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психологічні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естетичні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аспекти</w:t>
            </w:r>
            <w:proofErr w:type="spellEnd"/>
            <w:r w:rsidRPr="000E14D3">
              <w:t xml:space="preserve"> у </w:t>
            </w:r>
            <w:proofErr w:type="spellStart"/>
            <w:r w:rsidRPr="000E14D3">
              <w:t>юридичній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діяльності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66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RPr="00D33B71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spellStart"/>
            <w:r>
              <w:rPr>
                <w:sz w:val="24"/>
                <w:szCs w:val="24"/>
                <w:lang w:val="en-US"/>
              </w:rPr>
              <w:t>5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D33B71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прокурорського працівника. Адвокатська етика</w:t>
            </w:r>
            <w:r w:rsidR="003C0ED6">
              <w:rPr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rPr>
                <w:sz w:val="24"/>
                <w:szCs w:val="24"/>
                <w:lang w:val="en-US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rPr>
          <w:color w:val="000000"/>
          <w:sz w:val="26"/>
        </w:rPr>
      </w:pPr>
    </w:p>
    <w:p w:rsidR="000E14D3" w:rsidRDefault="000E14D3" w:rsidP="003C0ED6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67638F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67638F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 </w:t>
      </w:r>
      <w:r w:rsidRPr="0067638F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="003C0ED6">
        <w:rPr>
          <w:sz w:val="28"/>
          <w:szCs w:val="28"/>
          <w:lang w:val="uk-UA"/>
        </w:rPr>
        <w:t xml:space="preserve"> </w:t>
      </w:r>
    </w:p>
    <w:p w:rsidR="000E14D3" w:rsidRDefault="000E14D3" w:rsidP="000E14D3">
      <w:pPr>
        <w:tabs>
          <w:tab w:val="left" w:pos="1560"/>
        </w:tabs>
        <w:jc w:val="right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Default="000E14D3" w:rsidP="00BF7F89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2283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BF7F89">
        <w:rPr>
          <w:rFonts w:ascii="Times New Roman" w:hAnsi="Times New Roman" w:cs="Times New Roman"/>
          <w:sz w:val="28"/>
          <w:szCs w:val="28"/>
          <w:lang w:val="en-US"/>
        </w:rPr>
        <w:t xml:space="preserve">01 </w:t>
      </w:r>
      <w:proofErr w:type="spellStart"/>
      <w:r w:rsidR="00BF7F89">
        <w:rPr>
          <w:rFonts w:ascii="Times New Roman" w:hAnsi="Times New Roman" w:cs="Times New Roman"/>
          <w:sz w:val="28"/>
          <w:szCs w:val="28"/>
          <w:lang w:val="en-US"/>
        </w:rPr>
        <w:t>вересня</w:t>
      </w:r>
      <w:proofErr w:type="spellEnd"/>
      <w:r w:rsidR="00BF7F89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r w:rsidR="00BF7F89">
        <w:rPr>
          <w:rFonts w:ascii="Times New Roman" w:hAnsi="Times New Roman" w:cs="Times New Roman"/>
          <w:sz w:val="28"/>
          <w:szCs w:val="28"/>
        </w:rPr>
        <w:t>р.</w:t>
      </w:r>
    </w:p>
    <w:p w:rsidR="000E14D3" w:rsidRDefault="000E14D3" w:rsidP="000E1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ТЕМАТИЧНИЙ ПЛАН </w:t>
      </w:r>
      <w:r w:rsidR="0011270D">
        <w:rPr>
          <w:rFonts w:ascii="Times New Roman" w:hAnsi="Times New Roman" w:cs="Times New Roman"/>
          <w:b/>
          <w:sz w:val="28"/>
          <w:szCs w:val="28"/>
        </w:rPr>
        <w:t xml:space="preserve">НАВЧАЛЬНОЇ </w:t>
      </w:r>
      <w:r>
        <w:rPr>
          <w:rFonts w:ascii="Times New Roman" w:hAnsi="Times New Roman" w:cs="Times New Roman"/>
          <w:b/>
          <w:sz w:val="28"/>
          <w:szCs w:val="28"/>
        </w:rPr>
        <w:t>ДИСЦИПЛІНИ</w:t>
      </w:r>
    </w:p>
    <w:p w:rsidR="003C0ED6" w:rsidRPr="003C0ED6" w:rsidRDefault="003C0ED6" w:rsidP="003C0E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заочної форми навчання</w:t>
      </w:r>
    </w:p>
    <w:p w:rsidR="0066444F" w:rsidRDefault="0066444F" w:rsidP="0066444F">
      <w:pPr>
        <w:jc w:val="center"/>
        <w:rPr>
          <w:lang w:val="uk-UA"/>
        </w:rPr>
      </w:pPr>
      <w:r>
        <w:rPr>
          <w:lang w:val="uk-UA"/>
        </w:rPr>
        <w:t xml:space="preserve">спеціальність 081 </w:t>
      </w:r>
      <w:r>
        <w:t>Право</w:t>
      </w:r>
    </w:p>
    <w:p w:rsidR="0066444F" w:rsidRPr="00217194" w:rsidRDefault="0066444F" w:rsidP="006644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14D3" w:rsidRPr="00955FCD" w:rsidRDefault="00B338AA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-2021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0E14D3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697368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ED6" w:rsidRPr="003016A9" w:rsidRDefault="000E14D3" w:rsidP="003C0E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="003C0ED6" w:rsidRPr="003016A9">
              <w:rPr>
                <w:b/>
              </w:rPr>
              <w:t>Юридична</w:t>
            </w:r>
            <w:proofErr w:type="spellEnd"/>
            <w:r w:rsidR="003C0ED6" w:rsidRPr="003016A9">
              <w:rPr>
                <w:b/>
              </w:rPr>
              <w:t xml:space="preserve"> </w:t>
            </w:r>
            <w:proofErr w:type="spellStart"/>
            <w:r w:rsidR="003C0ED6" w:rsidRPr="003016A9">
              <w:rPr>
                <w:b/>
              </w:rPr>
              <w:t>деонтологія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професійна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етика</w:t>
            </w:r>
            <w:proofErr w:type="spellEnd"/>
            <w:r w:rsidR="003C0ED6" w:rsidRPr="003016A9">
              <w:rPr>
                <w:b/>
              </w:rPr>
              <w:t xml:space="preserve">: </w:t>
            </w:r>
            <w:proofErr w:type="spellStart"/>
            <w:r w:rsidR="003C0ED6" w:rsidRPr="003016A9">
              <w:rPr>
                <w:b/>
              </w:rPr>
              <w:t>теоретичні</w:t>
            </w:r>
            <w:proofErr w:type="spellEnd"/>
            <w:r w:rsidR="003C0ED6" w:rsidRPr="003016A9">
              <w:rPr>
                <w:b/>
              </w:rPr>
              <w:t xml:space="preserve">, </w:t>
            </w:r>
            <w:proofErr w:type="spellStart"/>
            <w:r w:rsidR="003C0ED6" w:rsidRPr="003016A9">
              <w:rPr>
                <w:b/>
              </w:rPr>
              <w:t>пра</w:t>
            </w:r>
            <w:r w:rsidR="003C0ED6">
              <w:rPr>
                <w:b/>
              </w:rPr>
              <w:t>ктичні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деонтологічні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аспекти</w:t>
            </w:r>
            <w:proofErr w:type="spellEnd"/>
            <w:r w:rsidR="003C0ED6">
              <w:rPr>
                <w:b/>
              </w:rPr>
              <w:t>.</w:t>
            </w:r>
          </w:p>
          <w:p w:rsidR="000E14D3" w:rsidRDefault="000E14D3" w:rsidP="003C0ED6">
            <w:pPr>
              <w:pStyle w:val="a5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0E14D3" w:rsidTr="003C0ED6">
        <w:trPr>
          <w:cantSplit/>
          <w:trHeight w:hRule="exact" w:val="87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Предмет, метод, принципи та функції юридичної деонтології</w:t>
            </w:r>
            <w:r w:rsidR="003C0ED6">
              <w:rPr>
                <w:sz w:val="24"/>
                <w:szCs w:val="24"/>
              </w:rPr>
              <w:t xml:space="preserve"> та професійної етики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val="68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3C0E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="003C0ED6" w:rsidRPr="003C0ED6">
              <w:rPr>
                <w:b/>
                <w:sz w:val="24"/>
                <w:szCs w:val="24"/>
              </w:rPr>
              <w:t>Професійна  етика у юридичній діяльності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697368">
            <w:pPr>
              <w:jc w:val="both"/>
              <w:rPr>
                <w:lang w:val="uk-UA"/>
              </w:rPr>
            </w:pPr>
            <w:proofErr w:type="spellStart"/>
            <w:r w:rsidRPr="000E14D3">
              <w:t>Професійно-правова</w:t>
            </w:r>
            <w:proofErr w:type="spellEnd"/>
            <w:r w:rsidRPr="000E14D3">
              <w:t xml:space="preserve"> культура юриста.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3C0ED6">
        <w:trPr>
          <w:cantSplit/>
          <w:trHeight w:hRule="exact" w:val="65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14D3" w:rsidTr="003C0ED6">
        <w:trPr>
          <w:cantSplit/>
          <w:trHeight w:hRule="exact" w:val="70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BB5848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3C0ED6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11575B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11575B">
        <w:rPr>
          <w:sz w:val="28"/>
          <w:szCs w:val="28"/>
          <w:lang w:val="uk-UA"/>
        </w:rPr>
        <w:t xml:space="preserve">дисципліни      </w:t>
      </w:r>
      <w:r w:rsidR="003C0ED6">
        <w:rPr>
          <w:sz w:val="28"/>
          <w:szCs w:val="28"/>
          <w:lang w:val="uk-UA"/>
        </w:rPr>
        <w:t xml:space="preserve">                       </w:t>
      </w:r>
      <w:r w:rsidRPr="0011575B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Pr="0011575B">
        <w:rPr>
          <w:sz w:val="28"/>
          <w:szCs w:val="28"/>
          <w:lang w:val="uk-UA"/>
        </w:rPr>
        <w:t xml:space="preserve">  </w:t>
      </w: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7A72CE" w:rsidRPr="000E14D3" w:rsidRDefault="007A72CE">
      <w:pPr>
        <w:rPr>
          <w:lang w:val="uk-UA"/>
        </w:rPr>
      </w:pPr>
    </w:p>
    <w:sectPr w:rsidR="007A72CE" w:rsidRPr="000E14D3" w:rsidSect="007A7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E14D3"/>
    <w:rsid w:val="000E14D3"/>
    <w:rsid w:val="0011270D"/>
    <w:rsid w:val="001537B0"/>
    <w:rsid w:val="00217194"/>
    <w:rsid w:val="003A1F27"/>
    <w:rsid w:val="003A50B3"/>
    <w:rsid w:val="003C0ED6"/>
    <w:rsid w:val="003E4ABD"/>
    <w:rsid w:val="00422835"/>
    <w:rsid w:val="005234D8"/>
    <w:rsid w:val="0066444F"/>
    <w:rsid w:val="007A72CE"/>
    <w:rsid w:val="007C0146"/>
    <w:rsid w:val="009639CA"/>
    <w:rsid w:val="00AD70FB"/>
    <w:rsid w:val="00B338AA"/>
    <w:rsid w:val="00BF7F89"/>
    <w:rsid w:val="00DC2002"/>
    <w:rsid w:val="00E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14D3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E14D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E14D3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0E14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781AE-2135-4EF2-892B-B69B66A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cp:lastPrinted>2019-08-23T10:57:00Z</cp:lastPrinted>
  <dcterms:created xsi:type="dcterms:W3CDTF">2019-08-23T10:18:00Z</dcterms:created>
  <dcterms:modified xsi:type="dcterms:W3CDTF">2020-09-07T17:08:00Z</dcterms:modified>
</cp:coreProperties>
</file>