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015A" w:rsidRDefault="002F0FBD" w:rsidP="00CE5430">
      <w:pPr>
        <w:spacing w:after="0"/>
        <w:jc w:val="center"/>
        <w:rPr>
          <w:rFonts w:ascii="Times New Roman" w:hAnsi="Times New Roman"/>
          <w:b/>
          <w:sz w:val="24"/>
          <w:szCs w:val="24"/>
        </w:rPr>
      </w:pPr>
      <w:r w:rsidRPr="002F0FBD">
        <w:rPr>
          <w:rFonts w:ascii="Times New Roman" w:hAnsi="Times New Roman"/>
          <w:b/>
          <w:sz w:val="24"/>
          <w:szCs w:val="24"/>
        </w:rPr>
        <w:t>Загальні навчальні правничі компетентності</w:t>
      </w:r>
    </w:p>
    <w:p w:rsidR="00CE5430" w:rsidRDefault="00CE5430" w:rsidP="00CE5430">
      <w:pPr>
        <w:spacing w:after="0"/>
        <w:jc w:val="center"/>
        <w:rPr>
          <w:rFonts w:ascii="Times New Roman" w:hAnsi="Times New Roman"/>
          <w:b/>
          <w:sz w:val="24"/>
          <w:szCs w:val="24"/>
        </w:rPr>
      </w:pPr>
    </w:p>
    <w:p w:rsidR="00CE5430" w:rsidRPr="00CE5430" w:rsidRDefault="00CE5430" w:rsidP="00CE5430">
      <w:pPr>
        <w:autoSpaceDE w:val="0"/>
        <w:autoSpaceDN w:val="0"/>
        <w:adjustRightInd w:val="0"/>
        <w:spacing w:after="0" w:line="240" w:lineRule="auto"/>
        <w:ind w:firstLine="709"/>
        <w:jc w:val="both"/>
        <w:rPr>
          <w:rFonts w:ascii="Times New Roman" w:eastAsia="TimesNewRomanPSMT" w:hAnsi="Times New Roman" w:cs="Times New Roman"/>
          <w:sz w:val="24"/>
          <w:szCs w:val="24"/>
          <w:highlight w:val="yellow"/>
        </w:rPr>
      </w:pPr>
      <w:r w:rsidRPr="00CE5430">
        <w:rPr>
          <w:rFonts w:ascii="Times New Roman" w:hAnsi="Times New Roman" w:cs="Times New Roman"/>
          <w:sz w:val="24"/>
          <w:szCs w:val="24"/>
        </w:rPr>
        <w:t xml:space="preserve">Предметом вивчення  навчальної дисципліни є модифікований специфікою змісту навчання та діяльності в правничій галузі різновид загальних навчальних </w:t>
      </w:r>
      <w:proofErr w:type="spellStart"/>
      <w:r w:rsidRPr="00CE5430">
        <w:rPr>
          <w:rFonts w:ascii="Times New Roman" w:hAnsi="Times New Roman" w:cs="Times New Roman"/>
          <w:sz w:val="24"/>
          <w:szCs w:val="24"/>
        </w:rPr>
        <w:t>компетентностей</w:t>
      </w:r>
      <w:proofErr w:type="spellEnd"/>
      <w:r w:rsidRPr="00CE5430">
        <w:rPr>
          <w:rFonts w:ascii="Times New Roman" w:hAnsi="Times New Roman" w:cs="Times New Roman"/>
          <w:sz w:val="24"/>
          <w:szCs w:val="24"/>
        </w:rPr>
        <w:t xml:space="preserve">, який має багатовимірну структуру, де ключовими є такі </w:t>
      </w:r>
      <w:proofErr w:type="spellStart"/>
      <w:r w:rsidRPr="00CE5430">
        <w:rPr>
          <w:rFonts w:ascii="Times New Roman" w:hAnsi="Times New Roman" w:cs="Times New Roman"/>
          <w:sz w:val="24"/>
          <w:szCs w:val="24"/>
        </w:rPr>
        <w:t>компетентнісні</w:t>
      </w:r>
      <w:proofErr w:type="spellEnd"/>
      <w:r w:rsidRPr="00CE5430">
        <w:rPr>
          <w:rFonts w:ascii="Times New Roman" w:hAnsi="Times New Roman" w:cs="Times New Roman"/>
          <w:sz w:val="24"/>
          <w:szCs w:val="24"/>
        </w:rPr>
        <w:t xml:space="preserve"> виміри, як уміння мислити критично, аналітично та логічно.</w:t>
      </w:r>
    </w:p>
    <w:p w:rsidR="00CE5430" w:rsidRPr="00CE5430" w:rsidRDefault="00CE5430" w:rsidP="00CE5430">
      <w:pPr>
        <w:spacing w:after="0" w:line="240" w:lineRule="auto"/>
        <w:ind w:firstLine="709"/>
        <w:jc w:val="both"/>
        <w:rPr>
          <w:rFonts w:ascii="Times New Roman" w:hAnsi="Times New Roman" w:cs="Times New Roman"/>
          <w:sz w:val="24"/>
          <w:szCs w:val="24"/>
        </w:rPr>
      </w:pPr>
      <w:r w:rsidRPr="00CE5430">
        <w:rPr>
          <w:rFonts w:ascii="Times New Roman" w:hAnsi="Times New Roman" w:cs="Times New Roman"/>
          <w:sz w:val="24"/>
          <w:szCs w:val="24"/>
        </w:rPr>
        <w:t>Програма навчальної дисципліни складається з таких змістових модулів:</w:t>
      </w:r>
    </w:p>
    <w:p w:rsidR="00CE5430" w:rsidRPr="00CE5430" w:rsidRDefault="00CE5430" w:rsidP="00CE5430">
      <w:pPr>
        <w:autoSpaceDE w:val="0"/>
        <w:autoSpaceDN w:val="0"/>
        <w:adjustRightInd w:val="0"/>
        <w:spacing w:after="0" w:line="240" w:lineRule="auto"/>
        <w:ind w:firstLine="709"/>
        <w:jc w:val="both"/>
        <w:rPr>
          <w:rFonts w:ascii="Times New Roman" w:hAnsi="Times New Roman" w:cs="Times New Roman"/>
          <w:sz w:val="24"/>
          <w:szCs w:val="24"/>
        </w:rPr>
      </w:pPr>
      <w:r w:rsidRPr="00CE5430">
        <w:rPr>
          <w:rFonts w:ascii="Times New Roman" w:hAnsi="Times New Roman" w:cs="Times New Roman"/>
          <w:sz w:val="24"/>
          <w:szCs w:val="24"/>
        </w:rPr>
        <w:t>1. Аналітичне мислення</w:t>
      </w:r>
    </w:p>
    <w:p w:rsidR="00CE5430" w:rsidRPr="00CE5430" w:rsidRDefault="00CE5430" w:rsidP="00CE5430">
      <w:pPr>
        <w:spacing w:after="0" w:line="240" w:lineRule="auto"/>
        <w:ind w:firstLine="709"/>
        <w:jc w:val="both"/>
        <w:rPr>
          <w:rFonts w:ascii="Times New Roman" w:hAnsi="Times New Roman" w:cs="Times New Roman"/>
          <w:sz w:val="24"/>
          <w:szCs w:val="24"/>
        </w:rPr>
      </w:pPr>
      <w:r w:rsidRPr="00CE5430">
        <w:rPr>
          <w:rFonts w:ascii="Times New Roman" w:hAnsi="Times New Roman" w:cs="Times New Roman"/>
          <w:sz w:val="24"/>
          <w:szCs w:val="24"/>
        </w:rPr>
        <w:t>2. Логічне мислення</w:t>
      </w:r>
    </w:p>
    <w:p w:rsidR="00CE5430" w:rsidRPr="00CE5430" w:rsidRDefault="00CE5430" w:rsidP="00CE5430">
      <w:pPr>
        <w:autoSpaceDE w:val="0"/>
        <w:autoSpaceDN w:val="0"/>
        <w:adjustRightInd w:val="0"/>
        <w:spacing w:after="0" w:line="240" w:lineRule="auto"/>
        <w:ind w:firstLine="709"/>
        <w:jc w:val="both"/>
        <w:rPr>
          <w:rFonts w:ascii="Times New Roman" w:hAnsi="Times New Roman" w:cs="Times New Roman"/>
          <w:sz w:val="24"/>
          <w:szCs w:val="24"/>
        </w:rPr>
      </w:pPr>
      <w:r w:rsidRPr="00CE5430">
        <w:rPr>
          <w:rFonts w:ascii="Times New Roman" w:hAnsi="Times New Roman" w:cs="Times New Roman"/>
          <w:sz w:val="24"/>
          <w:szCs w:val="24"/>
        </w:rPr>
        <w:t>3. Критичне мислення</w:t>
      </w:r>
    </w:p>
    <w:p w:rsidR="00CE5430" w:rsidRPr="00CE5430" w:rsidRDefault="00CE5430" w:rsidP="00CE5430">
      <w:pPr>
        <w:shd w:val="clear" w:color="auto" w:fill="FFFFFF"/>
        <w:spacing w:after="0" w:line="240" w:lineRule="auto"/>
        <w:ind w:firstLine="709"/>
        <w:jc w:val="both"/>
        <w:rPr>
          <w:rFonts w:ascii="Times New Roman" w:hAnsi="Times New Roman" w:cs="Times New Roman"/>
          <w:sz w:val="24"/>
          <w:szCs w:val="24"/>
        </w:rPr>
      </w:pPr>
      <w:r w:rsidRPr="00CE5430">
        <w:rPr>
          <w:rFonts w:ascii="Times New Roman" w:hAnsi="Times New Roman" w:cs="Times New Roman"/>
          <w:sz w:val="24"/>
          <w:szCs w:val="24"/>
        </w:rPr>
        <w:t>Загальні навчальні правничі компетентності</w:t>
      </w:r>
      <w:r w:rsidRPr="00CE5430">
        <w:rPr>
          <w:rFonts w:ascii="Times New Roman" w:hAnsi="Times New Roman" w:cs="Times New Roman"/>
          <w:spacing w:val="-11"/>
          <w:sz w:val="24"/>
          <w:szCs w:val="24"/>
        </w:rPr>
        <w:t xml:space="preserve"> як загальна, фундаментальна (базова), методологічна </w:t>
      </w:r>
      <w:r w:rsidRPr="00CE5430">
        <w:rPr>
          <w:rFonts w:ascii="Times New Roman" w:hAnsi="Times New Roman" w:cs="Times New Roman"/>
          <w:spacing w:val="-1"/>
          <w:sz w:val="24"/>
          <w:szCs w:val="24"/>
        </w:rPr>
        <w:t xml:space="preserve">та вступна навчальна правова дисципліна вивчається студентами-юристами першого курсу </w:t>
      </w:r>
      <w:r w:rsidRPr="00CE5430">
        <w:rPr>
          <w:rFonts w:ascii="Times New Roman" w:hAnsi="Times New Roman" w:cs="Times New Roman"/>
          <w:spacing w:val="-9"/>
          <w:sz w:val="24"/>
          <w:szCs w:val="24"/>
        </w:rPr>
        <w:t>протягом одного навчального семестру і</w:t>
      </w:r>
      <w:r w:rsidRPr="00CE5430">
        <w:rPr>
          <w:rFonts w:ascii="Times New Roman" w:hAnsi="Times New Roman" w:cs="Times New Roman"/>
          <w:sz w:val="24"/>
          <w:szCs w:val="24"/>
        </w:rPr>
        <w:t xml:space="preserve"> має на меті формування системи сучасних теоретико-</w:t>
      </w:r>
      <w:r w:rsidRPr="00CE5430">
        <w:rPr>
          <w:rFonts w:ascii="Times New Roman" w:hAnsi="Times New Roman" w:cs="Times New Roman"/>
          <w:spacing w:val="-11"/>
          <w:sz w:val="24"/>
          <w:szCs w:val="24"/>
        </w:rPr>
        <w:t xml:space="preserve">методологічних вмінь аналітичного, логічного та критичного </w:t>
      </w:r>
      <w:r w:rsidRPr="00CE5430">
        <w:rPr>
          <w:rFonts w:ascii="Times New Roman" w:hAnsi="Times New Roman" w:cs="Times New Roman"/>
          <w:sz w:val="24"/>
          <w:szCs w:val="24"/>
        </w:rPr>
        <w:t>мислення на основі логіки та знань, одержаних протягом освіти на попередніх етапах соціалізації.</w:t>
      </w:r>
    </w:p>
    <w:p w:rsidR="00CE5430" w:rsidRPr="00CE5430" w:rsidRDefault="00CE5430" w:rsidP="00CE5430">
      <w:pPr>
        <w:autoSpaceDE w:val="0"/>
        <w:autoSpaceDN w:val="0"/>
        <w:adjustRightInd w:val="0"/>
        <w:spacing w:after="0" w:line="240" w:lineRule="auto"/>
        <w:ind w:firstLine="709"/>
        <w:jc w:val="both"/>
        <w:rPr>
          <w:rFonts w:ascii="Times New Roman" w:hAnsi="Times New Roman" w:cs="Times New Roman"/>
          <w:sz w:val="24"/>
          <w:szCs w:val="24"/>
        </w:rPr>
      </w:pPr>
      <w:r w:rsidRPr="00CE5430">
        <w:rPr>
          <w:rFonts w:ascii="Times New Roman" w:hAnsi="Times New Roman" w:cs="Times New Roman"/>
          <w:sz w:val="24"/>
          <w:szCs w:val="24"/>
        </w:rPr>
        <w:t>Фундаментальними особливостями світу, в якому ми сьогодні існуємо, є зміни, які стрімко прискорюються, що пов’язані з розвитком інформаційного суспільства. В цих умовах актуальною є перспектива зростання значущості методів та інструментів роботи з усе більш об’ємними і складними за формою та змістом інформаційними потоками, причому не тільки за допомогою різноманітних штучних засобів і систем, але й засобів природного інтелекту, який самовдосконалюється.</w:t>
      </w:r>
    </w:p>
    <w:p w:rsidR="002F0FBD" w:rsidRPr="00CE5430" w:rsidRDefault="00CE5430" w:rsidP="00CE5430">
      <w:pPr>
        <w:spacing w:after="0" w:line="240" w:lineRule="auto"/>
        <w:ind w:firstLine="709"/>
        <w:jc w:val="both"/>
        <w:rPr>
          <w:rFonts w:ascii="Times New Roman" w:hAnsi="Times New Roman" w:cs="Times New Roman"/>
          <w:sz w:val="24"/>
          <w:szCs w:val="24"/>
        </w:rPr>
      </w:pPr>
      <w:r w:rsidRPr="00CE5430">
        <w:rPr>
          <w:rFonts w:ascii="Times New Roman" w:hAnsi="Times New Roman" w:cs="Times New Roman"/>
          <w:sz w:val="24"/>
          <w:szCs w:val="24"/>
        </w:rPr>
        <w:t xml:space="preserve">Аналітичне мислення включає здатність людини до використання логіки при аналізі масивів інформації та прийнятті рішень, що передбачає аналіз і синтез </w:t>
      </w:r>
      <w:r w:rsidRPr="00CE5430">
        <w:rPr>
          <w:rStyle w:val="115pt0pt"/>
          <w:rFonts w:eastAsiaTheme="minorHAnsi"/>
          <w:b w:val="0"/>
          <w:sz w:val="24"/>
          <w:szCs w:val="24"/>
        </w:rPr>
        <w:t>інформації</w:t>
      </w:r>
      <w:r w:rsidRPr="00CE5430">
        <w:rPr>
          <w:rStyle w:val="115pt0pt"/>
          <w:rFonts w:eastAsiaTheme="minorHAnsi"/>
          <w:sz w:val="24"/>
          <w:szCs w:val="24"/>
        </w:rPr>
        <w:t xml:space="preserve"> </w:t>
      </w:r>
      <w:r w:rsidRPr="00CE5430">
        <w:rPr>
          <w:rFonts w:ascii="Times New Roman" w:hAnsi="Times New Roman" w:cs="Times New Roman"/>
          <w:sz w:val="24"/>
          <w:szCs w:val="24"/>
        </w:rPr>
        <w:t>в цілому, розбиття проблеми на складові частини та їх аналіз, послідовне відстеження та аналіз передумов, причин і наслідків, відновлення відсутньої інформації за допомогою логіки, пошук кількох варіантів вирішення завдання, аналіз та оцінку отриманих формальних моделей ситуацій з метою вибору оптимального варіанту рішення. Критичне мислення як загальна здатність розуміння дискурсивної організації мовлення, оцінки ідей та думок передбачає також перевірку точності тверджень та обґрунтованості міркувань, системну оцінку аргументів на основі чітких раціональних критеріїв, генерацію та інтелектуальну обробку інформації, отриманої на основі спостереження, досвіду, комунікації або власних роздумів. Логічне мислення включає здатність особи аналізувати інформацію на відповідність законам, правилам і методам побудови правильних міркувань, здатність аналізувати, оцінювати, доповнювати судження, міркування, аргументацію, викладені природною мовою.</w:t>
      </w:r>
    </w:p>
    <w:p w:rsidR="00CE5430" w:rsidRDefault="00CE5430" w:rsidP="00CE5430">
      <w:pPr>
        <w:spacing w:after="0" w:line="240" w:lineRule="auto"/>
        <w:ind w:firstLine="709"/>
        <w:rPr>
          <w:rFonts w:ascii="Times New Roman" w:eastAsia="Calibri" w:hAnsi="Times New Roman" w:cs="Times New Roman"/>
          <w:b/>
          <w:iCs/>
          <w:sz w:val="24"/>
          <w:szCs w:val="24"/>
        </w:rPr>
      </w:pPr>
    </w:p>
    <w:p w:rsidR="002F0FBD" w:rsidRPr="00CE5430" w:rsidRDefault="0051588D" w:rsidP="00CE5430">
      <w:pPr>
        <w:spacing w:after="0" w:line="240" w:lineRule="auto"/>
        <w:ind w:firstLine="709"/>
        <w:rPr>
          <w:rFonts w:ascii="Times New Roman" w:eastAsia="Calibri" w:hAnsi="Times New Roman" w:cs="Times New Roman"/>
          <w:b/>
          <w:iCs/>
          <w:sz w:val="24"/>
          <w:szCs w:val="24"/>
        </w:rPr>
      </w:pPr>
      <w:r w:rsidRPr="00CE5430">
        <w:rPr>
          <w:rFonts w:ascii="Times New Roman" w:eastAsia="Calibri" w:hAnsi="Times New Roman" w:cs="Times New Roman"/>
          <w:b/>
          <w:iCs/>
          <w:sz w:val="24"/>
          <w:szCs w:val="24"/>
        </w:rPr>
        <w:t>Компетентності, якими повинен оволодіти здобувач</w:t>
      </w:r>
      <w:r w:rsidR="00CE5430">
        <w:rPr>
          <w:rFonts w:ascii="Times New Roman" w:eastAsia="Calibri" w:hAnsi="Times New Roman" w:cs="Times New Roman"/>
          <w:b/>
          <w:iCs/>
          <w:sz w:val="24"/>
          <w:szCs w:val="24"/>
        </w:rPr>
        <w:t>:</w:t>
      </w:r>
    </w:p>
    <w:p w:rsidR="002F0FBD" w:rsidRPr="00CE5430" w:rsidRDefault="002F0FBD" w:rsidP="00CE5430">
      <w:pPr>
        <w:spacing w:after="0" w:line="240" w:lineRule="auto"/>
        <w:ind w:firstLine="709"/>
        <w:jc w:val="both"/>
        <w:rPr>
          <w:rFonts w:ascii="Times New Roman" w:hAnsi="Times New Roman" w:cs="Times New Roman"/>
          <w:sz w:val="24"/>
          <w:szCs w:val="24"/>
        </w:rPr>
      </w:pPr>
      <w:r w:rsidRPr="00CE5430">
        <w:rPr>
          <w:rFonts w:ascii="Times New Roman" w:hAnsi="Times New Roman" w:cs="Times New Roman"/>
          <w:sz w:val="24"/>
          <w:szCs w:val="24"/>
        </w:rPr>
        <w:t>з</w:t>
      </w:r>
      <w:r w:rsidRPr="00CE5430">
        <w:rPr>
          <w:rFonts w:ascii="Times New Roman" w:eastAsia="Calibri" w:hAnsi="Times New Roman" w:cs="Times New Roman"/>
          <w:sz w:val="24"/>
          <w:szCs w:val="24"/>
        </w:rPr>
        <w:t>датність до абстрактно</w:t>
      </w:r>
      <w:r w:rsidRPr="00CE5430">
        <w:rPr>
          <w:rFonts w:ascii="Times New Roman" w:hAnsi="Times New Roman" w:cs="Times New Roman"/>
          <w:sz w:val="24"/>
          <w:szCs w:val="24"/>
        </w:rPr>
        <w:t>го мислення, аналізу та синтезу</w:t>
      </w:r>
      <w:r w:rsidR="00987C17" w:rsidRPr="00CE5430">
        <w:rPr>
          <w:rFonts w:ascii="Times New Roman" w:hAnsi="Times New Roman" w:cs="Times New Roman"/>
          <w:sz w:val="24"/>
          <w:szCs w:val="24"/>
        </w:rPr>
        <w:t>;</w:t>
      </w:r>
    </w:p>
    <w:p w:rsidR="002F0FBD" w:rsidRPr="00CE5430" w:rsidRDefault="002F0FBD" w:rsidP="00CE5430">
      <w:pPr>
        <w:spacing w:after="0" w:line="240" w:lineRule="auto"/>
        <w:ind w:firstLine="709"/>
        <w:jc w:val="both"/>
        <w:rPr>
          <w:rFonts w:ascii="Times New Roman" w:eastAsia="Calibri" w:hAnsi="Times New Roman" w:cs="Times New Roman"/>
          <w:sz w:val="24"/>
          <w:szCs w:val="24"/>
        </w:rPr>
      </w:pPr>
      <w:r w:rsidRPr="00CE5430">
        <w:rPr>
          <w:rFonts w:ascii="Times New Roman" w:eastAsia="Calibri" w:hAnsi="Times New Roman" w:cs="Times New Roman"/>
          <w:sz w:val="24"/>
          <w:szCs w:val="24"/>
        </w:rPr>
        <w:t xml:space="preserve">здатність застосовувати закони </w:t>
      </w:r>
      <w:r w:rsidR="00987C17" w:rsidRPr="00CE5430">
        <w:rPr>
          <w:rFonts w:ascii="Times New Roman" w:eastAsia="Calibri" w:hAnsi="Times New Roman" w:cs="Times New Roman"/>
          <w:sz w:val="24"/>
          <w:szCs w:val="24"/>
        </w:rPr>
        <w:t xml:space="preserve">та правила </w:t>
      </w:r>
      <w:r w:rsidRPr="00CE5430">
        <w:rPr>
          <w:rFonts w:ascii="Times New Roman" w:eastAsia="Calibri" w:hAnsi="Times New Roman" w:cs="Times New Roman"/>
          <w:sz w:val="24"/>
          <w:szCs w:val="24"/>
        </w:rPr>
        <w:t>формальної логіки</w:t>
      </w:r>
      <w:r w:rsidR="00987C17" w:rsidRPr="00CE5430">
        <w:rPr>
          <w:rFonts w:ascii="Times New Roman" w:eastAsia="Calibri" w:hAnsi="Times New Roman" w:cs="Times New Roman"/>
          <w:sz w:val="24"/>
          <w:szCs w:val="24"/>
        </w:rPr>
        <w:t>;</w:t>
      </w:r>
    </w:p>
    <w:p w:rsidR="00987C17" w:rsidRPr="00CE5430" w:rsidRDefault="00987C17" w:rsidP="00CE5430">
      <w:pPr>
        <w:pStyle w:val="Default"/>
        <w:ind w:firstLine="709"/>
        <w:jc w:val="both"/>
        <w:rPr>
          <w:rFonts w:ascii="Times New Roman" w:hAnsi="Times New Roman" w:cs="Times New Roman"/>
        </w:rPr>
      </w:pPr>
      <w:r w:rsidRPr="00CE5430">
        <w:rPr>
          <w:rFonts w:ascii="Times New Roman" w:hAnsi="Times New Roman" w:cs="Times New Roman"/>
        </w:rPr>
        <w:t xml:space="preserve">здатність осмислювати великі обсяги інформації, поданої в різних формах, структурувати її й робити з неї логічні висновки, порівнювати зміст різних джерел інформації, знаходити в них спільні елементи, аналогії й розбіжності тощо; </w:t>
      </w:r>
    </w:p>
    <w:p w:rsidR="00987C17" w:rsidRPr="00CE5430" w:rsidRDefault="00987C17" w:rsidP="00CE5430">
      <w:pPr>
        <w:pStyle w:val="Default"/>
        <w:ind w:firstLine="709"/>
        <w:jc w:val="both"/>
        <w:rPr>
          <w:rFonts w:ascii="Times New Roman" w:hAnsi="Times New Roman" w:cs="Times New Roman"/>
        </w:rPr>
      </w:pPr>
      <w:r w:rsidRPr="00CE5430">
        <w:rPr>
          <w:rFonts w:ascii="Times New Roman" w:hAnsi="Times New Roman" w:cs="Times New Roman"/>
        </w:rPr>
        <w:t xml:space="preserve">здатність будувати формальні моделі реальних життєвих ситуацій і вміти досліджувати їх на основі дедуктивних міркувань; </w:t>
      </w:r>
    </w:p>
    <w:p w:rsidR="00987C17" w:rsidRPr="00CE5430" w:rsidRDefault="00987C17" w:rsidP="00CE5430">
      <w:pPr>
        <w:spacing w:after="0" w:line="240" w:lineRule="auto"/>
        <w:ind w:firstLine="709"/>
        <w:jc w:val="both"/>
        <w:rPr>
          <w:rFonts w:ascii="Times New Roman" w:hAnsi="Times New Roman" w:cs="Times New Roman"/>
          <w:sz w:val="24"/>
          <w:szCs w:val="24"/>
        </w:rPr>
      </w:pPr>
      <w:r w:rsidRPr="00CE5430">
        <w:rPr>
          <w:rFonts w:ascii="Times New Roman" w:hAnsi="Times New Roman" w:cs="Times New Roman"/>
          <w:sz w:val="24"/>
          <w:szCs w:val="24"/>
        </w:rPr>
        <w:t>здатність аналізувати судження, міркування, аргументації, знаходити в них вади, визначати, як додаткова інформація може посилювати або послаблювати аргументацію на основі індуктивних і дедуктивних міркувань;</w:t>
      </w:r>
    </w:p>
    <w:p w:rsidR="00987C17" w:rsidRPr="00CE5430" w:rsidRDefault="00987C17" w:rsidP="00CE5430">
      <w:pPr>
        <w:spacing w:after="0" w:line="240" w:lineRule="auto"/>
        <w:ind w:firstLine="709"/>
        <w:jc w:val="both"/>
        <w:rPr>
          <w:rFonts w:ascii="Times New Roman" w:hAnsi="Times New Roman" w:cs="Times New Roman"/>
          <w:sz w:val="24"/>
          <w:szCs w:val="24"/>
        </w:rPr>
      </w:pPr>
      <w:r w:rsidRPr="00CE5430">
        <w:rPr>
          <w:rFonts w:ascii="Times New Roman" w:hAnsi="Times New Roman" w:cs="Times New Roman"/>
          <w:sz w:val="24"/>
          <w:szCs w:val="24"/>
        </w:rPr>
        <w:t>здатність в</w:t>
      </w:r>
      <w:r w:rsidRPr="00CE5430">
        <w:rPr>
          <w:rFonts w:ascii="Times New Roman" w:eastAsia="Calibri" w:hAnsi="Times New Roman" w:cs="Times New Roman"/>
          <w:sz w:val="24"/>
          <w:szCs w:val="24"/>
        </w:rPr>
        <w:t>изначати переконливість аргументів у процесі оцінки заздалегідь невідомих умов та обставин</w:t>
      </w:r>
      <w:r w:rsidR="0051588D" w:rsidRPr="00CE5430">
        <w:rPr>
          <w:rFonts w:ascii="Times New Roman" w:eastAsia="Calibri" w:hAnsi="Times New Roman" w:cs="Times New Roman"/>
          <w:sz w:val="24"/>
          <w:szCs w:val="24"/>
        </w:rPr>
        <w:t>;</w:t>
      </w:r>
    </w:p>
    <w:p w:rsidR="00987C17" w:rsidRPr="00CE5430" w:rsidRDefault="00987C17" w:rsidP="00CE5430">
      <w:pPr>
        <w:spacing w:after="0" w:line="240" w:lineRule="auto"/>
        <w:ind w:firstLine="709"/>
        <w:jc w:val="both"/>
        <w:rPr>
          <w:rFonts w:ascii="Times New Roman" w:hAnsi="Times New Roman" w:cs="Times New Roman"/>
          <w:sz w:val="24"/>
          <w:szCs w:val="24"/>
        </w:rPr>
      </w:pPr>
      <w:r w:rsidRPr="00CE5430">
        <w:rPr>
          <w:rFonts w:ascii="Times New Roman" w:hAnsi="Times New Roman" w:cs="Times New Roman"/>
          <w:sz w:val="24"/>
          <w:szCs w:val="24"/>
        </w:rPr>
        <w:t>здатність ф</w:t>
      </w:r>
      <w:r w:rsidRPr="00CE5430">
        <w:rPr>
          <w:rFonts w:ascii="Times New Roman" w:eastAsia="Calibri" w:hAnsi="Times New Roman" w:cs="Times New Roman"/>
          <w:sz w:val="24"/>
          <w:szCs w:val="24"/>
        </w:rPr>
        <w:t>ормулювати власні обґрунтовані судження на основі аналізу відомої проблеми</w:t>
      </w:r>
      <w:r w:rsidR="0051588D" w:rsidRPr="00CE5430">
        <w:rPr>
          <w:rFonts w:ascii="Times New Roman" w:eastAsia="Calibri" w:hAnsi="Times New Roman" w:cs="Times New Roman"/>
          <w:sz w:val="24"/>
          <w:szCs w:val="24"/>
        </w:rPr>
        <w:t>;</w:t>
      </w:r>
    </w:p>
    <w:p w:rsidR="00987C17" w:rsidRPr="00CE5430" w:rsidRDefault="00987C17" w:rsidP="00CE5430">
      <w:pPr>
        <w:spacing w:after="0" w:line="240" w:lineRule="auto"/>
        <w:ind w:firstLine="709"/>
        <w:jc w:val="both"/>
        <w:rPr>
          <w:rFonts w:ascii="Times New Roman" w:eastAsia="Calibri" w:hAnsi="Times New Roman" w:cs="Times New Roman"/>
          <w:sz w:val="24"/>
          <w:szCs w:val="24"/>
        </w:rPr>
      </w:pPr>
      <w:r w:rsidRPr="00CE5430">
        <w:rPr>
          <w:rFonts w:ascii="Times New Roman" w:hAnsi="Times New Roman" w:cs="Times New Roman"/>
          <w:sz w:val="24"/>
          <w:szCs w:val="24"/>
        </w:rPr>
        <w:t>здатність о</w:t>
      </w:r>
      <w:r w:rsidRPr="00CE5430">
        <w:rPr>
          <w:rFonts w:ascii="Times New Roman" w:eastAsia="Calibri" w:hAnsi="Times New Roman" w:cs="Times New Roman"/>
          <w:sz w:val="24"/>
          <w:szCs w:val="24"/>
        </w:rPr>
        <w:t>цінювати недоліки і переваги аргументів, аналізуючи відому проблему</w:t>
      </w:r>
      <w:r w:rsidR="0051588D" w:rsidRPr="00CE5430">
        <w:rPr>
          <w:rFonts w:ascii="Times New Roman" w:eastAsia="Calibri" w:hAnsi="Times New Roman" w:cs="Times New Roman"/>
          <w:sz w:val="24"/>
          <w:szCs w:val="24"/>
        </w:rPr>
        <w:t>.</w:t>
      </w:r>
    </w:p>
    <w:p w:rsidR="0051588D" w:rsidRPr="00CE5430" w:rsidRDefault="0051588D" w:rsidP="00CE5430">
      <w:pPr>
        <w:tabs>
          <w:tab w:val="left" w:pos="284"/>
          <w:tab w:val="left" w:pos="567"/>
        </w:tabs>
        <w:spacing w:after="0" w:line="240" w:lineRule="auto"/>
        <w:ind w:firstLine="709"/>
        <w:rPr>
          <w:rFonts w:ascii="Times New Roman" w:hAnsi="Times New Roman" w:cs="Times New Roman"/>
          <w:b/>
          <w:iCs/>
          <w:sz w:val="24"/>
          <w:szCs w:val="24"/>
        </w:rPr>
      </w:pPr>
    </w:p>
    <w:p w:rsidR="00CE5430" w:rsidRDefault="00CE5430" w:rsidP="00CE5430">
      <w:pPr>
        <w:tabs>
          <w:tab w:val="left" w:pos="284"/>
          <w:tab w:val="left" w:pos="567"/>
        </w:tabs>
        <w:spacing w:after="0" w:line="240" w:lineRule="auto"/>
        <w:ind w:firstLine="709"/>
        <w:rPr>
          <w:rFonts w:ascii="Times New Roman" w:hAnsi="Times New Roman" w:cs="Times New Roman"/>
          <w:b/>
          <w:iCs/>
          <w:sz w:val="24"/>
          <w:szCs w:val="24"/>
        </w:rPr>
      </w:pPr>
    </w:p>
    <w:p w:rsidR="0051588D" w:rsidRPr="00CE5430" w:rsidRDefault="0051588D" w:rsidP="00CE5430">
      <w:pPr>
        <w:tabs>
          <w:tab w:val="left" w:pos="284"/>
          <w:tab w:val="left" w:pos="567"/>
        </w:tabs>
        <w:spacing w:after="0" w:line="240" w:lineRule="auto"/>
        <w:ind w:firstLine="709"/>
        <w:rPr>
          <w:rFonts w:ascii="Times New Roman" w:hAnsi="Times New Roman" w:cs="Times New Roman"/>
          <w:b/>
          <w:iCs/>
          <w:sz w:val="24"/>
          <w:szCs w:val="24"/>
        </w:rPr>
      </w:pPr>
      <w:r w:rsidRPr="00CE5430">
        <w:rPr>
          <w:rFonts w:ascii="Times New Roman" w:hAnsi="Times New Roman" w:cs="Times New Roman"/>
          <w:b/>
          <w:iCs/>
          <w:sz w:val="24"/>
          <w:szCs w:val="24"/>
        </w:rPr>
        <w:lastRenderedPageBreak/>
        <w:t>Програмні результати навчання</w:t>
      </w:r>
    </w:p>
    <w:p w:rsidR="00512DCC" w:rsidRPr="00CE5430" w:rsidRDefault="00512DCC" w:rsidP="00CE5430">
      <w:pPr>
        <w:tabs>
          <w:tab w:val="left" w:pos="284"/>
          <w:tab w:val="left" w:pos="567"/>
        </w:tabs>
        <w:spacing w:after="0" w:line="240" w:lineRule="auto"/>
        <w:ind w:firstLine="709"/>
        <w:rPr>
          <w:rFonts w:ascii="Times New Roman" w:eastAsia="Calibri" w:hAnsi="Times New Roman" w:cs="Times New Roman"/>
          <w:sz w:val="24"/>
          <w:szCs w:val="24"/>
        </w:rPr>
      </w:pPr>
    </w:p>
    <w:p w:rsidR="00512DCC" w:rsidRPr="00CE5430" w:rsidRDefault="00512DCC" w:rsidP="00CE5430">
      <w:pPr>
        <w:tabs>
          <w:tab w:val="left" w:pos="284"/>
          <w:tab w:val="left" w:pos="567"/>
        </w:tabs>
        <w:spacing w:after="0" w:line="240" w:lineRule="auto"/>
        <w:ind w:firstLine="709"/>
        <w:rPr>
          <w:rFonts w:ascii="Times New Roman" w:eastAsia="Calibri" w:hAnsi="Times New Roman" w:cs="Times New Roman"/>
          <w:i/>
          <w:sz w:val="24"/>
          <w:szCs w:val="24"/>
        </w:rPr>
      </w:pPr>
      <w:r w:rsidRPr="00CE5430">
        <w:rPr>
          <w:rFonts w:ascii="Times New Roman" w:eastAsia="Calibri" w:hAnsi="Times New Roman" w:cs="Times New Roman"/>
          <w:i/>
          <w:sz w:val="24"/>
          <w:szCs w:val="24"/>
        </w:rPr>
        <w:t>Знання:</w:t>
      </w:r>
    </w:p>
    <w:p w:rsidR="0051588D" w:rsidRPr="00CE5430" w:rsidRDefault="0051588D" w:rsidP="00CE5430">
      <w:pPr>
        <w:tabs>
          <w:tab w:val="left" w:pos="284"/>
          <w:tab w:val="left" w:pos="567"/>
        </w:tabs>
        <w:spacing w:after="0" w:line="240" w:lineRule="auto"/>
        <w:ind w:firstLine="709"/>
        <w:rPr>
          <w:rFonts w:ascii="Times New Roman" w:eastAsia="Calibri" w:hAnsi="Times New Roman" w:cs="Times New Roman"/>
          <w:sz w:val="24"/>
          <w:szCs w:val="24"/>
        </w:rPr>
      </w:pPr>
    </w:p>
    <w:p w:rsidR="00512DCC" w:rsidRPr="00CE5430" w:rsidRDefault="00512DCC" w:rsidP="00CE5430">
      <w:pPr>
        <w:pStyle w:val="10"/>
        <w:shd w:val="clear" w:color="auto" w:fill="auto"/>
        <w:tabs>
          <w:tab w:val="left" w:pos="878"/>
        </w:tabs>
        <w:spacing w:line="240" w:lineRule="auto"/>
        <w:ind w:firstLine="709"/>
        <w:rPr>
          <w:color w:val="000000"/>
          <w:sz w:val="24"/>
          <w:szCs w:val="24"/>
        </w:rPr>
      </w:pPr>
      <w:r w:rsidRPr="00CE5430">
        <w:rPr>
          <w:color w:val="000000"/>
          <w:sz w:val="24"/>
          <w:szCs w:val="24"/>
        </w:rPr>
        <w:t>особливості абстрактного мислення та його ви</w:t>
      </w:r>
      <w:r w:rsidRPr="00CE5430">
        <w:rPr>
          <w:color w:val="000000"/>
          <w:sz w:val="24"/>
          <w:szCs w:val="24"/>
        </w:rPr>
        <w:softHyphen/>
        <w:t xml:space="preserve">раження в мові; </w:t>
      </w:r>
    </w:p>
    <w:p w:rsidR="00512DCC" w:rsidRPr="00CE5430" w:rsidRDefault="00512DCC" w:rsidP="00CE5430">
      <w:pPr>
        <w:pStyle w:val="10"/>
        <w:shd w:val="clear" w:color="auto" w:fill="auto"/>
        <w:tabs>
          <w:tab w:val="left" w:pos="878"/>
        </w:tabs>
        <w:spacing w:line="240" w:lineRule="auto"/>
        <w:ind w:firstLine="709"/>
        <w:rPr>
          <w:color w:val="000000"/>
          <w:sz w:val="24"/>
          <w:szCs w:val="24"/>
        </w:rPr>
      </w:pPr>
      <w:r w:rsidRPr="00CE5430">
        <w:rPr>
          <w:color w:val="000000"/>
          <w:sz w:val="24"/>
          <w:szCs w:val="24"/>
        </w:rPr>
        <w:t>про природу та процес логічного мислення;</w:t>
      </w:r>
    </w:p>
    <w:p w:rsidR="00512DCC" w:rsidRPr="00CE5430" w:rsidRDefault="00512DCC" w:rsidP="00CE5430">
      <w:pPr>
        <w:pStyle w:val="10"/>
        <w:shd w:val="clear" w:color="auto" w:fill="auto"/>
        <w:tabs>
          <w:tab w:val="left" w:pos="878"/>
        </w:tabs>
        <w:spacing w:line="240" w:lineRule="auto"/>
        <w:ind w:firstLine="709"/>
        <w:rPr>
          <w:sz w:val="24"/>
          <w:szCs w:val="24"/>
        </w:rPr>
      </w:pPr>
      <w:r w:rsidRPr="00CE5430">
        <w:rPr>
          <w:color w:val="000000"/>
          <w:sz w:val="24"/>
          <w:szCs w:val="24"/>
        </w:rPr>
        <w:t>основи традиційних і сучасних теорій поняття, су</w:t>
      </w:r>
      <w:r w:rsidRPr="00CE5430">
        <w:rPr>
          <w:color w:val="000000"/>
          <w:sz w:val="24"/>
          <w:szCs w:val="24"/>
        </w:rPr>
        <w:softHyphen/>
        <w:t>дження, умовиводу, гіпотези, аргументації;</w:t>
      </w:r>
    </w:p>
    <w:p w:rsidR="00512DCC" w:rsidRPr="00CE5430" w:rsidRDefault="00512DCC" w:rsidP="00CE5430">
      <w:pPr>
        <w:spacing w:after="0" w:line="240" w:lineRule="auto"/>
        <w:ind w:firstLine="709"/>
        <w:rPr>
          <w:rFonts w:ascii="Times New Roman" w:hAnsi="Times New Roman" w:cs="Times New Roman"/>
          <w:sz w:val="24"/>
          <w:szCs w:val="24"/>
        </w:rPr>
      </w:pPr>
      <w:r w:rsidRPr="00CE5430">
        <w:rPr>
          <w:rFonts w:ascii="Times New Roman" w:hAnsi="Times New Roman" w:cs="Times New Roman"/>
          <w:color w:val="000000"/>
          <w:sz w:val="24"/>
          <w:szCs w:val="24"/>
        </w:rPr>
        <w:t xml:space="preserve">логічні закони і правила щодо побудови та аналізу понять, суджень, </w:t>
      </w:r>
      <w:r w:rsidRPr="00CE5430">
        <w:rPr>
          <w:rFonts w:ascii="Times New Roman" w:hAnsi="Times New Roman" w:cs="Times New Roman"/>
          <w:sz w:val="24"/>
          <w:szCs w:val="24"/>
        </w:rPr>
        <w:t>умовиводів, гіпотез, до</w:t>
      </w:r>
      <w:r w:rsidRPr="00CE5430">
        <w:rPr>
          <w:rFonts w:ascii="Times New Roman" w:hAnsi="Times New Roman" w:cs="Times New Roman"/>
          <w:sz w:val="24"/>
          <w:szCs w:val="24"/>
        </w:rPr>
        <w:softHyphen/>
        <w:t>ведень;</w:t>
      </w:r>
    </w:p>
    <w:p w:rsidR="00512DCC" w:rsidRPr="00CE5430" w:rsidRDefault="00512DCC" w:rsidP="00CE5430">
      <w:pPr>
        <w:spacing w:after="0" w:line="240" w:lineRule="auto"/>
        <w:ind w:firstLine="709"/>
        <w:rPr>
          <w:rFonts w:ascii="Times New Roman" w:hAnsi="Times New Roman" w:cs="Times New Roman"/>
          <w:sz w:val="24"/>
          <w:szCs w:val="24"/>
        </w:rPr>
      </w:pPr>
      <w:r w:rsidRPr="00CE5430">
        <w:rPr>
          <w:rFonts w:ascii="Times New Roman" w:hAnsi="Times New Roman" w:cs="Times New Roman"/>
          <w:color w:val="000000"/>
          <w:sz w:val="24"/>
          <w:szCs w:val="24"/>
        </w:rPr>
        <w:t>зас</w:t>
      </w:r>
      <w:r w:rsidRPr="00CE5430">
        <w:rPr>
          <w:rFonts w:ascii="Times New Roman" w:hAnsi="Times New Roman" w:cs="Times New Roman"/>
          <w:sz w:val="24"/>
          <w:szCs w:val="24"/>
        </w:rPr>
        <w:t>об</w:t>
      </w:r>
      <w:r w:rsidRPr="00CE5430">
        <w:rPr>
          <w:rFonts w:ascii="Times New Roman" w:hAnsi="Times New Roman" w:cs="Times New Roman"/>
          <w:color w:val="000000"/>
          <w:sz w:val="24"/>
          <w:szCs w:val="24"/>
        </w:rPr>
        <w:t xml:space="preserve">и традиційної </w:t>
      </w:r>
      <w:r w:rsidRPr="00CE5430">
        <w:rPr>
          <w:rFonts w:ascii="Times New Roman" w:hAnsi="Times New Roman" w:cs="Times New Roman"/>
          <w:sz w:val="24"/>
          <w:szCs w:val="24"/>
        </w:rPr>
        <w:t>та</w:t>
      </w:r>
      <w:r w:rsidRPr="00CE5430">
        <w:rPr>
          <w:rFonts w:ascii="Times New Roman" w:hAnsi="Times New Roman" w:cs="Times New Roman"/>
          <w:color w:val="000000"/>
          <w:sz w:val="24"/>
          <w:szCs w:val="24"/>
        </w:rPr>
        <w:t xml:space="preserve"> су</w:t>
      </w:r>
      <w:r w:rsidRPr="00CE5430">
        <w:rPr>
          <w:rFonts w:ascii="Times New Roman" w:hAnsi="Times New Roman" w:cs="Times New Roman"/>
          <w:color w:val="000000"/>
          <w:sz w:val="24"/>
          <w:szCs w:val="24"/>
        </w:rPr>
        <w:softHyphen/>
        <w:t>часної логіки в аналізі думок</w:t>
      </w:r>
      <w:r w:rsidRPr="00CE5430">
        <w:rPr>
          <w:rFonts w:ascii="Times New Roman" w:hAnsi="Times New Roman" w:cs="Times New Roman"/>
          <w:sz w:val="24"/>
          <w:szCs w:val="24"/>
        </w:rPr>
        <w:t xml:space="preserve"> та міркувань, висловлених природною мовою;</w:t>
      </w:r>
    </w:p>
    <w:p w:rsidR="00512DCC" w:rsidRPr="00CE5430" w:rsidRDefault="00512DCC" w:rsidP="00CE5430">
      <w:pPr>
        <w:spacing w:after="0" w:line="240" w:lineRule="auto"/>
        <w:ind w:firstLine="709"/>
        <w:rPr>
          <w:rFonts w:ascii="Times New Roman" w:hAnsi="Times New Roman" w:cs="Times New Roman"/>
          <w:sz w:val="24"/>
          <w:szCs w:val="24"/>
        </w:rPr>
      </w:pPr>
      <w:r w:rsidRPr="00CE5430">
        <w:rPr>
          <w:rFonts w:ascii="Times New Roman" w:hAnsi="Times New Roman" w:cs="Times New Roman"/>
          <w:sz w:val="24"/>
          <w:szCs w:val="24"/>
        </w:rPr>
        <w:t>про елементарні математичні закономірності, математичні об’єкти та операції з ними;</w:t>
      </w:r>
    </w:p>
    <w:p w:rsidR="00512DCC" w:rsidRPr="00CE5430" w:rsidRDefault="00512DCC" w:rsidP="00CE5430">
      <w:pPr>
        <w:tabs>
          <w:tab w:val="left" w:pos="284"/>
          <w:tab w:val="left" w:pos="567"/>
        </w:tabs>
        <w:spacing w:after="0" w:line="240" w:lineRule="auto"/>
        <w:ind w:firstLine="709"/>
        <w:rPr>
          <w:rFonts w:ascii="Times New Roman" w:eastAsia="Calibri" w:hAnsi="Times New Roman" w:cs="Times New Roman"/>
          <w:sz w:val="24"/>
          <w:szCs w:val="24"/>
        </w:rPr>
      </w:pPr>
      <w:r w:rsidRPr="00CE5430">
        <w:rPr>
          <w:rFonts w:ascii="Times New Roman" w:hAnsi="Times New Roman" w:cs="Times New Roman"/>
          <w:sz w:val="24"/>
          <w:szCs w:val="24"/>
        </w:rPr>
        <w:t>логічні основи теорії мовленнєвої комунікації та теорії дискурсу</w:t>
      </w:r>
    </w:p>
    <w:p w:rsidR="00512DCC" w:rsidRPr="00CE5430" w:rsidRDefault="00512DCC" w:rsidP="00CE5430">
      <w:pPr>
        <w:tabs>
          <w:tab w:val="left" w:pos="284"/>
          <w:tab w:val="left" w:pos="567"/>
        </w:tabs>
        <w:spacing w:after="0" w:line="240" w:lineRule="auto"/>
        <w:ind w:firstLine="709"/>
        <w:rPr>
          <w:rFonts w:ascii="Times New Roman" w:eastAsia="Calibri" w:hAnsi="Times New Roman" w:cs="Times New Roman"/>
          <w:sz w:val="24"/>
          <w:szCs w:val="24"/>
        </w:rPr>
      </w:pPr>
    </w:p>
    <w:p w:rsidR="006D2787" w:rsidRPr="00CE5430" w:rsidRDefault="006D2787" w:rsidP="00CE5430">
      <w:pPr>
        <w:shd w:val="clear" w:color="auto" w:fill="FFFFFF"/>
        <w:spacing w:after="0" w:line="240" w:lineRule="auto"/>
        <w:ind w:firstLine="709"/>
        <w:rPr>
          <w:rFonts w:ascii="Times New Roman" w:eastAsia="Calibri" w:hAnsi="Times New Roman" w:cs="Times New Roman"/>
          <w:i/>
          <w:sz w:val="24"/>
          <w:szCs w:val="24"/>
        </w:rPr>
      </w:pPr>
      <w:r w:rsidRPr="00CE5430">
        <w:rPr>
          <w:rFonts w:ascii="Times New Roman" w:eastAsia="Calibri" w:hAnsi="Times New Roman" w:cs="Times New Roman"/>
          <w:i/>
          <w:sz w:val="24"/>
          <w:szCs w:val="24"/>
        </w:rPr>
        <w:t>Вміння і навички:</w:t>
      </w:r>
    </w:p>
    <w:p w:rsidR="0051588D" w:rsidRPr="00CE5430" w:rsidRDefault="0051588D" w:rsidP="00CE5430">
      <w:pPr>
        <w:tabs>
          <w:tab w:val="left" w:pos="284"/>
          <w:tab w:val="left" w:pos="567"/>
        </w:tabs>
        <w:spacing w:after="0" w:line="240" w:lineRule="auto"/>
        <w:ind w:firstLine="709"/>
        <w:rPr>
          <w:rFonts w:ascii="Times New Roman" w:eastAsia="Calibri" w:hAnsi="Times New Roman" w:cs="Times New Roman"/>
          <w:sz w:val="24"/>
          <w:szCs w:val="24"/>
        </w:rPr>
      </w:pPr>
    </w:p>
    <w:p w:rsidR="006D2787" w:rsidRPr="00CE5430" w:rsidRDefault="006D2787" w:rsidP="00CE5430">
      <w:pPr>
        <w:spacing w:after="0" w:line="240" w:lineRule="auto"/>
        <w:ind w:firstLine="709"/>
        <w:rPr>
          <w:rFonts w:ascii="Times New Roman" w:hAnsi="Times New Roman" w:cs="Times New Roman"/>
          <w:sz w:val="24"/>
          <w:szCs w:val="24"/>
        </w:rPr>
      </w:pPr>
      <w:r w:rsidRPr="00CE5430">
        <w:rPr>
          <w:rFonts w:ascii="Times New Roman" w:hAnsi="Times New Roman" w:cs="Times New Roman"/>
          <w:sz w:val="24"/>
          <w:szCs w:val="24"/>
        </w:rPr>
        <w:t>знаходити, упізнавати, оцінювати в тексті інформацію;</w:t>
      </w:r>
    </w:p>
    <w:p w:rsidR="006D2787" w:rsidRPr="00CE5430" w:rsidRDefault="006D2787" w:rsidP="00CE5430">
      <w:pPr>
        <w:spacing w:after="0" w:line="240" w:lineRule="auto"/>
        <w:ind w:firstLine="709"/>
        <w:rPr>
          <w:rFonts w:ascii="Times New Roman" w:hAnsi="Times New Roman" w:cs="Times New Roman"/>
          <w:sz w:val="24"/>
          <w:szCs w:val="24"/>
        </w:rPr>
      </w:pPr>
      <w:r w:rsidRPr="00CE5430">
        <w:rPr>
          <w:rFonts w:ascii="Times New Roman" w:hAnsi="Times New Roman" w:cs="Times New Roman"/>
          <w:sz w:val="24"/>
          <w:szCs w:val="24"/>
        </w:rPr>
        <w:t>розрізняти, інтерпретувати, оцінювати позиції, ролі учасників комунікації;</w:t>
      </w:r>
    </w:p>
    <w:p w:rsidR="006D2787" w:rsidRPr="00CE5430" w:rsidRDefault="006D2787" w:rsidP="00CE5430">
      <w:pPr>
        <w:spacing w:after="0" w:line="240" w:lineRule="auto"/>
        <w:ind w:firstLine="709"/>
        <w:rPr>
          <w:rFonts w:ascii="Times New Roman" w:hAnsi="Times New Roman" w:cs="Times New Roman"/>
          <w:sz w:val="24"/>
          <w:szCs w:val="24"/>
        </w:rPr>
      </w:pPr>
      <w:r w:rsidRPr="00CE5430">
        <w:rPr>
          <w:rFonts w:ascii="Times New Roman" w:hAnsi="Times New Roman" w:cs="Times New Roman"/>
          <w:sz w:val="24"/>
          <w:szCs w:val="24"/>
        </w:rPr>
        <w:t>визначати інтенцію (намір) автора (мета тексту або його частини);</w:t>
      </w:r>
    </w:p>
    <w:p w:rsidR="006D2787" w:rsidRPr="00CE5430" w:rsidRDefault="006D2787" w:rsidP="00CE5430">
      <w:pPr>
        <w:spacing w:after="0" w:line="240" w:lineRule="auto"/>
        <w:ind w:firstLine="709"/>
        <w:rPr>
          <w:rFonts w:ascii="Times New Roman" w:hAnsi="Times New Roman" w:cs="Times New Roman"/>
          <w:sz w:val="24"/>
          <w:szCs w:val="24"/>
        </w:rPr>
      </w:pPr>
      <w:r w:rsidRPr="00CE5430">
        <w:rPr>
          <w:rFonts w:ascii="Times New Roman" w:hAnsi="Times New Roman" w:cs="Times New Roman"/>
          <w:sz w:val="24"/>
          <w:szCs w:val="24"/>
        </w:rPr>
        <w:t>аналізувати, тлумачити мотиви (відкриті й приховані) дій, учинків мовців (персонажів); виявляти й аналізувати ставлення автора / мовця до повідомлюваного;</w:t>
      </w:r>
    </w:p>
    <w:p w:rsidR="006D2787" w:rsidRPr="00CE5430" w:rsidRDefault="006D2787" w:rsidP="00CE5430">
      <w:pPr>
        <w:spacing w:after="0" w:line="240" w:lineRule="auto"/>
        <w:ind w:firstLine="709"/>
        <w:rPr>
          <w:rFonts w:ascii="Times New Roman" w:hAnsi="Times New Roman" w:cs="Times New Roman"/>
          <w:sz w:val="24"/>
          <w:szCs w:val="24"/>
        </w:rPr>
      </w:pPr>
      <w:r w:rsidRPr="00CE5430">
        <w:rPr>
          <w:rFonts w:ascii="Times New Roman" w:hAnsi="Times New Roman" w:cs="Times New Roman"/>
          <w:sz w:val="24"/>
          <w:szCs w:val="24"/>
        </w:rPr>
        <w:t>розрізняти й інтерпретувати логічно-об’єктивний та емоційно-оцінний аспекти тексту;</w:t>
      </w:r>
    </w:p>
    <w:p w:rsidR="006D2787" w:rsidRPr="00CE5430" w:rsidRDefault="006D2787" w:rsidP="00CE5430">
      <w:pPr>
        <w:spacing w:after="0" w:line="240" w:lineRule="auto"/>
        <w:ind w:firstLine="709"/>
        <w:rPr>
          <w:rFonts w:ascii="Times New Roman" w:hAnsi="Times New Roman" w:cs="Times New Roman"/>
          <w:sz w:val="24"/>
          <w:szCs w:val="24"/>
        </w:rPr>
      </w:pPr>
      <w:r w:rsidRPr="00CE5430">
        <w:rPr>
          <w:rFonts w:ascii="Times New Roman" w:hAnsi="Times New Roman" w:cs="Times New Roman"/>
          <w:sz w:val="24"/>
          <w:szCs w:val="24"/>
        </w:rPr>
        <w:t>визначати й інтерпретувати стратегії, тактики учасників комунікації;</w:t>
      </w:r>
    </w:p>
    <w:p w:rsidR="006D2787" w:rsidRPr="00CE5430" w:rsidRDefault="006D2787" w:rsidP="00CE5430">
      <w:pPr>
        <w:spacing w:after="0" w:line="240" w:lineRule="auto"/>
        <w:ind w:firstLine="709"/>
        <w:rPr>
          <w:rFonts w:ascii="Times New Roman" w:hAnsi="Times New Roman" w:cs="Times New Roman"/>
          <w:sz w:val="24"/>
          <w:szCs w:val="24"/>
        </w:rPr>
      </w:pPr>
      <w:r w:rsidRPr="00CE5430">
        <w:rPr>
          <w:rFonts w:ascii="Times New Roman" w:hAnsi="Times New Roman" w:cs="Times New Roman"/>
          <w:sz w:val="24"/>
          <w:szCs w:val="24"/>
        </w:rPr>
        <w:t>визначати основну й побічні ідеї, диференціювати їх;</w:t>
      </w:r>
    </w:p>
    <w:p w:rsidR="006D2787" w:rsidRPr="00CE5430" w:rsidRDefault="006D2787" w:rsidP="00CE5430">
      <w:pPr>
        <w:spacing w:after="0" w:line="240" w:lineRule="auto"/>
        <w:ind w:firstLine="709"/>
        <w:rPr>
          <w:rFonts w:ascii="Times New Roman" w:hAnsi="Times New Roman" w:cs="Times New Roman"/>
          <w:sz w:val="24"/>
          <w:szCs w:val="24"/>
        </w:rPr>
      </w:pPr>
      <w:r w:rsidRPr="00CE5430">
        <w:rPr>
          <w:rFonts w:ascii="Times New Roman" w:hAnsi="Times New Roman" w:cs="Times New Roman"/>
          <w:sz w:val="24"/>
          <w:szCs w:val="24"/>
        </w:rPr>
        <w:t xml:space="preserve">визначати тему, мікротеми, опорні слова; </w:t>
      </w:r>
    </w:p>
    <w:p w:rsidR="006D2787" w:rsidRPr="00CE5430" w:rsidRDefault="006D2787" w:rsidP="00CE5430">
      <w:pPr>
        <w:spacing w:after="0" w:line="240" w:lineRule="auto"/>
        <w:ind w:firstLine="709"/>
        <w:rPr>
          <w:rFonts w:ascii="Times New Roman" w:hAnsi="Times New Roman" w:cs="Times New Roman"/>
          <w:sz w:val="24"/>
          <w:szCs w:val="24"/>
        </w:rPr>
      </w:pPr>
      <w:r w:rsidRPr="00CE5430">
        <w:rPr>
          <w:rFonts w:ascii="Times New Roman" w:hAnsi="Times New Roman" w:cs="Times New Roman"/>
          <w:sz w:val="24"/>
          <w:szCs w:val="24"/>
        </w:rPr>
        <w:t>визначати умови (</w:t>
      </w:r>
      <w:proofErr w:type="spellStart"/>
      <w:r w:rsidRPr="00CE5430">
        <w:rPr>
          <w:rFonts w:ascii="Times New Roman" w:hAnsi="Times New Roman" w:cs="Times New Roman"/>
          <w:sz w:val="24"/>
          <w:szCs w:val="24"/>
        </w:rPr>
        <w:t>пресупозиції</w:t>
      </w:r>
      <w:proofErr w:type="spellEnd"/>
      <w:r w:rsidRPr="00CE5430">
        <w:rPr>
          <w:rFonts w:ascii="Times New Roman" w:hAnsi="Times New Roman" w:cs="Times New Roman"/>
          <w:sz w:val="24"/>
          <w:szCs w:val="24"/>
        </w:rPr>
        <w:t>), важливі для чинності міркувань, інформації;</w:t>
      </w:r>
    </w:p>
    <w:p w:rsidR="006D2787" w:rsidRPr="00CE5430" w:rsidRDefault="006D2787" w:rsidP="00CE5430">
      <w:pPr>
        <w:spacing w:after="0" w:line="240" w:lineRule="auto"/>
        <w:ind w:firstLine="709"/>
        <w:rPr>
          <w:rFonts w:ascii="Times New Roman" w:hAnsi="Times New Roman" w:cs="Times New Roman"/>
          <w:sz w:val="24"/>
          <w:szCs w:val="24"/>
        </w:rPr>
      </w:pPr>
      <w:r w:rsidRPr="00CE5430">
        <w:rPr>
          <w:rFonts w:ascii="Times New Roman" w:hAnsi="Times New Roman" w:cs="Times New Roman"/>
          <w:sz w:val="24"/>
          <w:szCs w:val="24"/>
        </w:rPr>
        <w:t>розуміти експліцитну (наявну в тексті) й виявляти імпліцитну (може бути виведена з тексту) інформацію;</w:t>
      </w:r>
    </w:p>
    <w:p w:rsidR="006D2787" w:rsidRPr="00CE5430" w:rsidRDefault="006D2787" w:rsidP="00CE5430">
      <w:pPr>
        <w:spacing w:after="0" w:line="240" w:lineRule="auto"/>
        <w:ind w:firstLine="709"/>
        <w:rPr>
          <w:rFonts w:ascii="Times New Roman" w:hAnsi="Times New Roman" w:cs="Times New Roman"/>
          <w:sz w:val="24"/>
          <w:szCs w:val="24"/>
        </w:rPr>
      </w:pPr>
      <w:r w:rsidRPr="00CE5430">
        <w:rPr>
          <w:rFonts w:ascii="Times New Roman" w:hAnsi="Times New Roman" w:cs="Times New Roman"/>
          <w:sz w:val="24"/>
          <w:szCs w:val="24"/>
        </w:rPr>
        <w:t xml:space="preserve">аналізувати організацію інформації в тексті; </w:t>
      </w:r>
    </w:p>
    <w:p w:rsidR="006D2787" w:rsidRPr="00CE5430" w:rsidRDefault="006D2787" w:rsidP="00CE5430">
      <w:pPr>
        <w:spacing w:after="0" w:line="240" w:lineRule="auto"/>
        <w:ind w:firstLine="709"/>
        <w:rPr>
          <w:rFonts w:ascii="Times New Roman" w:hAnsi="Times New Roman" w:cs="Times New Roman"/>
          <w:sz w:val="24"/>
          <w:szCs w:val="24"/>
        </w:rPr>
      </w:pPr>
      <w:r w:rsidRPr="00CE5430">
        <w:rPr>
          <w:rFonts w:ascii="Times New Roman" w:hAnsi="Times New Roman" w:cs="Times New Roman"/>
          <w:sz w:val="24"/>
          <w:szCs w:val="24"/>
        </w:rPr>
        <w:t xml:space="preserve">аналізувати композицію, структуру, </w:t>
      </w:r>
      <w:proofErr w:type="spellStart"/>
      <w:r w:rsidRPr="00CE5430">
        <w:rPr>
          <w:rFonts w:ascii="Times New Roman" w:hAnsi="Times New Roman" w:cs="Times New Roman"/>
          <w:sz w:val="24"/>
          <w:szCs w:val="24"/>
        </w:rPr>
        <w:t>хронотопну</w:t>
      </w:r>
      <w:proofErr w:type="spellEnd"/>
      <w:r w:rsidRPr="00CE5430">
        <w:rPr>
          <w:rFonts w:ascii="Times New Roman" w:hAnsi="Times New Roman" w:cs="Times New Roman"/>
          <w:sz w:val="24"/>
          <w:szCs w:val="24"/>
        </w:rPr>
        <w:t xml:space="preserve"> організацію тексту;</w:t>
      </w:r>
    </w:p>
    <w:p w:rsidR="006D2787" w:rsidRPr="00CE5430" w:rsidRDefault="006D2787" w:rsidP="00CE5430">
      <w:pPr>
        <w:spacing w:after="0" w:line="240" w:lineRule="auto"/>
        <w:ind w:firstLine="709"/>
        <w:rPr>
          <w:rFonts w:ascii="Times New Roman" w:hAnsi="Times New Roman" w:cs="Times New Roman"/>
          <w:sz w:val="24"/>
          <w:szCs w:val="24"/>
        </w:rPr>
      </w:pPr>
      <w:r w:rsidRPr="00CE5430">
        <w:rPr>
          <w:rFonts w:ascii="Times New Roman" w:hAnsi="Times New Roman" w:cs="Times New Roman"/>
          <w:sz w:val="24"/>
          <w:szCs w:val="24"/>
        </w:rPr>
        <w:t>виявляти взаємозв’язки частин тексту, різних текстів;</w:t>
      </w:r>
    </w:p>
    <w:p w:rsidR="006D2787" w:rsidRPr="00CE5430" w:rsidRDefault="006D2787" w:rsidP="00CE5430">
      <w:pPr>
        <w:spacing w:after="0" w:line="240" w:lineRule="auto"/>
        <w:ind w:firstLine="709"/>
        <w:rPr>
          <w:rFonts w:ascii="Times New Roman" w:hAnsi="Times New Roman" w:cs="Times New Roman"/>
          <w:sz w:val="24"/>
          <w:szCs w:val="24"/>
        </w:rPr>
      </w:pPr>
      <w:r w:rsidRPr="00CE5430">
        <w:rPr>
          <w:rFonts w:ascii="Times New Roman" w:hAnsi="Times New Roman" w:cs="Times New Roman"/>
          <w:sz w:val="24"/>
          <w:szCs w:val="24"/>
        </w:rPr>
        <w:t xml:space="preserve">узагальнювати концептуальні положення тексту; </w:t>
      </w:r>
    </w:p>
    <w:p w:rsidR="006D2787" w:rsidRPr="00CE5430" w:rsidRDefault="006D2787" w:rsidP="00CE5430">
      <w:pPr>
        <w:spacing w:after="0" w:line="240" w:lineRule="auto"/>
        <w:ind w:firstLine="709"/>
        <w:rPr>
          <w:rFonts w:ascii="Times New Roman" w:hAnsi="Times New Roman" w:cs="Times New Roman"/>
          <w:sz w:val="24"/>
          <w:szCs w:val="24"/>
        </w:rPr>
      </w:pPr>
      <w:r w:rsidRPr="00CE5430">
        <w:rPr>
          <w:rFonts w:ascii="Times New Roman" w:hAnsi="Times New Roman" w:cs="Times New Roman"/>
          <w:sz w:val="24"/>
          <w:szCs w:val="24"/>
        </w:rPr>
        <w:t xml:space="preserve">простежувати логіку міркувань, доводів мовця; </w:t>
      </w:r>
    </w:p>
    <w:p w:rsidR="006D2787" w:rsidRPr="00CE5430" w:rsidRDefault="006D2787" w:rsidP="00CE5430">
      <w:pPr>
        <w:spacing w:after="0" w:line="240" w:lineRule="auto"/>
        <w:ind w:firstLine="709"/>
        <w:rPr>
          <w:rFonts w:ascii="Times New Roman" w:hAnsi="Times New Roman" w:cs="Times New Roman"/>
          <w:sz w:val="24"/>
          <w:szCs w:val="24"/>
        </w:rPr>
      </w:pPr>
      <w:r w:rsidRPr="00CE5430">
        <w:rPr>
          <w:rFonts w:ascii="Times New Roman" w:hAnsi="Times New Roman" w:cs="Times New Roman"/>
          <w:sz w:val="24"/>
          <w:szCs w:val="24"/>
        </w:rPr>
        <w:t xml:space="preserve">зіставляти різні позиції, точки зору, інтерпретації; </w:t>
      </w:r>
    </w:p>
    <w:p w:rsidR="006D2787" w:rsidRPr="00CE5430" w:rsidRDefault="006D2787" w:rsidP="00CE5430">
      <w:pPr>
        <w:spacing w:after="0" w:line="240" w:lineRule="auto"/>
        <w:ind w:firstLine="709"/>
        <w:rPr>
          <w:rFonts w:ascii="Times New Roman" w:hAnsi="Times New Roman" w:cs="Times New Roman"/>
          <w:sz w:val="24"/>
          <w:szCs w:val="24"/>
        </w:rPr>
      </w:pPr>
      <w:r w:rsidRPr="00CE5430">
        <w:rPr>
          <w:rFonts w:ascii="Times New Roman" w:hAnsi="Times New Roman" w:cs="Times New Roman"/>
          <w:sz w:val="24"/>
          <w:szCs w:val="24"/>
        </w:rPr>
        <w:t>прогнозувати можливі зміни змісту тексту в разі зміни контексту;</w:t>
      </w:r>
    </w:p>
    <w:p w:rsidR="006D2787" w:rsidRPr="00CE5430" w:rsidRDefault="006D2787" w:rsidP="00CE5430">
      <w:pPr>
        <w:spacing w:after="0" w:line="240" w:lineRule="auto"/>
        <w:ind w:firstLine="709"/>
        <w:rPr>
          <w:rFonts w:ascii="Times New Roman" w:hAnsi="Times New Roman" w:cs="Times New Roman"/>
          <w:sz w:val="24"/>
          <w:szCs w:val="24"/>
        </w:rPr>
      </w:pPr>
      <w:r w:rsidRPr="00CE5430">
        <w:rPr>
          <w:rFonts w:ascii="Times New Roman" w:hAnsi="Times New Roman" w:cs="Times New Roman"/>
          <w:sz w:val="24"/>
          <w:szCs w:val="24"/>
        </w:rPr>
        <w:t>проводити аналогії до тверджень або аргументів у тексті;</w:t>
      </w:r>
    </w:p>
    <w:p w:rsidR="006D2787" w:rsidRPr="00CE5430" w:rsidRDefault="006D2787" w:rsidP="00CE5430">
      <w:pPr>
        <w:spacing w:after="0" w:line="240" w:lineRule="auto"/>
        <w:ind w:firstLine="709"/>
        <w:rPr>
          <w:rFonts w:ascii="Times New Roman" w:hAnsi="Times New Roman" w:cs="Times New Roman"/>
          <w:sz w:val="24"/>
          <w:szCs w:val="24"/>
        </w:rPr>
      </w:pPr>
      <w:r w:rsidRPr="00CE5430">
        <w:rPr>
          <w:rFonts w:ascii="Times New Roman" w:hAnsi="Times New Roman" w:cs="Times New Roman"/>
          <w:sz w:val="24"/>
          <w:szCs w:val="24"/>
        </w:rPr>
        <w:t>виявляти слабкі й сильні аргументи, хибні судження й висновки, суперечності;</w:t>
      </w:r>
    </w:p>
    <w:p w:rsidR="006D2787" w:rsidRPr="00CE5430" w:rsidRDefault="006D2787" w:rsidP="00CE5430">
      <w:pPr>
        <w:spacing w:after="0" w:line="240" w:lineRule="auto"/>
        <w:ind w:firstLine="709"/>
        <w:rPr>
          <w:rFonts w:ascii="Times New Roman" w:hAnsi="Times New Roman" w:cs="Times New Roman"/>
          <w:sz w:val="24"/>
          <w:szCs w:val="24"/>
        </w:rPr>
      </w:pPr>
      <w:r w:rsidRPr="00CE5430">
        <w:rPr>
          <w:rFonts w:ascii="Times New Roman" w:hAnsi="Times New Roman" w:cs="Times New Roman"/>
          <w:sz w:val="24"/>
          <w:szCs w:val="24"/>
        </w:rPr>
        <w:t xml:space="preserve">виявляти деталі важливих для розуміння позиції </w:t>
      </w:r>
    </w:p>
    <w:p w:rsidR="006D2787" w:rsidRPr="00CE5430" w:rsidRDefault="006D2787" w:rsidP="00CE5430">
      <w:pPr>
        <w:spacing w:after="0" w:line="240" w:lineRule="auto"/>
        <w:ind w:firstLine="709"/>
        <w:rPr>
          <w:rFonts w:ascii="Times New Roman" w:hAnsi="Times New Roman" w:cs="Times New Roman"/>
          <w:sz w:val="24"/>
          <w:szCs w:val="24"/>
        </w:rPr>
      </w:pPr>
      <w:r w:rsidRPr="00CE5430">
        <w:rPr>
          <w:rFonts w:ascii="Times New Roman" w:hAnsi="Times New Roman" w:cs="Times New Roman"/>
          <w:sz w:val="24"/>
          <w:szCs w:val="24"/>
        </w:rPr>
        <w:t xml:space="preserve">розпізнавати модальність / тональність тексту; </w:t>
      </w:r>
    </w:p>
    <w:p w:rsidR="006D2787" w:rsidRPr="00CE5430" w:rsidRDefault="006D2787" w:rsidP="00CE5430">
      <w:pPr>
        <w:spacing w:after="0" w:line="240" w:lineRule="auto"/>
        <w:ind w:firstLine="709"/>
        <w:rPr>
          <w:rFonts w:ascii="Times New Roman" w:hAnsi="Times New Roman" w:cs="Times New Roman"/>
          <w:sz w:val="24"/>
          <w:szCs w:val="24"/>
        </w:rPr>
      </w:pPr>
      <w:r w:rsidRPr="00CE5430">
        <w:rPr>
          <w:rFonts w:ascii="Times New Roman" w:hAnsi="Times New Roman" w:cs="Times New Roman"/>
          <w:sz w:val="24"/>
          <w:szCs w:val="24"/>
        </w:rPr>
        <w:t xml:space="preserve">розрізняти засновки, тези, аргументи, приклади; </w:t>
      </w:r>
    </w:p>
    <w:p w:rsidR="006D2787" w:rsidRPr="00CE5430" w:rsidRDefault="006D2787" w:rsidP="00CE5430">
      <w:pPr>
        <w:spacing w:after="0" w:line="240" w:lineRule="auto"/>
        <w:ind w:firstLine="709"/>
        <w:rPr>
          <w:rFonts w:ascii="Times New Roman" w:hAnsi="Times New Roman" w:cs="Times New Roman"/>
          <w:sz w:val="24"/>
          <w:szCs w:val="24"/>
        </w:rPr>
      </w:pPr>
      <w:r w:rsidRPr="00CE5430">
        <w:rPr>
          <w:rFonts w:ascii="Times New Roman" w:hAnsi="Times New Roman" w:cs="Times New Roman"/>
          <w:sz w:val="24"/>
          <w:szCs w:val="24"/>
        </w:rPr>
        <w:t xml:space="preserve">визначати влив нової інформації на твердження або аргументи в наведеному тексті (текстах); </w:t>
      </w:r>
    </w:p>
    <w:p w:rsidR="006D2787" w:rsidRPr="00CE5430" w:rsidRDefault="006D2787" w:rsidP="00CE5430">
      <w:pPr>
        <w:spacing w:after="0" w:line="240" w:lineRule="auto"/>
        <w:ind w:firstLine="709"/>
        <w:rPr>
          <w:rFonts w:ascii="Times New Roman" w:hAnsi="Times New Roman" w:cs="Times New Roman"/>
          <w:sz w:val="24"/>
          <w:szCs w:val="24"/>
        </w:rPr>
      </w:pPr>
      <w:r w:rsidRPr="00CE5430">
        <w:rPr>
          <w:rFonts w:ascii="Times New Roman" w:hAnsi="Times New Roman" w:cs="Times New Roman"/>
          <w:sz w:val="24"/>
          <w:szCs w:val="24"/>
        </w:rPr>
        <w:t>розвивати ідею, позицію за зміни умов;</w:t>
      </w:r>
    </w:p>
    <w:p w:rsidR="006D2787" w:rsidRPr="00CE5430" w:rsidRDefault="006D2787" w:rsidP="00CE5430">
      <w:pPr>
        <w:spacing w:after="0" w:line="240" w:lineRule="auto"/>
        <w:ind w:firstLine="709"/>
        <w:rPr>
          <w:rFonts w:ascii="Times New Roman" w:hAnsi="Times New Roman" w:cs="Times New Roman"/>
          <w:sz w:val="24"/>
          <w:szCs w:val="24"/>
        </w:rPr>
      </w:pPr>
      <w:r w:rsidRPr="00CE5430">
        <w:rPr>
          <w:rFonts w:ascii="Times New Roman" w:hAnsi="Times New Roman" w:cs="Times New Roman"/>
          <w:sz w:val="24"/>
          <w:szCs w:val="24"/>
        </w:rPr>
        <w:t>розрізняти факти й судження про них, факти й інтерпретації, дане й нове, об’єктивне й суб’єктивно-оцінне;</w:t>
      </w:r>
    </w:p>
    <w:p w:rsidR="006D2787" w:rsidRPr="00CE5430" w:rsidRDefault="006D2787" w:rsidP="00CE5430">
      <w:pPr>
        <w:spacing w:after="0" w:line="240" w:lineRule="auto"/>
        <w:ind w:firstLine="709"/>
        <w:rPr>
          <w:rFonts w:ascii="Times New Roman" w:hAnsi="Times New Roman" w:cs="Times New Roman"/>
          <w:sz w:val="24"/>
          <w:szCs w:val="24"/>
        </w:rPr>
      </w:pPr>
      <w:r w:rsidRPr="00CE5430">
        <w:rPr>
          <w:rFonts w:ascii="Times New Roman" w:hAnsi="Times New Roman" w:cs="Times New Roman"/>
          <w:sz w:val="24"/>
          <w:szCs w:val="24"/>
        </w:rPr>
        <w:t xml:space="preserve">оцінювати цінність доказів, фактів, визначень; </w:t>
      </w:r>
    </w:p>
    <w:p w:rsidR="006D2787" w:rsidRPr="00CE5430" w:rsidRDefault="006D2787" w:rsidP="00CE5430">
      <w:pPr>
        <w:spacing w:after="0" w:line="240" w:lineRule="auto"/>
        <w:ind w:firstLine="709"/>
        <w:rPr>
          <w:rFonts w:ascii="Times New Roman" w:hAnsi="Times New Roman" w:cs="Times New Roman"/>
          <w:sz w:val="24"/>
          <w:szCs w:val="24"/>
        </w:rPr>
      </w:pPr>
      <w:r w:rsidRPr="00CE5430">
        <w:rPr>
          <w:rFonts w:ascii="Times New Roman" w:hAnsi="Times New Roman" w:cs="Times New Roman"/>
          <w:sz w:val="24"/>
          <w:szCs w:val="24"/>
        </w:rPr>
        <w:t>оцінювати характеристики інформації;</w:t>
      </w:r>
    </w:p>
    <w:p w:rsidR="006D2787" w:rsidRPr="00CE5430" w:rsidRDefault="006D2787" w:rsidP="00CE5430">
      <w:pPr>
        <w:spacing w:after="0" w:line="240" w:lineRule="auto"/>
        <w:ind w:firstLine="709"/>
        <w:rPr>
          <w:rFonts w:ascii="Times New Roman" w:hAnsi="Times New Roman" w:cs="Times New Roman"/>
          <w:sz w:val="24"/>
          <w:szCs w:val="24"/>
        </w:rPr>
      </w:pPr>
      <w:r w:rsidRPr="00CE5430">
        <w:rPr>
          <w:rFonts w:ascii="Times New Roman" w:hAnsi="Times New Roman" w:cs="Times New Roman"/>
          <w:sz w:val="24"/>
          <w:szCs w:val="24"/>
        </w:rPr>
        <w:t>виявляти засоби організації інформації (</w:t>
      </w:r>
      <w:proofErr w:type="spellStart"/>
      <w:r w:rsidRPr="00CE5430">
        <w:rPr>
          <w:rFonts w:ascii="Times New Roman" w:hAnsi="Times New Roman" w:cs="Times New Roman"/>
          <w:sz w:val="24"/>
          <w:szCs w:val="24"/>
        </w:rPr>
        <w:t>метатекст</w:t>
      </w:r>
      <w:proofErr w:type="spellEnd"/>
      <w:r w:rsidRPr="00CE5430">
        <w:rPr>
          <w:rFonts w:ascii="Times New Roman" w:hAnsi="Times New Roman" w:cs="Times New Roman"/>
          <w:sz w:val="24"/>
          <w:szCs w:val="24"/>
        </w:rPr>
        <w:t>);</w:t>
      </w:r>
    </w:p>
    <w:p w:rsidR="006D2787" w:rsidRPr="00CE5430" w:rsidRDefault="006D2787" w:rsidP="00CE5430">
      <w:pPr>
        <w:spacing w:after="0" w:line="240" w:lineRule="auto"/>
        <w:ind w:firstLine="709"/>
        <w:rPr>
          <w:rFonts w:ascii="Times New Roman" w:hAnsi="Times New Roman" w:cs="Times New Roman"/>
          <w:sz w:val="24"/>
          <w:szCs w:val="24"/>
        </w:rPr>
      </w:pPr>
      <w:r w:rsidRPr="00CE5430">
        <w:rPr>
          <w:rFonts w:ascii="Times New Roman" w:hAnsi="Times New Roman" w:cs="Times New Roman"/>
          <w:sz w:val="24"/>
          <w:szCs w:val="24"/>
        </w:rPr>
        <w:t xml:space="preserve">аналізувати риторичні аспекти тексту; </w:t>
      </w:r>
    </w:p>
    <w:p w:rsidR="006D2787" w:rsidRPr="00CE5430" w:rsidRDefault="006D2787" w:rsidP="00CE5430">
      <w:pPr>
        <w:spacing w:after="0" w:line="240" w:lineRule="auto"/>
        <w:ind w:firstLine="709"/>
        <w:rPr>
          <w:rFonts w:ascii="Times New Roman" w:hAnsi="Times New Roman" w:cs="Times New Roman"/>
          <w:sz w:val="24"/>
          <w:szCs w:val="24"/>
        </w:rPr>
      </w:pPr>
      <w:r w:rsidRPr="00CE5430">
        <w:rPr>
          <w:rFonts w:ascii="Times New Roman" w:hAnsi="Times New Roman" w:cs="Times New Roman"/>
          <w:sz w:val="24"/>
          <w:szCs w:val="24"/>
        </w:rPr>
        <w:t>аналізувати стильові, жанрові, мовні особливості тексту;</w:t>
      </w:r>
    </w:p>
    <w:p w:rsidR="006D2787" w:rsidRPr="00CE5430" w:rsidRDefault="006D2787" w:rsidP="00CE5430">
      <w:pPr>
        <w:spacing w:after="0" w:line="240" w:lineRule="auto"/>
        <w:ind w:firstLine="709"/>
        <w:rPr>
          <w:rFonts w:ascii="Times New Roman" w:hAnsi="Times New Roman" w:cs="Times New Roman"/>
          <w:sz w:val="24"/>
          <w:szCs w:val="24"/>
        </w:rPr>
      </w:pPr>
      <w:r w:rsidRPr="00CE5430">
        <w:rPr>
          <w:rFonts w:ascii="Times New Roman" w:hAnsi="Times New Roman" w:cs="Times New Roman"/>
          <w:sz w:val="24"/>
          <w:szCs w:val="24"/>
        </w:rPr>
        <w:t>розуміти й інтерпретувати значення слів, фраз, фрагментів у контексті;</w:t>
      </w:r>
    </w:p>
    <w:p w:rsidR="006D2787" w:rsidRPr="00CE5430" w:rsidRDefault="006D2787" w:rsidP="00CE5430">
      <w:pPr>
        <w:spacing w:after="0" w:line="240" w:lineRule="auto"/>
        <w:ind w:firstLine="709"/>
        <w:rPr>
          <w:rFonts w:ascii="Times New Roman" w:hAnsi="Times New Roman" w:cs="Times New Roman"/>
          <w:sz w:val="24"/>
          <w:szCs w:val="24"/>
        </w:rPr>
      </w:pPr>
      <w:r w:rsidRPr="00CE5430">
        <w:rPr>
          <w:rFonts w:ascii="Times New Roman" w:hAnsi="Times New Roman" w:cs="Times New Roman"/>
          <w:sz w:val="24"/>
          <w:szCs w:val="24"/>
        </w:rPr>
        <w:t>з’ясовувати призначення слів, фраз, фрагментів у контексті;</w:t>
      </w:r>
    </w:p>
    <w:p w:rsidR="006D2787" w:rsidRPr="00CE5430" w:rsidRDefault="006D2787" w:rsidP="00CE5430">
      <w:pPr>
        <w:spacing w:after="0" w:line="240" w:lineRule="auto"/>
        <w:ind w:firstLine="709"/>
        <w:rPr>
          <w:rFonts w:ascii="Times New Roman" w:hAnsi="Times New Roman" w:cs="Times New Roman"/>
          <w:sz w:val="24"/>
          <w:szCs w:val="24"/>
        </w:rPr>
      </w:pPr>
      <w:r w:rsidRPr="00CE5430">
        <w:rPr>
          <w:rFonts w:ascii="Times New Roman" w:hAnsi="Times New Roman" w:cs="Times New Roman"/>
          <w:sz w:val="24"/>
          <w:szCs w:val="24"/>
        </w:rPr>
        <w:t xml:space="preserve">виявляти </w:t>
      </w:r>
      <w:proofErr w:type="spellStart"/>
      <w:r w:rsidRPr="00CE5430">
        <w:rPr>
          <w:rFonts w:ascii="Times New Roman" w:hAnsi="Times New Roman" w:cs="Times New Roman"/>
          <w:sz w:val="24"/>
          <w:szCs w:val="24"/>
        </w:rPr>
        <w:t>маніпулятивні</w:t>
      </w:r>
      <w:proofErr w:type="spellEnd"/>
      <w:r w:rsidRPr="00CE5430">
        <w:rPr>
          <w:rFonts w:ascii="Times New Roman" w:hAnsi="Times New Roman" w:cs="Times New Roman"/>
          <w:sz w:val="24"/>
          <w:szCs w:val="24"/>
        </w:rPr>
        <w:t xml:space="preserve">, </w:t>
      </w:r>
      <w:proofErr w:type="spellStart"/>
      <w:r w:rsidRPr="00CE5430">
        <w:rPr>
          <w:rFonts w:ascii="Times New Roman" w:hAnsi="Times New Roman" w:cs="Times New Roman"/>
          <w:sz w:val="24"/>
          <w:szCs w:val="24"/>
        </w:rPr>
        <w:t>конфліктогенні</w:t>
      </w:r>
      <w:proofErr w:type="spellEnd"/>
      <w:r w:rsidRPr="00CE5430">
        <w:rPr>
          <w:rFonts w:ascii="Times New Roman" w:hAnsi="Times New Roman" w:cs="Times New Roman"/>
          <w:sz w:val="24"/>
          <w:szCs w:val="24"/>
        </w:rPr>
        <w:t xml:space="preserve"> тактики;</w:t>
      </w:r>
    </w:p>
    <w:p w:rsidR="006D2787" w:rsidRPr="00CE5430" w:rsidRDefault="006D2787" w:rsidP="00CE5430">
      <w:pPr>
        <w:spacing w:after="0" w:line="240" w:lineRule="auto"/>
        <w:ind w:firstLine="709"/>
        <w:rPr>
          <w:rFonts w:ascii="Times New Roman" w:hAnsi="Times New Roman" w:cs="Times New Roman"/>
          <w:sz w:val="24"/>
          <w:szCs w:val="24"/>
        </w:rPr>
      </w:pPr>
      <w:r w:rsidRPr="00CE5430">
        <w:rPr>
          <w:rFonts w:ascii="Times New Roman" w:hAnsi="Times New Roman" w:cs="Times New Roman"/>
          <w:sz w:val="24"/>
          <w:szCs w:val="24"/>
        </w:rPr>
        <w:lastRenderedPageBreak/>
        <w:t>розуміти можливості застосування заданої системи відношень для вирішення поставленого завдання;</w:t>
      </w:r>
    </w:p>
    <w:p w:rsidR="006D2787" w:rsidRPr="00CE5430" w:rsidRDefault="006D2787" w:rsidP="00CE5430">
      <w:pPr>
        <w:spacing w:after="0" w:line="240" w:lineRule="auto"/>
        <w:ind w:firstLine="709"/>
        <w:rPr>
          <w:rFonts w:ascii="Times New Roman" w:hAnsi="Times New Roman" w:cs="Times New Roman"/>
          <w:sz w:val="24"/>
          <w:szCs w:val="24"/>
        </w:rPr>
      </w:pPr>
      <w:r w:rsidRPr="00CE5430">
        <w:rPr>
          <w:rFonts w:ascii="Times New Roman" w:hAnsi="Times New Roman" w:cs="Times New Roman"/>
          <w:sz w:val="24"/>
          <w:szCs w:val="24"/>
        </w:rPr>
        <w:t>міркувати із умовними твердженнями («якщо - то») і розпізнавання логічно еквівалентні формулювання таких тверджень;</w:t>
      </w:r>
    </w:p>
    <w:p w:rsidR="006D2787" w:rsidRPr="00CE5430" w:rsidRDefault="006D2787" w:rsidP="00CE5430">
      <w:pPr>
        <w:spacing w:after="0" w:line="240" w:lineRule="auto"/>
        <w:ind w:firstLine="709"/>
        <w:rPr>
          <w:rFonts w:ascii="Times New Roman" w:hAnsi="Times New Roman" w:cs="Times New Roman"/>
          <w:sz w:val="24"/>
          <w:szCs w:val="24"/>
        </w:rPr>
      </w:pPr>
      <w:r w:rsidRPr="00CE5430">
        <w:rPr>
          <w:rFonts w:ascii="Times New Roman" w:hAnsi="Times New Roman" w:cs="Times New Roman"/>
          <w:sz w:val="24"/>
          <w:szCs w:val="24"/>
        </w:rPr>
        <w:t>визначати твердження, які можуть або мають бути істинними для заданих фактів і правил; визначати твердження, які можуть бути або мають бути істинними за даних фактів і правил разом із новою інформацією у формі додаткових або суттєвих фактів або правил;</w:t>
      </w:r>
    </w:p>
    <w:p w:rsidR="006D2787" w:rsidRPr="00CE5430" w:rsidRDefault="006D2787" w:rsidP="00CE5430">
      <w:pPr>
        <w:spacing w:after="0" w:line="240" w:lineRule="auto"/>
        <w:ind w:firstLine="709"/>
        <w:rPr>
          <w:rFonts w:ascii="Times New Roman" w:hAnsi="Times New Roman" w:cs="Times New Roman"/>
          <w:sz w:val="24"/>
          <w:szCs w:val="24"/>
        </w:rPr>
      </w:pPr>
      <w:r w:rsidRPr="00CE5430">
        <w:rPr>
          <w:rFonts w:ascii="Times New Roman" w:hAnsi="Times New Roman" w:cs="Times New Roman"/>
          <w:sz w:val="24"/>
          <w:szCs w:val="24"/>
        </w:rPr>
        <w:t xml:space="preserve">визначати твердження, які в заданому контексті є логічно-еквівалентними вихідному твердженню й можуть його замінити, щоб при цьому можливі результати від цього не змінилися; </w:t>
      </w:r>
    </w:p>
    <w:p w:rsidR="006D2787" w:rsidRPr="00CE5430" w:rsidRDefault="006D2787" w:rsidP="00CE5430">
      <w:pPr>
        <w:spacing w:after="0" w:line="240" w:lineRule="auto"/>
        <w:ind w:firstLine="709"/>
        <w:rPr>
          <w:rFonts w:ascii="Times New Roman" w:hAnsi="Times New Roman" w:cs="Times New Roman"/>
          <w:sz w:val="24"/>
          <w:szCs w:val="24"/>
        </w:rPr>
      </w:pPr>
      <w:r w:rsidRPr="00CE5430">
        <w:rPr>
          <w:rFonts w:ascii="Times New Roman" w:hAnsi="Times New Roman" w:cs="Times New Roman"/>
          <w:sz w:val="24"/>
          <w:szCs w:val="24"/>
        </w:rPr>
        <w:t>виокремлювати й диференціювати поняття (об’єктів) й відношення;</w:t>
      </w:r>
    </w:p>
    <w:p w:rsidR="006D2787" w:rsidRPr="00CE5430" w:rsidRDefault="006D2787" w:rsidP="00CE5430">
      <w:pPr>
        <w:spacing w:after="0" w:line="240" w:lineRule="auto"/>
        <w:ind w:firstLine="709"/>
        <w:rPr>
          <w:rFonts w:ascii="Times New Roman" w:hAnsi="Times New Roman" w:cs="Times New Roman"/>
          <w:sz w:val="24"/>
          <w:szCs w:val="24"/>
        </w:rPr>
      </w:pPr>
      <w:r w:rsidRPr="00CE5430">
        <w:rPr>
          <w:rFonts w:ascii="Times New Roman" w:hAnsi="Times New Roman" w:cs="Times New Roman"/>
          <w:sz w:val="24"/>
          <w:szCs w:val="24"/>
        </w:rPr>
        <w:t xml:space="preserve">розуміти поняття й відношення </w:t>
      </w:r>
    </w:p>
    <w:p w:rsidR="006D2787" w:rsidRPr="00CE5430" w:rsidRDefault="006D2787" w:rsidP="00CE5430">
      <w:pPr>
        <w:spacing w:after="0" w:line="240" w:lineRule="auto"/>
        <w:ind w:firstLine="709"/>
        <w:rPr>
          <w:rFonts w:ascii="Times New Roman" w:hAnsi="Times New Roman" w:cs="Times New Roman"/>
          <w:sz w:val="24"/>
          <w:szCs w:val="24"/>
        </w:rPr>
      </w:pPr>
      <w:r w:rsidRPr="00CE5430">
        <w:rPr>
          <w:rFonts w:ascii="Times New Roman" w:hAnsi="Times New Roman" w:cs="Times New Roman"/>
          <w:sz w:val="24"/>
          <w:szCs w:val="24"/>
        </w:rPr>
        <w:t>установлювати зміст і структуру понять і відношень</w:t>
      </w:r>
    </w:p>
    <w:p w:rsidR="006D2787" w:rsidRPr="00CE5430" w:rsidRDefault="006D2787" w:rsidP="00CE5430">
      <w:pPr>
        <w:spacing w:after="0" w:line="240" w:lineRule="auto"/>
        <w:ind w:firstLine="709"/>
        <w:rPr>
          <w:rFonts w:ascii="Times New Roman" w:hAnsi="Times New Roman" w:cs="Times New Roman"/>
          <w:sz w:val="24"/>
          <w:szCs w:val="24"/>
        </w:rPr>
      </w:pPr>
      <w:r w:rsidRPr="00CE5430">
        <w:rPr>
          <w:rFonts w:ascii="Times New Roman" w:hAnsi="Times New Roman" w:cs="Times New Roman"/>
          <w:sz w:val="24"/>
          <w:szCs w:val="24"/>
        </w:rPr>
        <w:t>визначати несуперечливість теорії (побудова (або розпізнавання) конкретної реалізації (моделі) теорії, тобто конкретного набору об’єктів, які задовольняють визначенням, мають відповідні відношення й задовольняють наданим аксіомам (правилам) або, навпаки,- дедуктивне доведення неможливості побудови такої моделі);</w:t>
      </w:r>
    </w:p>
    <w:p w:rsidR="006D2787" w:rsidRPr="00CE5430" w:rsidRDefault="006D2787" w:rsidP="00CE5430">
      <w:pPr>
        <w:spacing w:after="0" w:line="240" w:lineRule="auto"/>
        <w:ind w:firstLine="709"/>
        <w:rPr>
          <w:rFonts w:ascii="Times New Roman" w:hAnsi="Times New Roman" w:cs="Times New Roman"/>
          <w:sz w:val="24"/>
          <w:szCs w:val="24"/>
        </w:rPr>
      </w:pPr>
      <w:r w:rsidRPr="00CE5430">
        <w:rPr>
          <w:rFonts w:ascii="Times New Roman" w:hAnsi="Times New Roman" w:cs="Times New Roman"/>
          <w:sz w:val="24"/>
          <w:szCs w:val="24"/>
        </w:rPr>
        <w:t>визначати (</w:t>
      </w:r>
      <w:proofErr w:type="spellStart"/>
      <w:r w:rsidRPr="00CE5430">
        <w:rPr>
          <w:rFonts w:ascii="Times New Roman" w:hAnsi="Times New Roman" w:cs="Times New Roman"/>
          <w:sz w:val="24"/>
          <w:szCs w:val="24"/>
        </w:rPr>
        <w:t>дедуктивно</w:t>
      </w:r>
      <w:proofErr w:type="spellEnd"/>
      <w:r w:rsidRPr="00CE5430">
        <w:rPr>
          <w:rFonts w:ascii="Times New Roman" w:hAnsi="Times New Roman" w:cs="Times New Roman"/>
          <w:sz w:val="24"/>
          <w:szCs w:val="24"/>
        </w:rPr>
        <w:t>) властивості об’єктів і відношень структури;</w:t>
      </w:r>
    </w:p>
    <w:p w:rsidR="006D2787" w:rsidRPr="00CE5430" w:rsidRDefault="006D2787" w:rsidP="00CE5430">
      <w:pPr>
        <w:spacing w:after="0" w:line="240" w:lineRule="auto"/>
        <w:ind w:firstLine="709"/>
        <w:rPr>
          <w:rFonts w:ascii="Times New Roman" w:hAnsi="Times New Roman" w:cs="Times New Roman"/>
          <w:sz w:val="24"/>
          <w:szCs w:val="24"/>
        </w:rPr>
      </w:pPr>
      <w:r w:rsidRPr="00CE5430">
        <w:rPr>
          <w:rFonts w:ascii="Times New Roman" w:hAnsi="Times New Roman" w:cs="Times New Roman"/>
          <w:sz w:val="24"/>
          <w:szCs w:val="24"/>
        </w:rPr>
        <w:t>визначати вплив додаткових аксіом (правил) - як вони впливають на властивості об’єктів і відношень;</w:t>
      </w:r>
    </w:p>
    <w:p w:rsidR="006D2787" w:rsidRPr="00CE5430" w:rsidRDefault="006D2787" w:rsidP="00CE5430">
      <w:pPr>
        <w:spacing w:after="0" w:line="240" w:lineRule="auto"/>
        <w:ind w:firstLine="709"/>
        <w:rPr>
          <w:rFonts w:ascii="Times New Roman" w:hAnsi="Times New Roman" w:cs="Times New Roman"/>
          <w:sz w:val="24"/>
          <w:szCs w:val="24"/>
        </w:rPr>
      </w:pPr>
      <w:r w:rsidRPr="00CE5430">
        <w:rPr>
          <w:rFonts w:ascii="Times New Roman" w:hAnsi="Times New Roman" w:cs="Times New Roman"/>
          <w:sz w:val="24"/>
          <w:szCs w:val="24"/>
        </w:rPr>
        <w:t>з’ясовувати, які додаткові аксіоми (правила) слід додати до теорії, щоб об’єкти й відношення отримали нові задані властивості;</w:t>
      </w:r>
    </w:p>
    <w:p w:rsidR="006D2787" w:rsidRPr="00CE5430" w:rsidRDefault="006D2787" w:rsidP="00CE5430">
      <w:pPr>
        <w:spacing w:after="0" w:line="240" w:lineRule="auto"/>
        <w:ind w:firstLine="709"/>
        <w:rPr>
          <w:rFonts w:ascii="Times New Roman" w:hAnsi="Times New Roman" w:cs="Times New Roman"/>
          <w:sz w:val="24"/>
          <w:szCs w:val="24"/>
        </w:rPr>
      </w:pPr>
      <w:r w:rsidRPr="00CE5430">
        <w:rPr>
          <w:rFonts w:ascii="Times New Roman" w:hAnsi="Times New Roman" w:cs="Times New Roman"/>
          <w:sz w:val="24"/>
          <w:szCs w:val="24"/>
        </w:rPr>
        <w:t>робити висновки на основі зображень об’єктів та відомостей про них;</w:t>
      </w:r>
    </w:p>
    <w:p w:rsidR="006D2787" w:rsidRPr="00CE5430" w:rsidRDefault="006D2787" w:rsidP="00CE5430">
      <w:pPr>
        <w:spacing w:after="0" w:line="240" w:lineRule="auto"/>
        <w:ind w:firstLine="709"/>
        <w:rPr>
          <w:rFonts w:ascii="Times New Roman" w:hAnsi="Times New Roman" w:cs="Times New Roman"/>
          <w:sz w:val="24"/>
          <w:szCs w:val="24"/>
        </w:rPr>
      </w:pPr>
      <w:r w:rsidRPr="00CE5430">
        <w:rPr>
          <w:rFonts w:ascii="Times New Roman" w:hAnsi="Times New Roman" w:cs="Times New Roman"/>
          <w:sz w:val="24"/>
          <w:szCs w:val="24"/>
        </w:rPr>
        <w:t>формалізувати зміст тверджень у вигляді схем, таблиць, графіків;</w:t>
      </w:r>
    </w:p>
    <w:p w:rsidR="006D2787" w:rsidRPr="00CE5430" w:rsidRDefault="006D2787" w:rsidP="00CE5430">
      <w:pPr>
        <w:spacing w:after="0" w:line="240" w:lineRule="auto"/>
        <w:ind w:firstLine="709"/>
        <w:rPr>
          <w:rFonts w:ascii="Times New Roman" w:hAnsi="Times New Roman" w:cs="Times New Roman"/>
          <w:sz w:val="24"/>
          <w:szCs w:val="24"/>
        </w:rPr>
      </w:pPr>
      <w:r w:rsidRPr="00CE5430">
        <w:rPr>
          <w:rFonts w:ascii="Times New Roman" w:hAnsi="Times New Roman" w:cs="Times New Roman"/>
          <w:sz w:val="24"/>
          <w:szCs w:val="24"/>
        </w:rPr>
        <w:t>здійснювати нескладні арифметичні обрахунки;</w:t>
      </w:r>
    </w:p>
    <w:p w:rsidR="006D2787" w:rsidRPr="00CE5430" w:rsidRDefault="006D2787" w:rsidP="00CE5430">
      <w:pPr>
        <w:spacing w:after="0" w:line="240" w:lineRule="auto"/>
        <w:ind w:firstLine="709"/>
        <w:rPr>
          <w:rFonts w:ascii="Times New Roman" w:hAnsi="Times New Roman" w:cs="Times New Roman"/>
          <w:sz w:val="24"/>
          <w:szCs w:val="24"/>
        </w:rPr>
      </w:pPr>
      <w:r w:rsidRPr="00CE5430">
        <w:rPr>
          <w:rFonts w:ascii="Times New Roman" w:hAnsi="Times New Roman" w:cs="Times New Roman"/>
          <w:sz w:val="24"/>
          <w:szCs w:val="24"/>
        </w:rPr>
        <w:t>аналізувати судження: виокремлювати поняття й визначати складові судження (засновок, тезу, аргумент, доведення);</w:t>
      </w:r>
    </w:p>
    <w:p w:rsidR="006D2787" w:rsidRPr="00CE5430" w:rsidRDefault="006D2787" w:rsidP="00CE5430">
      <w:pPr>
        <w:spacing w:after="0" w:line="240" w:lineRule="auto"/>
        <w:ind w:firstLine="709"/>
        <w:rPr>
          <w:rFonts w:ascii="Times New Roman" w:hAnsi="Times New Roman" w:cs="Times New Roman"/>
          <w:sz w:val="24"/>
          <w:szCs w:val="24"/>
        </w:rPr>
      </w:pPr>
      <w:r w:rsidRPr="00CE5430">
        <w:rPr>
          <w:rFonts w:ascii="Times New Roman" w:hAnsi="Times New Roman" w:cs="Times New Roman"/>
          <w:sz w:val="24"/>
          <w:szCs w:val="24"/>
        </w:rPr>
        <w:t xml:space="preserve">визначати головну ідею тези (висновку); </w:t>
      </w:r>
    </w:p>
    <w:p w:rsidR="006D2787" w:rsidRPr="00CE5430" w:rsidRDefault="006D2787" w:rsidP="00CE5430">
      <w:pPr>
        <w:spacing w:after="0" w:line="240" w:lineRule="auto"/>
        <w:ind w:firstLine="709"/>
        <w:rPr>
          <w:rFonts w:ascii="Times New Roman" w:hAnsi="Times New Roman" w:cs="Times New Roman"/>
          <w:sz w:val="24"/>
          <w:szCs w:val="24"/>
        </w:rPr>
      </w:pPr>
      <w:r w:rsidRPr="00CE5430">
        <w:rPr>
          <w:rFonts w:ascii="Times New Roman" w:hAnsi="Times New Roman" w:cs="Times New Roman"/>
          <w:sz w:val="24"/>
          <w:szCs w:val="24"/>
        </w:rPr>
        <w:t>знаходити еквівалентні формулювання тези (висновку);</w:t>
      </w:r>
    </w:p>
    <w:p w:rsidR="006D2787" w:rsidRPr="00CE5430" w:rsidRDefault="006D2787" w:rsidP="00CE5430">
      <w:pPr>
        <w:spacing w:after="0" w:line="240" w:lineRule="auto"/>
        <w:ind w:firstLine="709"/>
        <w:rPr>
          <w:rFonts w:ascii="Times New Roman" w:hAnsi="Times New Roman" w:cs="Times New Roman"/>
          <w:sz w:val="24"/>
          <w:szCs w:val="24"/>
        </w:rPr>
      </w:pPr>
      <w:r w:rsidRPr="00CE5430">
        <w:rPr>
          <w:rFonts w:ascii="Times New Roman" w:hAnsi="Times New Roman" w:cs="Times New Roman"/>
          <w:sz w:val="24"/>
          <w:szCs w:val="24"/>
        </w:rPr>
        <w:t>визначати сильніші або слабкіші формулювання тези (висновку);</w:t>
      </w:r>
    </w:p>
    <w:p w:rsidR="006D2787" w:rsidRPr="00CE5430" w:rsidRDefault="006D2787" w:rsidP="00CE5430">
      <w:pPr>
        <w:spacing w:after="0" w:line="240" w:lineRule="auto"/>
        <w:ind w:firstLine="709"/>
        <w:rPr>
          <w:rFonts w:ascii="Times New Roman" w:hAnsi="Times New Roman" w:cs="Times New Roman"/>
          <w:sz w:val="24"/>
          <w:szCs w:val="24"/>
        </w:rPr>
      </w:pPr>
      <w:r w:rsidRPr="00CE5430">
        <w:rPr>
          <w:rFonts w:ascii="Times New Roman" w:hAnsi="Times New Roman" w:cs="Times New Roman"/>
          <w:sz w:val="24"/>
          <w:szCs w:val="24"/>
        </w:rPr>
        <w:t>визначати вплив нових фактів або норм на судження;</w:t>
      </w:r>
    </w:p>
    <w:p w:rsidR="006D2787" w:rsidRPr="00CE5430" w:rsidRDefault="006D2787" w:rsidP="00CE5430">
      <w:pPr>
        <w:spacing w:after="0" w:line="240" w:lineRule="auto"/>
        <w:ind w:firstLine="709"/>
        <w:rPr>
          <w:rFonts w:ascii="Times New Roman" w:hAnsi="Times New Roman" w:cs="Times New Roman"/>
          <w:sz w:val="24"/>
          <w:szCs w:val="24"/>
        </w:rPr>
      </w:pPr>
      <w:r w:rsidRPr="00CE5430">
        <w:rPr>
          <w:rFonts w:ascii="Times New Roman" w:hAnsi="Times New Roman" w:cs="Times New Roman"/>
          <w:sz w:val="24"/>
          <w:szCs w:val="24"/>
        </w:rPr>
        <w:t>визначати факти, які підсилюють або послаблюють аргументацію;</w:t>
      </w:r>
    </w:p>
    <w:p w:rsidR="006D2787" w:rsidRPr="00CE5430" w:rsidRDefault="006D2787" w:rsidP="00CE5430">
      <w:pPr>
        <w:spacing w:after="0" w:line="240" w:lineRule="auto"/>
        <w:ind w:firstLine="709"/>
        <w:rPr>
          <w:rFonts w:ascii="Times New Roman" w:hAnsi="Times New Roman" w:cs="Times New Roman"/>
          <w:sz w:val="24"/>
          <w:szCs w:val="24"/>
        </w:rPr>
      </w:pPr>
      <w:r w:rsidRPr="00CE5430">
        <w:rPr>
          <w:rFonts w:ascii="Times New Roman" w:hAnsi="Times New Roman" w:cs="Times New Roman"/>
          <w:sz w:val="24"/>
          <w:szCs w:val="24"/>
        </w:rPr>
        <w:t>визначати правила (закони), які удосконалюють аргументацію;</w:t>
      </w:r>
    </w:p>
    <w:p w:rsidR="006D2787" w:rsidRPr="00CE5430" w:rsidRDefault="006D2787" w:rsidP="00CE5430">
      <w:pPr>
        <w:spacing w:after="0" w:line="240" w:lineRule="auto"/>
        <w:ind w:firstLine="709"/>
        <w:rPr>
          <w:rFonts w:ascii="Times New Roman" w:hAnsi="Times New Roman" w:cs="Times New Roman"/>
          <w:sz w:val="24"/>
          <w:szCs w:val="24"/>
        </w:rPr>
      </w:pPr>
      <w:r w:rsidRPr="00CE5430">
        <w:rPr>
          <w:rFonts w:ascii="Times New Roman" w:hAnsi="Times New Roman" w:cs="Times New Roman"/>
          <w:sz w:val="24"/>
          <w:szCs w:val="24"/>
        </w:rPr>
        <w:t>визначати форму доведення і вміти виражати його у термінах й у символьній формі;</w:t>
      </w:r>
    </w:p>
    <w:p w:rsidR="006D2787" w:rsidRPr="00CE5430" w:rsidRDefault="006D2787" w:rsidP="00CE5430">
      <w:pPr>
        <w:spacing w:after="0" w:line="240" w:lineRule="auto"/>
        <w:ind w:firstLine="709"/>
        <w:rPr>
          <w:rFonts w:ascii="Times New Roman" w:hAnsi="Times New Roman" w:cs="Times New Roman"/>
          <w:sz w:val="24"/>
          <w:szCs w:val="24"/>
        </w:rPr>
      </w:pPr>
      <w:r w:rsidRPr="00CE5430">
        <w:rPr>
          <w:rFonts w:ascii="Times New Roman" w:hAnsi="Times New Roman" w:cs="Times New Roman"/>
          <w:sz w:val="24"/>
          <w:szCs w:val="24"/>
        </w:rPr>
        <w:t>уміти застосовувати закони формальної логіки для перетворення логічних виразів з метою проведення дедуктивних доказів методами математичної логіки;</w:t>
      </w:r>
    </w:p>
    <w:p w:rsidR="006D2787" w:rsidRPr="00CE5430" w:rsidRDefault="006D2787" w:rsidP="00CE5430">
      <w:pPr>
        <w:spacing w:after="0" w:line="240" w:lineRule="auto"/>
        <w:ind w:firstLine="709"/>
        <w:rPr>
          <w:rFonts w:ascii="Times New Roman" w:hAnsi="Times New Roman" w:cs="Times New Roman"/>
          <w:sz w:val="24"/>
          <w:szCs w:val="24"/>
        </w:rPr>
      </w:pPr>
      <w:r w:rsidRPr="00CE5430">
        <w:rPr>
          <w:rFonts w:ascii="Times New Roman" w:hAnsi="Times New Roman" w:cs="Times New Roman"/>
          <w:sz w:val="24"/>
          <w:szCs w:val="24"/>
        </w:rPr>
        <w:t>знати й уміти використовувати квантори в логічних міркуваннях;</w:t>
      </w:r>
    </w:p>
    <w:p w:rsidR="006D2787" w:rsidRPr="00CE5430" w:rsidRDefault="006D2787" w:rsidP="00CE5430">
      <w:pPr>
        <w:spacing w:after="0" w:line="240" w:lineRule="auto"/>
        <w:ind w:firstLine="709"/>
        <w:rPr>
          <w:rFonts w:ascii="Times New Roman" w:hAnsi="Times New Roman" w:cs="Times New Roman"/>
          <w:sz w:val="24"/>
          <w:szCs w:val="24"/>
        </w:rPr>
      </w:pPr>
      <w:r w:rsidRPr="00CE5430">
        <w:rPr>
          <w:rFonts w:ascii="Times New Roman" w:hAnsi="Times New Roman" w:cs="Times New Roman"/>
          <w:sz w:val="24"/>
          <w:szCs w:val="24"/>
        </w:rPr>
        <w:t>уміння застосовувати поняття логічного наслідку необхідної і достатньої умови;</w:t>
      </w:r>
    </w:p>
    <w:p w:rsidR="006D2787" w:rsidRPr="00CE5430" w:rsidRDefault="006D2787" w:rsidP="00CE5430">
      <w:pPr>
        <w:spacing w:after="0" w:line="240" w:lineRule="auto"/>
        <w:ind w:firstLine="709"/>
        <w:rPr>
          <w:rFonts w:ascii="Times New Roman" w:hAnsi="Times New Roman" w:cs="Times New Roman"/>
          <w:sz w:val="24"/>
          <w:szCs w:val="24"/>
        </w:rPr>
      </w:pPr>
      <w:r w:rsidRPr="00CE5430">
        <w:rPr>
          <w:rFonts w:ascii="Times New Roman" w:hAnsi="Times New Roman" w:cs="Times New Roman"/>
          <w:sz w:val="24"/>
          <w:szCs w:val="24"/>
        </w:rPr>
        <w:t>уміти проводити непряме доведення від супротивного;</w:t>
      </w:r>
    </w:p>
    <w:p w:rsidR="006D2787" w:rsidRPr="00CE5430" w:rsidRDefault="006D2787" w:rsidP="00CE5430">
      <w:pPr>
        <w:spacing w:after="0" w:line="240" w:lineRule="auto"/>
        <w:ind w:firstLine="709"/>
        <w:rPr>
          <w:rFonts w:ascii="Times New Roman" w:hAnsi="Times New Roman" w:cs="Times New Roman"/>
          <w:sz w:val="24"/>
          <w:szCs w:val="24"/>
        </w:rPr>
      </w:pPr>
      <w:r w:rsidRPr="00CE5430">
        <w:rPr>
          <w:rFonts w:ascii="Times New Roman" w:hAnsi="Times New Roman" w:cs="Times New Roman"/>
          <w:sz w:val="24"/>
          <w:szCs w:val="24"/>
        </w:rPr>
        <w:t xml:space="preserve">уміти проводити непряме і розділове доведення; </w:t>
      </w:r>
    </w:p>
    <w:p w:rsidR="006D2787" w:rsidRPr="00CE5430" w:rsidRDefault="006D2787" w:rsidP="00CE5430">
      <w:pPr>
        <w:spacing w:after="0" w:line="240" w:lineRule="auto"/>
        <w:ind w:firstLine="709"/>
        <w:rPr>
          <w:rFonts w:ascii="Times New Roman" w:hAnsi="Times New Roman" w:cs="Times New Roman"/>
          <w:sz w:val="24"/>
          <w:szCs w:val="24"/>
        </w:rPr>
      </w:pPr>
      <w:r w:rsidRPr="00CE5430">
        <w:rPr>
          <w:rFonts w:ascii="Times New Roman" w:hAnsi="Times New Roman" w:cs="Times New Roman"/>
          <w:sz w:val="24"/>
          <w:szCs w:val="24"/>
        </w:rPr>
        <w:t>уміти проводити доведення за аналогією;</w:t>
      </w:r>
    </w:p>
    <w:p w:rsidR="006D2787" w:rsidRPr="00CE5430" w:rsidRDefault="006D2787" w:rsidP="00CE5430">
      <w:pPr>
        <w:spacing w:after="0" w:line="240" w:lineRule="auto"/>
        <w:ind w:firstLine="709"/>
        <w:rPr>
          <w:rFonts w:ascii="Times New Roman" w:hAnsi="Times New Roman" w:cs="Times New Roman"/>
          <w:sz w:val="24"/>
          <w:szCs w:val="24"/>
        </w:rPr>
      </w:pPr>
      <w:r w:rsidRPr="00CE5430">
        <w:rPr>
          <w:rFonts w:ascii="Times New Roman" w:hAnsi="Times New Roman" w:cs="Times New Roman"/>
          <w:sz w:val="24"/>
          <w:szCs w:val="24"/>
        </w:rPr>
        <w:t>уміти розпізнавати аналогії в аргументації;</w:t>
      </w:r>
    </w:p>
    <w:p w:rsidR="006D2787" w:rsidRPr="00CE5430" w:rsidRDefault="006D2787" w:rsidP="00CE5430">
      <w:pPr>
        <w:spacing w:after="0" w:line="240" w:lineRule="auto"/>
        <w:ind w:firstLine="709"/>
        <w:rPr>
          <w:rFonts w:ascii="Times New Roman" w:hAnsi="Times New Roman" w:cs="Times New Roman"/>
          <w:sz w:val="24"/>
          <w:szCs w:val="24"/>
        </w:rPr>
      </w:pPr>
      <w:r w:rsidRPr="00CE5430">
        <w:rPr>
          <w:rFonts w:ascii="Times New Roman" w:hAnsi="Times New Roman" w:cs="Times New Roman"/>
          <w:sz w:val="24"/>
          <w:szCs w:val="24"/>
        </w:rPr>
        <w:t>уміти будувати аргументацію за аналогією;</w:t>
      </w:r>
    </w:p>
    <w:p w:rsidR="006D2787" w:rsidRPr="00CE5430" w:rsidRDefault="006D2787" w:rsidP="00CE5430">
      <w:pPr>
        <w:spacing w:after="0" w:line="240" w:lineRule="auto"/>
        <w:ind w:firstLine="709"/>
        <w:rPr>
          <w:rFonts w:ascii="Times New Roman" w:hAnsi="Times New Roman" w:cs="Times New Roman"/>
          <w:sz w:val="24"/>
          <w:szCs w:val="24"/>
        </w:rPr>
      </w:pPr>
      <w:r w:rsidRPr="00CE5430">
        <w:rPr>
          <w:rFonts w:ascii="Times New Roman" w:hAnsi="Times New Roman" w:cs="Times New Roman"/>
          <w:sz w:val="24"/>
          <w:szCs w:val="24"/>
        </w:rPr>
        <w:t>уміти знаходити слабкі місця в аргументації, критикувати і спростовувати аргументацію;</w:t>
      </w:r>
    </w:p>
    <w:p w:rsidR="0051588D" w:rsidRPr="00CE5430" w:rsidRDefault="006D2787" w:rsidP="00CE5430">
      <w:pPr>
        <w:spacing w:after="0" w:line="240" w:lineRule="auto"/>
        <w:ind w:firstLine="709"/>
        <w:rPr>
          <w:rFonts w:ascii="Times New Roman" w:hAnsi="Times New Roman" w:cs="Times New Roman"/>
          <w:sz w:val="24"/>
          <w:szCs w:val="24"/>
        </w:rPr>
      </w:pPr>
      <w:r w:rsidRPr="00CE5430">
        <w:rPr>
          <w:rFonts w:ascii="Times New Roman" w:hAnsi="Times New Roman" w:cs="Times New Roman"/>
          <w:sz w:val="24"/>
          <w:szCs w:val="24"/>
        </w:rPr>
        <w:t>уміти будувати обґрунтовані висновки.</w:t>
      </w:r>
      <w:bookmarkStart w:id="0" w:name="_GoBack"/>
      <w:bookmarkEnd w:id="0"/>
    </w:p>
    <w:sectPr w:rsidR="0051588D" w:rsidRPr="00CE5430" w:rsidSect="0029015A">
      <w:pgSz w:w="11906" w:h="16838"/>
      <w:pgMar w:top="850" w:right="850" w:bottom="850"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93C9E" w:rsidRDefault="00593C9E" w:rsidP="00593C9E">
      <w:pPr>
        <w:spacing w:after="0" w:line="240" w:lineRule="auto"/>
      </w:pPr>
      <w:r>
        <w:separator/>
      </w:r>
    </w:p>
  </w:endnote>
  <w:endnote w:type="continuationSeparator" w:id="0">
    <w:p w:rsidR="00593C9E" w:rsidRDefault="00593C9E" w:rsidP="00593C9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NewRomanPSMT">
    <w:altName w:val="MS Mincho"/>
    <w:panose1 w:val="00000000000000000000"/>
    <w:charset w:val="80"/>
    <w:family w:val="auto"/>
    <w:notTrueType/>
    <w:pitch w:val="default"/>
    <w:sig w:usb0="00000203" w:usb1="08070000" w:usb2="00000010" w:usb3="00000000" w:csb0="00020005"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93C9E" w:rsidRDefault="00593C9E" w:rsidP="00593C9E">
      <w:pPr>
        <w:spacing w:after="0" w:line="240" w:lineRule="auto"/>
      </w:pPr>
      <w:r>
        <w:separator/>
      </w:r>
    </w:p>
  </w:footnote>
  <w:footnote w:type="continuationSeparator" w:id="0">
    <w:p w:rsidR="00593C9E" w:rsidRDefault="00593C9E" w:rsidP="00593C9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440FEA"/>
    <w:multiLevelType w:val="hybridMultilevel"/>
    <w:tmpl w:val="8C6228FC"/>
    <w:lvl w:ilvl="0" w:tplc="0419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nsid w:val="44D84D55"/>
    <w:multiLevelType w:val="hybridMultilevel"/>
    <w:tmpl w:val="F662D02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2F0FBD"/>
    <w:rsid w:val="001551EB"/>
    <w:rsid w:val="001671A8"/>
    <w:rsid w:val="0029015A"/>
    <w:rsid w:val="002A46F3"/>
    <w:rsid w:val="002F0FBD"/>
    <w:rsid w:val="004C20EA"/>
    <w:rsid w:val="00512DCC"/>
    <w:rsid w:val="0051588D"/>
    <w:rsid w:val="00516F1E"/>
    <w:rsid w:val="00593C9E"/>
    <w:rsid w:val="006D2787"/>
    <w:rsid w:val="009140B2"/>
    <w:rsid w:val="00987C17"/>
    <w:rsid w:val="00A15298"/>
    <w:rsid w:val="00C27B3B"/>
    <w:rsid w:val="00CE5430"/>
    <w:rsid w:val="00F01CBC"/>
    <w:rsid w:val="00FC68A0"/>
    <w:rsid w:val="00FF299B"/>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015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987C17"/>
    <w:pPr>
      <w:autoSpaceDE w:val="0"/>
      <w:autoSpaceDN w:val="0"/>
      <w:adjustRightInd w:val="0"/>
      <w:spacing w:after="0" w:line="240" w:lineRule="auto"/>
    </w:pPr>
    <w:rPr>
      <w:rFonts w:ascii="Cambria" w:hAnsi="Cambria" w:cs="Cambria"/>
      <w:color w:val="000000"/>
      <w:sz w:val="24"/>
      <w:szCs w:val="24"/>
    </w:rPr>
  </w:style>
  <w:style w:type="paragraph" w:customStyle="1" w:styleId="1">
    <w:name w:val="Без інтервалів1"/>
    <w:rsid w:val="0051588D"/>
    <w:pPr>
      <w:spacing w:after="0" w:line="240" w:lineRule="auto"/>
    </w:pPr>
    <w:rPr>
      <w:rFonts w:ascii="Times New Roman" w:eastAsia="Calibri" w:hAnsi="Times New Roman" w:cs="Times New Roman"/>
      <w:sz w:val="28"/>
      <w:szCs w:val="24"/>
      <w:lang w:val="ru-RU" w:eastAsia="ru-RU"/>
    </w:rPr>
  </w:style>
  <w:style w:type="paragraph" w:styleId="a3">
    <w:name w:val="List Paragraph"/>
    <w:basedOn w:val="a"/>
    <w:uiPriority w:val="34"/>
    <w:qFormat/>
    <w:rsid w:val="00512DCC"/>
    <w:pPr>
      <w:spacing w:after="0" w:line="240" w:lineRule="auto"/>
      <w:ind w:left="720"/>
      <w:contextualSpacing/>
    </w:pPr>
    <w:rPr>
      <w:rFonts w:ascii="Times New Roman" w:eastAsia="Times New Roman" w:hAnsi="Times New Roman" w:cs="Times New Roman"/>
      <w:sz w:val="24"/>
      <w:szCs w:val="24"/>
      <w:lang w:val="ru-RU" w:eastAsia="ru-RU"/>
    </w:rPr>
  </w:style>
  <w:style w:type="character" w:customStyle="1" w:styleId="a4">
    <w:name w:val="Основний текст_"/>
    <w:basedOn w:val="a0"/>
    <w:link w:val="10"/>
    <w:rsid w:val="00512DCC"/>
    <w:rPr>
      <w:rFonts w:ascii="Times New Roman" w:eastAsia="Times New Roman" w:hAnsi="Times New Roman" w:cs="Times New Roman"/>
      <w:sz w:val="26"/>
      <w:szCs w:val="26"/>
      <w:shd w:val="clear" w:color="auto" w:fill="FFFFFF"/>
    </w:rPr>
  </w:style>
  <w:style w:type="paragraph" w:customStyle="1" w:styleId="10">
    <w:name w:val="Основний текст1"/>
    <w:basedOn w:val="a"/>
    <w:link w:val="a4"/>
    <w:rsid w:val="00512DCC"/>
    <w:pPr>
      <w:widowControl w:val="0"/>
      <w:shd w:val="clear" w:color="auto" w:fill="FFFFFF"/>
      <w:spacing w:after="0" w:line="300" w:lineRule="exact"/>
      <w:ind w:firstLine="500"/>
      <w:jc w:val="both"/>
    </w:pPr>
    <w:rPr>
      <w:rFonts w:ascii="Times New Roman" w:eastAsia="Times New Roman" w:hAnsi="Times New Roman" w:cs="Times New Roman"/>
      <w:sz w:val="26"/>
      <w:szCs w:val="26"/>
    </w:rPr>
  </w:style>
  <w:style w:type="character" w:customStyle="1" w:styleId="115pt0pt">
    <w:name w:val="Основний текст + 11;5 pt;Інтервал 0 pt"/>
    <w:basedOn w:val="a4"/>
    <w:rsid w:val="00CE5430"/>
    <w:rPr>
      <w:b/>
      <w:bCs/>
      <w:color w:val="000000"/>
      <w:spacing w:val="0"/>
      <w:w w:val="100"/>
      <w:position w:val="0"/>
      <w:sz w:val="23"/>
      <w:szCs w:val="23"/>
      <w:lang w:val="uk-UA"/>
    </w:rPr>
  </w:style>
  <w:style w:type="paragraph" w:styleId="a5">
    <w:name w:val="header"/>
    <w:basedOn w:val="a"/>
    <w:link w:val="a6"/>
    <w:uiPriority w:val="99"/>
    <w:semiHidden/>
    <w:unhideWhenUsed/>
    <w:rsid w:val="00593C9E"/>
    <w:pPr>
      <w:tabs>
        <w:tab w:val="center" w:pos="4819"/>
        <w:tab w:val="right" w:pos="9639"/>
      </w:tabs>
      <w:spacing w:after="0" w:line="240" w:lineRule="auto"/>
    </w:pPr>
  </w:style>
  <w:style w:type="character" w:customStyle="1" w:styleId="a6">
    <w:name w:val="Верхній колонтитул Знак"/>
    <w:basedOn w:val="a0"/>
    <w:link w:val="a5"/>
    <w:uiPriority w:val="99"/>
    <w:semiHidden/>
    <w:rsid w:val="00593C9E"/>
  </w:style>
  <w:style w:type="paragraph" w:styleId="a7">
    <w:name w:val="footer"/>
    <w:basedOn w:val="a"/>
    <w:link w:val="a8"/>
    <w:uiPriority w:val="99"/>
    <w:semiHidden/>
    <w:unhideWhenUsed/>
    <w:rsid w:val="00593C9E"/>
    <w:pPr>
      <w:tabs>
        <w:tab w:val="center" w:pos="4819"/>
        <w:tab w:val="right" w:pos="9639"/>
      </w:tabs>
      <w:spacing w:after="0" w:line="240" w:lineRule="auto"/>
    </w:pPr>
  </w:style>
  <w:style w:type="character" w:customStyle="1" w:styleId="a8">
    <w:name w:val="Нижній колонтитул Знак"/>
    <w:basedOn w:val="a0"/>
    <w:link w:val="a7"/>
    <w:uiPriority w:val="99"/>
    <w:semiHidden/>
    <w:rsid w:val="00593C9E"/>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3</Pages>
  <Words>5661</Words>
  <Characters>3228</Characters>
  <Application>Microsoft Office Word</Application>
  <DocSecurity>0</DocSecurity>
  <Lines>26</Lines>
  <Paragraphs>17</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8872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 Windows</dc:creator>
  <cp:lastModifiedBy>Користувач Windows</cp:lastModifiedBy>
  <cp:revision>4</cp:revision>
  <dcterms:created xsi:type="dcterms:W3CDTF">2019-03-29T07:37:00Z</dcterms:created>
  <dcterms:modified xsi:type="dcterms:W3CDTF">2020-01-20T01:18:00Z</dcterms:modified>
</cp:coreProperties>
</file>