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69B" w:rsidRDefault="0079069B" w:rsidP="0079069B">
      <w:pPr>
        <w:spacing w:after="0" w:line="336" w:lineRule="auto"/>
        <w:ind w:left="4678"/>
        <w:jc w:val="both"/>
        <w:rPr>
          <w:rFonts w:ascii="Times New Roman" w:hAnsi="Times New Roman" w:cs="Times New Roman"/>
          <w:sz w:val="28"/>
          <w:szCs w:val="28"/>
        </w:rPr>
      </w:pPr>
      <w:r w:rsidRPr="00F875E4">
        <w:rPr>
          <w:rFonts w:ascii="Times New Roman" w:hAnsi="Times New Roman" w:cs="Times New Roman"/>
          <w:sz w:val="28"/>
          <w:szCs w:val="28"/>
        </w:rPr>
        <w:t>Затверджено Вчено</w:t>
      </w:r>
      <w:r>
        <w:rPr>
          <w:rFonts w:ascii="Times New Roman" w:hAnsi="Times New Roman" w:cs="Times New Roman"/>
          <w:sz w:val="28"/>
          <w:szCs w:val="28"/>
        </w:rPr>
        <w:t>ю</w:t>
      </w:r>
      <w:r w:rsidRPr="00F875E4">
        <w:rPr>
          <w:rFonts w:ascii="Times New Roman" w:hAnsi="Times New Roman" w:cs="Times New Roman"/>
          <w:sz w:val="28"/>
          <w:szCs w:val="28"/>
        </w:rPr>
        <w:t xml:space="preserve"> рад</w:t>
      </w:r>
      <w:r>
        <w:rPr>
          <w:rFonts w:ascii="Times New Roman" w:hAnsi="Times New Roman" w:cs="Times New Roman"/>
          <w:sz w:val="28"/>
          <w:szCs w:val="28"/>
        </w:rPr>
        <w:t>ою</w:t>
      </w:r>
    </w:p>
    <w:p w:rsidR="0079069B" w:rsidRDefault="0079069B" w:rsidP="0079069B">
      <w:pPr>
        <w:spacing w:after="0" w:line="336" w:lineRule="auto"/>
        <w:ind w:left="4678"/>
        <w:jc w:val="both"/>
        <w:rPr>
          <w:rFonts w:ascii="Times New Roman" w:hAnsi="Times New Roman" w:cs="Times New Roman"/>
          <w:sz w:val="28"/>
          <w:szCs w:val="28"/>
        </w:rPr>
      </w:pPr>
      <w:r w:rsidRPr="00F875E4">
        <w:rPr>
          <w:rFonts w:ascii="Times New Roman" w:hAnsi="Times New Roman" w:cs="Times New Roman"/>
          <w:sz w:val="28"/>
          <w:szCs w:val="28"/>
        </w:rPr>
        <w:t xml:space="preserve">Державного вищого навчального закладу </w:t>
      </w:r>
    </w:p>
    <w:p w:rsidR="0079069B" w:rsidRDefault="0079069B" w:rsidP="0079069B">
      <w:pPr>
        <w:spacing w:after="0" w:line="336" w:lineRule="auto"/>
        <w:ind w:left="4678"/>
        <w:jc w:val="both"/>
        <w:rPr>
          <w:rFonts w:ascii="Times New Roman" w:hAnsi="Times New Roman" w:cs="Times New Roman"/>
          <w:sz w:val="28"/>
          <w:szCs w:val="28"/>
        </w:rPr>
      </w:pPr>
      <w:proofErr w:type="spellStart"/>
      <w:r w:rsidRPr="00F875E4">
        <w:rPr>
          <w:rFonts w:ascii="Times New Roman" w:hAnsi="Times New Roman" w:cs="Times New Roman"/>
          <w:sz w:val="28"/>
          <w:szCs w:val="28"/>
        </w:rPr>
        <w:t>“Прикарпатський</w:t>
      </w:r>
      <w:proofErr w:type="spellEnd"/>
      <w:r w:rsidRPr="00F875E4">
        <w:rPr>
          <w:rFonts w:ascii="Times New Roman" w:hAnsi="Times New Roman" w:cs="Times New Roman"/>
          <w:sz w:val="28"/>
          <w:szCs w:val="28"/>
        </w:rPr>
        <w:t xml:space="preserve"> національний </w:t>
      </w:r>
    </w:p>
    <w:p w:rsidR="0079069B" w:rsidRDefault="0079069B" w:rsidP="0079069B">
      <w:pPr>
        <w:spacing w:after="0" w:line="336" w:lineRule="auto"/>
        <w:ind w:left="4678"/>
        <w:jc w:val="both"/>
        <w:rPr>
          <w:rFonts w:ascii="Times New Roman" w:hAnsi="Times New Roman" w:cs="Times New Roman"/>
          <w:sz w:val="28"/>
          <w:szCs w:val="28"/>
        </w:rPr>
      </w:pPr>
      <w:r w:rsidRPr="00F875E4">
        <w:rPr>
          <w:rFonts w:ascii="Times New Roman" w:hAnsi="Times New Roman" w:cs="Times New Roman"/>
          <w:sz w:val="28"/>
          <w:szCs w:val="28"/>
        </w:rPr>
        <w:t xml:space="preserve">університет імені Василя </w:t>
      </w:r>
      <w:proofErr w:type="spellStart"/>
      <w:r w:rsidRPr="00F875E4">
        <w:rPr>
          <w:rFonts w:ascii="Times New Roman" w:hAnsi="Times New Roman" w:cs="Times New Roman"/>
          <w:sz w:val="28"/>
          <w:szCs w:val="28"/>
        </w:rPr>
        <w:t>Стефаника”</w:t>
      </w:r>
      <w:proofErr w:type="spellEnd"/>
      <w:r w:rsidRPr="00F875E4">
        <w:rPr>
          <w:rFonts w:ascii="Times New Roman" w:hAnsi="Times New Roman" w:cs="Times New Roman"/>
          <w:sz w:val="28"/>
          <w:szCs w:val="28"/>
        </w:rPr>
        <w:t xml:space="preserve"> </w:t>
      </w:r>
    </w:p>
    <w:p w:rsidR="0079069B" w:rsidRPr="00F875E4" w:rsidRDefault="0079069B" w:rsidP="0079069B">
      <w:pPr>
        <w:spacing w:after="0" w:line="336" w:lineRule="auto"/>
        <w:ind w:left="4678"/>
        <w:jc w:val="both"/>
        <w:rPr>
          <w:rFonts w:ascii="Times New Roman" w:hAnsi="Times New Roman" w:cs="Times New Roman"/>
          <w:sz w:val="28"/>
          <w:szCs w:val="28"/>
        </w:rPr>
      </w:pPr>
      <w:r w:rsidRPr="00F875E4">
        <w:rPr>
          <w:rFonts w:ascii="Times New Roman" w:hAnsi="Times New Roman" w:cs="Times New Roman"/>
          <w:sz w:val="28"/>
          <w:szCs w:val="28"/>
        </w:rPr>
        <w:t>(протокол № 5 від 30.05.2017 р.)</w:t>
      </w:r>
    </w:p>
    <w:p w:rsidR="0079069B" w:rsidRDefault="0079069B" w:rsidP="0079069B">
      <w:pPr>
        <w:spacing w:after="0" w:line="336" w:lineRule="auto"/>
        <w:ind w:left="4678"/>
        <w:jc w:val="both"/>
        <w:rPr>
          <w:rFonts w:ascii="Times New Roman" w:hAnsi="Times New Roman" w:cs="Times New Roman"/>
          <w:sz w:val="28"/>
          <w:szCs w:val="28"/>
        </w:rPr>
      </w:pPr>
      <w:r>
        <w:rPr>
          <w:rFonts w:ascii="Times New Roman" w:hAnsi="Times New Roman" w:cs="Times New Roman"/>
          <w:sz w:val="28"/>
          <w:szCs w:val="28"/>
        </w:rPr>
        <w:t>Введено в дію наказом ректора</w:t>
      </w:r>
    </w:p>
    <w:p w:rsidR="0079069B" w:rsidRPr="00D946FB" w:rsidRDefault="0079069B" w:rsidP="0079069B">
      <w:pPr>
        <w:spacing w:after="0" w:line="336" w:lineRule="auto"/>
        <w:ind w:left="4678"/>
        <w:jc w:val="both"/>
        <w:rPr>
          <w:rFonts w:ascii="Times New Roman" w:hAnsi="Times New Roman" w:cs="Times New Roman"/>
          <w:sz w:val="28"/>
          <w:szCs w:val="28"/>
        </w:rPr>
      </w:pPr>
      <w:r>
        <w:rPr>
          <w:rFonts w:ascii="Times New Roman" w:hAnsi="Times New Roman" w:cs="Times New Roman"/>
          <w:sz w:val="28"/>
          <w:szCs w:val="28"/>
        </w:rPr>
        <w:t xml:space="preserve">№ </w:t>
      </w:r>
      <w:r w:rsidRPr="0079069B">
        <w:rPr>
          <w:rFonts w:ascii="Times New Roman" w:hAnsi="Times New Roman" w:cs="Times New Roman"/>
          <w:sz w:val="28"/>
          <w:szCs w:val="28"/>
          <w:u w:val="single"/>
        </w:rPr>
        <w:t>348</w:t>
      </w:r>
      <w:r>
        <w:rPr>
          <w:rFonts w:ascii="Times New Roman" w:hAnsi="Times New Roman" w:cs="Times New Roman"/>
          <w:sz w:val="28"/>
          <w:szCs w:val="28"/>
        </w:rPr>
        <w:t xml:space="preserve"> від </w:t>
      </w:r>
      <w:r w:rsidRPr="0079069B">
        <w:rPr>
          <w:rFonts w:ascii="Times New Roman" w:hAnsi="Times New Roman" w:cs="Times New Roman"/>
          <w:sz w:val="28"/>
          <w:szCs w:val="28"/>
          <w:u w:val="single"/>
        </w:rPr>
        <w:t>15</w:t>
      </w:r>
      <w:r w:rsidRPr="0079069B">
        <w:rPr>
          <w:rFonts w:ascii="Times New Roman" w:hAnsi="Times New Roman" w:cs="Times New Roman"/>
          <w:sz w:val="28"/>
          <w:szCs w:val="28"/>
        </w:rPr>
        <w:t xml:space="preserve"> </w:t>
      </w:r>
      <w:r>
        <w:rPr>
          <w:rFonts w:ascii="Times New Roman" w:hAnsi="Times New Roman" w:cs="Times New Roman"/>
          <w:sz w:val="28"/>
          <w:szCs w:val="28"/>
        </w:rPr>
        <w:t>червня 2017 р.</w:t>
      </w:r>
    </w:p>
    <w:p w:rsidR="0079069B" w:rsidRDefault="0079069B" w:rsidP="0079069B">
      <w:pPr>
        <w:pStyle w:val="af1"/>
        <w:spacing w:before="0" w:after="0" w:line="336" w:lineRule="auto"/>
        <w:ind w:firstLine="709"/>
        <w:jc w:val="center"/>
        <w:rPr>
          <w:b/>
          <w:bCs/>
          <w:sz w:val="28"/>
          <w:szCs w:val="28"/>
          <w:lang w:val="uk-UA" w:eastAsia="uk-UA"/>
        </w:rPr>
      </w:pPr>
    </w:p>
    <w:p w:rsidR="0079069B" w:rsidRPr="00D946FB" w:rsidRDefault="0079069B" w:rsidP="0079069B">
      <w:pPr>
        <w:pStyle w:val="af1"/>
        <w:spacing w:before="0" w:after="0" w:line="336" w:lineRule="auto"/>
        <w:ind w:firstLine="709"/>
        <w:jc w:val="center"/>
        <w:rPr>
          <w:b/>
          <w:bCs/>
          <w:sz w:val="28"/>
          <w:szCs w:val="28"/>
          <w:lang w:val="uk-UA" w:eastAsia="uk-UA"/>
        </w:rPr>
      </w:pPr>
      <w:r w:rsidRPr="00D946FB">
        <w:rPr>
          <w:b/>
          <w:bCs/>
          <w:sz w:val="28"/>
          <w:szCs w:val="28"/>
          <w:lang w:val="uk-UA" w:eastAsia="uk-UA"/>
        </w:rPr>
        <w:t>Положення</w:t>
      </w:r>
    </w:p>
    <w:p w:rsidR="0079069B" w:rsidRDefault="0079069B" w:rsidP="0079069B">
      <w:pPr>
        <w:pStyle w:val="af1"/>
        <w:spacing w:before="0" w:after="0" w:line="336" w:lineRule="auto"/>
        <w:jc w:val="both"/>
        <w:rPr>
          <w:b/>
          <w:bCs/>
          <w:sz w:val="28"/>
          <w:szCs w:val="28"/>
          <w:lang w:val="uk-UA" w:eastAsia="uk-UA"/>
        </w:rPr>
      </w:pPr>
      <w:r w:rsidRPr="00D946FB">
        <w:rPr>
          <w:b/>
          <w:bCs/>
          <w:sz w:val="28"/>
          <w:szCs w:val="28"/>
          <w:lang w:val="uk-UA" w:eastAsia="uk-UA"/>
        </w:rPr>
        <w:t xml:space="preserve">про підготовку </w:t>
      </w:r>
      <w:r w:rsidRPr="00D946FB">
        <w:rPr>
          <w:rStyle w:val="aa"/>
          <w:sz w:val="28"/>
          <w:szCs w:val="28"/>
          <w:lang w:val="uk-UA"/>
        </w:rPr>
        <w:t xml:space="preserve">науково-педагогічних і наукових кадрів та </w:t>
      </w:r>
      <w:r w:rsidRPr="00D946FB">
        <w:rPr>
          <w:b/>
          <w:bCs/>
          <w:sz w:val="28"/>
          <w:szCs w:val="28"/>
          <w:lang w:val="uk-UA" w:eastAsia="uk-UA"/>
        </w:rPr>
        <w:t xml:space="preserve">здобувачів вищої освіти </w:t>
      </w:r>
      <w:r>
        <w:rPr>
          <w:b/>
          <w:bCs/>
          <w:sz w:val="28"/>
          <w:szCs w:val="28"/>
          <w:lang w:val="uk-UA" w:eastAsia="uk-UA"/>
        </w:rPr>
        <w:t xml:space="preserve">ступеня </w:t>
      </w:r>
      <w:r w:rsidRPr="00D946FB">
        <w:rPr>
          <w:b/>
          <w:bCs/>
          <w:sz w:val="28"/>
          <w:szCs w:val="28"/>
          <w:lang w:val="uk-UA" w:eastAsia="uk-UA"/>
        </w:rPr>
        <w:t xml:space="preserve">доктора філософії та доктора наук у ДВНЗ </w:t>
      </w:r>
      <w:proofErr w:type="spellStart"/>
      <w:r w:rsidRPr="00D946FB">
        <w:rPr>
          <w:b/>
          <w:bCs/>
          <w:sz w:val="28"/>
          <w:szCs w:val="28"/>
          <w:lang w:val="uk-UA" w:eastAsia="uk-UA"/>
        </w:rPr>
        <w:t>“Прикарпатський</w:t>
      </w:r>
      <w:proofErr w:type="spellEnd"/>
      <w:r w:rsidRPr="00D946FB">
        <w:rPr>
          <w:b/>
          <w:bCs/>
          <w:sz w:val="28"/>
          <w:szCs w:val="28"/>
          <w:lang w:val="uk-UA" w:eastAsia="uk-UA"/>
        </w:rPr>
        <w:t xml:space="preserve"> національний університет імені Василя </w:t>
      </w:r>
      <w:proofErr w:type="spellStart"/>
      <w:r w:rsidRPr="00D946FB">
        <w:rPr>
          <w:b/>
          <w:bCs/>
          <w:sz w:val="28"/>
          <w:szCs w:val="28"/>
          <w:lang w:val="uk-UA" w:eastAsia="uk-UA"/>
        </w:rPr>
        <w:t>Стефаника”</w:t>
      </w:r>
      <w:proofErr w:type="spellEnd"/>
      <w:r>
        <w:rPr>
          <w:b/>
          <w:bCs/>
          <w:sz w:val="28"/>
          <w:szCs w:val="28"/>
          <w:lang w:val="uk-UA" w:eastAsia="uk-UA"/>
        </w:rPr>
        <w:t xml:space="preserve"> </w:t>
      </w:r>
    </w:p>
    <w:p w:rsidR="0079069B" w:rsidRDefault="0079069B" w:rsidP="0079069B">
      <w:pPr>
        <w:pStyle w:val="af1"/>
        <w:spacing w:before="0" w:after="0" w:line="336" w:lineRule="auto"/>
        <w:jc w:val="center"/>
        <w:rPr>
          <w:b/>
          <w:bCs/>
          <w:sz w:val="28"/>
          <w:szCs w:val="28"/>
          <w:lang w:val="uk-UA" w:eastAsia="uk-UA"/>
        </w:rPr>
      </w:pPr>
    </w:p>
    <w:p w:rsidR="0079069B" w:rsidRPr="00D946FB" w:rsidRDefault="0079069B" w:rsidP="0079069B">
      <w:pPr>
        <w:pStyle w:val="af1"/>
        <w:spacing w:before="0" w:after="0" w:line="312" w:lineRule="auto"/>
        <w:ind w:firstLine="709"/>
        <w:jc w:val="both"/>
        <w:rPr>
          <w:color w:val="000000"/>
          <w:sz w:val="28"/>
          <w:szCs w:val="28"/>
          <w:lang w:val="uk-UA" w:eastAsia="uk-UA"/>
        </w:rPr>
      </w:pPr>
      <w:r>
        <w:rPr>
          <w:b/>
          <w:bCs/>
          <w:sz w:val="28"/>
          <w:szCs w:val="28"/>
          <w:lang w:val="uk-UA" w:eastAsia="uk-UA"/>
        </w:rPr>
        <w:t xml:space="preserve">1. </w:t>
      </w:r>
      <w:r w:rsidRPr="00D946FB">
        <w:rPr>
          <w:b/>
          <w:bCs/>
          <w:color w:val="000000"/>
          <w:sz w:val="28"/>
          <w:szCs w:val="28"/>
          <w:lang w:val="uk-UA" w:eastAsia="uk-UA"/>
        </w:rPr>
        <w:t>ЗАГАЛЬНА ЧАСТИНА</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xml:space="preserve">1.1. Це Положення визначає механізм підготовки здобувачів вищої освіти у ДВНЗ </w:t>
      </w:r>
      <w:proofErr w:type="spellStart"/>
      <w:r w:rsidRPr="00D946FB">
        <w:rPr>
          <w:rFonts w:ascii="Times New Roman" w:hAnsi="Times New Roman" w:cs="Times New Roman"/>
          <w:bCs/>
          <w:color w:val="000000"/>
          <w:sz w:val="28"/>
          <w:szCs w:val="28"/>
          <w:lang w:eastAsia="uk-UA"/>
        </w:rPr>
        <w:t>“Прикарпатський</w:t>
      </w:r>
      <w:proofErr w:type="spellEnd"/>
      <w:r w:rsidRPr="00D946FB">
        <w:rPr>
          <w:rFonts w:ascii="Times New Roman" w:hAnsi="Times New Roman" w:cs="Times New Roman"/>
          <w:bCs/>
          <w:color w:val="000000"/>
          <w:sz w:val="28"/>
          <w:szCs w:val="28"/>
          <w:lang w:eastAsia="uk-UA"/>
        </w:rPr>
        <w:t xml:space="preserve"> національний університет імені Василя </w:t>
      </w:r>
      <w:proofErr w:type="spellStart"/>
      <w:r w:rsidRPr="00D946FB">
        <w:rPr>
          <w:rFonts w:ascii="Times New Roman" w:hAnsi="Times New Roman" w:cs="Times New Roman"/>
          <w:bCs/>
          <w:color w:val="000000"/>
          <w:sz w:val="28"/>
          <w:szCs w:val="28"/>
          <w:lang w:eastAsia="uk-UA"/>
        </w:rPr>
        <w:t>Стефаника”</w:t>
      </w:r>
      <w:proofErr w:type="spellEnd"/>
      <w:r w:rsidRPr="00D946FB">
        <w:rPr>
          <w:rFonts w:ascii="Times New Roman" w:hAnsi="Times New Roman" w:cs="Times New Roman"/>
          <w:color w:val="000000"/>
          <w:sz w:val="28"/>
          <w:szCs w:val="28"/>
          <w:lang w:eastAsia="uk-UA"/>
        </w:rPr>
        <w:t xml:space="preserve"> (далі – Університет) на третьому (освітньо-науковому) та науковому рівнях вищої освіти з метою здобуття ступеня вищої освіти доктора філософії та доктора наук відповідно (далі — здобувачі).</w:t>
      </w:r>
    </w:p>
    <w:p w:rsidR="0079069B" w:rsidRPr="00D946FB" w:rsidRDefault="0079069B" w:rsidP="0079069B">
      <w:pPr>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xml:space="preserve">1.2. Порядок розроблено відповідно до Закону України «Про вищу освіту» від 01.07.2014 р. №1556-VII, Постанови Кабінету Міністрів України «Про затвердження Ліцензійних умов провадження освітньої діяльності закладів освіти» від 30.12.2015 р. № 1187., Постанови Кабінету Міністрів України «Про затвердження Порядку підготовки здобувачів вищої освіти ступеня доктора філософії та доктора наук у вищих навчальних закладах (наукових установах)» від 23.03.2016 р. № 261 (для аспірантів , які вступили на навчання у 2016 навчальному році) </w:t>
      </w:r>
    </w:p>
    <w:p w:rsidR="0079069B" w:rsidRPr="00D946FB" w:rsidRDefault="0079069B" w:rsidP="0079069B">
      <w:pPr>
        <w:pStyle w:val="af1"/>
        <w:spacing w:before="0" w:after="0" w:line="312" w:lineRule="auto"/>
        <w:ind w:firstLine="709"/>
        <w:jc w:val="both"/>
        <w:rPr>
          <w:color w:val="000000"/>
          <w:sz w:val="28"/>
          <w:szCs w:val="28"/>
          <w:lang w:val="uk-UA"/>
        </w:rPr>
      </w:pPr>
      <w:r w:rsidRPr="00D946FB">
        <w:rPr>
          <w:color w:val="000000"/>
          <w:sz w:val="28"/>
          <w:szCs w:val="28"/>
          <w:lang w:val="uk-UA" w:eastAsia="uk-UA"/>
        </w:rPr>
        <w:t>1.3</w:t>
      </w:r>
      <w:r w:rsidRPr="00D946FB">
        <w:rPr>
          <w:sz w:val="28"/>
          <w:szCs w:val="28"/>
          <w:lang w:val="uk-UA" w:eastAsia="uk-UA"/>
        </w:rPr>
        <w:t>.</w:t>
      </w:r>
      <w:r w:rsidRPr="00D946FB">
        <w:rPr>
          <w:sz w:val="28"/>
          <w:szCs w:val="28"/>
          <w:lang w:val="uk-UA"/>
        </w:rPr>
        <w:t xml:space="preserve"> Відділ аспірантури і докторантури здійснює контроль за підготовкою науково-педагогічних та наукових кадрів, </w:t>
      </w:r>
      <w:r w:rsidRPr="00D946FB">
        <w:rPr>
          <w:color w:val="000000"/>
          <w:sz w:val="28"/>
          <w:szCs w:val="28"/>
          <w:lang w:val="uk-UA" w:eastAsia="uk-UA"/>
        </w:rPr>
        <w:t xml:space="preserve">докторів філософії і доктора наук </w:t>
      </w:r>
      <w:r w:rsidRPr="00D946FB">
        <w:rPr>
          <w:sz w:val="28"/>
          <w:szCs w:val="28"/>
          <w:lang w:val="uk-UA"/>
        </w:rPr>
        <w:t>в університеті через аспірантуру, докторантуру. Аспірантура та докторантура створюють умови для безперервної освіти, сприяють підвищенню науково-педагогічної і наукової кваліфікації громадян.</w:t>
      </w:r>
    </w:p>
    <w:p w:rsidR="0079069B" w:rsidRPr="00D946FB" w:rsidRDefault="0079069B" w:rsidP="0079069B">
      <w:pPr>
        <w:pStyle w:val="rvps2"/>
        <w:spacing w:before="0" w:after="0" w:line="312" w:lineRule="auto"/>
        <w:ind w:firstLine="709"/>
        <w:jc w:val="both"/>
        <w:textAlignment w:val="baseline"/>
        <w:rPr>
          <w:color w:val="000000"/>
          <w:sz w:val="28"/>
          <w:szCs w:val="28"/>
        </w:rPr>
      </w:pPr>
      <w:r w:rsidRPr="00D946FB">
        <w:rPr>
          <w:color w:val="000000"/>
          <w:sz w:val="28"/>
          <w:szCs w:val="28"/>
        </w:rPr>
        <w:t xml:space="preserve">Доктор філософії - це освітній і водночас перший науковий ступінь, що здобувається на третьому рівні вищої освіти на основі ступеня магістра. </w:t>
      </w:r>
      <w:r w:rsidRPr="00D946FB">
        <w:rPr>
          <w:color w:val="000000"/>
          <w:sz w:val="28"/>
          <w:szCs w:val="28"/>
        </w:rPr>
        <w:lastRenderedPageBreak/>
        <w:t>Ступінь доктора філософії присуджується спеціалізованою вченою радою вищого навчального закладу або наукової установи в результаті успішного виконання здобувачем вищої освіти відповідної освітньо-наукової програми та публічного захисту дисертації у спеціалізованій вченій раді. Особа має право здобувати ступінь доктора філософії під час навчання в аспірантурі.</w:t>
      </w:r>
    </w:p>
    <w:p w:rsidR="0079069B" w:rsidRPr="00D946FB" w:rsidRDefault="0079069B" w:rsidP="0079069B">
      <w:pPr>
        <w:pStyle w:val="rvps2"/>
        <w:spacing w:before="0" w:after="0" w:line="312" w:lineRule="auto"/>
        <w:ind w:firstLine="709"/>
        <w:jc w:val="both"/>
        <w:textAlignment w:val="baseline"/>
        <w:rPr>
          <w:rStyle w:val="ab"/>
          <w:sz w:val="28"/>
          <w:szCs w:val="28"/>
        </w:rPr>
      </w:pPr>
      <w:r w:rsidRPr="00D946FB">
        <w:rPr>
          <w:color w:val="000000"/>
          <w:sz w:val="28"/>
          <w:szCs w:val="28"/>
        </w:rPr>
        <w:t xml:space="preserve">Доктор наук - це другий науковий ступінь, що здобувається особою на науковому рівні вищої освіти на основі ступеня доктора філософії і передбачає набуття найвищих </w:t>
      </w:r>
      <w:proofErr w:type="spellStart"/>
      <w:r w:rsidRPr="00D946FB">
        <w:rPr>
          <w:color w:val="000000"/>
          <w:sz w:val="28"/>
          <w:szCs w:val="28"/>
        </w:rPr>
        <w:t>компетентностей</w:t>
      </w:r>
      <w:proofErr w:type="spellEnd"/>
      <w:r w:rsidRPr="00D946FB">
        <w:rPr>
          <w:color w:val="000000"/>
          <w:sz w:val="28"/>
          <w:szCs w:val="28"/>
        </w:rPr>
        <w:t xml:space="preserve"> у галузі розроблення і впровадження методології дослідницької роботи, проведення оригінальних досліджень, отримання наукових результатів, які забезпечують розв’язання важливої теоретичної або прикладної проблеми, мають загальнонаціональне або світове значення та опубліковані в наукових виданнях.</w:t>
      </w:r>
    </w:p>
    <w:p w:rsidR="0079069B" w:rsidRPr="00D946FB" w:rsidRDefault="0079069B" w:rsidP="0079069B">
      <w:pPr>
        <w:pStyle w:val="af1"/>
        <w:spacing w:before="0" w:after="0" w:line="312" w:lineRule="auto"/>
        <w:ind w:firstLine="709"/>
        <w:jc w:val="both"/>
        <w:rPr>
          <w:rStyle w:val="ab"/>
          <w:sz w:val="28"/>
          <w:szCs w:val="28"/>
          <w:lang w:val="uk-UA"/>
        </w:rPr>
      </w:pPr>
      <w:r w:rsidRPr="00D946FB">
        <w:rPr>
          <w:rStyle w:val="ab"/>
          <w:sz w:val="28"/>
          <w:szCs w:val="28"/>
          <w:lang w:val="uk-UA"/>
        </w:rPr>
        <w:t>Аспірант</w:t>
      </w:r>
      <w:r w:rsidRPr="00D946FB">
        <w:rPr>
          <w:rStyle w:val="apple-converted-space"/>
          <w:i/>
          <w:iCs/>
          <w:sz w:val="28"/>
          <w:szCs w:val="28"/>
          <w:lang w:val="uk-UA"/>
        </w:rPr>
        <w:t> </w:t>
      </w:r>
      <w:r w:rsidRPr="00D946FB">
        <w:rPr>
          <w:sz w:val="28"/>
          <w:szCs w:val="28"/>
          <w:lang w:val="uk-UA"/>
        </w:rPr>
        <w:t xml:space="preserve">– особа, яка має повну вищу освіту й освітньо-кваліфікаційний рівень магістра або спеціаліста, навчається в аспірантурі вищого навчального закладу або наукової установи й готує дисертацію на здобуття наукового ступеня </w:t>
      </w:r>
      <w:r w:rsidRPr="00D946FB">
        <w:rPr>
          <w:color w:val="000000"/>
          <w:sz w:val="28"/>
          <w:szCs w:val="28"/>
          <w:lang w:val="uk-UA"/>
        </w:rPr>
        <w:t>доктор філософії</w:t>
      </w:r>
      <w:r w:rsidRPr="00D946FB">
        <w:rPr>
          <w:sz w:val="28"/>
          <w:szCs w:val="28"/>
          <w:lang w:val="uk-UA"/>
        </w:rPr>
        <w:t>.</w:t>
      </w:r>
    </w:p>
    <w:p w:rsidR="0079069B" w:rsidRPr="00D946FB" w:rsidRDefault="0079069B" w:rsidP="0079069B">
      <w:pPr>
        <w:pStyle w:val="af1"/>
        <w:spacing w:before="0" w:after="0" w:line="312" w:lineRule="auto"/>
        <w:ind w:firstLine="709"/>
        <w:jc w:val="both"/>
        <w:rPr>
          <w:sz w:val="28"/>
          <w:szCs w:val="28"/>
          <w:lang w:val="uk-UA"/>
        </w:rPr>
      </w:pPr>
      <w:r w:rsidRPr="00D946FB">
        <w:rPr>
          <w:rStyle w:val="ab"/>
          <w:sz w:val="28"/>
          <w:szCs w:val="28"/>
          <w:lang w:val="uk-UA"/>
        </w:rPr>
        <w:t>Докторант</w:t>
      </w:r>
      <w:r w:rsidRPr="00D946FB">
        <w:rPr>
          <w:rStyle w:val="apple-converted-space"/>
          <w:i/>
          <w:iCs/>
          <w:sz w:val="28"/>
          <w:szCs w:val="28"/>
          <w:lang w:val="uk-UA"/>
        </w:rPr>
        <w:t> </w:t>
      </w:r>
      <w:r w:rsidRPr="00D946FB">
        <w:rPr>
          <w:sz w:val="28"/>
          <w:szCs w:val="28"/>
          <w:lang w:val="uk-UA"/>
        </w:rPr>
        <w:t>– особа, яка має науковий ступінь кандидата наук</w:t>
      </w:r>
      <w:r>
        <w:rPr>
          <w:sz w:val="28"/>
          <w:szCs w:val="28"/>
          <w:lang w:val="uk-UA"/>
        </w:rPr>
        <w:t xml:space="preserve"> </w:t>
      </w:r>
      <w:r w:rsidRPr="00D946FB">
        <w:rPr>
          <w:sz w:val="28"/>
          <w:szCs w:val="28"/>
          <w:lang w:val="uk-UA"/>
        </w:rPr>
        <w:t>(доктора філософії) і зарахована до докторантури для підготовки дисертації на здобуття наукового ступеня доктора наук.</w:t>
      </w:r>
    </w:p>
    <w:p w:rsidR="0079069B" w:rsidRPr="00D946FB" w:rsidRDefault="0079069B" w:rsidP="0079069B">
      <w:pPr>
        <w:pStyle w:val="af1"/>
        <w:spacing w:before="0" w:after="0" w:line="312" w:lineRule="auto"/>
        <w:ind w:firstLine="709"/>
        <w:jc w:val="both"/>
        <w:rPr>
          <w:color w:val="000000"/>
          <w:sz w:val="28"/>
          <w:szCs w:val="28"/>
          <w:lang w:val="uk-UA" w:eastAsia="uk-UA"/>
        </w:rPr>
      </w:pPr>
      <w:r w:rsidRPr="00D946FB">
        <w:rPr>
          <w:sz w:val="28"/>
          <w:szCs w:val="28"/>
          <w:lang w:val="uk-UA"/>
        </w:rPr>
        <w:t xml:space="preserve">Здобувач – штатний працівник університету, яка прикріплена до аспірантури або докторантури університету і готує дисертацію на здобуття наукового ступеня </w:t>
      </w:r>
      <w:r w:rsidRPr="00D946FB">
        <w:rPr>
          <w:color w:val="000000"/>
          <w:sz w:val="28"/>
          <w:szCs w:val="28"/>
          <w:lang w:val="uk-UA"/>
        </w:rPr>
        <w:t xml:space="preserve">доктор філософії </w:t>
      </w:r>
      <w:r w:rsidRPr="00D946FB">
        <w:rPr>
          <w:sz w:val="28"/>
          <w:szCs w:val="28"/>
          <w:lang w:val="uk-UA"/>
        </w:rPr>
        <w:t>без навчання в аспірантурі, або особа, яка має науковий ступінь кандидата наук (</w:t>
      </w:r>
      <w:r w:rsidRPr="00D946FB">
        <w:rPr>
          <w:color w:val="000000"/>
          <w:sz w:val="28"/>
          <w:szCs w:val="28"/>
          <w:lang w:val="uk-UA"/>
        </w:rPr>
        <w:t xml:space="preserve">доктор філософії ) </w:t>
      </w:r>
      <w:r w:rsidRPr="00D946FB">
        <w:rPr>
          <w:sz w:val="28"/>
          <w:szCs w:val="28"/>
          <w:lang w:val="uk-UA"/>
        </w:rPr>
        <w:t>і готує дисертацію на здобуття наукового ступеня доктора наук без перебування в докторантурі.</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1.4 Підготовка здобувачів вищої освіти ступеня доктора філософії в Університеті здійснюється:</w:t>
      </w:r>
    </w:p>
    <w:p w:rsidR="0079069B" w:rsidRPr="00D946FB" w:rsidRDefault="0079069B" w:rsidP="0079069B">
      <w:pPr>
        <w:pStyle w:val="ListParagraph"/>
        <w:numPr>
          <w:ilvl w:val="0"/>
          <w:numId w:val="5"/>
        </w:numPr>
        <w:shd w:val="clear" w:color="auto" w:fill="FFFFFF"/>
        <w:spacing w:after="0" w:line="312" w:lineRule="auto"/>
        <w:ind w:left="0" w:firstLine="709"/>
        <w:jc w:val="both"/>
        <w:rPr>
          <w:rFonts w:ascii="Times New Roman" w:hAnsi="Times New Roman" w:cs="Times New Roman"/>
          <w:color w:val="000000"/>
          <w:lang w:val="uk-UA" w:eastAsia="uk-UA"/>
        </w:rPr>
      </w:pPr>
      <w:r w:rsidRPr="00D946FB">
        <w:rPr>
          <w:rFonts w:ascii="Times New Roman" w:hAnsi="Times New Roman" w:cs="Times New Roman"/>
          <w:color w:val="000000"/>
          <w:lang w:val="uk-UA" w:eastAsia="uk-UA"/>
        </w:rPr>
        <w:t>в аспірантурі за очною (денною, вечірньою) або заочною формою навчання (тільки на умовах контракту);</w:t>
      </w:r>
    </w:p>
    <w:p w:rsidR="0079069B" w:rsidRPr="00D946FB" w:rsidRDefault="0079069B" w:rsidP="0079069B">
      <w:pPr>
        <w:pStyle w:val="ListParagraph"/>
        <w:numPr>
          <w:ilvl w:val="0"/>
          <w:numId w:val="5"/>
        </w:numPr>
        <w:shd w:val="clear" w:color="auto" w:fill="FFFFFF"/>
        <w:spacing w:after="0" w:line="312" w:lineRule="auto"/>
        <w:ind w:left="0" w:firstLine="709"/>
        <w:jc w:val="both"/>
        <w:rPr>
          <w:rFonts w:ascii="Times New Roman" w:hAnsi="Times New Roman" w:cs="Times New Roman"/>
          <w:color w:val="000000"/>
          <w:lang w:val="uk-UA" w:eastAsia="uk-UA"/>
        </w:rPr>
      </w:pPr>
      <w:r w:rsidRPr="00D946FB">
        <w:rPr>
          <w:rFonts w:ascii="Times New Roman" w:hAnsi="Times New Roman" w:cs="Times New Roman"/>
          <w:color w:val="000000"/>
          <w:lang w:val="uk-UA" w:eastAsia="uk-UA"/>
        </w:rPr>
        <w:t>поза аспірантурою (для осіб, які професійно провадять наукову, науково-технічну або науково-педагогічну діяльність за основним місцем роботи в Університеті).</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1.5. Підготовка здобувачів ступеня доктора наук здійснюється:</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в докторантурі Університету за очною (денною) формою навчання;</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шляхом самостійної підготовки їх наукових досягнень до захисту.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1.6. Підготовка осіб в аспірантурі та докторантурі здійснюється:</w:t>
      </w:r>
    </w:p>
    <w:p w:rsidR="0079069B" w:rsidRPr="00D946FB" w:rsidRDefault="0079069B" w:rsidP="0079069B">
      <w:pPr>
        <w:shd w:val="clear" w:color="auto" w:fill="FFFFFF"/>
        <w:tabs>
          <w:tab w:val="left" w:pos="7230"/>
        </w:tabs>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lastRenderedPageBreak/>
        <w:t>- за рахунок коштів державного бюджету ( за державним замовленням);</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за рахунок коштів юридичних чи фізичних осіб (на умовах контракту, зокрема за кошти грантів, які отримав Університет на проведення наукових досліджень, за якими передбачається підготовка здобувачів вищої освіти ступеня доктора філософії або доктора наук).</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xml:space="preserve">1.7. Університет проваджує освітню діяльність на третьому (освітньо-науковому) рівні вищої освіти відповідно до отриманої ліцензії. </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На науковому рівні вищої освіти підготовка докторів наук в Університеті здійснюється без отримання ліцензії.</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1.8. Науково-методичне забезпечення та організацію діяльності аспірантури і докторантури здійснює вчена рада Університету.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xml:space="preserve">Координацію діяльності структурних підрозділів, які ведуть підготовку здобувачів вищої освіти ступеня доктора філософії та доктора наук, здійснює відділ аспірантури та докторантури, який підпорядковується проректору з наукової роботи. </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Для врегулювання відносин між аспірантом або докторантом та Університетом</w:t>
      </w:r>
      <w:r>
        <w:rPr>
          <w:rFonts w:ascii="Times New Roman" w:hAnsi="Times New Roman" w:cs="Times New Roman"/>
          <w:color w:val="000000"/>
          <w:sz w:val="28"/>
          <w:szCs w:val="28"/>
          <w:lang w:eastAsia="uk-UA"/>
        </w:rPr>
        <w:t xml:space="preserve"> </w:t>
      </w:r>
      <w:r w:rsidRPr="00D946FB">
        <w:rPr>
          <w:rFonts w:ascii="Times New Roman" w:hAnsi="Times New Roman" w:cs="Times New Roman"/>
          <w:color w:val="000000"/>
          <w:sz w:val="28"/>
          <w:szCs w:val="28"/>
          <w:lang w:eastAsia="uk-UA"/>
        </w:rPr>
        <w:t>укладається договір.</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xml:space="preserve">1.9. Вступ до аспірантури та докторантури здійснюється на конкурсній основі відповідно до Порядку підготовки здобувачів вищої освіти ступеня доктора філософії та доктора наук у вищих навчальних закладах (наукових установах), затвердженого постановою Кабінету Міністрів України від 23 березня 2016 р. №261, Умов прийому на навчання до вищих навчальних закладів, затверджених МОН, правил прийому ДВНЗ </w:t>
      </w:r>
      <w:proofErr w:type="spellStart"/>
      <w:r w:rsidRPr="00D946FB">
        <w:rPr>
          <w:rFonts w:ascii="Times New Roman" w:hAnsi="Times New Roman" w:cs="Times New Roman"/>
          <w:bCs/>
          <w:color w:val="000000"/>
          <w:sz w:val="28"/>
          <w:szCs w:val="28"/>
          <w:lang w:eastAsia="uk-UA"/>
        </w:rPr>
        <w:t>“Прикарпатський</w:t>
      </w:r>
      <w:proofErr w:type="spellEnd"/>
      <w:r w:rsidRPr="00D946FB">
        <w:rPr>
          <w:rFonts w:ascii="Times New Roman" w:hAnsi="Times New Roman" w:cs="Times New Roman"/>
          <w:bCs/>
          <w:color w:val="000000"/>
          <w:sz w:val="28"/>
          <w:szCs w:val="28"/>
          <w:lang w:eastAsia="uk-UA"/>
        </w:rPr>
        <w:t xml:space="preserve"> національний університет імені Василя </w:t>
      </w:r>
      <w:proofErr w:type="spellStart"/>
      <w:r w:rsidRPr="00D946FB">
        <w:rPr>
          <w:rFonts w:ascii="Times New Roman" w:hAnsi="Times New Roman" w:cs="Times New Roman"/>
          <w:bCs/>
          <w:color w:val="000000"/>
          <w:sz w:val="28"/>
          <w:szCs w:val="28"/>
          <w:lang w:eastAsia="uk-UA"/>
        </w:rPr>
        <w:t>Стефаника”</w:t>
      </w:r>
      <w:proofErr w:type="spellEnd"/>
      <w:r w:rsidRPr="00D946FB">
        <w:rPr>
          <w:rFonts w:ascii="Times New Roman" w:hAnsi="Times New Roman" w:cs="Times New Roman"/>
          <w:color w:val="000000"/>
          <w:sz w:val="28"/>
          <w:szCs w:val="28"/>
          <w:lang w:eastAsia="uk-UA"/>
        </w:rPr>
        <w:t xml:space="preserve"> та цього Порядку.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xml:space="preserve">Правила прийому до Університету, зокрема щодо прийому до аспірантури та докторантури, затверджує вчена рада Університету на основі Умов прийому на навчання до вищих навчальних закладів та в установлені строки приймальна комісія оприлюднює їх на офіційному </w:t>
      </w:r>
      <w:proofErr w:type="spellStart"/>
      <w:r w:rsidRPr="00D946FB">
        <w:rPr>
          <w:rFonts w:ascii="Times New Roman" w:hAnsi="Times New Roman" w:cs="Times New Roman"/>
          <w:color w:val="000000"/>
          <w:sz w:val="28"/>
          <w:szCs w:val="28"/>
          <w:lang w:eastAsia="uk-UA"/>
        </w:rPr>
        <w:t>веб-сайті</w:t>
      </w:r>
      <w:proofErr w:type="spellEnd"/>
      <w:r w:rsidRPr="00D946FB">
        <w:rPr>
          <w:rFonts w:ascii="Times New Roman" w:hAnsi="Times New Roman" w:cs="Times New Roman"/>
          <w:color w:val="000000"/>
          <w:sz w:val="28"/>
          <w:szCs w:val="28"/>
          <w:lang w:eastAsia="uk-UA"/>
        </w:rPr>
        <w:t xml:space="preserve"> вищого навчального закладу. Прийом до аспірантури проводиться два рази на рік згідно правил прийому.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Правила прийому до Університету діють протягом відповідного навчального року і визначають, зокрема:</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порядок, перелік і строки подання документів для вступу до аспірантури</w:t>
      </w:r>
      <w:r>
        <w:rPr>
          <w:rFonts w:ascii="Times New Roman" w:hAnsi="Times New Roman" w:cs="Times New Roman"/>
          <w:color w:val="000000"/>
          <w:sz w:val="28"/>
          <w:szCs w:val="28"/>
          <w:lang w:eastAsia="uk-UA"/>
        </w:rPr>
        <w:t xml:space="preserve"> </w:t>
      </w:r>
      <w:r w:rsidRPr="00D946FB">
        <w:rPr>
          <w:rFonts w:ascii="Times New Roman" w:hAnsi="Times New Roman" w:cs="Times New Roman"/>
          <w:color w:val="000000"/>
          <w:sz w:val="28"/>
          <w:szCs w:val="28"/>
          <w:lang w:eastAsia="uk-UA"/>
        </w:rPr>
        <w:t>та докторантури Університету;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lastRenderedPageBreak/>
        <w:t>- зміст, форму і строки вступних випробувань для конкурсного відбору вступників до аспірантури та докторантури за кожною спеціальністю або відповідною галуззю знань.</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1.10. Нормативний строк підготовки доктора філософії в аспірантурі</w:t>
      </w:r>
      <w:r>
        <w:rPr>
          <w:rFonts w:ascii="Times New Roman" w:hAnsi="Times New Roman" w:cs="Times New Roman"/>
          <w:color w:val="000000"/>
          <w:sz w:val="28"/>
          <w:szCs w:val="28"/>
          <w:lang w:eastAsia="uk-UA"/>
        </w:rPr>
        <w:t xml:space="preserve"> </w:t>
      </w:r>
      <w:r w:rsidRPr="00D946FB">
        <w:rPr>
          <w:rFonts w:ascii="Times New Roman" w:hAnsi="Times New Roman" w:cs="Times New Roman"/>
          <w:color w:val="000000"/>
          <w:sz w:val="28"/>
          <w:szCs w:val="28"/>
          <w:lang w:eastAsia="uk-UA"/>
        </w:rPr>
        <w:t>становить чотири роки, а підготовки доктора наук у докторантурі — два роки.</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1.11. Підготовка в аспірантурі чи докторантурі передбачає виконання особою відповідної освітньо-наукової або наукової програми Університету за певною спеціальністю та проведення власного наукового дослідження. Невід’ємною складовою освітньо-наукової програми аспірантури та наукової програми докторантури є підготовка та публікація наукових статей.</w:t>
      </w:r>
    </w:p>
    <w:p w:rsidR="0079069B" w:rsidRPr="00D946FB" w:rsidRDefault="0079069B" w:rsidP="0079069B">
      <w:pPr>
        <w:shd w:val="clear" w:color="auto" w:fill="FFFFFF"/>
        <w:spacing w:after="0" w:line="312" w:lineRule="auto"/>
        <w:ind w:firstLine="709"/>
        <w:jc w:val="both"/>
        <w:rPr>
          <w:rFonts w:ascii="Times New Roman" w:hAnsi="Times New Roman" w:cs="Times New Roman"/>
          <w:b/>
          <w:color w:val="000000"/>
          <w:sz w:val="28"/>
          <w:szCs w:val="28"/>
          <w:lang w:eastAsia="uk-UA"/>
        </w:rPr>
      </w:pPr>
      <w:r w:rsidRPr="00D946FB">
        <w:rPr>
          <w:rFonts w:ascii="Times New Roman" w:hAnsi="Times New Roman" w:cs="Times New Roman"/>
          <w:color w:val="000000"/>
          <w:sz w:val="28"/>
          <w:szCs w:val="28"/>
          <w:lang w:eastAsia="uk-UA"/>
        </w:rPr>
        <w:t>1.12. Аспіранти і докторанти проводять наукові дослідження згідно з індивідуальним планом наукової роботи, в якому визначаються зміст, строки виконання та обсяг наукових робіт, а також запланований строк захисту дисертації протягом строку підготовки в аспірантурі та докторантурі.</w:t>
      </w:r>
    </w:p>
    <w:p w:rsidR="0079069B" w:rsidRPr="0008195E"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08195E">
        <w:rPr>
          <w:rFonts w:ascii="Times New Roman" w:hAnsi="Times New Roman" w:cs="Times New Roman"/>
          <w:color w:val="000000"/>
          <w:sz w:val="28"/>
          <w:szCs w:val="28"/>
          <w:lang w:eastAsia="uk-UA"/>
        </w:rPr>
        <w:t>Порядок затвердження індивідуального плану роботи:</w:t>
      </w:r>
    </w:p>
    <w:p w:rsidR="0079069B" w:rsidRPr="0008195E" w:rsidRDefault="0079069B" w:rsidP="0079069B">
      <w:pPr>
        <w:numPr>
          <w:ilvl w:val="0"/>
          <w:numId w:val="6"/>
        </w:numPr>
        <w:shd w:val="clear" w:color="auto" w:fill="FFFFFF"/>
        <w:spacing w:after="0" w:line="312" w:lineRule="auto"/>
        <w:ind w:left="0" w:firstLine="709"/>
        <w:jc w:val="both"/>
        <w:rPr>
          <w:rFonts w:ascii="Times New Roman" w:hAnsi="Times New Roman" w:cs="Times New Roman"/>
          <w:color w:val="000000"/>
          <w:sz w:val="28"/>
          <w:szCs w:val="28"/>
          <w:lang w:eastAsia="uk-UA"/>
        </w:rPr>
      </w:pPr>
      <w:r w:rsidRPr="0008195E">
        <w:rPr>
          <w:rFonts w:ascii="Times New Roman" w:hAnsi="Times New Roman" w:cs="Times New Roman"/>
          <w:color w:val="000000"/>
          <w:sz w:val="28"/>
          <w:szCs w:val="28"/>
          <w:lang w:eastAsia="uk-UA"/>
        </w:rPr>
        <w:t>Індивідуальний план наукової роботи складається здобувачем наукового ступеня разом з науковим керівником (консультантом) на вибрану тему наукового дослідження протягом двох тижнів після зарахування до аспірантури або докторантури;</w:t>
      </w:r>
    </w:p>
    <w:p w:rsidR="0079069B" w:rsidRPr="0008195E" w:rsidRDefault="0079069B" w:rsidP="0079069B">
      <w:pPr>
        <w:numPr>
          <w:ilvl w:val="0"/>
          <w:numId w:val="6"/>
        </w:numPr>
        <w:shd w:val="clear" w:color="auto" w:fill="FFFFFF"/>
        <w:spacing w:after="0" w:line="312" w:lineRule="auto"/>
        <w:ind w:left="0" w:firstLine="709"/>
        <w:jc w:val="both"/>
        <w:rPr>
          <w:rFonts w:ascii="Times New Roman" w:hAnsi="Times New Roman" w:cs="Times New Roman"/>
          <w:color w:val="000000"/>
          <w:sz w:val="28"/>
          <w:szCs w:val="28"/>
          <w:lang w:eastAsia="uk-UA"/>
        </w:rPr>
      </w:pPr>
      <w:r w:rsidRPr="0008195E">
        <w:rPr>
          <w:rFonts w:ascii="Times New Roman" w:hAnsi="Times New Roman" w:cs="Times New Roman"/>
          <w:color w:val="000000"/>
          <w:sz w:val="28"/>
          <w:szCs w:val="28"/>
          <w:lang w:eastAsia="uk-UA"/>
        </w:rPr>
        <w:t>Тема дисертаційного дослідження і індивідуальний план роботи проходить розгляд і затвердження на засіданні випускової кафедри підготовки аспіранта або докторанта ( не пізніше трьох тижнів після зарахування до аспірантури);</w:t>
      </w:r>
    </w:p>
    <w:p w:rsidR="0079069B" w:rsidRPr="0008195E" w:rsidRDefault="0079069B" w:rsidP="0079069B">
      <w:pPr>
        <w:numPr>
          <w:ilvl w:val="0"/>
          <w:numId w:val="6"/>
        </w:numPr>
        <w:shd w:val="clear" w:color="auto" w:fill="FFFFFF"/>
        <w:spacing w:after="0" w:line="312" w:lineRule="auto"/>
        <w:ind w:left="0" w:firstLine="709"/>
        <w:jc w:val="both"/>
        <w:rPr>
          <w:rFonts w:ascii="Times New Roman" w:hAnsi="Times New Roman" w:cs="Times New Roman"/>
          <w:color w:val="000000"/>
          <w:sz w:val="28"/>
          <w:szCs w:val="28"/>
          <w:lang w:eastAsia="uk-UA"/>
        </w:rPr>
      </w:pPr>
      <w:r w:rsidRPr="0008195E">
        <w:rPr>
          <w:rFonts w:ascii="Times New Roman" w:hAnsi="Times New Roman" w:cs="Times New Roman"/>
          <w:color w:val="000000"/>
          <w:sz w:val="28"/>
          <w:szCs w:val="28"/>
          <w:lang w:eastAsia="uk-UA"/>
        </w:rPr>
        <w:t>Після затвердження випусковою кафедрою індивідуальний план наукової роботи разом з темою подається на затвердження на вчену раду структурного підрозділу університету ( не пізніше одного місяця після зарахування до аспірантури);</w:t>
      </w:r>
    </w:p>
    <w:p w:rsidR="0079069B" w:rsidRPr="0008195E" w:rsidRDefault="0079069B" w:rsidP="0079069B">
      <w:pPr>
        <w:numPr>
          <w:ilvl w:val="0"/>
          <w:numId w:val="6"/>
        </w:numPr>
        <w:shd w:val="clear" w:color="auto" w:fill="FFFFFF"/>
        <w:spacing w:after="0" w:line="312" w:lineRule="auto"/>
        <w:ind w:left="0" w:firstLine="709"/>
        <w:jc w:val="both"/>
        <w:rPr>
          <w:rFonts w:ascii="Times New Roman" w:hAnsi="Times New Roman" w:cs="Times New Roman"/>
          <w:color w:val="000000"/>
          <w:sz w:val="28"/>
          <w:szCs w:val="28"/>
          <w:lang w:eastAsia="uk-UA"/>
        </w:rPr>
      </w:pPr>
      <w:r w:rsidRPr="0008195E">
        <w:rPr>
          <w:rFonts w:ascii="Times New Roman" w:hAnsi="Times New Roman" w:cs="Times New Roman"/>
          <w:color w:val="000000"/>
          <w:sz w:val="28"/>
          <w:szCs w:val="28"/>
          <w:lang w:eastAsia="uk-UA"/>
        </w:rPr>
        <w:t>Затверджена тема дисертаційного дослідження і індивідуальний план роботи подається у відділ аспіранти і докторантури з відповідними витягами для затвердження на вчену раду Університету не пізніше двох місяців з дня зарахування здобувача до вищого навчального закладу.</w:t>
      </w:r>
    </w:p>
    <w:p w:rsidR="0079069B" w:rsidRPr="0008195E"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08195E">
        <w:rPr>
          <w:rFonts w:ascii="Times New Roman" w:hAnsi="Times New Roman" w:cs="Times New Roman"/>
          <w:color w:val="000000"/>
          <w:sz w:val="28"/>
          <w:szCs w:val="28"/>
          <w:lang w:eastAsia="uk-UA"/>
        </w:rPr>
        <w:t xml:space="preserve">Індивідуальний план наукової роботи є обов’язковим до виконання здобувачем відповідного ступеня і використовується для оцінювання успішності запланованої наукової роботи. Безпосередню відповідальність за </w:t>
      </w:r>
      <w:r w:rsidRPr="0008195E">
        <w:rPr>
          <w:rFonts w:ascii="Times New Roman" w:hAnsi="Times New Roman" w:cs="Times New Roman"/>
          <w:color w:val="000000"/>
          <w:sz w:val="28"/>
          <w:szCs w:val="28"/>
          <w:lang w:eastAsia="uk-UA"/>
        </w:rPr>
        <w:lastRenderedPageBreak/>
        <w:t>виконання індивідуального плану роботи несе здобувач і науковий керівник (консультант).</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Порушення строків виконання індивідуального плану наукової роботи без поважних причин, передбачених законодавством, може бути підставою для ухвалення вченою радою Університету рішення про відрахування аспіранта або докторанта.</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Особа, яка раніше навчалася в аспірантурі чи докторантурі за державним замовленням і не захистилася або була відрахована з неї достроково, має право на повторний вступ до аспірантури</w:t>
      </w:r>
      <w:r>
        <w:rPr>
          <w:rFonts w:ascii="Times New Roman" w:hAnsi="Times New Roman" w:cs="Times New Roman"/>
          <w:color w:val="000000"/>
          <w:sz w:val="28"/>
          <w:szCs w:val="28"/>
          <w:lang w:eastAsia="uk-UA"/>
        </w:rPr>
        <w:t xml:space="preserve"> </w:t>
      </w:r>
      <w:r w:rsidRPr="00D946FB">
        <w:rPr>
          <w:rFonts w:ascii="Times New Roman" w:hAnsi="Times New Roman" w:cs="Times New Roman"/>
          <w:color w:val="000000"/>
          <w:sz w:val="28"/>
          <w:szCs w:val="28"/>
          <w:lang w:eastAsia="uk-UA"/>
        </w:rPr>
        <w:t>чи докторантури за державним замовленням лише за умови відшкодування коштів, витрачених на її підготовку, у визначеному Кабінетом Міністрів України порядку.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1.13. Підготовка в аспірантурі та докторантурі завершується захистом наукових досягнень аспіранта або докторанта у спеціалізованій вченій раді. Здобувачі мають право на вибір спеціалізованої вченої ради.</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1.14. Аспірант або докторант, який захистився до закінчення строку підготовки в аспірантурі або докторантурі, має право за власним вибором:</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отримати одноразову виплату в сумі залишку стипендії, передбаченої у бюджеті Університету на відповідний календарний рік, та за власною заявою бути відрахованим з аспірантури або докторантури;</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отримати за власною заявою оплачувану академічну відпустку на строк, що залишився до завершення нормативного строку підготовки в аспірантурі або докторантурі.</w:t>
      </w:r>
    </w:p>
    <w:p w:rsidR="0079069B" w:rsidRPr="00D946FB" w:rsidRDefault="0079069B" w:rsidP="0079069B">
      <w:pPr>
        <w:shd w:val="clear" w:color="auto" w:fill="FFFFFF"/>
        <w:spacing w:after="0" w:line="312" w:lineRule="auto"/>
        <w:ind w:firstLine="709"/>
        <w:jc w:val="both"/>
        <w:rPr>
          <w:rFonts w:ascii="Times New Roman" w:hAnsi="Times New Roman" w:cs="Times New Roman"/>
          <w:b/>
          <w:bCs/>
          <w:color w:val="000000"/>
          <w:sz w:val="28"/>
          <w:szCs w:val="28"/>
          <w:lang w:eastAsia="uk-UA"/>
        </w:rPr>
      </w:pPr>
      <w:r w:rsidRPr="00D946FB">
        <w:rPr>
          <w:rFonts w:ascii="Times New Roman" w:hAnsi="Times New Roman" w:cs="Times New Roman"/>
          <w:color w:val="000000"/>
          <w:sz w:val="28"/>
          <w:szCs w:val="28"/>
          <w:lang w:eastAsia="uk-UA"/>
        </w:rPr>
        <w:t>Якщо аспірант захистив дисертацію на другому чи третьому році підготовки в аспірантурі та був обраний за конкурсом на відповідну посаду наукового (науково-педагогічного) працівника в Університеті, то загальна сума залишку стипендії нараховується йому як щомісячна надбавка до заробітної плати.</w:t>
      </w:r>
    </w:p>
    <w:p w:rsidR="0079069B" w:rsidRPr="00D946FB" w:rsidRDefault="0079069B" w:rsidP="0079069B">
      <w:pPr>
        <w:pStyle w:val="ListParagraph"/>
        <w:numPr>
          <w:ilvl w:val="0"/>
          <w:numId w:val="8"/>
        </w:numPr>
        <w:shd w:val="clear" w:color="auto" w:fill="FFFFFF"/>
        <w:spacing w:after="0" w:line="312" w:lineRule="auto"/>
        <w:ind w:left="0" w:firstLine="709"/>
        <w:jc w:val="both"/>
        <w:rPr>
          <w:rFonts w:ascii="Times New Roman" w:hAnsi="Times New Roman" w:cs="Times New Roman"/>
          <w:color w:val="000000"/>
          <w:lang w:val="uk-UA" w:eastAsia="uk-UA"/>
        </w:rPr>
      </w:pPr>
      <w:r w:rsidRPr="00D946FB">
        <w:rPr>
          <w:rFonts w:ascii="Times New Roman" w:hAnsi="Times New Roman" w:cs="Times New Roman"/>
          <w:b/>
          <w:bCs/>
          <w:color w:val="000000"/>
          <w:lang w:val="uk-UA" w:eastAsia="uk-UA"/>
        </w:rPr>
        <w:t>ПРАВА ТА ОБОВЯЗКИ АСПІРАНТІВ І ДОКТОРАНТІВ</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xml:space="preserve">2.1. Аспіранти і докторанти користуються правами здобувачів вищої освіти, визначеними Законом України </w:t>
      </w:r>
      <w:proofErr w:type="spellStart"/>
      <w:r w:rsidRPr="00D946FB">
        <w:rPr>
          <w:rFonts w:ascii="Times New Roman" w:hAnsi="Times New Roman" w:cs="Times New Roman"/>
          <w:color w:val="000000"/>
          <w:sz w:val="28"/>
          <w:szCs w:val="28"/>
          <w:lang w:eastAsia="uk-UA"/>
        </w:rPr>
        <w:t>“Про</w:t>
      </w:r>
      <w:proofErr w:type="spellEnd"/>
      <w:r w:rsidRPr="00D946FB">
        <w:rPr>
          <w:rFonts w:ascii="Times New Roman" w:hAnsi="Times New Roman" w:cs="Times New Roman"/>
          <w:color w:val="000000"/>
          <w:sz w:val="28"/>
          <w:szCs w:val="28"/>
          <w:lang w:eastAsia="uk-UA"/>
        </w:rPr>
        <w:t xml:space="preserve"> вищу </w:t>
      </w:r>
      <w:proofErr w:type="spellStart"/>
      <w:r w:rsidRPr="00D946FB">
        <w:rPr>
          <w:rFonts w:ascii="Times New Roman" w:hAnsi="Times New Roman" w:cs="Times New Roman"/>
          <w:color w:val="000000"/>
          <w:sz w:val="28"/>
          <w:szCs w:val="28"/>
          <w:lang w:eastAsia="uk-UA"/>
        </w:rPr>
        <w:t>освіту”</w:t>
      </w:r>
      <w:proofErr w:type="spellEnd"/>
      <w:r w:rsidRPr="00D946FB">
        <w:rPr>
          <w:rFonts w:ascii="Times New Roman" w:hAnsi="Times New Roman" w:cs="Times New Roman"/>
          <w:color w:val="000000"/>
          <w:sz w:val="28"/>
          <w:szCs w:val="28"/>
          <w:lang w:eastAsia="uk-UA"/>
        </w:rPr>
        <w:t>. З метою належного проведення наукових досліджень аспіранти і докторанти також мають право на:</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вільний доступ до всіх видів відкритої наукової інформації, наявної у вищих навчальних закладах, бібліотеках і державних архівах України;</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отримання методичного і змістовного наукового консультування щодо власного дослідження від наукового керівника (консультанта), для аспірантів</w:t>
      </w:r>
      <w:r>
        <w:rPr>
          <w:rFonts w:ascii="Times New Roman" w:hAnsi="Times New Roman" w:cs="Times New Roman"/>
          <w:color w:val="000000"/>
          <w:sz w:val="28"/>
          <w:szCs w:val="28"/>
          <w:lang w:eastAsia="uk-UA"/>
        </w:rPr>
        <w:t xml:space="preserve"> </w:t>
      </w:r>
      <w:r w:rsidRPr="00D946FB">
        <w:rPr>
          <w:rFonts w:ascii="Times New Roman" w:hAnsi="Times New Roman" w:cs="Times New Roman"/>
          <w:color w:val="000000"/>
          <w:sz w:val="28"/>
          <w:szCs w:val="28"/>
          <w:lang w:eastAsia="uk-UA"/>
        </w:rPr>
        <w:t xml:space="preserve">– </w:t>
      </w:r>
      <w:r w:rsidRPr="00D946FB">
        <w:rPr>
          <w:rFonts w:ascii="Times New Roman" w:hAnsi="Times New Roman" w:cs="Times New Roman"/>
          <w:color w:val="000000"/>
          <w:sz w:val="28"/>
          <w:szCs w:val="28"/>
          <w:lang w:eastAsia="uk-UA"/>
        </w:rPr>
        <w:lastRenderedPageBreak/>
        <w:t>на чіткий розподіл обов’язків між науковими керівниками у разі призначення Університетом двох керівників;</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безпечні та нешкідливі умови для проведення наукових досліджень, забезпечення належно обладнаним місцем для наукової роботи;</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xml:space="preserve">- академічну мобільність, що реалізується відповідно до Положення про порядок реалізації права на академічну мобільність, затвердженого постановою Кабінету Міністрів України від 12 серпня 2015 р. № 579, та Положення про академічну мобільність учасників освітнього процесу ДВНЗ </w:t>
      </w:r>
      <w:proofErr w:type="spellStart"/>
      <w:r w:rsidRPr="00D946FB">
        <w:rPr>
          <w:rFonts w:ascii="Times New Roman" w:hAnsi="Times New Roman" w:cs="Times New Roman"/>
          <w:bCs/>
          <w:color w:val="000000"/>
          <w:sz w:val="28"/>
          <w:szCs w:val="28"/>
          <w:lang w:eastAsia="uk-UA"/>
        </w:rPr>
        <w:t>“Прикарпатський</w:t>
      </w:r>
      <w:proofErr w:type="spellEnd"/>
      <w:r w:rsidRPr="00D946FB">
        <w:rPr>
          <w:rFonts w:ascii="Times New Roman" w:hAnsi="Times New Roman" w:cs="Times New Roman"/>
          <w:bCs/>
          <w:color w:val="000000"/>
          <w:sz w:val="28"/>
          <w:szCs w:val="28"/>
          <w:lang w:eastAsia="uk-UA"/>
        </w:rPr>
        <w:t xml:space="preserve"> національний університет імені Василя </w:t>
      </w:r>
      <w:proofErr w:type="spellStart"/>
      <w:r w:rsidRPr="00D946FB">
        <w:rPr>
          <w:rFonts w:ascii="Times New Roman" w:hAnsi="Times New Roman" w:cs="Times New Roman"/>
          <w:bCs/>
          <w:color w:val="000000"/>
          <w:sz w:val="28"/>
          <w:szCs w:val="28"/>
          <w:lang w:eastAsia="uk-UA"/>
        </w:rPr>
        <w:t>Стефаника”</w:t>
      </w:r>
      <w:proofErr w:type="spellEnd"/>
      <w:r w:rsidRPr="00D946FB">
        <w:rPr>
          <w:rFonts w:ascii="Times New Roman" w:hAnsi="Times New Roman" w:cs="Times New Roman"/>
          <w:color w:val="000000"/>
          <w:sz w:val="28"/>
          <w:szCs w:val="28"/>
          <w:lang w:eastAsia="uk-UA"/>
        </w:rPr>
        <w:t>, затвердженого наказом ректора університету.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академічну відпустку відповідно доп.2 статті 46 Закону України «Про вищу освіту» від 01.07.2014 р. №1556-VII.</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xml:space="preserve">2.2. Аспіранти і докторанти зобов’язані виконувати всі обов’язки здобувачів вищої освіти, визначені Законом України </w:t>
      </w:r>
      <w:proofErr w:type="spellStart"/>
      <w:r w:rsidRPr="00D946FB">
        <w:rPr>
          <w:rFonts w:ascii="Times New Roman" w:hAnsi="Times New Roman" w:cs="Times New Roman"/>
          <w:color w:val="000000"/>
          <w:sz w:val="28"/>
          <w:szCs w:val="28"/>
          <w:lang w:eastAsia="uk-UA"/>
        </w:rPr>
        <w:t>“Про</w:t>
      </w:r>
      <w:proofErr w:type="spellEnd"/>
      <w:r w:rsidRPr="00D946FB">
        <w:rPr>
          <w:rFonts w:ascii="Times New Roman" w:hAnsi="Times New Roman" w:cs="Times New Roman"/>
          <w:color w:val="000000"/>
          <w:sz w:val="28"/>
          <w:szCs w:val="28"/>
          <w:lang w:eastAsia="uk-UA"/>
        </w:rPr>
        <w:t xml:space="preserve"> вищу </w:t>
      </w:r>
      <w:proofErr w:type="spellStart"/>
      <w:r w:rsidRPr="00D946FB">
        <w:rPr>
          <w:rFonts w:ascii="Times New Roman" w:hAnsi="Times New Roman" w:cs="Times New Roman"/>
          <w:color w:val="000000"/>
          <w:sz w:val="28"/>
          <w:szCs w:val="28"/>
          <w:lang w:eastAsia="uk-UA"/>
        </w:rPr>
        <w:t>освіту”</w:t>
      </w:r>
      <w:proofErr w:type="spellEnd"/>
      <w:r w:rsidRPr="00D946FB">
        <w:rPr>
          <w:rFonts w:ascii="Times New Roman" w:hAnsi="Times New Roman" w:cs="Times New Roman"/>
          <w:color w:val="000000"/>
          <w:sz w:val="28"/>
          <w:szCs w:val="28"/>
          <w:lang w:eastAsia="uk-UA"/>
        </w:rPr>
        <w:t>. З метою забезпечення належного проведення наукових досліджень аспіранти і докторанти також зобов’язані:</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дотримуватися морально-етичних норм і стандартів поведінки дослідників, встановлених Університетом;</w:t>
      </w:r>
    </w:p>
    <w:p w:rsidR="0079069B" w:rsidRPr="00D946FB" w:rsidRDefault="0079069B" w:rsidP="0079069B">
      <w:pPr>
        <w:shd w:val="clear" w:color="auto" w:fill="FFFFFF"/>
        <w:spacing w:after="0" w:line="312" w:lineRule="auto"/>
        <w:ind w:firstLine="709"/>
        <w:jc w:val="both"/>
        <w:rPr>
          <w:rFonts w:ascii="Times New Roman" w:hAnsi="Times New Roman" w:cs="Times New Roman"/>
          <w:b/>
          <w:color w:val="000000"/>
          <w:sz w:val="28"/>
          <w:szCs w:val="28"/>
          <w:lang w:eastAsia="uk-UA"/>
        </w:rPr>
      </w:pPr>
      <w:r w:rsidRPr="00D946FB">
        <w:rPr>
          <w:rFonts w:ascii="Times New Roman" w:hAnsi="Times New Roman" w:cs="Times New Roman"/>
          <w:color w:val="000000"/>
          <w:sz w:val="28"/>
          <w:szCs w:val="28"/>
          <w:lang w:eastAsia="uk-UA"/>
        </w:rPr>
        <w:t>- виконувати індивідуальний план наукової роботи та систематично звітувати про хід його виконання на засіданні кафедри, відділу, лабораторії чи іншого підрозділу Університету, який уповноважений для цього його вченою радою;</w:t>
      </w:r>
    </w:p>
    <w:p w:rsidR="0079069B" w:rsidRPr="0008195E"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08195E">
        <w:rPr>
          <w:rFonts w:ascii="Times New Roman" w:hAnsi="Times New Roman" w:cs="Times New Roman"/>
          <w:color w:val="000000"/>
          <w:sz w:val="28"/>
          <w:szCs w:val="28"/>
          <w:lang w:eastAsia="uk-UA"/>
        </w:rPr>
        <w:t>- атестація аспірантів і докторантів проводиться два рази на рік у терміни затвердженні даним положенням: березень і вересень кожного року навчання. Порядок проведення атестації є наступним:</w:t>
      </w:r>
    </w:p>
    <w:p w:rsidR="0079069B" w:rsidRPr="0008195E"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08195E">
        <w:rPr>
          <w:rFonts w:ascii="Times New Roman" w:hAnsi="Times New Roman" w:cs="Times New Roman"/>
          <w:color w:val="000000"/>
          <w:sz w:val="28"/>
          <w:szCs w:val="28"/>
          <w:lang w:eastAsia="uk-UA"/>
        </w:rPr>
        <w:t>1). Здобувач звітує про виконання індивідуального плану роботи звітує своєму науковому керівнику (консультанту) згідно запланованого плану роботи, керівник приймає рішення про атестацію аспіранта;</w:t>
      </w:r>
    </w:p>
    <w:p w:rsidR="0079069B" w:rsidRPr="0008195E"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08195E">
        <w:rPr>
          <w:rFonts w:ascii="Times New Roman" w:hAnsi="Times New Roman" w:cs="Times New Roman"/>
          <w:color w:val="000000"/>
          <w:sz w:val="28"/>
          <w:szCs w:val="28"/>
          <w:lang w:eastAsia="uk-UA"/>
        </w:rPr>
        <w:t>2). Після затвердження атестації науковим керівником (консультантом) аспірант, докторант звітує на засіданні випускової кафедри про виконання індивідуального плану роботи І – атестація у період з 01 по 15 березня та ІІ атестація з 01 по 15 вересня;</w:t>
      </w:r>
    </w:p>
    <w:p w:rsidR="0079069B" w:rsidRPr="0008195E"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08195E">
        <w:rPr>
          <w:rFonts w:ascii="Times New Roman" w:hAnsi="Times New Roman" w:cs="Times New Roman"/>
          <w:color w:val="000000"/>
          <w:sz w:val="28"/>
          <w:szCs w:val="28"/>
          <w:lang w:eastAsia="uk-UA"/>
        </w:rPr>
        <w:t xml:space="preserve">3). Після затвердження атестації засіданням випускової кафедри про виконання індивідуального плану роботи атестація подається на затвердження </w:t>
      </w:r>
      <w:r w:rsidRPr="0008195E">
        <w:rPr>
          <w:rFonts w:ascii="Times New Roman" w:hAnsi="Times New Roman" w:cs="Times New Roman"/>
          <w:color w:val="000000"/>
          <w:sz w:val="28"/>
          <w:szCs w:val="28"/>
          <w:lang w:eastAsia="uk-UA"/>
        </w:rPr>
        <w:lastRenderedPageBreak/>
        <w:t>на вчену раду структурного підрозділу І – атестація у період з 16 по 25 березня та ІІ атестація з 16 по 25 вересня;</w:t>
      </w:r>
    </w:p>
    <w:p w:rsidR="0079069B" w:rsidRPr="0008195E"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08195E">
        <w:rPr>
          <w:rFonts w:ascii="Times New Roman" w:hAnsi="Times New Roman" w:cs="Times New Roman"/>
          <w:color w:val="000000"/>
          <w:sz w:val="28"/>
          <w:szCs w:val="28"/>
          <w:lang w:eastAsia="uk-UA"/>
        </w:rPr>
        <w:t>4). У період з 25 по 30 березня, вересня аспірантом або докторантом подається заповнений індивідуальний роботи аспіранта, докторанта у відділ аспірантури і докторантури для подання для затвердження атестації на вченій раді університету.</w:t>
      </w:r>
    </w:p>
    <w:p w:rsidR="0079069B" w:rsidRPr="0008195E"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08195E">
        <w:rPr>
          <w:rFonts w:ascii="Times New Roman" w:hAnsi="Times New Roman" w:cs="Times New Roman"/>
          <w:color w:val="000000"/>
          <w:sz w:val="28"/>
          <w:szCs w:val="28"/>
          <w:lang w:eastAsia="uk-UA"/>
        </w:rPr>
        <w:t>5). Докторанти університету один раз на рік у вересні звітуються про виконання дисертаційного дослідження на вченій раді університету.</w:t>
      </w:r>
    </w:p>
    <w:p w:rsidR="0079069B" w:rsidRPr="0008195E"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08195E">
        <w:rPr>
          <w:rFonts w:ascii="Times New Roman" w:hAnsi="Times New Roman" w:cs="Times New Roman"/>
          <w:color w:val="000000"/>
          <w:sz w:val="28"/>
          <w:szCs w:val="28"/>
          <w:lang w:eastAsia="uk-UA"/>
        </w:rPr>
        <w:t>- бути присутнім на всіх засіданнях випускової кафедри.</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захистити в установлений строк свої наукові досягнення у вигляді дисертації (для аспірантів) та у вигляді дисертації, або опублікованої монографії, або за сукупністю опублікованих у вітчизняних і міжнародних рецензованих фахових виданнях статей (для докторантів) у спеціалізованій вченій раді.</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2.3. Покладення Університетом на аспіранта докторанта обов’язків, не пов’язаних з виконанням відповідної освітньо-наукової (наукової) програми та підготовкою дисертації (монографії, статей), забороняється.</w:t>
      </w:r>
    </w:p>
    <w:p w:rsidR="0079069B" w:rsidRPr="00D946FB" w:rsidRDefault="0079069B" w:rsidP="0079069B">
      <w:pPr>
        <w:shd w:val="clear" w:color="auto" w:fill="FFFFFF"/>
        <w:spacing w:after="0" w:line="312" w:lineRule="auto"/>
        <w:ind w:firstLine="709"/>
        <w:jc w:val="both"/>
        <w:rPr>
          <w:rFonts w:ascii="Times New Roman" w:hAnsi="Times New Roman" w:cs="Times New Roman"/>
          <w:b/>
          <w:bCs/>
          <w:color w:val="000000"/>
          <w:sz w:val="28"/>
          <w:szCs w:val="28"/>
          <w:lang w:eastAsia="uk-UA"/>
        </w:rPr>
      </w:pPr>
      <w:r w:rsidRPr="00D946FB">
        <w:rPr>
          <w:rFonts w:ascii="Times New Roman" w:hAnsi="Times New Roman" w:cs="Times New Roman"/>
          <w:color w:val="000000"/>
          <w:sz w:val="28"/>
          <w:szCs w:val="28"/>
          <w:lang w:eastAsia="uk-UA"/>
        </w:rPr>
        <w:t>2.4. Аспіранти і докторанти мають право брати участь у конкурсах на отримання грантової підтримки наукових досліджень та стипендій, заснованих на честь видатних діячів науки, освіти, культури, громадських діячів, а також заснованих Президентом України, Кабінетом Міністрів України, державними чи недержавними органами, підприємствами, установами чи організаціями.</w:t>
      </w:r>
    </w:p>
    <w:p w:rsidR="0079069B" w:rsidRPr="00D946FB" w:rsidRDefault="0079069B" w:rsidP="0079069B">
      <w:pPr>
        <w:pStyle w:val="ListParagraph"/>
        <w:numPr>
          <w:ilvl w:val="0"/>
          <w:numId w:val="8"/>
        </w:numPr>
        <w:shd w:val="clear" w:color="auto" w:fill="FFFFFF"/>
        <w:spacing w:after="0" w:line="312" w:lineRule="auto"/>
        <w:ind w:left="0" w:firstLine="709"/>
        <w:jc w:val="both"/>
        <w:rPr>
          <w:rFonts w:ascii="Times New Roman" w:hAnsi="Times New Roman" w:cs="Times New Roman"/>
          <w:color w:val="000000"/>
          <w:lang w:val="uk-UA" w:eastAsia="uk-UA"/>
        </w:rPr>
      </w:pPr>
      <w:r w:rsidRPr="00D946FB">
        <w:rPr>
          <w:rFonts w:ascii="Times New Roman" w:hAnsi="Times New Roman" w:cs="Times New Roman"/>
          <w:b/>
          <w:bCs/>
          <w:color w:val="000000"/>
          <w:lang w:val="uk-UA" w:eastAsia="uk-UA"/>
        </w:rPr>
        <w:t>ПОРЯДОК ТА УМОВИ ВСТУПУ ДО АСПІРАНТУРИ</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3.1. Основною формою підготовки здобувачів ступеня доктора філософії на третьому (освітньо-науковому) рівні вищої освіти є аспірантура.</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3.2. До аспірантури на конкурсній основі приймаються особи, які здобули вищу освіту ступеня магістра (освітньо-кваліфікаційний рівень спеціаліста). До вступних випробувань допускаються особи, які вчасно подали всі необхідні для вступу документи згідно з правилами прийому до Університету. Приймальна комісія може відмовити особі в допуску до проходження вступних випробувань до аспірантури виключно у зв’язку з неподанням в установлений строк документів, визначених правилами прийому.</w:t>
      </w:r>
    </w:p>
    <w:p w:rsidR="0079069B" w:rsidRPr="00D946FB" w:rsidRDefault="0079069B" w:rsidP="0079069B">
      <w:pPr>
        <w:shd w:val="clear" w:color="auto" w:fill="FFFFFF"/>
        <w:spacing w:after="0" w:line="312" w:lineRule="auto"/>
        <w:ind w:firstLine="709"/>
        <w:jc w:val="both"/>
        <w:rPr>
          <w:rFonts w:ascii="Times New Roman" w:hAnsi="Times New Roman" w:cs="Times New Roman"/>
          <w:sz w:val="28"/>
          <w:szCs w:val="28"/>
        </w:rPr>
      </w:pPr>
      <w:r w:rsidRPr="00D946FB">
        <w:rPr>
          <w:rFonts w:ascii="Times New Roman" w:hAnsi="Times New Roman" w:cs="Times New Roman"/>
          <w:color w:val="000000"/>
          <w:sz w:val="28"/>
          <w:szCs w:val="28"/>
          <w:lang w:eastAsia="uk-UA"/>
        </w:rPr>
        <w:t>Перелік документів, необхідних для вступу до аспірантури, включає:</w:t>
      </w:r>
    </w:p>
    <w:p w:rsidR="0079069B" w:rsidRPr="00D946FB" w:rsidRDefault="0079069B" w:rsidP="0079069B">
      <w:pPr>
        <w:tabs>
          <w:tab w:val="left" w:pos="3054"/>
        </w:tabs>
        <w:spacing w:after="0" w:line="312" w:lineRule="auto"/>
        <w:ind w:firstLine="709"/>
        <w:jc w:val="both"/>
        <w:rPr>
          <w:rFonts w:ascii="Times New Roman" w:hAnsi="Times New Roman" w:cs="Times New Roman"/>
          <w:sz w:val="28"/>
          <w:szCs w:val="28"/>
        </w:rPr>
      </w:pPr>
      <w:r w:rsidRPr="00D946FB">
        <w:rPr>
          <w:rFonts w:ascii="Times New Roman" w:hAnsi="Times New Roman" w:cs="Times New Roman"/>
          <w:sz w:val="28"/>
          <w:szCs w:val="28"/>
        </w:rPr>
        <w:t>- особисту заяву вступника на ім’я ректора щодо прийому на навчання;</w:t>
      </w:r>
    </w:p>
    <w:p w:rsidR="0079069B" w:rsidRPr="00D946FB" w:rsidRDefault="0079069B" w:rsidP="0079069B">
      <w:pPr>
        <w:tabs>
          <w:tab w:val="left" w:pos="3054"/>
        </w:tabs>
        <w:spacing w:after="0" w:line="312" w:lineRule="auto"/>
        <w:ind w:firstLine="709"/>
        <w:jc w:val="both"/>
        <w:rPr>
          <w:rFonts w:ascii="Times New Roman" w:hAnsi="Times New Roman" w:cs="Times New Roman"/>
          <w:sz w:val="28"/>
          <w:szCs w:val="28"/>
        </w:rPr>
      </w:pPr>
      <w:r w:rsidRPr="00D946FB">
        <w:rPr>
          <w:rFonts w:ascii="Times New Roman" w:hAnsi="Times New Roman" w:cs="Times New Roman"/>
          <w:sz w:val="28"/>
          <w:szCs w:val="28"/>
        </w:rPr>
        <w:lastRenderedPageBreak/>
        <w:t>- документ державного зразка про відповідну вищу освіту копію диплома бакалавра та спеціаліста або магістра та два додатки про закінчення вищого навчального закладу (оригінал або його копію);</w:t>
      </w:r>
    </w:p>
    <w:p w:rsidR="0079069B" w:rsidRPr="00D946FB" w:rsidRDefault="0079069B" w:rsidP="0079069B">
      <w:pPr>
        <w:spacing w:after="0" w:line="312" w:lineRule="auto"/>
        <w:ind w:firstLine="709"/>
        <w:jc w:val="both"/>
        <w:rPr>
          <w:rFonts w:ascii="Times New Roman" w:hAnsi="Times New Roman" w:cs="Times New Roman"/>
          <w:sz w:val="28"/>
          <w:szCs w:val="28"/>
        </w:rPr>
      </w:pPr>
      <w:r w:rsidRPr="00D946FB">
        <w:rPr>
          <w:rFonts w:ascii="Times New Roman" w:hAnsi="Times New Roman" w:cs="Times New Roman"/>
          <w:sz w:val="28"/>
          <w:szCs w:val="28"/>
        </w:rPr>
        <w:t>- чотири фотокартки розміром 3 х 4 см (електронну версію фотографії);</w:t>
      </w:r>
    </w:p>
    <w:p w:rsidR="0079069B" w:rsidRPr="00D946FB" w:rsidRDefault="0079069B" w:rsidP="0079069B">
      <w:pPr>
        <w:spacing w:after="0" w:line="312" w:lineRule="auto"/>
        <w:ind w:firstLine="709"/>
        <w:jc w:val="both"/>
        <w:rPr>
          <w:rFonts w:ascii="Times New Roman" w:hAnsi="Times New Roman" w:cs="Times New Roman"/>
          <w:sz w:val="28"/>
          <w:szCs w:val="28"/>
        </w:rPr>
      </w:pPr>
      <w:r w:rsidRPr="00D946FB">
        <w:rPr>
          <w:rFonts w:ascii="Times New Roman" w:hAnsi="Times New Roman" w:cs="Times New Roman"/>
          <w:sz w:val="28"/>
          <w:szCs w:val="28"/>
        </w:rPr>
        <w:t>- рекомендацію або направлення;</w:t>
      </w:r>
    </w:p>
    <w:p w:rsidR="0079069B" w:rsidRPr="00D946FB" w:rsidRDefault="0079069B" w:rsidP="0079069B">
      <w:pPr>
        <w:spacing w:after="0" w:line="312" w:lineRule="auto"/>
        <w:ind w:firstLine="709"/>
        <w:jc w:val="both"/>
        <w:rPr>
          <w:rFonts w:ascii="Times New Roman" w:hAnsi="Times New Roman" w:cs="Times New Roman"/>
          <w:sz w:val="28"/>
          <w:szCs w:val="28"/>
        </w:rPr>
      </w:pPr>
      <w:r w:rsidRPr="00D946FB">
        <w:rPr>
          <w:rFonts w:ascii="Times New Roman" w:hAnsi="Times New Roman" w:cs="Times New Roman"/>
          <w:sz w:val="28"/>
          <w:szCs w:val="28"/>
        </w:rPr>
        <w:t>- список опублікованих наукових праць і винаходів та їх копії (при наявності);</w:t>
      </w:r>
    </w:p>
    <w:p w:rsidR="0079069B" w:rsidRPr="00D946FB" w:rsidRDefault="0079069B" w:rsidP="0079069B">
      <w:pPr>
        <w:spacing w:after="0" w:line="312" w:lineRule="auto"/>
        <w:ind w:firstLine="709"/>
        <w:jc w:val="both"/>
        <w:rPr>
          <w:rFonts w:ascii="Times New Roman" w:hAnsi="Times New Roman" w:cs="Times New Roman"/>
          <w:sz w:val="28"/>
          <w:szCs w:val="28"/>
        </w:rPr>
      </w:pPr>
      <w:r w:rsidRPr="00D946FB">
        <w:rPr>
          <w:rFonts w:ascii="Times New Roman" w:hAnsi="Times New Roman" w:cs="Times New Roman"/>
          <w:sz w:val="28"/>
          <w:szCs w:val="28"/>
        </w:rPr>
        <w:t>- особистий листок обліку з автобіографією;</w:t>
      </w:r>
    </w:p>
    <w:p w:rsidR="0079069B" w:rsidRPr="00D946FB" w:rsidRDefault="0079069B" w:rsidP="0079069B">
      <w:pPr>
        <w:tabs>
          <w:tab w:val="left" w:pos="3054"/>
        </w:tabs>
        <w:spacing w:after="0" w:line="312" w:lineRule="auto"/>
        <w:ind w:firstLine="709"/>
        <w:jc w:val="both"/>
        <w:rPr>
          <w:rFonts w:ascii="Times New Roman" w:hAnsi="Times New Roman" w:cs="Times New Roman"/>
          <w:sz w:val="28"/>
          <w:szCs w:val="28"/>
        </w:rPr>
      </w:pPr>
      <w:r w:rsidRPr="00D946FB">
        <w:rPr>
          <w:rFonts w:ascii="Times New Roman" w:hAnsi="Times New Roman" w:cs="Times New Roman"/>
          <w:sz w:val="28"/>
          <w:szCs w:val="28"/>
        </w:rPr>
        <w:t>- копію документа, що посвідчує особу та громадянство;</w:t>
      </w:r>
    </w:p>
    <w:p w:rsidR="0079069B" w:rsidRPr="00D946FB" w:rsidRDefault="0079069B" w:rsidP="0079069B">
      <w:pPr>
        <w:spacing w:after="0" w:line="312" w:lineRule="auto"/>
        <w:ind w:firstLine="709"/>
        <w:jc w:val="both"/>
        <w:rPr>
          <w:rFonts w:ascii="Times New Roman" w:hAnsi="Times New Roman" w:cs="Times New Roman"/>
          <w:sz w:val="28"/>
          <w:szCs w:val="28"/>
        </w:rPr>
      </w:pPr>
      <w:r w:rsidRPr="00D946FB">
        <w:rPr>
          <w:rFonts w:ascii="Times New Roman" w:hAnsi="Times New Roman" w:cs="Times New Roman"/>
          <w:sz w:val="28"/>
          <w:szCs w:val="28"/>
        </w:rPr>
        <w:t>- ідентифікаційний номер;</w:t>
      </w:r>
    </w:p>
    <w:p w:rsidR="0079069B" w:rsidRPr="00D946FB" w:rsidRDefault="0079069B" w:rsidP="0079069B">
      <w:pPr>
        <w:spacing w:after="0" w:line="312" w:lineRule="auto"/>
        <w:ind w:firstLine="709"/>
        <w:jc w:val="both"/>
        <w:rPr>
          <w:rFonts w:ascii="Times New Roman" w:hAnsi="Times New Roman" w:cs="Times New Roman"/>
          <w:sz w:val="28"/>
          <w:szCs w:val="28"/>
        </w:rPr>
      </w:pPr>
      <w:r w:rsidRPr="00D946FB">
        <w:rPr>
          <w:rFonts w:ascii="Times New Roman" w:hAnsi="Times New Roman" w:cs="Times New Roman"/>
          <w:sz w:val="28"/>
          <w:szCs w:val="28"/>
        </w:rPr>
        <w:t>- пластиковий швидкозшивач з 25 файлами.</w:t>
      </w:r>
    </w:p>
    <w:p w:rsidR="0079069B" w:rsidRPr="00D946FB" w:rsidRDefault="0079069B" w:rsidP="0079069B">
      <w:pPr>
        <w:tabs>
          <w:tab w:val="left" w:pos="3054"/>
        </w:tabs>
        <w:spacing w:after="0" w:line="312" w:lineRule="auto"/>
        <w:ind w:firstLine="709"/>
        <w:jc w:val="both"/>
        <w:rPr>
          <w:rFonts w:ascii="Times New Roman" w:hAnsi="Times New Roman" w:cs="Times New Roman"/>
          <w:sz w:val="28"/>
          <w:szCs w:val="28"/>
        </w:rPr>
      </w:pPr>
      <w:r w:rsidRPr="00D946FB">
        <w:rPr>
          <w:rFonts w:ascii="Times New Roman" w:hAnsi="Times New Roman" w:cs="Times New Roman"/>
          <w:sz w:val="28"/>
          <w:szCs w:val="28"/>
        </w:rPr>
        <w:t>Усі копії завіряються за оригіналами приймальною комісією університету в установленому порядку.</w:t>
      </w:r>
    </w:p>
    <w:p w:rsidR="0079069B" w:rsidRPr="00D946FB" w:rsidRDefault="0079069B" w:rsidP="0079069B">
      <w:pPr>
        <w:tabs>
          <w:tab w:val="left" w:pos="3054"/>
        </w:tabs>
        <w:spacing w:after="0" w:line="312" w:lineRule="auto"/>
        <w:ind w:firstLine="709"/>
        <w:jc w:val="both"/>
        <w:rPr>
          <w:rFonts w:ascii="Times New Roman" w:hAnsi="Times New Roman" w:cs="Times New Roman"/>
          <w:sz w:val="28"/>
          <w:szCs w:val="28"/>
        </w:rPr>
      </w:pPr>
      <w:r w:rsidRPr="00D946FB">
        <w:rPr>
          <w:rFonts w:ascii="Times New Roman" w:hAnsi="Times New Roman" w:cs="Times New Roman"/>
          <w:sz w:val="28"/>
          <w:szCs w:val="28"/>
        </w:rPr>
        <w:t>Паспорт, військовий квиток (посвідчення про приписку до призовної дільниці), оригінали документів про вищу освіту (при поданні їх копій) вступник пред’являє особисто.</w:t>
      </w:r>
    </w:p>
    <w:p w:rsidR="0079069B" w:rsidRPr="00D946FB" w:rsidRDefault="0079069B" w:rsidP="0079069B">
      <w:pPr>
        <w:tabs>
          <w:tab w:val="left" w:pos="3054"/>
        </w:tabs>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sz w:val="28"/>
          <w:szCs w:val="28"/>
        </w:rPr>
        <w:t>Трудова книжка (за наявності) із записом про звільнення з останнього місця роботи у зв’язку з вступом до аспірантури денну форму та довідка про середньомісячну заробітну плату з останнього місця роботи (за підписами керівника установи та головного бухгалтера) для нарахування стипендії подаються вступником особисто в десятиденний термін після зарахування на навчання для здобуття ступеня доктора філософії.</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У правилах прийому до Університету може бути визначено додатковий перелік документів, обов’язкових для допуску до вступних випробувань.</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Вступник має право подати додаткові документи, що засвідчують його досягнення у науковій та творчій роботі.</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Особа, яка подає для вступу до аспірантури диплом, що виданий іноземним вищим навчальним закладом, допускається до вступних випробувань нарівні з іншими особами. Зарахування такого вступника здійснюється в разі успішного складення ним вступних випробувань та прийняття вченою радою Університету рішення про визнання його диплома.</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3.3. Вступні випробування до аспірантури Університету складаються з:</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вступного іспиту із спеціальності (в обсязі програми рівня вищої освіти магістра з відповідної спеціальності);</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lastRenderedPageBreak/>
        <w:t xml:space="preserve">- вступного іспиту з іноземної мови (за вибором вченої ради вищого навчального закладу в обсязі, який відповідає рівню B2 Загальноєвропейських рекомендацій з мовної освіти). Вступник, який підтвердив свій рівень знання, зокрема англійської мови, дійсним сертифікатом тестів TOEFL, або </w:t>
      </w:r>
      <w:proofErr w:type="spellStart"/>
      <w:r w:rsidRPr="00D946FB">
        <w:rPr>
          <w:rFonts w:ascii="Times New Roman" w:hAnsi="Times New Roman" w:cs="Times New Roman"/>
          <w:color w:val="000000"/>
          <w:sz w:val="28"/>
          <w:szCs w:val="28"/>
          <w:lang w:eastAsia="uk-UA"/>
        </w:rPr>
        <w:t>International</w:t>
      </w:r>
      <w:proofErr w:type="spellEnd"/>
      <w:r w:rsidRPr="00D946FB">
        <w:rPr>
          <w:rFonts w:ascii="Times New Roman" w:hAnsi="Times New Roman" w:cs="Times New Roman"/>
          <w:color w:val="000000"/>
          <w:sz w:val="28"/>
          <w:szCs w:val="28"/>
          <w:lang w:eastAsia="uk-UA"/>
        </w:rPr>
        <w:t xml:space="preserve"> </w:t>
      </w:r>
      <w:proofErr w:type="spellStart"/>
      <w:r w:rsidRPr="00D946FB">
        <w:rPr>
          <w:rFonts w:ascii="Times New Roman" w:hAnsi="Times New Roman" w:cs="Times New Roman"/>
          <w:color w:val="000000"/>
          <w:sz w:val="28"/>
          <w:szCs w:val="28"/>
          <w:lang w:eastAsia="uk-UA"/>
        </w:rPr>
        <w:t>English</w:t>
      </w:r>
      <w:proofErr w:type="spellEnd"/>
      <w:r w:rsidRPr="00D946FB">
        <w:rPr>
          <w:rFonts w:ascii="Times New Roman" w:hAnsi="Times New Roman" w:cs="Times New Roman"/>
          <w:color w:val="000000"/>
          <w:sz w:val="28"/>
          <w:szCs w:val="28"/>
          <w:lang w:eastAsia="uk-UA"/>
        </w:rPr>
        <w:t xml:space="preserve"> </w:t>
      </w:r>
      <w:proofErr w:type="spellStart"/>
      <w:r w:rsidRPr="00D946FB">
        <w:rPr>
          <w:rFonts w:ascii="Times New Roman" w:hAnsi="Times New Roman" w:cs="Times New Roman"/>
          <w:color w:val="000000"/>
          <w:sz w:val="28"/>
          <w:szCs w:val="28"/>
          <w:lang w:eastAsia="uk-UA"/>
        </w:rPr>
        <w:t>Language</w:t>
      </w:r>
      <w:proofErr w:type="spellEnd"/>
      <w:r w:rsidRPr="00D946FB">
        <w:rPr>
          <w:rFonts w:ascii="Times New Roman" w:hAnsi="Times New Roman" w:cs="Times New Roman"/>
          <w:color w:val="000000"/>
          <w:sz w:val="28"/>
          <w:szCs w:val="28"/>
          <w:lang w:eastAsia="uk-UA"/>
        </w:rPr>
        <w:t xml:space="preserve"> </w:t>
      </w:r>
      <w:proofErr w:type="spellStart"/>
      <w:r w:rsidRPr="00D946FB">
        <w:rPr>
          <w:rFonts w:ascii="Times New Roman" w:hAnsi="Times New Roman" w:cs="Times New Roman"/>
          <w:color w:val="000000"/>
          <w:sz w:val="28"/>
          <w:szCs w:val="28"/>
          <w:lang w:eastAsia="uk-UA"/>
        </w:rPr>
        <w:t>Testing</w:t>
      </w:r>
      <w:proofErr w:type="spellEnd"/>
      <w:r w:rsidRPr="00D946FB">
        <w:rPr>
          <w:rFonts w:ascii="Times New Roman" w:hAnsi="Times New Roman" w:cs="Times New Roman"/>
          <w:color w:val="000000"/>
          <w:sz w:val="28"/>
          <w:szCs w:val="28"/>
          <w:lang w:eastAsia="uk-UA"/>
        </w:rPr>
        <w:t xml:space="preserve"> </w:t>
      </w:r>
      <w:proofErr w:type="spellStart"/>
      <w:r w:rsidRPr="00D946FB">
        <w:rPr>
          <w:rFonts w:ascii="Times New Roman" w:hAnsi="Times New Roman" w:cs="Times New Roman"/>
          <w:color w:val="000000"/>
          <w:sz w:val="28"/>
          <w:szCs w:val="28"/>
          <w:lang w:eastAsia="uk-UA"/>
        </w:rPr>
        <w:t>System</w:t>
      </w:r>
      <w:proofErr w:type="spellEnd"/>
      <w:r w:rsidRPr="00D946FB">
        <w:rPr>
          <w:rFonts w:ascii="Times New Roman" w:hAnsi="Times New Roman" w:cs="Times New Roman"/>
          <w:color w:val="000000"/>
          <w:sz w:val="28"/>
          <w:szCs w:val="28"/>
          <w:lang w:eastAsia="uk-UA"/>
        </w:rPr>
        <w:t xml:space="preserve">, або сертифікатом </w:t>
      </w:r>
      <w:proofErr w:type="spellStart"/>
      <w:r w:rsidRPr="00D946FB">
        <w:rPr>
          <w:rFonts w:ascii="Times New Roman" w:hAnsi="Times New Roman" w:cs="Times New Roman"/>
          <w:color w:val="000000"/>
          <w:sz w:val="28"/>
          <w:szCs w:val="28"/>
          <w:lang w:eastAsia="uk-UA"/>
        </w:rPr>
        <w:t>Сambridge</w:t>
      </w:r>
      <w:proofErr w:type="spellEnd"/>
      <w:r w:rsidRPr="00D946FB">
        <w:rPr>
          <w:rFonts w:ascii="Times New Roman" w:hAnsi="Times New Roman" w:cs="Times New Roman"/>
          <w:color w:val="000000"/>
          <w:sz w:val="28"/>
          <w:szCs w:val="28"/>
          <w:lang w:eastAsia="uk-UA"/>
        </w:rPr>
        <w:t xml:space="preserve"> </w:t>
      </w:r>
      <w:proofErr w:type="spellStart"/>
      <w:r w:rsidRPr="00D946FB">
        <w:rPr>
          <w:rFonts w:ascii="Times New Roman" w:hAnsi="Times New Roman" w:cs="Times New Roman"/>
          <w:color w:val="000000"/>
          <w:sz w:val="28"/>
          <w:szCs w:val="28"/>
          <w:lang w:eastAsia="uk-UA"/>
        </w:rPr>
        <w:t>English</w:t>
      </w:r>
      <w:proofErr w:type="spellEnd"/>
      <w:r w:rsidRPr="00D946FB">
        <w:rPr>
          <w:rFonts w:ascii="Times New Roman" w:hAnsi="Times New Roman" w:cs="Times New Roman"/>
          <w:color w:val="000000"/>
          <w:sz w:val="28"/>
          <w:szCs w:val="28"/>
          <w:lang w:eastAsia="uk-UA"/>
        </w:rPr>
        <w:t xml:space="preserve"> </w:t>
      </w:r>
      <w:proofErr w:type="spellStart"/>
      <w:r w:rsidRPr="00D946FB">
        <w:rPr>
          <w:rFonts w:ascii="Times New Roman" w:hAnsi="Times New Roman" w:cs="Times New Roman"/>
          <w:color w:val="000000"/>
          <w:sz w:val="28"/>
          <w:szCs w:val="28"/>
          <w:lang w:eastAsia="uk-UA"/>
        </w:rPr>
        <w:t>Language</w:t>
      </w:r>
      <w:proofErr w:type="spellEnd"/>
      <w:r w:rsidRPr="00D946FB">
        <w:rPr>
          <w:rFonts w:ascii="Times New Roman" w:hAnsi="Times New Roman" w:cs="Times New Roman"/>
          <w:color w:val="000000"/>
          <w:sz w:val="28"/>
          <w:szCs w:val="28"/>
          <w:lang w:eastAsia="uk-UA"/>
        </w:rPr>
        <w:t xml:space="preserve"> </w:t>
      </w:r>
      <w:proofErr w:type="spellStart"/>
      <w:r w:rsidRPr="00D946FB">
        <w:rPr>
          <w:rFonts w:ascii="Times New Roman" w:hAnsi="Times New Roman" w:cs="Times New Roman"/>
          <w:color w:val="000000"/>
          <w:sz w:val="28"/>
          <w:szCs w:val="28"/>
          <w:lang w:eastAsia="uk-UA"/>
        </w:rPr>
        <w:t>Assessment</w:t>
      </w:r>
      <w:proofErr w:type="spellEnd"/>
      <w:r w:rsidRPr="00D946FB">
        <w:rPr>
          <w:rFonts w:ascii="Times New Roman" w:hAnsi="Times New Roman" w:cs="Times New Roman"/>
          <w:color w:val="000000"/>
          <w:sz w:val="28"/>
          <w:szCs w:val="28"/>
          <w:lang w:eastAsia="uk-UA"/>
        </w:rPr>
        <w:t>, звільняється від складення вступного іспиту з іноземної мови. Під час визначення результатів конкурсу зазначені сертифікати прирівнюються до результатів вступного випробування з іноземної мови з найвищим балом;</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інших форм вступних випробувань (іспити, співбесіди, презентації дослідницьких пропозицій чи досягнень).</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Вага балу з кожного вступного випробування під час підрахування результатів конкурсу визначається в правилах прийому до Університету.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Відповідно до правил прийому до Університету особам, які вступають до аспірантури з іншої галузі знань (спеціальності) ніж та, яка зазначена в їх дипломі магістра (спеціаліста), можуть бути призначені додаткові вступні випробування.</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Результати вступних випробувань до аспірантури дійсні для вступу до Університету протягом одного календарного року.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3.4. Вступні випробування до аспірантури (ад’юнктури) проводяться предметними комісіями, до складу яких входить, як правило, три — п’ять осіб, які призначаються ректором Університету.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3.5. До складу предметних комісій включаються доктори філософії та доктори наук, які проводять наукові дослідження за відповідною спеціальністю та відповідають за виконання відповідної освітньо-наукової програми.</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До складу предметних комісій можуть бути призначені також представники інших вищих навчальних закладів (наукових установ), з якими укладено договори про ведення спільної наукової діяльності та/або про спільне керівництво дослідженнями аспірантів, та/або про спільне виконання освітньо-наукової програми або з якими здійснюється підготовка докторів філософії за спільною освітньо-науковою програмою, узгодженою між Університетом і науковою установою.</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До складу предметної комісії з іноземної мови можуть включатися також особи, які не мають наукового ступеня і вченого звання, але вільно володіють відповідною іноземною мовою і за рішенням вченої ради можуть кваліфіковано оцінити рівень знання відповідної мови вступником.</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lastRenderedPageBreak/>
        <w:t>3.6. За результатами проведення вступних випробувань до аспірантури приймальна комісія приймає рішення щодо кожного вступника за процедурою, визначеною правилами прийому до Університету.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Рішення приймальної комісії про зарахування до аспірантури затверджується наказом ректора Університету, який оприлюднюється в установленому порядку.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3.7. Аспіранту одночасно з його зарахуванням відповідним наказом ректора призначається науковий керівник з числа наукових або науково-педагогічних працівників з науковим ступенем з урахуванням кадрових вимог щодо забезпечення провадження освітньої діяльності за третім рівнем вищої освіти.</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Науковий керівник аспіранта здійснює наукове керівництво роботою над дисертацією, надає консультації щодо змісту і методології наукових досліджень аспіранта, контролює виконання індивідуального плану наукової роботи та індивідуального навчального плану аспіранта і відповідає перед вченою радою вищого навчального закладу за належне та своєчасне виконання обов’язків наукового керівника.</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Науковий керівник, який є доктором наук, може здійснювати одночасне наукове керівництво (консультування), як правило, не більше п’яти здобувачів наукових ступенів, включаючи тих, що здобувають науковий ступінь доктора наук.</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Науковий керівник, який має ступінь доктора філософії, може здійснювати одночасне наукове керівництво роботою над дисертаціями, як правило, не більше трьох здобувачів наукового ступеня доктора філософії.</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На здійснення наукового керівництва роботою над дисертацією одного аспіранта науковому керівникові відводиться щороку 50 академічних годин навчального навантаження. Вчена рада Університету з урахуванням потреб аспіранта та ефективності роботи наукового керівника з підготовки докторів філософії може відвести більшу кількість годин навчального навантаження керівникові з їх оплатою за рахунок коштів спеціального фонду вищого навчального закладу.</w:t>
      </w:r>
    </w:p>
    <w:p w:rsidR="0079069B" w:rsidRPr="00D946FB" w:rsidRDefault="0079069B" w:rsidP="0079069B">
      <w:pPr>
        <w:shd w:val="clear" w:color="auto" w:fill="FFFFFF"/>
        <w:spacing w:after="0" w:line="312" w:lineRule="auto"/>
        <w:ind w:firstLine="709"/>
        <w:jc w:val="both"/>
        <w:rPr>
          <w:rFonts w:ascii="Times New Roman" w:hAnsi="Times New Roman" w:cs="Times New Roman"/>
          <w:b/>
          <w:color w:val="000000"/>
          <w:sz w:val="28"/>
          <w:szCs w:val="28"/>
          <w:lang w:eastAsia="uk-UA"/>
        </w:rPr>
      </w:pPr>
      <w:r w:rsidRPr="00D946FB">
        <w:rPr>
          <w:rFonts w:ascii="Times New Roman" w:hAnsi="Times New Roman" w:cs="Times New Roman"/>
          <w:color w:val="000000"/>
          <w:sz w:val="28"/>
          <w:szCs w:val="28"/>
          <w:lang w:eastAsia="uk-UA"/>
        </w:rPr>
        <w:t>Рішенням вченої ради аспіранту може бути призначено два наукових керівники з відповідним розподілом годин навчального</w:t>
      </w:r>
      <w:r>
        <w:rPr>
          <w:rFonts w:ascii="Times New Roman" w:hAnsi="Times New Roman" w:cs="Times New Roman"/>
          <w:color w:val="000000"/>
          <w:sz w:val="28"/>
          <w:szCs w:val="28"/>
          <w:lang w:eastAsia="uk-UA"/>
        </w:rPr>
        <w:t xml:space="preserve"> </w:t>
      </w:r>
      <w:r w:rsidRPr="00D946FB">
        <w:rPr>
          <w:rFonts w:ascii="Times New Roman" w:hAnsi="Times New Roman" w:cs="Times New Roman"/>
          <w:color w:val="000000"/>
          <w:sz w:val="28"/>
          <w:szCs w:val="28"/>
          <w:lang w:eastAsia="uk-UA"/>
        </w:rPr>
        <w:t>навантаження та обов’язків між ними.</w:t>
      </w:r>
    </w:p>
    <w:p w:rsidR="0079069B" w:rsidRPr="00D946FB" w:rsidRDefault="0079069B" w:rsidP="0079069B">
      <w:pPr>
        <w:shd w:val="clear" w:color="auto" w:fill="FFFFFF"/>
        <w:spacing w:after="0" w:line="312" w:lineRule="auto"/>
        <w:ind w:firstLine="709"/>
        <w:jc w:val="both"/>
        <w:rPr>
          <w:rFonts w:ascii="Times New Roman" w:hAnsi="Times New Roman" w:cs="Times New Roman"/>
          <w:b/>
          <w:bCs/>
          <w:color w:val="000000"/>
          <w:sz w:val="28"/>
          <w:szCs w:val="28"/>
          <w:lang w:eastAsia="uk-UA"/>
        </w:rPr>
      </w:pPr>
      <w:r w:rsidRPr="00D946FB">
        <w:rPr>
          <w:rFonts w:ascii="Times New Roman" w:hAnsi="Times New Roman" w:cs="Times New Roman"/>
          <w:b/>
          <w:color w:val="000000"/>
          <w:sz w:val="28"/>
          <w:szCs w:val="28"/>
          <w:lang w:eastAsia="uk-UA"/>
        </w:rPr>
        <w:lastRenderedPageBreak/>
        <w:t>Наукові керівники, які здійснювали наукове керівництво аспірантами (трьома поспіль) за рахунок державного замовлення і не захистили їх у передбачені терміни без поважних причин можуть бути допущені до наукового керівництва наступними аспірантами.</w:t>
      </w:r>
    </w:p>
    <w:p w:rsidR="0079069B" w:rsidRPr="00D946FB" w:rsidRDefault="0079069B" w:rsidP="0079069B">
      <w:pPr>
        <w:pStyle w:val="ListParagraph"/>
        <w:numPr>
          <w:ilvl w:val="0"/>
          <w:numId w:val="8"/>
        </w:numPr>
        <w:shd w:val="clear" w:color="auto" w:fill="FFFFFF"/>
        <w:spacing w:after="0" w:line="312" w:lineRule="auto"/>
        <w:ind w:left="0" w:firstLine="709"/>
        <w:jc w:val="both"/>
        <w:rPr>
          <w:rFonts w:ascii="Times New Roman" w:hAnsi="Times New Roman" w:cs="Times New Roman"/>
          <w:color w:val="000000"/>
          <w:lang w:val="uk-UA" w:eastAsia="uk-UA"/>
        </w:rPr>
      </w:pPr>
      <w:r w:rsidRPr="00D946FB">
        <w:rPr>
          <w:rFonts w:ascii="Times New Roman" w:hAnsi="Times New Roman" w:cs="Times New Roman"/>
          <w:b/>
          <w:bCs/>
          <w:color w:val="000000"/>
          <w:lang w:val="uk-UA" w:eastAsia="uk-UA"/>
        </w:rPr>
        <w:t>ПІДГОТОВКА ЗДОБУВАЧІВ ВИЩОЇ ОСВІТИ СТУПЕНЯ ДОКТОРА ФІЛОСОФІЇ В АСПІРАНТУРІ</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4.1. Підготовка здобувачів вищої освіти ступеня доктора філософії в аспірантурі здійснюється за освітньо-науковою програмою та навчальним планом, що затверджуються вченою радою Університету для кожної спеціальності.</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Протягом строку навчання в аспірантурі аспірант зобов’язаний виконати всі вимоги освітньо-наукової програми, зокрема здобути теоретичні знання, уміння, навички та інші компетентності, достатні для продукування нових ідей, розв’язання комплексних проблем у галузі професійної та/або дослідницько-інноваційної діяльності, оволодіти методологією наукової та педагогічної діяльності, а також провести власне наукове дослідження, результати якого мають наукову новизну, теоретичне та/або практичне значення, та захистити дисертацію.</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4.2. Освітньо-наукова програма та навчальний план аспірантури складаються з освітньої та наукової складових.</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xml:space="preserve">Навчальний план аспірантури повинен містити інформацію про перелік та обсяг навчальних дисциплін </w:t>
      </w:r>
      <w:r w:rsidRPr="00D946FB">
        <w:rPr>
          <w:rFonts w:ascii="Times New Roman" w:hAnsi="Times New Roman" w:cs="Times New Roman"/>
          <w:b/>
          <w:color w:val="000000"/>
          <w:sz w:val="28"/>
          <w:szCs w:val="28"/>
          <w:lang w:eastAsia="uk-UA"/>
        </w:rPr>
        <w:t>42 к</w:t>
      </w:r>
      <w:r w:rsidRPr="00D946FB">
        <w:rPr>
          <w:rFonts w:ascii="Times New Roman" w:hAnsi="Times New Roman" w:cs="Times New Roman"/>
          <w:color w:val="000000"/>
          <w:sz w:val="28"/>
          <w:szCs w:val="28"/>
          <w:lang w:eastAsia="uk-UA"/>
        </w:rPr>
        <w:t>редити Європейської кредитної трансферно-накопичувальної системи (далі — ЄКТС), послідовність їх вивчення, форми проведення навчальних занять та їх обсяг, графік навчального процесу, форми поточного і підсумкового контролю.</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Освітньо-наукова програма та навчальний план аспірантури є основою для формування аспірантом індивідуального навчального плану та індивідуального плану наукової роботи, які погоджуються з науковим керівником та затверджуються вченою радою Університету протягом двох місяців з дня зарахування особи до аспірантури.</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xml:space="preserve">Індивідуальний навчальний план аспіранта повинен містити перелік дисциплін за вибором аспіранта в обсязі, що становить не менш як 25 відсотків загальної кількості кредитів ЄКТС. При цьому аспіранти мають право вибирати навчальні дисципліни, що пропонуються для інших рівнів вищої освіти і які </w:t>
      </w:r>
      <w:r w:rsidRPr="00D946FB">
        <w:rPr>
          <w:rFonts w:ascii="Times New Roman" w:hAnsi="Times New Roman" w:cs="Times New Roman"/>
          <w:color w:val="000000"/>
          <w:sz w:val="28"/>
          <w:szCs w:val="28"/>
          <w:lang w:eastAsia="uk-UA"/>
        </w:rPr>
        <w:lastRenderedPageBreak/>
        <w:t>пов’язані з тематикою дисертаційного дослідження, за погодженням із своїм науковим керівником та керівником відповідного факультету чи підрозділу.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Засвоєння аспірантами навчальних дисциплін відбувається на базі Університету, а також в рамках реалізації права на академічну мобільність — на базі інших вищих навчальних закладів (наукових установ).</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Аспірант має право змінювати свій індивідуальний навчальний план за погодженням із своїм науковим керівником. Для цього аспірант подає на ім’я ректора відповідну заяву, погоджену із науковим керівником. Зміни в індивідуальному плані аспіранта затверджуються вченою радою, рішення якої вводиться в дію наказом ректора.</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Усі аспіранти незалежно від форми навчання зобов’язані відвідувати аудиторні заняття і проходити всі форми поточного та підсумкового контролю, передбачені індивідуальним навчальним планом аспіранта та освітньо-науковою програмою аспірантури Університету.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4.3. Освітньо-наукова програма аспірантури Університету включає не менше чотирьох складових, що передбачають набуття аспірантом таких </w:t>
      </w:r>
      <w:proofErr w:type="spellStart"/>
      <w:r w:rsidRPr="00D946FB">
        <w:rPr>
          <w:rFonts w:ascii="Times New Roman" w:hAnsi="Times New Roman" w:cs="Times New Roman"/>
          <w:color w:val="000000"/>
          <w:sz w:val="28"/>
          <w:szCs w:val="28"/>
          <w:lang w:eastAsia="uk-UA"/>
        </w:rPr>
        <w:t>компетентностей</w:t>
      </w:r>
      <w:proofErr w:type="spellEnd"/>
      <w:r w:rsidRPr="00D946FB">
        <w:rPr>
          <w:rFonts w:ascii="Times New Roman" w:hAnsi="Times New Roman" w:cs="Times New Roman"/>
          <w:color w:val="000000"/>
          <w:sz w:val="28"/>
          <w:szCs w:val="28"/>
          <w:lang w:eastAsia="uk-UA"/>
        </w:rPr>
        <w:t> відповідно до Національної рамки кваліфікацій:</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здобуття глибинних знань із спеціальності (групи спеціальностей), за якою (якими) аспірант проводить дослідження, зокрема засвоєння основних концепцій, розуміння теоретичних і практичних проблем, історії розвитку та сучасного стану наукових знань за обраною спеціальністю, оволодіння термінологією з досліджуваного наукового напряму (орієнтовний обсяг такої освітньої складової становить не менш як 12 кредитів ЄКТС);</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оволодіння загальнонауковими (філософськими) </w:t>
      </w:r>
      <w:proofErr w:type="spellStart"/>
      <w:r w:rsidRPr="00D946FB">
        <w:rPr>
          <w:rFonts w:ascii="Times New Roman" w:hAnsi="Times New Roman" w:cs="Times New Roman"/>
          <w:color w:val="000000"/>
          <w:sz w:val="28"/>
          <w:szCs w:val="28"/>
          <w:lang w:eastAsia="uk-UA"/>
        </w:rPr>
        <w:t>компетентностями</w:t>
      </w:r>
      <w:proofErr w:type="spellEnd"/>
      <w:r w:rsidRPr="00D946FB">
        <w:rPr>
          <w:rFonts w:ascii="Times New Roman" w:hAnsi="Times New Roman" w:cs="Times New Roman"/>
          <w:color w:val="000000"/>
          <w:sz w:val="28"/>
          <w:szCs w:val="28"/>
          <w:lang w:eastAsia="uk-UA"/>
        </w:rPr>
        <w:t>, спрямованими на формування системного наукового світогляду, професійної етики та загального культурного кругозору (орієнтовний обсяг такої освітньої складової становить 4 – 6 кредитів ЄКТС);</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набуття універсальних навичок дослідника, зокрема усної та письмової презентації результатів власного наукового дослідження українською мовою, застосування сучасних інформаційних технологій у науковій діяльності, організації та проведення навчальних занять, управління науковими проектами та/або складення пропозицій щодо фінансування наукових досліджень, реєстрації прав інтелектуальної власності (орієнтовний обсяг такої освітньої складової становить не менш як</w:t>
      </w:r>
      <w:r>
        <w:rPr>
          <w:rFonts w:ascii="Times New Roman" w:hAnsi="Times New Roman" w:cs="Times New Roman"/>
          <w:color w:val="000000"/>
          <w:sz w:val="28"/>
          <w:szCs w:val="28"/>
          <w:lang w:eastAsia="uk-UA"/>
        </w:rPr>
        <w:t xml:space="preserve"> </w:t>
      </w:r>
      <w:r w:rsidRPr="00D946FB">
        <w:rPr>
          <w:rFonts w:ascii="Times New Roman" w:hAnsi="Times New Roman" w:cs="Times New Roman"/>
          <w:color w:val="000000"/>
          <w:sz w:val="28"/>
          <w:szCs w:val="28"/>
          <w:lang w:eastAsia="uk-UA"/>
        </w:rPr>
        <w:t>6</w:t>
      </w:r>
      <w:r>
        <w:rPr>
          <w:rFonts w:ascii="Times New Roman" w:hAnsi="Times New Roman" w:cs="Times New Roman"/>
          <w:color w:val="000000"/>
          <w:sz w:val="28"/>
          <w:szCs w:val="28"/>
          <w:lang w:eastAsia="uk-UA"/>
        </w:rPr>
        <w:t xml:space="preserve"> </w:t>
      </w:r>
      <w:r w:rsidRPr="00D946FB">
        <w:rPr>
          <w:rFonts w:ascii="Times New Roman" w:hAnsi="Times New Roman" w:cs="Times New Roman"/>
          <w:color w:val="000000"/>
          <w:sz w:val="28"/>
          <w:szCs w:val="28"/>
          <w:lang w:eastAsia="uk-UA"/>
        </w:rPr>
        <w:t>кредитів ЄКТС);</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lastRenderedPageBreak/>
        <w:t xml:space="preserve">- здобуття мовних </w:t>
      </w:r>
      <w:proofErr w:type="spellStart"/>
      <w:r w:rsidRPr="00D946FB">
        <w:rPr>
          <w:rFonts w:ascii="Times New Roman" w:hAnsi="Times New Roman" w:cs="Times New Roman"/>
          <w:color w:val="000000"/>
          <w:sz w:val="28"/>
          <w:szCs w:val="28"/>
          <w:lang w:eastAsia="uk-UA"/>
        </w:rPr>
        <w:t>компетентностей</w:t>
      </w:r>
      <w:proofErr w:type="spellEnd"/>
      <w:r w:rsidRPr="00D946FB">
        <w:rPr>
          <w:rFonts w:ascii="Times New Roman" w:hAnsi="Times New Roman" w:cs="Times New Roman"/>
          <w:color w:val="000000"/>
          <w:sz w:val="28"/>
          <w:szCs w:val="28"/>
          <w:lang w:eastAsia="uk-UA"/>
        </w:rPr>
        <w:t>, достатніх для представлення та обговорення результатів своєї наукової роботи іноземною мовою (англійською або іншою відповідно до специфіки спеціальності) в усній та письмовій формі, а також для повного розуміння іншомовних наукових текстів з відповідної спеціальності (рекомендований обсяг такої навчальної складової становить</w:t>
      </w:r>
      <w:r>
        <w:rPr>
          <w:rFonts w:ascii="Times New Roman" w:hAnsi="Times New Roman" w:cs="Times New Roman"/>
          <w:color w:val="000000"/>
          <w:sz w:val="28"/>
          <w:szCs w:val="28"/>
          <w:lang w:eastAsia="uk-UA"/>
        </w:rPr>
        <w:t xml:space="preserve"> </w:t>
      </w:r>
      <w:r w:rsidRPr="00D946FB">
        <w:rPr>
          <w:rFonts w:ascii="Times New Roman" w:hAnsi="Times New Roman" w:cs="Times New Roman"/>
          <w:color w:val="000000"/>
          <w:sz w:val="28"/>
          <w:szCs w:val="28"/>
          <w:lang w:eastAsia="uk-UA"/>
        </w:rPr>
        <w:t>6 – 8</w:t>
      </w:r>
      <w:r>
        <w:rPr>
          <w:rFonts w:ascii="Times New Roman" w:hAnsi="Times New Roman" w:cs="Times New Roman"/>
          <w:color w:val="000000"/>
          <w:sz w:val="28"/>
          <w:szCs w:val="28"/>
          <w:lang w:eastAsia="uk-UA"/>
        </w:rPr>
        <w:t xml:space="preserve"> </w:t>
      </w:r>
      <w:r w:rsidRPr="00D946FB">
        <w:rPr>
          <w:rFonts w:ascii="Times New Roman" w:hAnsi="Times New Roman" w:cs="Times New Roman"/>
          <w:color w:val="000000"/>
          <w:sz w:val="28"/>
          <w:szCs w:val="28"/>
          <w:lang w:eastAsia="uk-UA"/>
        </w:rPr>
        <w:t>кредитів ЄКТС).</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xml:space="preserve">Аспірант, який підтвердив рівень свого знання іноземної мови, зокрема англійської, дійсним сертифікатом тестів TOEFL, або </w:t>
      </w:r>
      <w:proofErr w:type="spellStart"/>
      <w:r w:rsidRPr="00D946FB">
        <w:rPr>
          <w:rFonts w:ascii="Times New Roman" w:hAnsi="Times New Roman" w:cs="Times New Roman"/>
          <w:color w:val="000000"/>
          <w:sz w:val="28"/>
          <w:szCs w:val="28"/>
          <w:lang w:eastAsia="uk-UA"/>
        </w:rPr>
        <w:t>International</w:t>
      </w:r>
      <w:proofErr w:type="spellEnd"/>
      <w:r w:rsidRPr="00D946FB">
        <w:rPr>
          <w:rFonts w:ascii="Times New Roman" w:hAnsi="Times New Roman" w:cs="Times New Roman"/>
          <w:color w:val="000000"/>
          <w:sz w:val="28"/>
          <w:szCs w:val="28"/>
          <w:lang w:eastAsia="uk-UA"/>
        </w:rPr>
        <w:t xml:space="preserve"> </w:t>
      </w:r>
      <w:proofErr w:type="spellStart"/>
      <w:r w:rsidRPr="00D946FB">
        <w:rPr>
          <w:rFonts w:ascii="Times New Roman" w:hAnsi="Times New Roman" w:cs="Times New Roman"/>
          <w:color w:val="000000"/>
          <w:sz w:val="28"/>
          <w:szCs w:val="28"/>
          <w:lang w:eastAsia="uk-UA"/>
        </w:rPr>
        <w:t>English</w:t>
      </w:r>
      <w:proofErr w:type="spellEnd"/>
      <w:r w:rsidRPr="00D946FB">
        <w:rPr>
          <w:rFonts w:ascii="Times New Roman" w:hAnsi="Times New Roman" w:cs="Times New Roman"/>
          <w:color w:val="000000"/>
          <w:sz w:val="28"/>
          <w:szCs w:val="28"/>
          <w:lang w:eastAsia="uk-UA"/>
        </w:rPr>
        <w:t xml:space="preserve"> </w:t>
      </w:r>
      <w:proofErr w:type="spellStart"/>
      <w:r w:rsidRPr="00D946FB">
        <w:rPr>
          <w:rFonts w:ascii="Times New Roman" w:hAnsi="Times New Roman" w:cs="Times New Roman"/>
          <w:color w:val="000000"/>
          <w:sz w:val="28"/>
          <w:szCs w:val="28"/>
          <w:lang w:eastAsia="uk-UA"/>
        </w:rPr>
        <w:t>Language</w:t>
      </w:r>
      <w:proofErr w:type="spellEnd"/>
      <w:r w:rsidRPr="00D946FB">
        <w:rPr>
          <w:rFonts w:ascii="Times New Roman" w:hAnsi="Times New Roman" w:cs="Times New Roman"/>
          <w:color w:val="000000"/>
          <w:sz w:val="28"/>
          <w:szCs w:val="28"/>
          <w:lang w:eastAsia="uk-UA"/>
        </w:rPr>
        <w:t xml:space="preserve"> </w:t>
      </w:r>
      <w:proofErr w:type="spellStart"/>
      <w:r w:rsidRPr="00D946FB">
        <w:rPr>
          <w:rFonts w:ascii="Times New Roman" w:hAnsi="Times New Roman" w:cs="Times New Roman"/>
          <w:color w:val="000000"/>
          <w:sz w:val="28"/>
          <w:szCs w:val="28"/>
          <w:lang w:eastAsia="uk-UA"/>
        </w:rPr>
        <w:t>Testing</w:t>
      </w:r>
      <w:proofErr w:type="spellEnd"/>
      <w:r w:rsidRPr="00D946FB">
        <w:rPr>
          <w:rFonts w:ascii="Times New Roman" w:hAnsi="Times New Roman" w:cs="Times New Roman"/>
          <w:color w:val="000000"/>
          <w:sz w:val="28"/>
          <w:szCs w:val="28"/>
          <w:lang w:eastAsia="uk-UA"/>
        </w:rPr>
        <w:t xml:space="preserve"> </w:t>
      </w:r>
      <w:proofErr w:type="spellStart"/>
      <w:r w:rsidRPr="00D946FB">
        <w:rPr>
          <w:rFonts w:ascii="Times New Roman" w:hAnsi="Times New Roman" w:cs="Times New Roman"/>
          <w:color w:val="000000"/>
          <w:sz w:val="28"/>
          <w:szCs w:val="28"/>
          <w:lang w:eastAsia="uk-UA"/>
        </w:rPr>
        <w:t>System</w:t>
      </w:r>
      <w:proofErr w:type="spellEnd"/>
      <w:r w:rsidRPr="00D946FB">
        <w:rPr>
          <w:rFonts w:ascii="Times New Roman" w:hAnsi="Times New Roman" w:cs="Times New Roman"/>
          <w:color w:val="000000"/>
          <w:sz w:val="28"/>
          <w:szCs w:val="28"/>
          <w:lang w:eastAsia="uk-UA"/>
        </w:rPr>
        <w:t xml:space="preserve">, або сертифікатом </w:t>
      </w:r>
      <w:proofErr w:type="spellStart"/>
      <w:r w:rsidRPr="00D946FB">
        <w:rPr>
          <w:rFonts w:ascii="Times New Roman" w:hAnsi="Times New Roman" w:cs="Times New Roman"/>
          <w:color w:val="000000"/>
          <w:sz w:val="28"/>
          <w:szCs w:val="28"/>
          <w:lang w:eastAsia="uk-UA"/>
        </w:rPr>
        <w:t>Сambridge</w:t>
      </w:r>
      <w:proofErr w:type="spellEnd"/>
      <w:r w:rsidRPr="00D946FB">
        <w:rPr>
          <w:rFonts w:ascii="Times New Roman" w:hAnsi="Times New Roman" w:cs="Times New Roman"/>
          <w:color w:val="000000"/>
          <w:sz w:val="28"/>
          <w:szCs w:val="28"/>
          <w:lang w:eastAsia="uk-UA"/>
        </w:rPr>
        <w:t xml:space="preserve"> </w:t>
      </w:r>
      <w:proofErr w:type="spellStart"/>
      <w:r w:rsidRPr="00D946FB">
        <w:rPr>
          <w:rFonts w:ascii="Times New Roman" w:hAnsi="Times New Roman" w:cs="Times New Roman"/>
          <w:color w:val="000000"/>
          <w:sz w:val="28"/>
          <w:szCs w:val="28"/>
          <w:lang w:eastAsia="uk-UA"/>
        </w:rPr>
        <w:t>English</w:t>
      </w:r>
      <w:proofErr w:type="spellEnd"/>
      <w:r w:rsidRPr="00D946FB">
        <w:rPr>
          <w:rFonts w:ascii="Times New Roman" w:hAnsi="Times New Roman" w:cs="Times New Roman"/>
          <w:color w:val="000000"/>
          <w:sz w:val="28"/>
          <w:szCs w:val="28"/>
          <w:lang w:eastAsia="uk-UA"/>
        </w:rPr>
        <w:t xml:space="preserve"> </w:t>
      </w:r>
      <w:proofErr w:type="spellStart"/>
      <w:r w:rsidRPr="00D946FB">
        <w:rPr>
          <w:rFonts w:ascii="Times New Roman" w:hAnsi="Times New Roman" w:cs="Times New Roman"/>
          <w:color w:val="000000"/>
          <w:sz w:val="28"/>
          <w:szCs w:val="28"/>
          <w:lang w:eastAsia="uk-UA"/>
        </w:rPr>
        <w:t>Language</w:t>
      </w:r>
      <w:proofErr w:type="spellEnd"/>
      <w:r w:rsidRPr="00D946FB">
        <w:rPr>
          <w:rFonts w:ascii="Times New Roman" w:hAnsi="Times New Roman" w:cs="Times New Roman"/>
          <w:color w:val="000000"/>
          <w:sz w:val="28"/>
          <w:szCs w:val="28"/>
          <w:lang w:eastAsia="uk-UA"/>
        </w:rPr>
        <w:t xml:space="preserve"> </w:t>
      </w:r>
      <w:proofErr w:type="spellStart"/>
      <w:r w:rsidRPr="00D946FB">
        <w:rPr>
          <w:rFonts w:ascii="Times New Roman" w:hAnsi="Times New Roman" w:cs="Times New Roman"/>
          <w:color w:val="000000"/>
          <w:sz w:val="28"/>
          <w:szCs w:val="28"/>
          <w:lang w:eastAsia="uk-UA"/>
        </w:rPr>
        <w:t>Assessment</w:t>
      </w:r>
      <w:proofErr w:type="spellEnd"/>
      <w:r w:rsidRPr="00D946FB">
        <w:rPr>
          <w:rFonts w:ascii="Times New Roman" w:hAnsi="Times New Roman" w:cs="Times New Roman"/>
          <w:color w:val="000000"/>
          <w:sz w:val="28"/>
          <w:szCs w:val="28"/>
          <w:lang w:eastAsia="uk-UA"/>
        </w:rPr>
        <w:t>, на рівні С1 Загальноєвропейських рекомендацій з мовної освіти, має право:</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на зарахування відповідних кредитів, передбачених освітньо-науковою програмою аспірантури, як таких, що виконані у повному обсязі;</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xml:space="preserve">- на використання обсягу навчального навантаження, передбаченого для набуття мовних </w:t>
      </w:r>
      <w:proofErr w:type="spellStart"/>
      <w:r w:rsidRPr="00D946FB">
        <w:rPr>
          <w:rFonts w:ascii="Times New Roman" w:hAnsi="Times New Roman" w:cs="Times New Roman"/>
          <w:color w:val="000000"/>
          <w:sz w:val="28"/>
          <w:szCs w:val="28"/>
          <w:lang w:eastAsia="uk-UA"/>
        </w:rPr>
        <w:t>компетентностей</w:t>
      </w:r>
      <w:proofErr w:type="spellEnd"/>
      <w:r w:rsidRPr="00D946FB">
        <w:rPr>
          <w:rFonts w:ascii="Times New Roman" w:hAnsi="Times New Roman" w:cs="Times New Roman"/>
          <w:color w:val="000000"/>
          <w:sz w:val="28"/>
          <w:szCs w:val="28"/>
          <w:lang w:eastAsia="uk-UA"/>
        </w:rPr>
        <w:t xml:space="preserve">, для здобуття інших </w:t>
      </w:r>
      <w:proofErr w:type="spellStart"/>
      <w:r w:rsidRPr="00D946FB">
        <w:rPr>
          <w:rFonts w:ascii="Times New Roman" w:hAnsi="Times New Roman" w:cs="Times New Roman"/>
          <w:color w:val="000000"/>
          <w:sz w:val="28"/>
          <w:szCs w:val="28"/>
          <w:lang w:eastAsia="uk-UA"/>
        </w:rPr>
        <w:t>компетентностей</w:t>
      </w:r>
      <w:proofErr w:type="spellEnd"/>
      <w:r w:rsidRPr="00D946FB">
        <w:rPr>
          <w:rFonts w:ascii="Times New Roman" w:hAnsi="Times New Roman" w:cs="Times New Roman"/>
          <w:color w:val="000000"/>
          <w:sz w:val="28"/>
          <w:szCs w:val="28"/>
          <w:lang w:eastAsia="uk-UA"/>
        </w:rPr>
        <w:t xml:space="preserve"> (за погодженням з науковим керівником).</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xml:space="preserve">4.4. </w:t>
      </w:r>
      <w:r w:rsidRPr="00D946FB">
        <w:rPr>
          <w:rFonts w:ascii="Times New Roman" w:hAnsi="Times New Roman" w:cs="Times New Roman"/>
          <w:b/>
          <w:color w:val="000000"/>
          <w:sz w:val="28"/>
          <w:szCs w:val="28"/>
          <w:lang w:eastAsia="uk-UA"/>
        </w:rPr>
        <w:t>Вчена рада Університету затверджує навчальний план підготовки доктора філософії за кожною спеціальністю.</w:t>
      </w:r>
      <w:r w:rsidRPr="00D946FB">
        <w:rPr>
          <w:rFonts w:ascii="Times New Roman" w:hAnsi="Times New Roman" w:cs="Times New Roman"/>
          <w:color w:val="000000"/>
          <w:sz w:val="28"/>
          <w:szCs w:val="28"/>
          <w:lang w:eastAsia="uk-UA"/>
        </w:rPr>
        <w:t xml:space="preserve"> Вчена рада Університету має право прийняти рішення про визнання набутих аспірантом в інших вищих навчальних закладах (наукових установах) </w:t>
      </w:r>
      <w:proofErr w:type="spellStart"/>
      <w:r w:rsidRPr="00D946FB">
        <w:rPr>
          <w:rFonts w:ascii="Times New Roman" w:hAnsi="Times New Roman" w:cs="Times New Roman"/>
          <w:color w:val="000000"/>
          <w:sz w:val="28"/>
          <w:szCs w:val="28"/>
          <w:lang w:eastAsia="uk-UA"/>
        </w:rPr>
        <w:t>компетентностей</w:t>
      </w:r>
      <w:proofErr w:type="spellEnd"/>
      <w:r w:rsidRPr="00D946FB">
        <w:rPr>
          <w:rFonts w:ascii="Times New Roman" w:hAnsi="Times New Roman" w:cs="Times New Roman"/>
          <w:color w:val="000000"/>
          <w:sz w:val="28"/>
          <w:szCs w:val="28"/>
          <w:lang w:eastAsia="uk-UA"/>
        </w:rPr>
        <w:t xml:space="preserve"> з однієї чи декількох навчальних дисциплін (зарахувати кредити ЄКТС), обов’язкове здобуття яких передбачено освітньо-науковою програмою аспірантури.</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4.5. Наукова складова освітньо-наукової програми передбачає проведення власного наукового дослідження під керівництвом одного або двох наукових керівників та оформлення його результатів у вигляді дисертації.</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Дисертація на здобуття ступеня доктора філософії є самостійним розгорнутим дослідженням, що пропонує розв’язання актуального наукового завдання в певній галузі знань або на межі кількох галузей, результати якого становлять оригінальний внесок у суму знань відповідної галузі (галузей) та оприлюднені у відповідних публікаціях.</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Наукова складова освітньо-наукової програми оформляється у вигляді індивідуального плану наукової роботи аспіранта і є невід’ємною частиною навчального плану аспіранта.</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lastRenderedPageBreak/>
        <w:t>4.6. Атестація здобувачів вищої освіти ступеня доктора філософії здійснюється постійно діючою або</w:t>
      </w:r>
      <w:r>
        <w:rPr>
          <w:rFonts w:ascii="Times New Roman" w:hAnsi="Times New Roman" w:cs="Times New Roman"/>
          <w:color w:val="000000"/>
          <w:sz w:val="28"/>
          <w:szCs w:val="28"/>
          <w:lang w:eastAsia="uk-UA"/>
        </w:rPr>
        <w:t xml:space="preserve"> </w:t>
      </w:r>
      <w:r w:rsidRPr="00D946FB">
        <w:rPr>
          <w:rFonts w:ascii="Times New Roman" w:hAnsi="Times New Roman" w:cs="Times New Roman"/>
          <w:color w:val="000000"/>
          <w:sz w:val="28"/>
          <w:szCs w:val="28"/>
          <w:lang w:eastAsia="uk-UA"/>
        </w:rPr>
        <w:t>утвореною для проведення разового захисту, спеціалізованою вченою радою на підставі публічного захисту наукових досягнень у формі дисертації.</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Стан готовності дисертації аспіранта до захисту визначається науковим керівником (або консенсусним рішенням двох керівників).</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Обов’язковою умовою допуску до захисту є успішне виконання аспірантом його індивідуального навчального плану.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Здобувачі вищої освіти ступеня доктора філософії захищають дисертації, як правило, у постійно діючій спеціалізованій вченій раді з відповідної спеціальності, яка функціонує в Університеті. Вчена рада Університету має право подати до Національного агентства із забезпечення якості вищої освіти документи для акредитації спеціалізованої вченої ради, утвореної для проведення разового захисту, або звернутися з відповідним клопотанням до іншого вищого навчального закладу (наукової установи), де функціонує постійно діюча спеціалізована вчена рада з відповідної спеціальності.</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4.7. Підготовка здобувачів вищої освіти ступеня доктора філософії за державним замовленням здійснюється виключно в аспірантурі за очною (денною, вечірньою) формою навчання.</w:t>
      </w:r>
    </w:p>
    <w:p w:rsidR="0079069B" w:rsidRPr="00D946FB" w:rsidRDefault="0079069B" w:rsidP="0079069B">
      <w:pPr>
        <w:shd w:val="clear" w:color="auto" w:fill="FFFFFF"/>
        <w:spacing w:after="0" w:line="312" w:lineRule="auto"/>
        <w:ind w:firstLine="709"/>
        <w:jc w:val="both"/>
        <w:rPr>
          <w:rFonts w:ascii="Times New Roman" w:hAnsi="Times New Roman" w:cs="Times New Roman"/>
          <w:b/>
          <w:bCs/>
          <w:color w:val="000000"/>
          <w:sz w:val="28"/>
          <w:szCs w:val="28"/>
          <w:lang w:eastAsia="uk-UA"/>
        </w:rPr>
      </w:pPr>
      <w:r w:rsidRPr="00D946FB">
        <w:rPr>
          <w:rFonts w:ascii="Times New Roman" w:hAnsi="Times New Roman" w:cs="Times New Roman"/>
          <w:color w:val="000000"/>
          <w:sz w:val="28"/>
          <w:szCs w:val="28"/>
          <w:lang w:eastAsia="uk-UA"/>
        </w:rPr>
        <w:t>4.8. Кількість аспірантів, підготовка яких здійснюється поза державним замовленням, та вартість такої підготовки визначаються вченою радою Університету з урахуванням ліцензійного обсягу, зазначеного в ліцензії, за якою Університет провадить освітню діяльність на третьому (освітньо-науковому) рівні вищої освіти, та можливостей забезпечення кваліфікованого наукового керівництва та задоволення освітніх потреб аспірантів за відповідною спеціальністю.</w:t>
      </w:r>
    </w:p>
    <w:p w:rsidR="0079069B" w:rsidRPr="00D946FB" w:rsidRDefault="0079069B" w:rsidP="0079069B">
      <w:pPr>
        <w:pStyle w:val="ListParagraph"/>
        <w:numPr>
          <w:ilvl w:val="0"/>
          <w:numId w:val="8"/>
        </w:numPr>
        <w:shd w:val="clear" w:color="auto" w:fill="FFFFFF"/>
        <w:spacing w:after="0" w:line="312" w:lineRule="auto"/>
        <w:ind w:left="0" w:firstLine="709"/>
        <w:jc w:val="both"/>
        <w:rPr>
          <w:rFonts w:ascii="Times New Roman" w:hAnsi="Times New Roman" w:cs="Times New Roman"/>
          <w:color w:val="000000"/>
          <w:lang w:val="uk-UA" w:eastAsia="uk-UA"/>
        </w:rPr>
      </w:pPr>
      <w:r w:rsidRPr="00D946FB">
        <w:rPr>
          <w:rFonts w:ascii="Times New Roman" w:hAnsi="Times New Roman" w:cs="Times New Roman"/>
          <w:b/>
          <w:bCs/>
          <w:color w:val="000000"/>
          <w:lang w:val="uk-UA" w:eastAsia="uk-UA"/>
        </w:rPr>
        <w:t>ЗДОБУТТЯ ВИЩОЇ ОСВІТИ СТУПЕНЯ ДОКТОРА ФІЛОСОФІЇ ПОЗА АСПІРАНТУРОЮ</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5.1. Особи, які професійно провадять наукову, науково-технічну або науково-педагогічну діяльність за основним місцем роботи, мають право здобувати вищу освіту ступеня доктора філософії в Університеті поза аспірантурою без переривання трудової діяльності або під час перебування в творчій відпустці.</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Такі особи прикріплюються строком до п’яти років до Університету за відповідною спеціальністю.</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lastRenderedPageBreak/>
        <w:t>Здобуття вищої освіти ступеня доктора філософії поза аспірантурою передбачає повне та успішне виконання відповідної освітньо-наукової програми та навчального плану аспірантури Університету згідно із затвердженими в установленому порядку індивідуальним навчальним планом та індивідуальним планом наукової роботи прикріпленої особи та публічний захист дисертації у спеціалізованій вченій раді.</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5.2. Правила та процедури прикріплення до Університету визначаються вченою радою Університету.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Для прикріплення до Університету для здобуття освіти ступеня доктора філософії поза аспірантурою особи, яка професійно проводить наукову, науково-технічну або науково-педагогічну діяльність за основним місцем роботи в університеті, подають до відділу аспірантури та докторантури такі документи:</w:t>
      </w:r>
    </w:p>
    <w:p w:rsidR="0079069B" w:rsidRPr="00D946FB" w:rsidRDefault="0079069B" w:rsidP="0079069B">
      <w:pPr>
        <w:shd w:val="clear" w:color="auto" w:fill="FFFFFF"/>
        <w:spacing w:after="0" w:line="312" w:lineRule="auto"/>
        <w:ind w:firstLine="709"/>
        <w:jc w:val="both"/>
        <w:rPr>
          <w:rFonts w:ascii="Times New Roman" w:hAnsi="Times New Roman" w:cs="Times New Roman"/>
          <w:sz w:val="28"/>
          <w:szCs w:val="28"/>
          <w:lang w:eastAsia="uk-UA"/>
        </w:rPr>
      </w:pPr>
      <w:r w:rsidRPr="00D946FB">
        <w:rPr>
          <w:rFonts w:ascii="Times New Roman" w:hAnsi="Times New Roman" w:cs="Times New Roman"/>
          <w:color w:val="000000"/>
          <w:sz w:val="28"/>
          <w:szCs w:val="28"/>
          <w:lang w:eastAsia="uk-UA"/>
        </w:rPr>
        <w:t>- заяву на ім’я ректора про прикріплення до відповідної кафедри , завізовану завідувачем кафедри та майбутнім науковим керівником;</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sz w:val="28"/>
          <w:szCs w:val="28"/>
          <w:lang w:eastAsia="uk-UA"/>
        </w:rPr>
        <w:t>- особовий листок по обліку кадрів, заповнений особисто та завірений у відділі кадрів і</w:t>
      </w:r>
      <w:r w:rsidRPr="00D946FB">
        <w:rPr>
          <w:rFonts w:ascii="Times New Roman" w:hAnsi="Times New Roman" w:cs="Times New Roman"/>
          <w:color w:val="000000"/>
          <w:sz w:val="28"/>
          <w:szCs w:val="28"/>
          <w:lang w:eastAsia="uk-UA"/>
        </w:rPr>
        <w:t xml:space="preserve"> автобіографію;</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характеристику за підписом керівника структурного підрозділу, у якому працює особа;</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витяг з засідання кафедри про затвердження теми дисертації і призначення наукового керівника та витяг з засідання вченої ради відповідного структурного підрозділу університету;</w:t>
      </w:r>
    </w:p>
    <w:p w:rsidR="0079069B" w:rsidRPr="00D946FB" w:rsidRDefault="0079069B" w:rsidP="0079069B">
      <w:pPr>
        <w:tabs>
          <w:tab w:val="left" w:pos="3054"/>
        </w:tabs>
        <w:spacing w:after="0" w:line="312" w:lineRule="auto"/>
        <w:ind w:firstLine="709"/>
        <w:jc w:val="both"/>
        <w:rPr>
          <w:rFonts w:ascii="Times New Roman" w:hAnsi="Times New Roman" w:cs="Times New Roman"/>
          <w:sz w:val="28"/>
          <w:szCs w:val="28"/>
        </w:rPr>
      </w:pPr>
      <w:r w:rsidRPr="00D946FB">
        <w:rPr>
          <w:rFonts w:ascii="Times New Roman" w:hAnsi="Times New Roman" w:cs="Times New Roman"/>
          <w:color w:val="000000"/>
          <w:sz w:val="28"/>
          <w:szCs w:val="28"/>
          <w:lang w:eastAsia="uk-UA"/>
        </w:rPr>
        <w:t xml:space="preserve">- </w:t>
      </w:r>
      <w:r w:rsidRPr="00D946FB">
        <w:rPr>
          <w:rFonts w:ascii="Times New Roman" w:hAnsi="Times New Roman" w:cs="Times New Roman"/>
          <w:sz w:val="28"/>
          <w:szCs w:val="28"/>
        </w:rPr>
        <w:t>документ державного зразка про відповідну вищу освіту (копію диплома бакалавра та спеціаліста або магістра та два додатки про закінчення вищого навчального закладу (оригінал при поданні документів);</w:t>
      </w:r>
    </w:p>
    <w:p w:rsidR="0079069B" w:rsidRPr="00D946FB" w:rsidRDefault="0079069B" w:rsidP="0079069B">
      <w:pPr>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sz w:val="28"/>
          <w:szCs w:val="28"/>
        </w:rPr>
        <w:t>- чотири фотокартки розміром 3 х 4 см (електронну версію фотографії);</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ксерокопію паспорта громадянина України ( першої та другої сторінки та прописки);</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ідентифікаційний номер;</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квитанцію про оплату;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пластиковий швидкозшивач з 25 файлами.</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5.3. Навчання на третьому (освітньо-науковому) рівні вищої освіти осіб, які прикріплені до Університету для реалізації свого права на здобуття вищої освіти ступеня доктора філософії поза аспірантурою, а також їх наукове керівництво здійснюється за кошти здобувачів наукового ступеня.</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lastRenderedPageBreak/>
        <w:t>Особи, прикріплені до Університету з метою здобуття вищої освіти ступеня доктора філософії поза аспірантурою, мають всі права і обов’язки, визначені у пунктах 2.1—2.4 цього Порядку.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5.4. У разі звільнення з роботи особа втрачає право здобувати вищу освіту ступеня доктора філософії поза аспірантурою в Університеті та має право:</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продовжити свою підготовку для здобуття ступеня доктора філософії поза аспірантурою у вищому навчальному закладі (науковій установі), до якого особа зарахована на посаду науково-педагогічного чи наукового працівника (за умови прийняття відповідного рішення таким вищим навчальним закладом (науковою установою);</w:t>
      </w:r>
    </w:p>
    <w:p w:rsidR="0079069B" w:rsidRPr="00D946FB" w:rsidRDefault="0079069B" w:rsidP="0079069B">
      <w:pPr>
        <w:shd w:val="clear" w:color="auto" w:fill="FFFFFF"/>
        <w:spacing w:after="0" w:line="312" w:lineRule="auto"/>
        <w:ind w:firstLine="709"/>
        <w:jc w:val="both"/>
        <w:rPr>
          <w:rFonts w:ascii="Times New Roman" w:hAnsi="Times New Roman" w:cs="Times New Roman"/>
          <w:b/>
          <w:bCs/>
          <w:color w:val="000000"/>
          <w:sz w:val="28"/>
          <w:szCs w:val="28"/>
          <w:lang w:eastAsia="uk-UA"/>
        </w:rPr>
      </w:pPr>
      <w:r w:rsidRPr="00D946FB">
        <w:rPr>
          <w:rFonts w:ascii="Times New Roman" w:hAnsi="Times New Roman" w:cs="Times New Roman"/>
          <w:color w:val="000000"/>
          <w:sz w:val="28"/>
          <w:szCs w:val="28"/>
          <w:lang w:eastAsia="uk-UA"/>
        </w:rPr>
        <w:t>- вступити до аспірантури вищого навчального закладу (наукової установи) для здобуття відповідного ступеня за очною (денною, вечірньою) або заочною формою навчання і зарахування їй відповідних кредитів ЄКТС, здобутих поза аспірантурою.</w:t>
      </w:r>
    </w:p>
    <w:p w:rsidR="0079069B" w:rsidRPr="00D946FB" w:rsidRDefault="0079069B" w:rsidP="0079069B">
      <w:pPr>
        <w:pStyle w:val="ListParagraph"/>
        <w:numPr>
          <w:ilvl w:val="0"/>
          <w:numId w:val="8"/>
        </w:numPr>
        <w:shd w:val="clear" w:color="auto" w:fill="FFFFFF"/>
        <w:spacing w:after="0" w:line="312" w:lineRule="auto"/>
        <w:ind w:left="0" w:firstLine="709"/>
        <w:jc w:val="both"/>
        <w:rPr>
          <w:rFonts w:ascii="Times New Roman" w:hAnsi="Times New Roman" w:cs="Times New Roman"/>
          <w:color w:val="000000"/>
          <w:lang w:val="uk-UA" w:eastAsia="uk-UA"/>
        </w:rPr>
      </w:pPr>
      <w:r w:rsidRPr="00D946FB">
        <w:rPr>
          <w:rFonts w:ascii="Times New Roman" w:hAnsi="Times New Roman" w:cs="Times New Roman"/>
          <w:b/>
          <w:bCs/>
          <w:color w:val="000000"/>
          <w:lang w:val="uk-UA" w:eastAsia="uk-UA"/>
        </w:rPr>
        <w:t>ПІДГОТОВКА ЗДОБУВАЧІВ СТУПЕНЯ ДОКТОРА НАУК У ДОКТОРАНТУРІ</w:t>
      </w:r>
      <w:bookmarkStart w:id="0" w:name="o89"/>
      <w:bookmarkEnd w:id="0"/>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6.1. З метою завершення роботи над науковими дослідженнями та оформлення їх результатів та/або для підготовки публікацій до захисту для здобуття ступеня доктора наук особа має право вступити до докторантури Університету.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Протягом строку перебування в докторантурі докторант зобов’язаний захистити результати своїх наукових досягнень у вигляді дисертації, або опублікованої монографії, або наукової доповіді за сукупністю статей, опублікованих у вітчизняних і міжнародних рецензованих фахових виданнях, перелік яких затверджується МОН, у спеціалізованій вченій раді.</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Здобувач ступеня доктора наук у дисертації (монографії, сукупності наукових робіт) повинен представити узагальнення самостійних досліджень стосовно актуальної наукової проблеми (групи проблем) у межах однієї або кількох галузей знань, результати яких забезпечують розв’язання важливої теоретичної або прикладної проблеми, мають загальнонаціональне або світове значення, є достовірними та пройшли широку апробацію.</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Перебування в докторантурі не є обов’язковою умовою для подання наукових досягнень до спеціалізованої вченої ради та подальшого їх публічного захисту для здобуття ступеня доктора наук.</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lastRenderedPageBreak/>
        <w:t>6.2. Докторантура відкривається за рішенням вченої ради Університету, що затверджується наказом ректора, за умови наявності трьох штатних працівників – докторів наук з відповідної або суміжної спеціальності. Наявність підстав для відкриття докторантури перевіряється державним замовником під час проведення конкурсу на розміщення державного замовлення.</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6.3. Прийом до докторантури або надання творчої відпустки здійснюється з урахуванням наукових, науково-технічних досягнень за обраною спеціальністю відповідно до встановлених вимог.</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xml:space="preserve">До докторантури приймаються особи, які мають ступінь доктора філософії (кандидата наук), наукові здобутки та опубліковані праці з обраної спеціальності (зокрема публікації в міжнародних реферованих журналах, індексованих в </w:t>
      </w:r>
      <w:proofErr w:type="spellStart"/>
      <w:r w:rsidRPr="00D946FB">
        <w:rPr>
          <w:rFonts w:ascii="Times New Roman" w:hAnsi="Times New Roman" w:cs="Times New Roman"/>
          <w:color w:val="000000"/>
          <w:sz w:val="28"/>
          <w:szCs w:val="28"/>
          <w:lang w:eastAsia="uk-UA"/>
        </w:rPr>
        <w:t>наукометричних</w:t>
      </w:r>
      <w:proofErr w:type="spellEnd"/>
      <w:r w:rsidRPr="00D946FB">
        <w:rPr>
          <w:rFonts w:ascii="Times New Roman" w:hAnsi="Times New Roman" w:cs="Times New Roman"/>
          <w:color w:val="000000"/>
          <w:sz w:val="28"/>
          <w:szCs w:val="28"/>
          <w:lang w:eastAsia="uk-UA"/>
        </w:rPr>
        <w:t> базах, згідно з вимогами до рівня наукової кваліфікації осіб, які здобувають наукові ступені) і які мають наукові результати, що потребують завершення або оформлення у вигляді дисертації, монографії чи наукової доповіді за сукупністю статей.</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6.4. Для вступу до докторантури вступник не менше ніж за два місяці до вступу подає кафедрі Університету розгорнуту пропозицію, в якій міститься план дослідницької роботи та/або інформація про обсяг наукової роботи, необхідної для підготовки результатів проведених досліджень до захисту. Протягом місяця з дня надходження документів від усіх вступників відповідний структурний підрозділ заслуховує їх наукові доповіді і шляхом голосування визначає можливість зарахування кожного вступника до докторантури та подає висновки на розгляд вченої ради Університету.</w:t>
      </w:r>
    </w:p>
    <w:p w:rsidR="0079069B" w:rsidRPr="00D946FB" w:rsidRDefault="0079069B" w:rsidP="0079069B">
      <w:pPr>
        <w:shd w:val="clear" w:color="auto" w:fill="FFFFFF"/>
        <w:spacing w:after="0" w:line="312" w:lineRule="auto"/>
        <w:ind w:firstLine="709"/>
        <w:jc w:val="both"/>
        <w:rPr>
          <w:rFonts w:ascii="Times New Roman" w:hAnsi="Times New Roman" w:cs="Times New Roman"/>
          <w:sz w:val="28"/>
          <w:szCs w:val="28"/>
        </w:rPr>
      </w:pPr>
      <w:r w:rsidRPr="00D946FB">
        <w:rPr>
          <w:rFonts w:ascii="Times New Roman" w:hAnsi="Times New Roman" w:cs="Times New Roman"/>
          <w:color w:val="000000"/>
          <w:sz w:val="28"/>
          <w:szCs w:val="28"/>
          <w:lang w:eastAsia="uk-UA"/>
        </w:rPr>
        <w:t>Перелік та строк подання документів, необхідних для вступу до докторантури визначається в правилах прийому до Університету. Перелік включає:</w:t>
      </w:r>
    </w:p>
    <w:p w:rsidR="0079069B" w:rsidRPr="00D946FB" w:rsidRDefault="0079069B" w:rsidP="0079069B">
      <w:pPr>
        <w:pStyle w:val="2"/>
        <w:shd w:val="clear" w:color="auto" w:fill="auto"/>
        <w:spacing w:before="0" w:line="312" w:lineRule="auto"/>
        <w:ind w:firstLine="709"/>
        <w:rPr>
          <w:sz w:val="28"/>
          <w:szCs w:val="28"/>
          <w:lang w:val="uk-UA"/>
        </w:rPr>
      </w:pPr>
      <w:r w:rsidRPr="00D946FB">
        <w:rPr>
          <w:sz w:val="28"/>
          <w:szCs w:val="28"/>
          <w:lang w:val="uk-UA"/>
        </w:rPr>
        <w:t>- заяву на ім’я ректора про вступ до докторантури;</w:t>
      </w:r>
    </w:p>
    <w:p w:rsidR="0079069B" w:rsidRPr="00D946FB" w:rsidRDefault="0079069B" w:rsidP="0079069B">
      <w:pPr>
        <w:pStyle w:val="2"/>
        <w:numPr>
          <w:ilvl w:val="0"/>
          <w:numId w:val="5"/>
        </w:numPr>
        <w:shd w:val="clear" w:color="auto" w:fill="auto"/>
        <w:spacing w:before="0" w:line="312" w:lineRule="auto"/>
        <w:ind w:left="0" w:firstLine="709"/>
        <w:rPr>
          <w:sz w:val="28"/>
          <w:szCs w:val="28"/>
          <w:lang w:val="uk-UA"/>
        </w:rPr>
      </w:pPr>
      <w:r w:rsidRPr="00D946FB">
        <w:rPr>
          <w:sz w:val="28"/>
          <w:szCs w:val="28"/>
          <w:lang w:val="uk-UA"/>
        </w:rPr>
        <w:t>письмову характеристику наукової діяльності вступника, складену доктором наук, який є штатним науково-педагогічним або науковим працівником Університету</w:t>
      </w:r>
      <w:r w:rsidRPr="00D946FB">
        <w:rPr>
          <w:i/>
          <w:iCs/>
          <w:sz w:val="28"/>
          <w:szCs w:val="28"/>
          <w:lang w:val="uk-UA"/>
        </w:rPr>
        <w:t>,</w:t>
      </w:r>
      <w:r w:rsidRPr="00D946FB">
        <w:rPr>
          <w:sz w:val="28"/>
          <w:szCs w:val="28"/>
          <w:lang w:val="uk-UA"/>
        </w:rPr>
        <w:t xml:space="preserve"> із згодою бути науковим консультантом в разі його вступу до докторантури;</w:t>
      </w:r>
    </w:p>
    <w:p w:rsidR="0079069B" w:rsidRPr="00D946FB" w:rsidRDefault="0079069B" w:rsidP="0079069B">
      <w:pPr>
        <w:pStyle w:val="2"/>
        <w:shd w:val="clear" w:color="auto" w:fill="auto"/>
        <w:spacing w:before="0" w:line="312" w:lineRule="auto"/>
        <w:ind w:firstLine="709"/>
        <w:rPr>
          <w:sz w:val="28"/>
          <w:szCs w:val="28"/>
          <w:lang w:val="uk-UA"/>
        </w:rPr>
      </w:pPr>
      <w:r w:rsidRPr="00D946FB">
        <w:rPr>
          <w:sz w:val="28"/>
          <w:szCs w:val="28"/>
          <w:lang w:val="uk-UA"/>
        </w:rPr>
        <w:t>- розгорнутий план дисертації на здобуття наукового ступеня доктора наук за підписом майбутнього наукового консультанта;</w:t>
      </w:r>
    </w:p>
    <w:p w:rsidR="0079069B" w:rsidRPr="00D946FB" w:rsidRDefault="0079069B" w:rsidP="0079069B">
      <w:pPr>
        <w:pStyle w:val="2"/>
        <w:shd w:val="clear" w:color="auto" w:fill="auto"/>
        <w:spacing w:before="0" w:line="312" w:lineRule="auto"/>
        <w:ind w:firstLine="709"/>
        <w:rPr>
          <w:sz w:val="28"/>
          <w:szCs w:val="28"/>
          <w:lang w:val="uk-UA"/>
        </w:rPr>
      </w:pPr>
      <w:r w:rsidRPr="00D946FB">
        <w:rPr>
          <w:sz w:val="28"/>
          <w:szCs w:val="28"/>
          <w:lang w:val="uk-UA"/>
        </w:rPr>
        <w:t>- список опублікованих наукових праць і винаходів (із зазначенням фахових видань за спеціальністю передбачуваної дисертації);</w:t>
      </w:r>
    </w:p>
    <w:p w:rsidR="0079069B" w:rsidRPr="00D946FB" w:rsidRDefault="0079069B" w:rsidP="0079069B">
      <w:pPr>
        <w:pStyle w:val="2"/>
        <w:shd w:val="clear" w:color="auto" w:fill="auto"/>
        <w:spacing w:before="0" w:line="312" w:lineRule="auto"/>
        <w:ind w:firstLine="709"/>
        <w:rPr>
          <w:sz w:val="28"/>
          <w:szCs w:val="28"/>
          <w:lang w:val="uk-UA"/>
        </w:rPr>
      </w:pPr>
      <w:r w:rsidRPr="00D946FB">
        <w:rPr>
          <w:sz w:val="28"/>
          <w:szCs w:val="28"/>
          <w:lang w:val="uk-UA"/>
        </w:rPr>
        <w:lastRenderedPageBreak/>
        <w:t>- засвідчену копію диплома доктора філософії або кандидата наук.</w:t>
      </w:r>
    </w:p>
    <w:p w:rsidR="0079069B" w:rsidRPr="00D946FB" w:rsidRDefault="0079069B" w:rsidP="0079069B">
      <w:pPr>
        <w:pStyle w:val="2"/>
        <w:shd w:val="clear" w:color="auto" w:fill="auto"/>
        <w:spacing w:before="0" w:line="312" w:lineRule="auto"/>
        <w:ind w:firstLine="709"/>
        <w:rPr>
          <w:color w:val="000000"/>
          <w:sz w:val="28"/>
          <w:szCs w:val="28"/>
          <w:lang w:val="uk-UA" w:eastAsia="uk-UA"/>
        </w:rPr>
      </w:pPr>
      <w:r w:rsidRPr="00D946FB">
        <w:rPr>
          <w:sz w:val="28"/>
          <w:szCs w:val="28"/>
          <w:lang w:val="uk-UA"/>
        </w:rPr>
        <w:t>Паспорт, диплом про вищу освіту, диплом про присудження наукового ступеня доктора філософії (кандидата наук), атестат про присвоєння вченого звання подаються вступниками особисто. Трудова книжка із записом про звільнення з останнього місця роботи у зв’язку зі вступом до докторантури та довідка з останнього місця роботи про середньомісячну заробітну плату (за підписом головного бухгалтера та керівника установи) для нарахування стипендії подаються докторантом особисто в десятиденний термін після зарахування до докторантури.</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У правилах прийому до Університету може бути визначено додатковий перелік документів, обов’язкових для вступу до докторантури.</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Особа, яка подає для вступу до докторантури диплом, що виданий іноземним вищим навчальним закладом, допускається до вступу нарівні з іншими вступниками. У разі позитивного рішення вченої ради Університету щодо зарахування такого вступника в докторантуру вчена рада Університету одночасно приймає рішення про визнання його диплома. У разі відмови вчена рада Університету надає вступнику обґрунтоване пояснення причин такої відмови.</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6.5. Вчена рада Університету в місячний строк розглядає висновки кафедри, відділу, лабораторії щодо кожного вступника і приймає рішення про його зарахування до докторантури та відповідно до наданої характеристики наукової діяльності вступника призначає докторанту наукового консультанта з числа штатних науково-педагогічних або наукових працівників Університету із ступенем доктора наук з відповідної спеціальності. Рішення вченої ради затверджується і оформляється наказом ректора Університету.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На здійснення наукового консультування відводиться щороку 50 академічних годин навантаження на одного докторанта. Науковий консультант може здійснювати підготовку лише одного докторанта.</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xml:space="preserve">6.5. Інформація про обсяги державного замовлення оприлюднюється на офіційному </w:t>
      </w:r>
      <w:proofErr w:type="spellStart"/>
      <w:r w:rsidRPr="00D946FB">
        <w:rPr>
          <w:rFonts w:ascii="Times New Roman" w:hAnsi="Times New Roman" w:cs="Times New Roman"/>
          <w:color w:val="000000"/>
          <w:sz w:val="28"/>
          <w:szCs w:val="28"/>
          <w:lang w:eastAsia="uk-UA"/>
        </w:rPr>
        <w:t>веб-сайті</w:t>
      </w:r>
      <w:proofErr w:type="spellEnd"/>
      <w:r w:rsidRPr="00D946FB">
        <w:rPr>
          <w:rFonts w:ascii="Times New Roman" w:hAnsi="Times New Roman" w:cs="Times New Roman"/>
          <w:color w:val="000000"/>
          <w:sz w:val="28"/>
          <w:szCs w:val="28"/>
          <w:lang w:eastAsia="uk-UA"/>
        </w:rPr>
        <w:t xml:space="preserve"> Університету за умови отримання державного замовлення на підготовку здобувачів вищої освіти ступеня доктора наук.</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xml:space="preserve">Атестація докторанта здійснюється постійно діючою спеціалізованою вченою радою з відповідної спеціальності, яка функціонує у Університеті, до якого зарахований докторант. Якщо у Університеті не функціонує спеціалізована вчена рада з відповідної спеціальності, атестацію докторанта </w:t>
      </w:r>
      <w:r w:rsidRPr="00D946FB">
        <w:rPr>
          <w:rFonts w:ascii="Times New Roman" w:hAnsi="Times New Roman" w:cs="Times New Roman"/>
          <w:color w:val="000000"/>
          <w:sz w:val="28"/>
          <w:szCs w:val="28"/>
          <w:lang w:eastAsia="uk-UA"/>
        </w:rPr>
        <w:lastRenderedPageBreak/>
        <w:t>може здійснювати постійно діюча спеціалізована вчена рада з відповідної спеціальності іншого вищого навчального закладу (наукової установи) за клопотанням Університету, що здійснював підготовку здобувача вищої освіти ступеня доктора наук, або за заявою докторанта.</w:t>
      </w:r>
    </w:p>
    <w:p w:rsidR="0079069B" w:rsidRPr="00D946FB" w:rsidRDefault="0079069B" w:rsidP="0079069B">
      <w:pPr>
        <w:shd w:val="clear" w:color="auto" w:fill="FFFFFF"/>
        <w:spacing w:after="0" w:line="312" w:lineRule="auto"/>
        <w:ind w:firstLine="709"/>
        <w:jc w:val="both"/>
        <w:rPr>
          <w:rFonts w:ascii="Times New Roman" w:hAnsi="Times New Roman" w:cs="Times New Roman"/>
          <w:b/>
          <w:bCs/>
          <w:color w:val="000000"/>
          <w:sz w:val="28"/>
          <w:szCs w:val="28"/>
          <w:lang w:eastAsia="uk-UA"/>
        </w:rPr>
      </w:pPr>
      <w:r w:rsidRPr="00D946FB">
        <w:rPr>
          <w:rFonts w:ascii="Times New Roman" w:hAnsi="Times New Roman" w:cs="Times New Roman"/>
          <w:color w:val="000000"/>
          <w:sz w:val="28"/>
          <w:szCs w:val="28"/>
          <w:lang w:eastAsia="uk-UA"/>
        </w:rPr>
        <w:t> </w:t>
      </w:r>
    </w:p>
    <w:p w:rsidR="0079069B" w:rsidRPr="00D946FB" w:rsidRDefault="0079069B" w:rsidP="0079069B">
      <w:pPr>
        <w:pStyle w:val="ListParagraph"/>
        <w:numPr>
          <w:ilvl w:val="0"/>
          <w:numId w:val="8"/>
        </w:numPr>
        <w:shd w:val="clear" w:color="auto" w:fill="FFFFFF"/>
        <w:spacing w:after="0" w:line="312" w:lineRule="auto"/>
        <w:ind w:left="0" w:firstLine="709"/>
        <w:jc w:val="both"/>
        <w:rPr>
          <w:rFonts w:ascii="Times New Roman" w:hAnsi="Times New Roman" w:cs="Times New Roman"/>
          <w:color w:val="000000"/>
          <w:lang w:val="uk-UA" w:eastAsia="uk-UA"/>
        </w:rPr>
      </w:pPr>
      <w:r w:rsidRPr="00D946FB">
        <w:rPr>
          <w:rFonts w:ascii="Times New Roman" w:hAnsi="Times New Roman" w:cs="Times New Roman"/>
          <w:b/>
          <w:bCs/>
          <w:color w:val="000000"/>
          <w:lang w:val="uk-UA" w:eastAsia="uk-UA"/>
        </w:rPr>
        <w:t>ПРИКІНЦЕВІ ПОЛОЖЕННЯ</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ab/>
        <w:t>7.1. Порядок затверджується вченою радою університету.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ab/>
        <w:t>7.1. Порядок вводиться в дію наказом ректора.</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 xml:space="preserve">7.2. Всі зміни та доповнення до Порядку розглядаються та приймаються на засіданні вченої ради </w:t>
      </w:r>
      <w:bookmarkStart w:id="1" w:name="_GoBack"/>
      <w:bookmarkEnd w:id="1"/>
      <w:r w:rsidRPr="00D946FB">
        <w:rPr>
          <w:rFonts w:ascii="Times New Roman" w:hAnsi="Times New Roman" w:cs="Times New Roman"/>
          <w:color w:val="000000"/>
          <w:sz w:val="28"/>
          <w:szCs w:val="28"/>
          <w:lang w:eastAsia="uk-UA"/>
        </w:rPr>
        <w:t>Університету.</w:t>
      </w: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p>
    <w:p w:rsidR="0079069B" w:rsidRPr="00D946F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r w:rsidRPr="00D946FB">
        <w:rPr>
          <w:rFonts w:ascii="Times New Roman" w:hAnsi="Times New Roman" w:cs="Times New Roman"/>
          <w:color w:val="000000"/>
          <w:sz w:val="28"/>
          <w:szCs w:val="28"/>
          <w:lang w:eastAsia="uk-UA"/>
        </w:rPr>
        <w:t>Перехідні положення</w:t>
      </w:r>
    </w:p>
    <w:p w:rsidR="0079069B" w:rsidRPr="00D946FB" w:rsidRDefault="0079069B" w:rsidP="0079069B">
      <w:pPr>
        <w:pStyle w:val="af1"/>
        <w:spacing w:before="0" w:after="0" w:line="312" w:lineRule="auto"/>
        <w:ind w:firstLine="709"/>
        <w:jc w:val="both"/>
        <w:rPr>
          <w:sz w:val="28"/>
          <w:szCs w:val="28"/>
          <w:lang w:val="uk-UA"/>
        </w:rPr>
      </w:pPr>
      <w:r w:rsidRPr="00D946FB">
        <w:rPr>
          <w:color w:val="000000"/>
          <w:sz w:val="28"/>
          <w:szCs w:val="28"/>
          <w:lang w:val="uk-UA" w:eastAsia="uk-UA"/>
        </w:rPr>
        <w:t>Аспіранти</w:t>
      </w:r>
      <w:r>
        <w:rPr>
          <w:color w:val="000000"/>
          <w:sz w:val="28"/>
          <w:szCs w:val="28"/>
          <w:lang w:val="uk-UA" w:eastAsia="uk-UA"/>
        </w:rPr>
        <w:t>,</w:t>
      </w:r>
      <w:r w:rsidRPr="00D946FB">
        <w:rPr>
          <w:color w:val="000000"/>
          <w:sz w:val="28"/>
          <w:szCs w:val="28"/>
          <w:lang w:val="uk-UA" w:eastAsia="uk-UA"/>
        </w:rPr>
        <w:t xml:space="preserve"> докторанти </w:t>
      </w:r>
      <w:r>
        <w:rPr>
          <w:color w:val="000000"/>
          <w:sz w:val="28"/>
          <w:szCs w:val="28"/>
          <w:lang w:val="uk-UA" w:eastAsia="uk-UA"/>
        </w:rPr>
        <w:t xml:space="preserve">та здобувачі наукового ступеня, </w:t>
      </w:r>
      <w:r w:rsidRPr="00D946FB">
        <w:rPr>
          <w:color w:val="000000"/>
          <w:sz w:val="28"/>
          <w:szCs w:val="28"/>
          <w:lang w:val="uk-UA" w:eastAsia="uk-UA"/>
        </w:rPr>
        <w:t xml:space="preserve">які були зараховані на навчання до 01.09.2016 року користуються </w:t>
      </w:r>
      <w:r w:rsidRPr="00D946FB">
        <w:rPr>
          <w:sz w:val="28"/>
          <w:szCs w:val="28"/>
          <w:lang w:val="uk-UA"/>
        </w:rPr>
        <w:t xml:space="preserve">Постановою Кабінету Міністрів України №309 від 01.03.1999 р. із змінами, внесеними згідно постанов Кабінету Міністрів України (№960 від 14.06.2000 р., № 1124 від 27.08.2004 р., №254 від 02.03.2010 р., № 642 від 28.07.2010 р. та № 955 від 12.09.2011 р., № 538 від 07.08.2013 р.) </w:t>
      </w:r>
      <w:r w:rsidRPr="00D946FB">
        <w:rPr>
          <w:color w:val="3C3C3C"/>
          <w:sz w:val="28"/>
          <w:szCs w:val="28"/>
          <w:lang w:val="uk-UA"/>
        </w:rPr>
        <w:t xml:space="preserve">; </w:t>
      </w:r>
      <w:r w:rsidRPr="00D946FB">
        <w:rPr>
          <w:sz w:val="28"/>
          <w:szCs w:val="28"/>
          <w:lang w:val="uk-UA"/>
        </w:rPr>
        <w:t>рішення колегії МОН України від 23.05.2002 р. №5/4-5 «Про підготовку науково-педагогічних кадрів через аспірантуру і докторантуру у вищих навчальних закладах»; Постанова Кабінету Міністрів України № 567 від 24.07.2013 р. «Про затвердження Порядку присудження наукових ступенів».</w:t>
      </w:r>
    </w:p>
    <w:p w:rsidR="0079069B" w:rsidRPr="00D946FB" w:rsidRDefault="0079069B" w:rsidP="0079069B">
      <w:pPr>
        <w:pStyle w:val="af1"/>
        <w:spacing w:before="0" w:after="0" w:line="312" w:lineRule="auto"/>
        <w:ind w:firstLine="709"/>
        <w:jc w:val="both"/>
        <w:rPr>
          <w:sz w:val="28"/>
          <w:szCs w:val="28"/>
          <w:lang w:val="uk-UA"/>
        </w:rPr>
      </w:pPr>
      <w:r w:rsidRPr="00D946FB">
        <w:rPr>
          <w:sz w:val="28"/>
          <w:szCs w:val="28"/>
          <w:lang w:val="uk-UA"/>
        </w:rPr>
        <w:t>Науково-методичне керівництво та контроль у вищих навчальних закладах здійснює Міністерство освіти і науки України.</w:t>
      </w:r>
    </w:p>
    <w:p w:rsidR="0079069B" w:rsidRPr="00D946FB" w:rsidRDefault="0079069B" w:rsidP="0079069B">
      <w:pPr>
        <w:pStyle w:val="af1"/>
        <w:spacing w:before="0" w:after="0" w:line="312" w:lineRule="auto"/>
        <w:ind w:firstLine="709"/>
        <w:jc w:val="both"/>
        <w:rPr>
          <w:sz w:val="28"/>
          <w:szCs w:val="28"/>
          <w:lang w:val="uk-UA"/>
        </w:rPr>
      </w:pPr>
      <w:r w:rsidRPr="00D946FB">
        <w:rPr>
          <w:sz w:val="28"/>
          <w:szCs w:val="28"/>
          <w:lang w:val="uk-UA"/>
        </w:rPr>
        <w:t>Підготовка в аспірантурі і докторантурі здійснюється:</w:t>
      </w:r>
    </w:p>
    <w:p w:rsidR="0079069B" w:rsidRPr="00D946FB" w:rsidRDefault="0079069B" w:rsidP="0079069B">
      <w:pPr>
        <w:pStyle w:val="af1"/>
        <w:spacing w:before="0" w:after="0" w:line="312" w:lineRule="auto"/>
        <w:ind w:firstLine="709"/>
        <w:jc w:val="both"/>
        <w:rPr>
          <w:sz w:val="28"/>
          <w:szCs w:val="28"/>
          <w:lang w:val="uk-UA"/>
        </w:rPr>
      </w:pPr>
      <w:r w:rsidRPr="00D946FB">
        <w:rPr>
          <w:sz w:val="28"/>
          <w:szCs w:val="28"/>
          <w:lang w:val="uk-UA"/>
        </w:rPr>
        <w:t>1) за рахунок:</w:t>
      </w:r>
    </w:p>
    <w:p w:rsidR="0079069B" w:rsidRPr="00D946FB" w:rsidRDefault="0079069B" w:rsidP="0079069B">
      <w:pPr>
        <w:pStyle w:val="af1"/>
        <w:spacing w:before="0" w:after="0" w:line="312" w:lineRule="auto"/>
        <w:ind w:firstLine="709"/>
        <w:jc w:val="both"/>
        <w:rPr>
          <w:sz w:val="28"/>
          <w:szCs w:val="28"/>
          <w:lang w:val="uk-UA"/>
        </w:rPr>
      </w:pPr>
      <w:r w:rsidRPr="00D946FB">
        <w:rPr>
          <w:sz w:val="28"/>
          <w:szCs w:val="28"/>
          <w:lang w:val="uk-UA"/>
        </w:rPr>
        <w:t>коштів Державного бюджету України – за державним замовленням для роботи у державному секторі народного господарства;</w:t>
      </w:r>
    </w:p>
    <w:p w:rsidR="0079069B" w:rsidRPr="00D946FB" w:rsidRDefault="0079069B" w:rsidP="0079069B">
      <w:pPr>
        <w:pStyle w:val="af1"/>
        <w:spacing w:before="0" w:after="0" w:line="312" w:lineRule="auto"/>
        <w:ind w:firstLine="709"/>
        <w:jc w:val="both"/>
        <w:rPr>
          <w:sz w:val="28"/>
          <w:szCs w:val="28"/>
          <w:lang w:val="uk-UA"/>
        </w:rPr>
      </w:pPr>
      <w:r w:rsidRPr="00D946FB">
        <w:rPr>
          <w:sz w:val="28"/>
          <w:szCs w:val="28"/>
          <w:lang w:val="uk-UA"/>
        </w:rPr>
        <w:t>коштів юридичних та фізичних осіб – на умовах контракту – для роботи у державному і недержавному секторах народного господарства;</w:t>
      </w:r>
    </w:p>
    <w:p w:rsidR="0079069B" w:rsidRPr="00D946FB" w:rsidRDefault="0079069B" w:rsidP="0079069B">
      <w:pPr>
        <w:pStyle w:val="af1"/>
        <w:spacing w:before="0" w:after="0" w:line="312" w:lineRule="auto"/>
        <w:ind w:firstLine="709"/>
        <w:jc w:val="both"/>
        <w:rPr>
          <w:sz w:val="28"/>
          <w:szCs w:val="28"/>
          <w:lang w:val="uk-UA"/>
        </w:rPr>
      </w:pPr>
      <w:r w:rsidRPr="00D946FB">
        <w:rPr>
          <w:sz w:val="28"/>
          <w:szCs w:val="28"/>
          <w:lang w:val="uk-UA"/>
        </w:rPr>
        <w:t>2) іноземців та осіб без громадянства на підставі:</w:t>
      </w:r>
    </w:p>
    <w:p w:rsidR="0079069B" w:rsidRPr="00D946FB" w:rsidRDefault="0079069B" w:rsidP="0079069B">
      <w:pPr>
        <w:pStyle w:val="af1"/>
        <w:spacing w:before="0" w:after="0" w:line="312" w:lineRule="auto"/>
        <w:ind w:firstLine="709"/>
        <w:jc w:val="both"/>
        <w:rPr>
          <w:sz w:val="28"/>
          <w:szCs w:val="28"/>
          <w:lang w:val="uk-UA"/>
        </w:rPr>
      </w:pPr>
      <w:r>
        <w:rPr>
          <w:sz w:val="28"/>
          <w:szCs w:val="28"/>
          <w:lang w:val="uk-UA"/>
        </w:rPr>
        <w:t xml:space="preserve"> </w:t>
      </w:r>
      <w:r w:rsidRPr="00D946FB">
        <w:rPr>
          <w:sz w:val="28"/>
          <w:szCs w:val="28"/>
          <w:lang w:val="uk-UA"/>
        </w:rPr>
        <w:t>міжнародних договорів України;</w:t>
      </w:r>
    </w:p>
    <w:p w:rsidR="0079069B" w:rsidRPr="00D946FB" w:rsidRDefault="0079069B" w:rsidP="0079069B">
      <w:pPr>
        <w:pStyle w:val="af1"/>
        <w:spacing w:before="0" w:after="0" w:line="312" w:lineRule="auto"/>
        <w:ind w:firstLine="709"/>
        <w:jc w:val="both"/>
        <w:rPr>
          <w:sz w:val="28"/>
          <w:szCs w:val="28"/>
          <w:lang w:val="uk-UA"/>
        </w:rPr>
      </w:pPr>
      <w:r>
        <w:rPr>
          <w:sz w:val="28"/>
          <w:szCs w:val="28"/>
          <w:lang w:val="uk-UA"/>
        </w:rPr>
        <w:t xml:space="preserve"> </w:t>
      </w:r>
      <w:r w:rsidRPr="00D946FB">
        <w:rPr>
          <w:sz w:val="28"/>
          <w:szCs w:val="28"/>
          <w:lang w:val="uk-UA"/>
        </w:rPr>
        <w:t>загальнодержавних програм;</w:t>
      </w:r>
    </w:p>
    <w:p w:rsidR="0079069B" w:rsidRPr="00D946FB" w:rsidRDefault="0079069B" w:rsidP="0079069B">
      <w:pPr>
        <w:pStyle w:val="af1"/>
        <w:spacing w:before="0" w:after="0" w:line="312" w:lineRule="auto"/>
        <w:ind w:firstLine="709"/>
        <w:jc w:val="both"/>
        <w:rPr>
          <w:sz w:val="28"/>
          <w:szCs w:val="28"/>
          <w:lang w:val="uk-UA"/>
        </w:rPr>
      </w:pPr>
      <w:r>
        <w:rPr>
          <w:sz w:val="28"/>
          <w:szCs w:val="28"/>
          <w:lang w:val="uk-UA"/>
        </w:rPr>
        <w:t xml:space="preserve"> </w:t>
      </w:r>
      <w:r w:rsidRPr="00D946FB">
        <w:rPr>
          <w:sz w:val="28"/>
          <w:szCs w:val="28"/>
          <w:lang w:val="uk-UA"/>
        </w:rPr>
        <w:t>договорів, укладених вищими навчальними закладами, науковими установами з юридичними та фізичними особами.</w:t>
      </w:r>
    </w:p>
    <w:p w:rsidR="0079069B" w:rsidRDefault="0079069B" w:rsidP="0079069B">
      <w:pPr>
        <w:pStyle w:val="af1"/>
        <w:spacing w:before="0" w:after="0" w:line="312" w:lineRule="auto"/>
        <w:ind w:firstLine="709"/>
        <w:jc w:val="both"/>
        <w:rPr>
          <w:color w:val="000000"/>
          <w:sz w:val="28"/>
          <w:szCs w:val="28"/>
          <w:lang w:val="uk-UA"/>
        </w:rPr>
      </w:pPr>
      <w:r w:rsidRPr="00870321">
        <w:rPr>
          <w:color w:val="000000"/>
          <w:sz w:val="28"/>
          <w:szCs w:val="28"/>
          <w:lang w:val="uk-UA"/>
        </w:rPr>
        <w:lastRenderedPageBreak/>
        <w:t xml:space="preserve">Термін навчання в аспірантурі з відривом від виробництва не перевищує трьох років, а без відриву від виробництва – чотирьох років, термін перебування в докторантурі на загальних умовах не перевищує трьох років крім умов, передбачених у пунктах </w:t>
      </w:r>
      <w:r>
        <w:rPr>
          <w:color w:val="000000"/>
          <w:sz w:val="28"/>
          <w:szCs w:val="28"/>
          <w:lang w:val="uk-UA"/>
        </w:rPr>
        <w:t>3</w:t>
      </w:r>
      <w:r w:rsidRPr="00870321">
        <w:rPr>
          <w:color w:val="000000"/>
          <w:sz w:val="28"/>
          <w:szCs w:val="28"/>
          <w:lang w:val="uk-UA"/>
        </w:rPr>
        <w:t xml:space="preserve"> та </w:t>
      </w:r>
      <w:r>
        <w:rPr>
          <w:color w:val="000000"/>
          <w:sz w:val="28"/>
          <w:szCs w:val="28"/>
          <w:lang w:val="uk-UA"/>
        </w:rPr>
        <w:t>4</w:t>
      </w:r>
      <w:r w:rsidRPr="00870321">
        <w:rPr>
          <w:color w:val="000000"/>
          <w:sz w:val="28"/>
          <w:szCs w:val="28"/>
          <w:lang w:val="uk-UA"/>
        </w:rPr>
        <w:t xml:space="preserve"> цього </w:t>
      </w:r>
      <w:r>
        <w:rPr>
          <w:color w:val="000000"/>
          <w:sz w:val="28"/>
          <w:szCs w:val="28"/>
          <w:lang w:val="uk-UA"/>
        </w:rPr>
        <w:t xml:space="preserve">перехідного </w:t>
      </w:r>
      <w:r w:rsidRPr="00870321">
        <w:rPr>
          <w:color w:val="000000"/>
          <w:sz w:val="28"/>
          <w:szCs w:val="28"/>
          <w:lang w:val="uk-UA"/>
        </w:rPr>
        <w:t>Положення.</w:t>
      </w:r>
    </w:p>
    <w:p w:rsidR="0079069B" w:rsidRPr="00870321"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color w:val="000000"/>
          <w:sz w:val="28"/>
          <w:szCs w:val="28"/>
          <w:lang w:eastAsia="uk-UA"/>
        </w:rPr>
      </w:pPr>
      <w:r w:rsidRPr="00870321">
        <w:rPr>
          <w:rFonts w:ascii="Times New Roman" w:eastAsia="Times New Roman" w:hAnsi="Times New Roman" w:cs="Times New Roman"/>
          <w:color w:val="000000"/>
          <w:sz w:val="28"/>
          <w:szCs w:val="28"/>
          <w:lang w:eastAsia="uk-UA"/>
        </w:rPr>
        <w:t>3. До</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терміну</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навчання</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в</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аспірантурі</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або</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перебування в докторантурі не включається період хвороби (тривалістю понад</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один місяць),</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знаходження</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у</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відпустці</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у</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зв'язку</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з</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вагітністю</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та пологами, по догляду за дитиною до досягнення нею трирічного віку, а</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також</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відсутність</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з</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інших</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поважних</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причин,</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передбачених законодавством України.</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Вчена рада</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вищого</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навчального</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закладу, наукової</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установи</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оцінює</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обставини,</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що</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виключили</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можливість працювати</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над</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дисертацією,</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і</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визначає</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термін,</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на</w:t>
      </w:r>
      <w:r>
        <w:rPr>
          <w:rFonts w:ascii="Times New Roman" w:eastAsia="Times New Roman" w:hAnsi="Times New Roman" w:cs="Times New Roman"/>
          <w:color w:val="000000"/>
          <w:sz w:val="28"/>
          <w:szCs w:val="28"/>
          <w:lang w:eastAsia="uk-UA"/>
        </w:rPr>
        <w:t xml:space="preserve"> </w:t>
      </w:r>
      <w:r w:rsidRPr="00870321">
        <w:rPr>
          <w:rFonts w:ascii="Times New Roman" w:eastAsia="Times New Roman" w:hAnsi="Times New Roman" w:cs="Times New Roman"/>
          <w:color w:val="000000"/>
          <w:sz w:val="28"/>
          <w:szCs w:val="28"/>
          <w:lang w:eastAsia="uk-UA"/>
        </w:rPr>
        <w:t xml:space="preserve">який продовжується навчання в аспірантурі або докторантурі (як правило, не більше одного року). </w:t>
      </w:r>
    </w:p>
    <w:p w:rsidR="0079069B" w:rsidRPr="00870321" w:rsidRDefault="0079069B" w:rsidP="0079069B">
      <w:pPr>
        <w:pStyle w:val="af1"/>
        <w:spacing w:before="0" w:after="0" w:line="312" w:lineRule="auto"/>
        <w:ind w:firstLine="709"/>
        <w:jc w:val="both"/>
        <w:rPr>
          <w:color w:val="000000"/>
          <w:sz w:val="28"/>
          <w:szCs w:val="28"/>
          <w:lang w:val="uk-UA"/>
        </w:rPr>
      </w:pPr>
      <w:bookmarkStart w:id="2" w:name="o78"/>
      <w:bookmarkEnd w:id="2"/>
      <w:r w:rsidRPr="00870321">
        <w:rPr>
          <w:color w:val="000000"/>
          <w:sz w:val="28"/>
          <w:szCs w:val="28"/>
          <w:lang w:val="uk-UA" w:eastAsia="uk-UA"/>
        </w:rPr>
        <w:t>4. В окремих випадках вчена рада вищого навчального закладу, наукової установи може встановлювати термін навчання в аспірантурі або перебування в докторантурі диференційовано</w:t>
      </w:r>
      <w:r>
        <w:rPr>
          <w:color w:val="000000"/>
          <w:sz w:val="28"/>
          <w:szCs w:val="28"/>
          <w:lang w:val="uk-UA" w:eastAsia="uk-UA"/>
        </w:rPr>
        <w:t xml:space="preserve"> </w:t>
      </w:r>
      <w:r w:rsidRPr="00870321">
        <w:rPr>
          <w:color w:val="000000"/>
          <w:sz w:val="28"/>
          <w:szCs w:val="28"/>
          <w:lang w:val="uk-UA" w:eastAsia="uk-UA"/>
        </w:rPr>
        <w:t>-</w:t>
      </w:r>
      <w:r>
        <w:rPr>
          <w:color w:val="000000"/>
          <w:sz w:val="28"/>
          <w:szCs w:val="28"/>
          <w:lang w:val="uk-UA" w:eastAsia="uk-UA"/>
        </w:rPr>
        <w:t xml:space="preserve"> </w:t>
      </w:r>
      <w:r w:rsidRPr="00870321">
        <w:rPr>
          <w:color w:val="000000"/>
          <w:sz w:val="28"/>
          <w:szCs w:val="28"/>
          <w:lang w:val="uk-UA" w:eastAsia="uk-UA"/>
        </w:rPr>
        <w:t>від</w:t>
      </w:r>
      <w:r>
        <w:rPr>
          <w:color w:val="000000"/>
          <w:sz w:val="28"/>
          <w:szCs w:val="28"/>
          <w:lang w:val="uk-UA" w:eastAsia="uk-UA"/>
        </w:rPr>
        <w:t xml:space="preserve"> </w:t>
      </w:r>
      <w:r w:rsidRPr="00870321">
        <w:rPr>
          <w:color w:val="000000"/>
          <w:sz w:val="28"/>
          <w:szCs w:val="28"/>
          <w:lang w:val="uk-UA" w:eastAsia="uk-UA"/>
        </w:rPr>
        <w:t>одного</w:t>
      </w:r>
      <w:r>
        <w:rPr>
          <w:color w:val="000000"/>
          <w:sz w:val="28"/>
          <w:szCs w:val="28"/>
          <w:lang w:val="uk-UA" w:eastAsia="uk-UA"/>
        </w:rPr>
        <w:t xml:space="preserve"> </w:t>
      </w:r>
      <w:r w:rsidRPr="00870321">
        <w:rPr>
          <w:color w:val="000000"/>
          <w:sz w:val="28"/>
          <w:szCs w:val="28"/>
          <w:lang w:val="uk-UA" w:eastAsia="uk-UA"/>
        </w:rPr>
        <w:t>до трьох</w:t>
      </w:r>
      <w:r>
        <w:rPr>
          <w:color w:val="000000"/>
          <w:sz w:val="28"/>
          <w:szCs w:val="28"/>
          <w:lang w:val="uk-UA" w:eastAsia="uk-UA"/>
        </w:rPr>
        <w:t xml:space="preserve"> </w:t>
      </w:r>
      <w:r w:rsidRPr="00870321">
        <w:rPr>
          <w:color w:val="000000"/>
          <w:sz w:val="28"/>
          <w:szCs w:val="28"/>
          <w:lang w:val="uk-UA" w:eastAsia="uk-UA"/>
        </w:rPr>
        <w:t>років</w:t>
      </w:r>
      <w:r>
        <w:rPr>
          <w:color w:val="000000"/>
          <w:sz w:val="28"/>
          <w:szCs w:val="28"/>
          <w:lang w:val="uk-UA" w:eastAsia="uk-UA"/>
        </w:rPr>
        <w:t xml:space="preserve"> </w:t>
      </w:r>
      <w:r w:rsidRPr="00870321">
        <w:rPr>
          <w:color w:val="000000"/>
          <w:sz w:val="28"/>
          <w:szCs w:val="28"/>
          <w:lang w:val="uk-UA" w:eastAsia="uk-UA"/>
        </w:rPr>
        <w:t>з</w:t>
      </w:r>
      <w:r>
        <w:rPr>
          <w:color w:val="000000"/>
          <w:sz w:val="28"/>
          <w:szCs w:val="28"/>
          <w:lang w:val="uk-UA" w:eastAsia="uk-UA"/>
        </w:rPr>
        <w:t xml:space="preserve"> </w:t>
      </w:r>
      <w:r w:rsidRPr="00870321">
        <w:rPr>
          <w:color w:val="000000"/>
          <w:sz w:val="28"/>
          <w:szCs w:val="28"/>
          <w:lang w:val="uk-UA" w:eastAsia="uk-UA"/>
        </w:rPr>
        <w:t>урахуванням</w:t>
      </w:r>
      <w:r>
        <w:rPr>
          <w:color w:val="000000"/>
          <w:sz w:val="28"/>
          <w:szCs w:val="28"/>
          <w:lang w:val="uk-UA" w:eastAsia="uk-UA"/>
        </w:rPr>
        <w:t xml:space="preserve"> </w:t>
      </w:r>
      <w:r w:rsidRPr="00870321">
        <w:rPr>
          <w:color w:val="000000"/>
          <w:sz w:val="28"/>
          <w:szCs w:val="28"/>
          <w:lang w:val="uk-UA" w:eastAsia="uk-UA"/>
        </w:rPr>
        <w:t>обсягу</w:t>
      </w:r>
      <w:r>
        <w:rPr>
          <w:color w:val="000000"/>
          <w:sz w:val="28"/>
          <w:szCs w:val="28"/>
          <w:lang w:val="uk-UA" w:eastAsia="uk-UA"/>
        </w:rPr>
        <w:t xml:space="preserve"> </w:t>
      </w:r>
      <w:r w:rsidRPr="00870321">
        <w:rPr>
          <w:color w:val="000000"/>
          <w:sz w:val="28"/>
          <w:szCs w:val="28"/>
          <w:lang w:val="uk-UA" w:eastAsia="uk-UA"/>
        </w:rPr>
        <w:t>наукового</w:t>
      </w:r>
      <w:r>
        <w:rPr>
          <w:color w:val="000000"/>
          <w:sz w:val="28"/>
          <w:szCs w:val="28"/>
          <w:lang w:val="uk-UA" w:eastAsia="uk-UA"/>
        </w:rPr>
        <w:t xml:space="preserve"> </w:t>
      </w:r>
      <w:r w:rsidRPr="00870321">
        <w:rPr>
          <w:color w:val="000000"/>
          <w:sz w:val="28"/>
          <w:szCs w:val="28"/>
          <w:lang w:val="uk-UA" w:eastAsia="uk-UA"/>
        </w:rPr>
        <w:t>доробку і ступеня готовності дисертації.</w:t>
      </w:r>
    </w:p>
    <w:p w:rsidR="0079069B" w:rsidRPr="00D946FB" w:rsidRDefault="0079069B" w:rsidP="0079069B">
      <w:pPr>
        <w:pStyle w:val="af1"/>
        <w:spacing w:before="0" w:after="0" w:line="312" w:lineRule="auto"/>
        <w:ind w:firstLine="709"/>
        <w:jc w:val="both"/>
        <w:rPr>
          <w:sz w:val="28"/>
          <w:szCs w:val="28"/>
          <w:lang w:val="uk-UA"/>
        </w:rPr>
      </w:pPr>
      <w:r>
        <w:rPr>
          <w:sz w:val="28"/>
          <w:szCs w:val="28"/>
          <w:lang w:val="uk-UA"/>
        </w:rPr>
        <w:t xml:space="preserve">5. </w:t>
      </w:r>
      <w:r w:rsidRPr="00D946FB">
        <w:rPr>
          <w:sz w:val="28"/>
          <w:szCs w:val="28"/>
          <w:lang w:val="uk-UA"/>
        </w:rPr>
        <w:t>Особи, які раніше пройшли повний курс навчання в аспірантурі чи докторантурі за державним замовленням, а також відраховані з неї за вчинення протиправних дій або невиконання індивідуального плану, не мають права повторного вступу до аспірантури чи докторантури за державним замовленням.</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6. Керівники підприємств, установ і організацій зобов'язані звільнити з роботи осіб, зарахованих до аспірантури з відривом від виробництва або докторантури, в необхідний для своєчасного прибуття на навчання термін. Підставою для звільнення з роботи є копія наказу про зарахування особи до аспірантури або докторантури.</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7. Особам, зарахованим за державним замовленням до аспірантури з відривом від виробництва або докторантури, стипендія призначається з дня їх зарахування, а тим, які навчаються в аспірантурі або докторантурі за контрактом, відповідно до умов контракту.</w:t>
      </w:r>
    </w:p>
    <w:p w:rsidR="0079069B" w:rsidRPr="0094370A" w:rsidRDefault="0079069B" w:rsidP="0079069B">
      <w:pPr>
        <w:pStyle w:val="af1"/>
        <w:spacing w:before="0" w:after="0" w:line="312" w:lineRule="auto"/>
        <w:ind w:firstLine="709"/>
        <w:jc w:val="both"/>
        <w:rPr>
          <w:sz w:val="28"/>
          <w:szCs w:val="28"/>
          <w:lang w:val="uk-UA"/>
        </w:rPr>
      </w:pPr>
      <w:r w:rsidRPr="0094370A">
        <w:rPr>
          <w:rStyle w:val="aa"/>
          <w:b w:val="0"/>
          <w:sz w:val="28"/>
          <w:szCs w:val="28"/>
          <w:lang w:val="uk-UA"/>
        </w:rPr>
        <w:t xml:space="preserve">8. </w:t>
      </w:r>
      <w:r w:rsidRPr="0094370A">
        <w:rPr>
          <w:sz w:val="28"/>
          <w:szCs w:val="28"/>
          <w:lang w:val="uk-UA"/>
        </w:rPr>
        <w:t>Аспіранти і докторанти на конкурсній основі здобувають іменні стипендії, засновані на честь видатних діячів науки, культури, освіти, громадських діячів, а також засновані Президентом України, Кабінетом Міністрів України для молодих учених та для аспірантів.</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lastRenderedPageBreak/>
        <w:t>9. Тема дисертації, індивідуальний план роботи аспіранта або докторанта після обговорення кафедрою затверджуються вченою радою вищого навчального закладу, наукової установи не пізніше тримісячного терміну після зарахування його до аспірантури або докторантури.</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10. Аспіранти і докторанти мають право на:</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1) користування навчально-виробничою, науковою, культурно-спортивною, оздоровчою базою університету;</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2) отримання всіх видів відкритої наукової інформації і наукового консультування;</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3) участь у науковій діяльності кафедри, відділу, лабораторії;</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4) отримання державної стипендії встановленого розміру у разі зарахування на навчання з відривом від виробництва за державним замовленням;</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5) переривання навчання з поважних причин з подальшим його продовженням. Тривалість і кількість переривань навчання, а також поважність причин визначаються вченою радою університету;</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6) щорічні канікули тривалістю до двох календарних місяців</w:t>
      </w:r>
      <w:r w:rsidRPr="0094370A">
        <w:rPr>
          <w:rStyle w:val="apple-converted-space"/>
          <w:sz w:val="28"/>
          <w:szCs w:val="28"/>
          <w:lang w:val="uk-UA"/>
        </w:rPr>
        <w:t> </w:t>
      </w:r>
      <w:r w:rsidRPr="0094370A">
        <w:rPr>
          <w:sz w:val="28"/>
          <w:szCs w:val="28"/>
          <w:lang w:val="uk-UA"/>
        </w:rPr>
        <w:t>(липень-серпень), які включаються до загального терміну навчання;</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7) участь у виборах до органів самоврядування університету;</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8) роботу за сумісництвом відповідно до законодавства України;</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9) безпечні і нешкідливі умови навчання і праці;</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10) забезпечення впорядкованим житлом – у разі зарахування на навчання з відривом від виробництва за державним замовленням – на час навчання за умови оплати вартості користування житлом самим аспірантом або докторантом (іногороднім);</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11) працевлаштування згідно з угодою у разі зарахування на навчання за державним замовленням або контрактом ( у разі навчання поза державним замовленням).</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Покладення на аспірантів та докторантів обов'язків, не пов'язаних з підготовкою дисертації, забороняється.</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11. Аспіранти і докторанти зобов'язані:</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1) дотримуватися вимог законодавства, моральних, етичних норм поведінки;</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2) глибоко оволодівати знаннями, практичними навичками, професійною майстерністю, підвищувати загальний культурний рівень;</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lastRenderedPageBreak/>
        <w:t>3) опанувати методологію проведення наукових досліджень;</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 xml:space="preserve">4) виконувати індивідуальний план роботи над дисертацією. Індивідуальний план роботи аспіранта передбачає складання кандидатських іспитів із спеціальності, іноземної мови (англ., нім., </w:t>
      </w:r>
      <w:proofErr w:type="spellStart"/>
      <w:r w:rsidRPr="0094370A">
        <w:rPr>
          <w:sz w:val="28"/>
          <w:szCs w:val="28"/>
          <w:lang w:val="uk-UA"/>
        </w:rPr>
        <w:t>франц</w:t>
      </w:r>
      <w:proofErr w:type="spellEnd"/>
      <w:r w:rsidRPr="0094370A">
        <w:rPr>
          <w:sz w:val="28"/>
          <w:szCs w:val="28"/>
          <w:lang w:val="uk-UA"/>
        </w:rPr>
        <w:t>.) та філософії, а у разі необхідності - додаткового іспиту, визначеного рішенням спеціалізованої вченої ради, де передбачається захист дисертації, і заліків з дис</w:t>
      </w:r>
      <w:r w:rsidRPr="0094370A">
        <w:rPr>
          <w:sz w:val="28"/>
          <w:szCs w:val="28"/>
          <w:lang w:val="uk-UA"/>
        </w:rPr>
        <w:softHyphen/>
        <w:t>циплін, визначених рішенням вченої ради вищого навчального закладу з урахуванням профілю підготовки, а також педагогічна практика;</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5) звітувати про хід виконання дисертації на засіданні кафедри, вченої ради структурного підрозділу університету (аспіранти і докторанти), вченої ради університету (докторанти);</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6) у встановлений термін захистити дисертацію або подати її до спеціалізованої вченої ради;</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7) дотримуватися статуту і правил внутрішнього розпорядку університету.</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 xml:space="preserve">12. </w:t>
      </w:r>
      <w:proofErr w:type="spellStart"/>
      <w:r w:rsidRPr="0094370A">
        <w:rPr>
          <w:sz w:val="28"/>
          <w:szCs w:val="28"/>
          <w:lang w:val="uk-UA"/>
        </w:rPr>
        <w:t>Взаємозобов'язання</w:t>
      </w:r>
      <w:proofErr w:type="spellEnd"/>
      <w:r w:rsidRPr="0094370A">
        <w:rPr>
          <w:sz w:val="28"/>
          <w:szCs w:val="28"/>
          <w:lang w:val="uk-UA"/>
        </w:rPr>
        <w:t xml:space="preserve"> аспіранта або докторанта, підготовка яких здійснюється за державним замовленням, та університету визначаються в Угоді</w:t>
      </w:r>
      <w:r w:rsidRPr="0094370A">
        <w:rPr>
          <w:rStyle w:val="aa"/>
          <w:sz w:val="28"/>
          <w:szCs w:val="28"/>
          <w:lang w:val="uk-UA"/>
        </w:rPr>
        <w:t>,</w:t>
      </w:r>
      <w:r w:rsidRPr="0094370A">
        <w:rPr>
          <w:rStyle w:val="apple-converted-space"/>
          <w:sz w:val="28"/>
          <w:szCs w:val="28"/>
          <w:lang w:val="uk-UA"/>
        </w:rPr>
        <w:t> </w:t>
      </w:r>
      <w:r w:rsidRPr="0094370A">
        <w:rPr>
          <w:sz w:val="28"/>
          <w:szCs w:val="28"/>
          <w:lang w:val="uk-UA"/>
        </w:rPr>
        <w:t>якою передбачається своєчасне закінчення роботи над дисертацією, працевлаштування після закінчення аспірантури або докторантури, забезпечення відповідних умов праці, надання впорядкованого житла на період навчання в аспірантурі та докторантурі за державним замовленням (для іногородніх).</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13. Переведення аспірантів або докторантів до іншого вищого навчального закладу, наукової установи, а також на іншу форму навчання здійснюється ректором університету.</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14. Переведення аспірантів, які навчаються за цільовим призначенням, на іншу форму навчання може здійснюватися тільки за клопотанням ректора, який направив їх на навчання.</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15. Аспірант або докторант може бути відрахованим з аспірантури або докторантури за грубе порушення правил внутрішнього розпорядку університету за вчинення протиправних дій, а також за невиконання індивідуального плану роботи без поважних причин.</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16. Рішення про відрахування аспіранта або докторанта приймає вчена рада університету і затверджується наказом ректора.</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lastRenderedPageBreak/>
        <w:t>17. Аспірант або докторант, які були зараховані до аспірантури або докторантури за державним замовленням і відраховані через зазначені причини, відшкодовують вартість навчання згідно із законодавством України.</w:t>
      </w:r>
    </w:p>
    <w:p w:rsidR="0079069B" w:rsidRPr="0094370A" w:rsidRDefault="0079069B" w:rsidP="0079069B">
      <w:pPr>
        <w:pStyle w:val="HTML0"/>
        <w:spacing w:line="312" w:lineRule="auto"/>
        <w:ind w:firstLine="709"/>
        <w:jc w:val="both"/>
        <w:rPr>
          <w:rFonts w:ascii="Times New Roman" w:hAnsi="Times New Roman" w:cs="Times New Roman"/>
          <w:sz w:val="28"/>
          <w:szCs w:val="28"/>
        </w:rPr>
      </w:pPr>
      <w:r w:rsidRPr="0094370A">
        <w:rPr>
          <w:rFonts w:ascii="Times New Roman" w:hAnsi="Times New Roman" w:cs="Times New Roman"/>
          <w:sz w:val="28"/>
          <w:szCs w:val="28"/>
        </w:rPr>
        <w:t xml:space="preserve">18. Аспіранти або докторанти можуть бути направлені на стажування до провідних вітчизняних і закордонних наукових центрів. Витрати, пов'язані з їх відрядженням, проводяться згідно із законодавством України. </w:t>
      </w:r>
    </w:p>
    <w:p w:rsidR="0079069B" w:rsidRPr="0094370A" w:rsidRDefault="0079069B" w:rsidP="0079069B">
      <w:pPr>
        <w:pStyle w:val="HTML0"/>
        <w:spacing w:line="312" w:lineRule="auto"/>
        <w:ind w:firstLine="709"/>
        <w:jc w:val="both"/>
        <w:rPr>
          <w:rFonts w:ascii="Times New Roman" w:hAnsi="Times New Roman" w:cs="Times New Roman"/>
          <w:sz w:val="28"/>
          <w:szCs w:val="28"/>
        </w:rPr>
      </w:pPr>
      <w:bookmarkStart w:id="3" w:name="o85"/>
      <w:bookmarkEnd w:id="3"/>
      <w:r w:rsidRPr="0094370A">
        <w:rPr>
          <w:rFonts w:ascii="Times New Roman" w:hAnsi="Times New Roman" w:cs="Times New Roman"/>
          <w:sz w:val="28"/>
          <w:szCs w:val="28"/>
        </w:rPr>
        <w:t>19. Аспірант або докторант, який успішно захистив дисертацію до закінчення терміну навчання в аспірантурі або перебування в докторантурі, вважається таким, що повністю виконав індивідуальний план роботи, і відраховується з аспірантури або докторантури з дня захисту дисертації.</w:t>
      </w:r>
    </w:p>
    <w:p w:rsidR="0079069B" w:rsidRPr="0094370A" w:rsidRDefault="0079069B" w:rsidP="0079069B">
      <w:pPr>
        <w:pStyle w:val="HTML0"/>
        <w:spacing w:line="312" w:lineRule="auto"/>
        <w:ind w:firstLine="709"/>
        <w:jc w:val="both"/>
        <w:rPr>
          <w:rFonts w:ascii="Times New Roman" w:hAnsi="Times New Roman" w:cs="Times New Roman"/>
          <w:sz w:val="28"/>
          <w:szCs w:val="28"/>
        </w:rPr>
      </w:pPr>
      <w:bookmarkStart w:id="4" w:name="o86"/>
      <w:bookmarkEnd w:id="4"/>
      <w:r w:rsidRPr="0094370A">
        <w:rPr>
          <w:rFonts w:ascii="Times New Roman" w:hAnsi="Times New Roman" w:cs="Times New Roman"/>
          <w:sz w:val="28"/>
          <w:szCs w:val="28"/>
        </w:rPr>
        <w:t xml:space="preserve">20. Вчені ради вищих навчальних закладів, наукових установ зобов'язані не менш як один раз на рік розглядати питання щодо підготовки наукових і науково-педагогічних кадрів, переглядати склад наукових керівників, консультантів та усувати від наукового керівництва або наукового консультування осіб, які не забезпечують своєчасної і якісної підготовки аспірантів або докторантів. </w:t>
      </w:r>
    </w:p>
    <w:p w:rsidR="0079069B" w:rsidRPr="0094370A" w:rsidRDefault="0079069B" w:rsidP="0079069B">
      <w:pPr>
        <w:pStyle w:val="af1"/>
        <w:spacing w:before="0" w:after="0" w:line="312" w:lineRule="auto"/>
        <w:ind w:firstLine="709"/>
        <w:jc w:val="both"/>
        <w:rPr>
          <w:sz w:val="28"/>
          <w:szCs w:val="28"/>
          <w:lang w:val="uk-UA"/>
        </w:rPr>
      </w:pPr>
      <w:r w:rsidRPr="0094370A">
        <w:rPr>
          <w:sz w:val="28"/>
          <w:szCs w:val="28"/>
          <w:lang w:val="uk-UA"/>
        </w:rPr>
        <w:t>21. Персональна відповідальність за рівень організації наукової підготовки аспіранта (докторанта) покладається на наукового керівника, проректора з наукової роботи, ректора університету.</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b/>
          <w:bCs/>
          <w:sz w:val="28"/>
          <w:szCs w:val="28"/>
          <w:lang w:eastAsia="uk-UA"/>
        </w:rPr>
      </w:pPr>
      <w:r w:rsidRPr="0094370A">
        <w:rPr>
          <w:rFonts w:ascii="Times New Roman" w:eastAsia="Times New Roman" w:hAnsi="Times New Roman" w:cs="Times New Roman"/>
          <w:b/>
          <w:bCs/>
          <w:sz w:val="28"/>
          <w:szCs w:val="28"/>
          <w:lang w:eastAsia="uk-UA"/>
        </w:rPr>
        <w:t>Докторантура</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r w:rsidRPr="0094370A">
        <w:rPr>
          <w:rFonts w:ascii="Times New Roman" w:eastAsia="Times New Roman" w:hAnsi="Times New Roman" w:cs="Times New Roman"/>
          <w:sz w:val="28"/>
          <w:szCs w:val="28"/>
          <w:lang w:eastAsia="uk-UA"/>
        </w:rPr>
        <w:t xml:space="preserve">22. До докторантури приймаються особи, які мають науковий ступінь кандидата наук, наукові здобутки та опубліковані праці з обраної наукової спеціальності і які в змозі на високому науковому рівні проводити фундаментальні, пошукові і прикладні наукові дослідження.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5" w:name="o90"/>
      <w:bookmarkEnd w:id="5"/>
      <w:r w:rsidRPr="0094370A">
        <w:rPr>
          <w:rFonts w:ascii="Times New Roman" w:eastAsia="Times New Roman" w:hAnsi="Times New Roman" w:cs="Times New Roman"/>
          <w:sz w:val="28"/>
          <w:szCs w:val="28"/>
          <w:lang w:eastAsia="uk-UA"/>
        </w:rPr>
        <w:t xml:space="preserve">23. Термін перебування в докторантурі на загальних умовах не перевищує трьох років, крім умов, передбачених у пунктах 3 та 4 цього перехідного Положення.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6" w:name="o91"/>
      <w:bookmarkEnd w:id="6"/>
      <w:r w:rsidRPr="0094370A">
        <w:rPr>
          <w:rFonts w:ascii="Times New Roman" w:eastAsia="Times New Roman" w:hAnsi="Times New Roman" w:cs="Times New Roman"/>
          <w:sz w:val="28"/>
          <w:szCs w:val="28"/>
          <w:lang w:eastAsia="uk-UA"/>
        </w:rPr>
        <w:t>24. Кафедра, відділ, лабораторія в місячний термін з часу отримання документів заслуховує наукові доповіді вступників до вступу до докторантури, розглядає розгорнуті плани роботи над дисертацією і шляхом таємного або відкритого голосування визначає можливість зарахування кожної особи до докторантури.</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7" w:name="o92"/>
      <w:bookmarkEnd w:id="7"/>
      <w:r w:rsidRPr="0094370A">
        <w:rPr>
          <w:rFonts w:ascii="Times New Roman" w:eastAsia="Times New Roman" w:hAnsi="Times New Roman" w:cs="Times New Roman"/>
          <w:sz w:val="28"/>
          <w:szCs w:val="28"/>
          <w:lang w:eastAsia="uk-UA"/>
        </w:rPr>
        <w:t>Вчена рада вищого навчального закладу, наукової установи в місячний термін розглядає висновки кафедри, відділу, лабораторії щодо вступника і приймає рішення про його зарахування до докторантури.</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8" w:name="o93"/>
      <w:bookmarkEnd w:id="8"/>
      <w:r w:rsidRPr="0094370A">
        <w:rPr>
          <w:rFonts w:ascii="Times New Roman" w:eastAsia="Times New Roman" w:hAnsi="Times New Roman" w:cs="Times New Roman"/>
          <w:sz w:val="28"/>
          <w:szCs w:val="28"/>
          <w:lang w:eastAsia="uk-UA"/>
        </w:rPr>
        <w:lastRenderedPageBreak/>
        <w:t xml:space="preserve">Рішення вченої ради затверджується і оформляється наказом керівника вищого навчального закладу, наукової установи.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9" w:name="o94"/>
      <w:bookmarkEnd w:id="9"/>
      <w:r w:rsidRPr="0094370A">
        <w:rPr>
          <w:rFonts w:ascii="Times New Roman" w:eastAsia="Times New Roman" w:hAnsi="Times New Roman" w:cs="Times New Roman"/>
          <w:sz w:val="28"/>
          <w:szCs w:val="28"/>
          <w:lang w:eastAsia="uk-UA"/>
        </w:rPr>
        <w:t>25. Для надання допомоги докторанту в написанні дисертації за місцем його підготовки може призначатися з числа висококваліфікованих науково-педагогічних і наукових кадрів - докторів наук - науковий консультант, який несе особисту відповідальність за якісне і своєчасне виконання докторантом дисертації. Науковими консультантами можуть призначатися також провідні вчені - доктори наук сторонніх організацій.</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10" w:name="o95"/>
      <w:bookmarkEnd w:id="10"/>
      <w:r w:rsidRPr="0094370A">
        <w:rPr>
          <w:rFonts w:ascii="Times New Roman" w:eastAsia="Times New Roman" w:hAnsi="Times New Roman" w:cs="Times New Roman"/>
          <w:sz w:val="28"/>
          <w:szCs w:val="28"/>
          <w:lang w:eastAsia="uk-UA"/>
        </w:rPr>
        <w:t>Кількість докторантів, прикріплених до одного наукового консультанта, визначається за його згодою керівником вищого навчального закладу, наукової установи і не повинна перевищувати 3 осіб одночасно, включаючи докторантів, підготовка яких здійснюється поза державним замовленням.</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11" w:name="o96"/>
      <w:bookmarkEnd w:id="11"/>
      <w:r w:rsidRPr="0094370A">
        <w:rPr>
          <w:rFonts w:ascii="Times New Roman" w:eastAsia="Times New Roman" w:hAnsi="Times New Roman" w:cs="Times New Roman"/>
          <w:sz w:val="28"/>
          <w:szCs w:val="28"/>
          <w:lang w:eastAsia="uk-UA"/>
        </w:rPr>
        <w:t xml:space="preserve">На здійснення наукового консультування відводиться щороку 50 академічних годин на одного докторанта.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12" w:name="o97"/>
      <w:bookmarkEnd w:id="12"/>
      <w:r w:rsidRPr="0094370A">
        <w:rPr>
          <w:rFonts w:ascii="Times New Roman" w:eastAsia="Times New Roman" w:hAnsi="Times New Roman" w:cs="Times New Roman"/>
          <w:sz w:val="28"/>
          <w:szCs w:val="28"/>
          <w:lang w:eastAsia="uk-UA"/>
        </w:rPr>
        <w:t xml:space="preserve">26. Щороку докторанти подають до вченої ради вищого навчального закладу, наукової установи після попереднього обговорення на кафедрі, у відділі, лабораторії звіт про виконання індивідуального плану роботи, за результатами якого проводиться їх атестація і приймається рішення про подальше перебування в докторантурі. Результати атестації затверджуються керівником вищого навчального закладу, наукової установи.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b/>
          <w:bCs/>
          <w:sz w:val="28"/>
          <w:szCs w:val="28"/>
          <w:lang w:eastAsia="uk-UA"/>
        </w:rPr>
      </w:pPr>
      <w:bookmarkStart w:id="13" w:name="o98"/>
      <w:bookmarkEnd w:id="13"/>
      <w:r w:rsidRPr="0094370A">
        <w:rPr>
          <w:rFonts w:ascii="Times New Roman" w:eastAsia="Times New Roman" w:hAnsi="Times New Roman" w:cs="Times New Roman"/>
          <w:b/>
          <w:bCs/>
          <w:sz w:val="28"/>
          <w:szCs w:val="28"/>
          <w:lang w:eastAsia="uk-UA"/>
        </w:rPr>
        <w:t>Аспірантура</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14" w:name="o99"/>
      <w:bookmarkEnd w:id="14"/>
      <w:r w:rsidRPr="0094370A">
        <w:rPr>
          <w:rFonts w:ascii="Times New Roman" w:eastAsia="Times New Roman" w:hAnsi="Times New Roman" w:cs="Times New Roman"/>
          <w:sz w:val="28"/>
          <w:szCs w:val="28"/>
          <w:lang w:eastAsia="uk-UA"/>
        </w:rPr>
        <w:t xml:space="preserve">27. До аспірантури на конкурсній основі приймаються особи, які мають вищу освіту і кваліфікацію спеціаліста або магістра. На клінічні кафедри, у відділи та лабораторії вищих навчальних закладів медичного профілю, а також медичних наукових установ до аспірантури приймаються особи, які на час вступу мають не менше двох років стажу роботи лікарем після закінчення інтернатури, лікарський фах якої відповідає науковій спеціальності аспірантури, або мають кваліфікацію магістра медицини. За такими спеціальностями, як патологічна анатомія, токсикологія, патологічна фізіологія, імунологія і алергологія, мікробіологія, екологія, генетика, паразитологія, мікологія, вірусологія, та науковими спеціальностями таких галузей, як фармацевтичні науки, профілактична медицина, приймаються особи, які мають кваліфікацію спеціаліста та закінчили інтернатуру з лікарського (провізорського) фаху, що відповідає фахові аспірантури.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15" w:name="o100"/>
      <w:bookmarkEnd w:id="15"/>
      <w:r w:rsidRPr="0094370A">
        <w:rPr>
          <w:rFonts w:ascii="Times New Roman" w:eastAsia="Times New Roman" w:hAnsi="Times New Roman" w:cs="Times New Roman"/>
          <w:sz w:val="28"/>
          <w:szCs w:val="28"/>
          <w:lang w:eastAsia="uk-UA"/>
        </w:rPr>
        <w:lastRenderedPageBreak/>
        <w:t xml:space="preserve">28. Термін навчання в аспірантурі з відривом від виробництва не перевищує трьох років, а без відриву від виробництва - чотирьох років, крім умов, передбачених у пунктах 3 та 4 цього Положення.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16" w:name="o101"/>
      <w:bookmarkEnd w:id="16"/>
      <w:r w:rsidRPr="0094370A">
        <w:rPr>
          <w:rFonts w:ascii="Times New Roman" w:eastAsia="Times New Roman" w:hAnsi="Times New Roman" w:cs="Times New Roman"/>
          <w:sz w:val="28"/>
          <w:szCs w:val="28"/>
          <w:lang w:eastAsia="uk-UA"/>
        </w:rPr>
        <w:t xml:space="preserve">29. Для проведення прийому до аспірантури створюється приймальна комісія під головуванням керівника (заступника керівника) вищого навчального закладу, наукової установи. Члени приймальної комісії призначаються керівником вищого навчального закладу, наукової установи з числа керівників кафедр, відділів, лабораторій, а також передбачуваних наукових керівників аспірантів.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17" w:name="o102"/>
      <w:bookmarkEnd w:id="17"/>
      <w:r w:rsidRPr="0094370A">
        <w:rPr>
          <w:rFonts w:ascii="Times New Roman" w:eastAsia="Times New Roman" w:hAnsi="Times New Roman" w:cs="Times New Roman"/>
          <w:sz w:val="28"/>
          <w:szCs w:val="28"/>
          <w:lang w:eastAsia="uk-UA"/>
        </w:rPr>
        <w:t>30. Рішення про допуск до складання вступних іспитів до аспірантури виноситься приймальною комісією за результатами співбесіди, розгляду реферату та поданих наукових праць з урахуванням письмового висновку передбачуваного наукового керівника, про що вступник до аспірантури повідомляється у тижневий термін.</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18" w:name="o103"/>
      <w:bookmarkEnd w:id="18"/>
      <w:r w:rsidRPr="0094370A">
        <w:rPr>
          <w:rFonts w:ascii="Times New Roman" w:eastAsia="Times New Roman" w:hAnsi="Times New Roman" w:cs="Times New Roman"/>
          <w:sz w:val="28"/>
          <w:szCs w:val="28"/>
          <w:lang w:eastAsia="uk-UA"/>
        </w:rPr>
        <w:t xml:space="preserve">Приймальна комісія може відмовити вступнику у допуску до складання вступних іспитів до аспірантури у зв'язку з неподанням у встановлений термін всіх або окремих документів, названих у пункті 9 цього Положення, або поданням їх після закінчення встановленого терміну.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19" w:name="o104"/>
      <w:bookmarkEnd w:id="19"/>
      <w:r w:rsidRPr="0094370A">
        <w:rPr>
          <w:rFonts w:ascii="Times New Roman" w:eastAsia="Times New Roman" w:hAnsi="Times New Roman" w:cs="Times New Roman"/>
          <w:sz w:val="28"/>
          <w:szCs w:val="28"/>
          <w:lang w:eastAsia="uk-UA"/>
        </w:rPr>
        <w:t xml:space="preserve">31. Вступники до аспірантури складають вступні іспити із спеціальності (в обсязі навчальної програми для спеціаліста або магістра, яка відповідає обраній ними науковій спеціальності, із філософії та однієї із іноземних мов на вибір (англійської, німецької, іспанської, італійської, французької) в обсязі навчальних програм для вищих навчальних закладів IV рівня акредитації, затверджених МОН. Іспит з іншої іноземної мови складається за рішенням вченої ради вищого навчального закладу, наукової установи у разі, коли знання цієї мови необхідне для роботи над дисертацією.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r w:rsidRPr="0094370A">
        <w:rPr>
          <w:rFonts w:ascii="Times New Roman" w:eastAsia="Times New Roman" w:hAnsi="Times New Roman" w:cs="Times New Roman"/>
          <w:sz w:val="28"/>
          <w:szCs w:val="28"/>
          <w:lang w:eastAsia="uk-UA"/>
        </w:rPr>
        <w:t>Результати вступних іспитів до аспірантури дійсні протягом календарного року.</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20" w:name="o106"/>
      <w:bookmarkEnd w:id="20"/>
      <w:r w:rsidRPr="0094370A">
        <w:rPr>
          <w:rFonts w:ascii="Times New Roman" w:eastAsia="Times New Roman" w:hAnsi="Times New Roman" w:cs="Times New Roman"/>
          <w:sz w:val="28"/>
          <w:szCs w:val="28"/>
          <w:lang w:eastAsia="uk-UA"/>
        </w:rPr>
        <w:t xml:space="preserve">Вступники, які на час вступу до аспірантури склали всі або декілька кандидатських іспитів, звільняються від відповідних вступних іспитів до аспірантури і їм зараховуються оцінки кандидатських іспитів.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21" w:name="o107"/>
      <w:bookmarkEnd w:id="21"/>
      <w:r w:rsidRPr="0094370A">
        <w:rPr>
          <w:rFonts w:ascii="Times New Roman" w:eastAsia="Times New Roman" w:hAnsi="Times New Roman" w:cs="Times New Roman"/>
          <w:sz w:val="28"/>
          <w:szCs w:val="28"/>
          <w:lang w:eastAsia="uk-UA"/>
        </w:rPr>
        <w:t xml:space="preserve">32. Прийом вступних іспитів до аспірантури проводиться предметними комісіями, як правило, у кількості 3 - 5 осіб, які призначаються керівником вищого навчального закладу, наукової установи і до складу яких включаються доктори та кандидати наук, а до складу предметної комісії із наукової </w:t>
      </w:r>
      <w:r w:rsidRPr="0094370A">
        <w:rPr>
          <w:rFonts w:ascii="Times New Roman" w:eastAsia="Times New Roman" w:hAnsi="Times New Roman" w:cs="Times New Roman"/>
          <w:sz w:val="28"/>
          <w:szCs w:val="28"/>
          <w:lang w:eastAsia="uk-UA"/>
        </w:rPr>
        <w:lastRenderedPageBreak/>
        <w:t>спеціальності і передбачувані наукові керівники. До складу предметної комісії з іноземної мови можуть включатися також доценти та висококваліфіковані викладачі, які не мають наукового ступеня і вченого звання.</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22" w:name="o108"/>
      <w:bookmarkStart w:id="23" w:name="o109"/>
      <w:bookmarkEnd w:id="22"/>
      <w:bookmarkEnd w:id="23"/>
      <w:r w:rsidRPr="0094370A">
        <w:rPr>
          <w:rFonts w:ascii="Times New Roman" w:eastAsia="Times New Roman" w:hAnsi="Times New Roman" w:cs="Times New Roman"/>
          <w:sz w:val="28"/>
          <w:szCs w:val="28"/>
          <w:lang w:eastAsia="uk-UA"/>
        </w:rPr>
        <w:t>33. Особам, які допущені до складання вступних іспитів до аспірантури з відривом або без відриву від виробництва, для підготовки та складання вступних іспитів надається один раз на рік додаткова оплачувана відпустка за місцем роботи з розрахунку 10 днів на кожний вступний іспит. Особи, які вступають до аспірантури з одним або кількома складеними кандидатськими іспитами, користуються додатковою оплачуваною відпусткою для складання вступних іспитів, що залишились, із розрахунку 10 днів на кожний іспит. Особи, які склали всі кандидатські іспити, правом на додаткову відпустку для складання вступних іспитів до аспірантури за місцем роботи не користуються.</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24" w:name="o110"/>
      <w:bookmarkEnd w:id="24"/>
      <w:r w:rsidRPr="0094370A">
        <w:rPr>
          <w:rFonts w:ascii="Times New Roman" w:eastAsia="Times New Roman" w:hAnsi="Times New Roman" w:cs="Times New Roman"/>
          <w:sz w:val="28"/>
          <w:szCs w:val="28"/>
          <w:lang w:eastAsia="uk-UA"/>
        </w:rPr>
        <w:t xml:space="preserve">До відпустки не включається час проїзду від місця роботи вступника до аспірантури до місця знаходження вищого навчального закладу, наукової установи і назад. Витрати на проїзд та проживання несе вступник. Документом, який засвідчує право вступника до аспірантури на додаткову оплачувану відпустку, є повідомлення приймальної комісії за підписом керівника вищого навчального закладу, наукової установи про його допуск до складання вступних іспитів.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25" w:name="o111"/>
      <w:bookmarkEnd w:id="25"/>
      <w:r w:rsidRPr="0094370A">
        <w:rPr>
          <w:rFonts w:ascii="Times New Roman" w:eastAsia="Times New Roman" w:hAnsi="Times New Roman" w:cs="Times New Roman"/>
          <w:sz w:val="28"/>
          <w:szCs w:val="28"/>
          <w:lang w:eastAsia="uk-UA"/>
        </w:rPr>
        <w:t>34. На підставі результатів вступних іспитів до аспірантури приймальна комісія приймає рішення щодо кожного вступника.</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26" w:name="o112"/>
      <w:bookmarkEnd w:id="26"/>
      <w:r w:rsidRPr="0094370A">
        <w:rPr>
          <w:rFonts w:ascii="Times New Roman" w:eastAsia="Times New Roman" w:hAnsi="Times New Roman" w:cs="Times New Roman"/>
          <w:sz w:val="28"/>
          <w:szCs w:val="28"/>
          <w:lang w:eastAsia="uk-UA"/>
        </w:rPr>
        <w:t>У разі одержання однакових оцінок переважне право при зарахуванні до аспірантури мають вступники, рекомендовані до вступу до аспірантури вченою радою вищого навчального закладу (факультету), наукової установи, які успішно закінчили магістратуру і склали всі або декілька кандидатських іспитів.</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27" w:name="o113"/>
      <w:bookmarkEnd w:id="27"/>
      <w:r w:rsidRPr="0094370A">
        <w:rPr>
          <w:rFonts w:ascii="Times New Roman" w:eastAsia="Times New Roman" w:hAnsi="Times New Roman" w:cs="Times New Roman"/>
          <w:sz w:val="28"/>
          <w:szCs w:val="28"/>
          <w:lang w:eastAsia="uk-UA"/>
        </w:rPr>
        <w:t>Зарахування до аспірантури проводиться наказом керівника вищого навчального закладу, наукової установи.</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28" w:name="o114"/>
      <w:bookmarkEnd w:id="28"/>
      <w:r w:rsidRPr="0094370A">
        <w:rPr>
          <w:rFonts w:ascii="Times New Roman" w:eastAsia="Times New Roman" w:hAnsi="Times New Roman" w:cs="Times New Roman"/>
          <w:sz w:val="28"/>
          <w:szCs w:val="28"/>
          <w:lang w:eastAsia="uk-UA"/>
        </w:rPr>
        <w:t xml:space="preserve">Про зарахування до аспірантури або про відмову в зарахуванні до аспірантури вступнику повідомляється в п'ятиденний термін з дня прийняття приймальною комісією відповідного рішення.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29" w:name="o115"/>
      <w:bookmarkEnd w:id="29"/>
      <w:r w:rsidRPr="0094370A">
        <w:rPr>
          <w:rFonts w:ascii="Times New Roman" w:eastAsia="Times New Roman" w:hAnsi="Times New Roman" w:cs="Times New Roman"/>
          <w:sz w:val="28"/>
          <w:szCs w:val="28"/>
          <w:lang w:eastAsia="uk-UA"/>
        </w:rPr>
        <w:t>35. Кожному аспіранту одночасно з його зарахуванням відповідним наказом керівника вищого навчального закладу, наукової установи призначається науковий керівник, як правило, доктор наук або за рішенням вченої ради, як виняток, кандидат наук.</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30" w:name="o116"/>
      <w:bookmarkEnd w:id="30"/>
      <w:r w:rsidRPr="0094370A">
        <w:rPr>
          <w:rFonts w:ascii="Times New Roman" w:eastAsia="Times New Roman" w:hAnsi="Times New Roman" w:cs="Times New Roman"/>
          <w:sz w:val="28"/>
          <w:szCs w:val="28"/>
          <w:lang w:eastAsia="uk-UA"/>
        </w:rPr>
        <w:lastRenderedPageBreak/>
        <w:t>Науковий керівник аспіранта здійснює наукове керівництво роботою над дисертацією, контролює виконання затвердженого ним індивідуального плану та несе особисту відповідальність за якісне написання аспірантом дисертації.</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31" w:name="o117"/>
      <w:bookmarkEnd w:id="31"/>
      <w:r w:rsidRPr="0094370A">
        <w:rPr>
          <w:rFonts w:ascii="Times New Roman" w:eastAsia="Times New Roman" w:hAnsi="Times New Roman" w:cs="Times New Roman"/>
          <w:sz w:val="28"/>
          <w:szCs w:val="28"/>
          <w:lang w:eastAsia="uk-UA"/>
        </w:rPr>
        <w:t>Кількість аспірантів, прикріплених до наукового керівника - доктора наук, не повинна перевищувати 5 осіб одночасно (разом з докторантами), а для наукового керівника - кандидата наук - 3 осіб, включаючи аспірантів та докторантів, підготовка яких здійснюється поза державним замовленням.</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32" w:name="o118"/>
      <w:bookmarkEnd w:id="32"/>
      <w:r w:rsidRPr="0094370A">
        <w:rPr>
          <w:rFonts w:ascii="Times New Roman" w:eastAsia="Times New Roman" w:hAnsi="Times New Roman" w:cs="Times New Roman"/>
          <w:sz w:val="28"/>
          <w:szCs w:val="28"/>
          <w:lang w:eastAsia="uk-UA"/>
        </w:rPr>
        <w:t xml:space="preserve">На здійснення наукового керівництва відводиться щороку 50 академічних годин на одного аспіранта.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33" w:name="o119"/>
      <w:bookmarkEnd w:id="33"/>
      <w:r w:rsidRPr="0094370A">
        <w:rPr>
          <w:rFonts w:ascii="Times New Roman" w:eastAsia="Times New Roman" w:hAnsi="Times New Roman" w:cs="Times New Roman"/>
          <w:sz w:val="28"/>
          <w:szCs w:val="28"/>
          <w:lang w:eastAsia="uk-UA"/>
        </w:rPr>
        <w:t xml:space="preserve">36. Аспірант працює за індивідуальним планом роботи, не менше ніж два рази на рік звітує про його виконання на засіданні кафедри, відділу, лабораторії і щорічно атестується науковим керівником. За результатами атестації відповідним наказом керівника вищого навчального закладу, наукової установи аспірант переводиться на наступний рік навчання або відраховується з аспірантури.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34" w:name="o120"/>
      <w:bookmarkEnd w:id="34"/>
      <w:r w:rsidRPr="0094370A">
        <w:rPr>
          <w:rFonts w:ascii="Times New Roman" w:eastAsia="Times New Roman" w:hAnsi="Times New Roman" w:cs="Times New Roman"/>
          <w:sz w:val="28"/>
          <w:szCs w:val="28"/>
          <w:lang w:eastAsia="uk-UA"/>
        </w:rPr>
        <w:t xml:space="preserve">37. Аспірантам, які навчаються без відриву від виробництва та успішно виконують індивідуальний план роботи, за місцем роботи надається додаткова оплачувана щорічна відпустка тривалістю 30 календарних днів для складання кандидатських іспитів і виконання роботи над дисертацією та, за їх бажанням, протягом чотирьох років навчання - один вільний від роботи день на тиждень з оплатою його в розмірі 50 відсотків середньої заробітної плати працівника. До щорічної відпустки не включається час проїзду від місця роботи аспіранта до місця знаходження вищого навчального закладу, наукової установи і назад. Витрати на проїзд несе аспірант.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35" w:name="o121"/>
      <w:bookmarkEnd w:id="35"/>
      <w:r w:rsidRPr="0094370A">
        <w:rPr>
          <w:rFonts w:ascii="Times New Roman" w:eastAsia="Times New Roman" w:hAnsi="Times New Roman" w:cs="Times New Roman"/>
          <w:sz w:val="28"/>
          <w:szCs w:val="28"/>
          <w:lang w:eastAsia="uk-UA"/>
        </w:rPr>
        <w:t xml:space="preserve">38. Аспіранти, які закінчили навчання в аспірантурі з відривом від виробництва за державним замовленням, працевлаштовуються згідно з типовою угодою, а аспіранти, які закінчили навчання в аспірантурі поза державним замовленням, - згідно з контрактом.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b/>
          <w:bCs/>
          <w:sz w:val="28"/>
          <w:szCs w:val="28"/>
          <w:lang w:eastAsia="uk-UA"/>
        </w:rPr>
      </w:pPr>
      <w:bookmarkStart w:id="36" w:name="o122"/>
      <w:bookmarkEnd w:id="36"/>
      <w:r w:rsidRPr="0094370A">
        <w:rPr>
          <w:rFonts w:ascii="Times New Roman" w:eastAsia="Times New Roman" w:hAnsi="Times New Roman" w:cs="Times New Roman"/>
          <w:b/>
          <w:bCs/>
          <w:sz w:val="28"/>
          <w:szCs w:val="28"/>
          <w:lang w:eastAsia="uk-UA"/>
        </w:rPr>
        <w:t xml:space="preserve">Здобувачі наукового ступеня кандидата наук, які працюють над дисертаціями поза аспірантурою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37" w:name="o123"/>
      <w:bookmarkEnd w:id="37"/>
      <w:r w:rsidRPr="0094370A">
        <w:rPr>
          <w:rFonts w:ascii="Times New Roman" w:eastAsia="Times New Roman" w:hAnsi="Times New Roman" w:cs="Times New Roman"/>
          <w:sz w:val="28"/>
          <w:szCs w:val="28"/>
          <w:lang w:eastAsia="uk-UA"/>
        </w:rPr>
        <w:t xml:space="preserve">39. Самостійна робота над дисертацією на здобуття наукового ступеня кандидата наук є однією з форм підготовки науково-педагогічних і наукових кадрів.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38" w:name="o124"/>
      <w:bookmarkEnd w:id="38"/>
      <w:r w:rsidRPr="0094370A">
        <w:rPr>
          <w:rFonts w:ascii="Times New Roman" w:eastAsia="Times New Roman" w:hAnsi="Times New Roman" w:cs="Times New Roman"/>
          <w:sz w:val="28"/>
          <w:szCs w:val="28"/>
          <w:lang w:eastAsia="uk-UA"/>
        </w:rPr>
        <w:lastRenderedPageBreak/>
        <w:t>40. Здобувачами наукового ступеня кандидата наук, які працюють над дисертаціями поза аспірантурою (далі - здобувачі), можуть бути особи, які мають вищу освіту і кваліфікацію спеціаліста або магістра.</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39" w:name="o125"/>
      <w:bookmarkEnd w:id="39"/>
      <w:r w:rsidRPr="0094370A">
        <w:rPr>
          <w:rFonts w:ascii="Times New Roman" w:eastAsia="Times New Roman" w:hAnsi="Times New Roman" w:cs="Times New Roman"/>
          <w:sz w:val="28"/>
          <w:szCs w:val="28"/>
          <w:lang w:eastAsia="uk-UA"/>
        </w:rPr>
        <w:t>Іноземці та особи без громадянства можуть бути здобувачами на підставі:</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40" w:name="o126"/>
      <w:bookmarkEnd w:id="40"/>
      <w:r w:rsidRPr="0094370A">
        <w:rPr>
          <w:rFonts w:ascii="Times New Roman" w:eastAsia="Times New Roman" w:hAnsi="Times New Roman" w:cs="Times New Roman"/>
          <w:sz w:val="28"/>
          <w:szCs w:val="28"/>
          <w:lang w:eastAsia="uk-UA"/>
        </w:rPr>
        <w:t xml:space="preserve"> міжнародних договорів України;</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41" w:name="o127"/>
      <w:bookmarkEnd w:id="41"/>
      <w:r w:rsidRPr="0094370A">
        <w:rPr>
          <w:rFonts w:ascii="Times New Roman" w:eastAsia="Times New Roman" w:hAnsi="Times New Roman" w:cs="Times New Roman"/>
          <w:sz w:val="28"/>
          <w:szCs w:val="28"/>
          <w:lang w:eastAsia="uk-UA"/>
        </w:rPr>
        <w:t xml:space="preserve"> загальнодержавних програм;</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42" w:name="o128"/>
      <w:bookmarkEnd w:id="42"/>
      <w:r w:rsidRPr="0094370A">
        <w:rPr>
          <w:rFonts w:ascii="Times New Roman" w:eastAsia="Times New Roman" w:hAnsi="Times New Roman" w:cs="Times New Roman"/>
          <w:sz w:val="28"/>
          <w:szCs w:val="28"/>
          <w:lang w:eastAsia="uk-UA"/>
        </w:rPr>
        <w:t xml:space="preserve"> договорів, укладених вищими навчальними закладами, науковими установами з юридичними та фізичними особами.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43" w:name="o129"/>
      <w:bookmarkEnd w:id="43"/>
      <w:r w:rsidRPr="0094370A">
        <w:rPr>
          <w:rFonts w:ascii="Times New Roman" w:eastAsia="Times New Roman" w:hAnsi="Times New Roman" w:cs="Times New Roman"/>
          <w:sz w:val="28"/>
          <w:szCs w:val="28"/>
          <w:lang w:eastAsia="uk-UA"/>
        </w:rPr>
        <w:t>41. Здобувачі прикріплюються до вищих навчальних закладів, наукових установ, що мають аспірантуру з відповідних спеціальностей, з метою підготовки і захисту кандидатської дисертації, а також для поглибленого теоретичного вивчення спеціальних дисциплін, вивчення іноземної мови та філософії, складання кандидатських іспитів на термін до 5 років.</w:t>
      </w:r>
      <w:bookmarkStart w:id="44" w:name="o130"/>
      <w:bookmarkEnd w:id="44"/>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r w:rsidRPr="0094370A">
        <w:rPr>
          <w:rFonts w:ascii="Times New Roman" w:eastAsia="Times New Roman" w:hAnsi="Times New Roman" w:cs="Times New Roman"/>
          <w:sz w:val="28"/>
          <w:szCs w:val="28"/>
          <w:lang w:eastAsia="uk-UA"/>
        </w:rPr>
        <w:t xml:space="preserve">Особи, які раніше пройшли повний курс навчання в аспірантурі за державним замовленням, правом прикріплення до вищих навчальних закладів, наукових установ як здобувачі не користуються.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45" w:name="o131"/>
      <w:bookmarkEnd w:id="45"/>
      <w:r w:rsidRPr="0094370A">
        <w:rPr>
          <w:rFonts w:ascii="Times New Roman" w:eastAsia="Times New Roman" w:hAnsi="Times New Roman" w:cs="Times New Roman"/>
          <w:sz w:val="28"/>
          <w:szCs w:val="28"/>
          <w:lang w:eastAsia="uk-UA"/>
        </w:rPr>
        <w:t xml:space="preserve">Особи, які повністю використали термін прикріплення як здобувачі, правом повторного прикріплення не користуються.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46" w:name="o132"/>
      <w:bookmarkEnd w:id="46"/>
      <w:r w:rsidRPr="0094370A">
        <w:rPr>
          <w:rFonts w:ascii="Times New Roman" w:eastAsia="Times New Roman" w:hAnsi="Times New Roman" w:cs="Times New Roman"/>
          <w:sz w:val="28"/>
          <w:szCs w:val="28"/>
          <w:lang w:eastAsia="uk-UA"/>
        </w:rPr>
        <w:t xml:space="preserve">42. Для прикріплення до вищого навчального закладу, наукової установи з метою написання кандидатської дисертації здобувач подає на ім'я його керівника заяву, до якої додається список опублікованих наукових праць і винаходів та копія диплома про вищу освіту і кваліфікацію спеціаліста або магістра. Для прикріплення до вищого навчального закладу, наукової установи з метою складання кандидатських іспитів здобувач подає на ім'я його керівника тільки заяву та витяг з рішення вченої ради вищого навчального закладу, наукової установи, де виконується дисертаційна робота.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47" w:name="o133"/>
      <w:bookmarkEnd w:id="47"/>
      <w:r w:rsidRPr="0094370A">
        <w:rPr>
          <w:rFonts w:ascii="Times New Roman" w:eastAsia="Times New Roman" w:hAnsi="Times New Roman" w:cs="Times New Roman"/>
          <w:sz w:val="28"/>
          <w:szCs w:val="28"/>
          <w:lang w:eastAsia="uk-UA"/>
        </w:rPr>
        <w:t>43. Керівник вищого навчального закладу, наукової установи на підставі письмового висновку передбачуваного наукового керівника за результатами співбесіди із здобувачем та висновків відповідної кафедри, відділу, лабораторії видає наказ про прикріплення здобувача і призначення наукового керівника.</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48" w:name="o134"/>
      <w:bookmarkEnd w:id="48"/>
      <w:r w:rsidRPr="0094370A">
        <w:rPr>
          <w:rFonts w:ascii="Times New Roman" w:eastAsia="Times New Roman" w:hAnsi="Times New Roman" w:cs="Times New Roman"/>
          <w:sz w:val="28"/>
          <w:szCs w:val="28"/>
          <w:lang w:eastAsia="uk-UA"/>
        </w:rPr>
        <w:t>Науковими керівниками здобувачів призначаються, як правило, доктори наук або за рішенням вченої ради, як виняток, кандидати наук.</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49" w:name="o135"/>
      <w:bookmarkEnd w:id="49"/>
      <w:r w:rsidRPr="0094370A">
        <w:rPr>
          <w:rFonts w:ascii="Times New Roman" w:eastAsia="Times New Roman" w:hAnsi="Times New Roman" w:cs="Times New Roman"/>
          <w:sz w:val="28"/>
          <w:szCs w:val="28"/>
          <w:lang w:eastAsia="uk-UA"/>
        </w:rPr>
        <w:t>Кількість здобувачів, прикріплених до одного наукового керівника, не повинна перевищувати 5 осіб одночасно, включаючи аспірантів і докторантів.</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50" w:name="o136"/>
      <w:bookmarkEnd w:id="50"/>
      <w:r w:rsidRPr="0094370A">
        <w:rPr>
          <w:rFonts w:ascii="Times New Roman" w:eastAsia="Times New Roman" w:hAnsi="Times New Roman" w:cs="Times New Roman"/>
          <w:sz w:val="28"/>
          <w:szCs w:val="28"/>
          <w:lang w:eastAsia="uk-UA"/>
        </w:rPr>
        <w:lastRenderedPageBreak/>
        <w:t xml:space="preserve">У разі прикріплення здобувача тільки для складання кандидатських іспитів науковий керівник не призначається.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51" w:name="o137"/>
      <w:bookmarkEnd w:id="51"/>
      <w:r w:rsidRPr="0094370A">
        <w:rPr>
          <w:rFonts w:ascii="Times New Roman" w:eastAsia="Times New Roman" w:hAnsi="Times New Roman" w:cs="Times New Roman"/>
          <w:sz w:val="28"/>
          <w:szCs w:val="28"/>
          <w:lang w:eastAsia="uk-UA"/>
        </w:rPr>
        <w:t xml:space="preserve">44. Здобувачі протягом місяця після прикріплення до вищого навчального закладу, наукової установи подають на кафедру у відділ, лабораторію на затвердження погоджений з науковим керівником індивідуальний план роботи. Теми дисертацій здобувачів після погодження на кафедрі, у відділі, лабораторії затверджуються вченою радою вищого навчального закладу, наукової установи.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52" w:name="o138"/>
      <w:bookmarkEnd w:id="52"/>
      <w:r w:rsidRPr="0094370A">
        <w:rPr>
          <w:rFonts w:ascii="Times New Roman" w:eastAsia="Times New Roman" w:hAnsi="Times New Roman" w:cs="Times New Roman"/>
          <w:sz w:val="28"/>
          <w:szCs w:val="28"/>
          <w:lang w:eastAsia="uk-UA"/>
        </w:rPr>
        <w:t xml:space="preserve">45. Здобувачі працюють над дисертаціями за індивідуальними планами роботи, щорічно звітують на засіданні кафедри, відділу, лабораторії і атестуються науковими керівниками.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53" w:name="o139"/>
      <w:bookmarkEnd w:id="53"/>
      <w:r w:rsidRPr="0094370A">
        <w:rPr>
          <w:rFonts w:ascii="Times New Roman" w:eastAsia="Times New Roman" w:hAnsi="Times New Roman" w:cs="Times New Roman"/>
          <w:sz w:val="28"/>
          <w:szCs w:val="28"/>
          <w:lang w:eastAsia="uk-UA"/>
        </w:rPr>
        <w:t>46. Організацію, облік і контроль за роботою здобувачів над дисертацією здійснює відділ аспірантури вищого навчального закладу, наукової установи, до яких вони прикріплені.</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54" w:name="o140"/>
      <w:bookmarkEnd w:id="54"/>
      <w:r w:rsidRPr="0094370A">
        <w:rPr>
          <w:rFonts w:ascii="Times New Roman" w:eastAsia="Times New Roman" w:hAnsi="Times New Roman" w:cs="Times New Roman"/>
          <w:sz w:val="28"/>
          <w:szCs w:val="28"/>
          <w:lang w:eastAsia="uk-UA"/>
        </w:rPr>
        <w:t xml:space="preserve">Здобувачі, які не виконують індивідуального плану роботи без поважних причин, передбачених у пунктах </w:t>
      </w:r>
      <w:r>
        <w:rPr>
          <w:rFonts w:ascii="Times New Roman" w:eastAsia="Times New Roman" w:hAnsi="Times New Roman" w:cs="Times New Roman"/>
          <w:sz w:val="28"/>
          <w:szCs w:val="28"/>
          <w:lang w:eastAsia="uk-UA"/>
        </w:rPr>
        <w:t>3</w:t>
      </w:r>
      <w:r w:rsidRPr="0094370A">
        <w:rPr>
          <w:rFonts w:ascii="Times New Roman" w:eastAsia="Times New Roman" w:hAnsi="Times New Roman" w:cs="Times New Roman"/>
          <w:sz w:val="28"/>
          <w:szCs w:val="28"/>
          <w:lang w:eastAsia="uk-UA"/>
        </w:rPr>
        <w:t xml:space="preserve"> та </w:t>
      </w:r>
      <w:r>
        <w:rPr>
          <w:rFonts w:ascii="Times New Roman" w:eastAsia="Times New Roman" w:hAnsi="Times New Roman" w:cs="Times New Roman"/>
          <w:sz w:val="28"/>
          <w:szCs w:val="28"/>
          <w:lang w:eastAsia="uk-UA"/>
        </w:rPr>
        <w:t>4</w:t>
      </w:r>
      <w:r w:rsidRPr="0094370A">
        <w:rPr>
          <w:rFonts w:ascii="Times New Roman" w:eastAsia="Times New Roman" w:hAnsi="Times New Roman" w:cs="Times New Roman"/>
          <w:sz w:val="28"/>
          <w:szCs w:val="28"/>
          <w:lang w:eastAsia="uk-UA"/>
        </w:rPr>
        <w:t xml:space="preserve"> цього Положення, на підставі висновків атестації наукового керівника і висновків кафедри, відділу, лабораторії підлягають відрахуванню.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55" w:name="o141"/>
      <w:bookmarkEnd w:id="55"/>
      <w:r w:rsidRPr="0094370A">
        <w:rPr>
          <w:rFonts w:ascii="Times New Roman" w:eastAsia="Times New Roman" w:hAnsi="Times New Roman" w:cs="Times New Roman"/>
          <w:sz w:val="28"/>
          <w:szCs w:val="28"/>
          <w:lang w:eastAsia="uk-UA"/>
        </w:rPr>
        <w:t xml:space="preserve">47. Відповідно до індивідуального плану роботи здобувачі користуються необхідним обладнанням, лабораторіями, бібліотеками тощо за місцем прикріплення.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56" w:name="o142"/>
      <w:bookmarkEnd w:id="56"/>
      <w:r w:rsidRPr="0094370A">
        <w:rPr>
          <w:rFonts w:ascii="Times New Roman" w:eastAsia="Times New Roman" w:hAnsi="Times New Roman" w:cs="Times New Roman"/>
          <w:sz w:val="28"/>
          <w:szCs w:val="28"/>
          <w:lang w:eastAsia="uk-UA"/>
        </w:rPr>
        <w:t xml:space="preserve">48. Здобувачі складають за місцем прикріплення кандидатські іспити з наукової спеціальності, іноземної мови та філософії, а також за рішенням вченої ради вищого навчального закладу, наукової установи інші іспити та заліки з урахуванням профілю підготовки.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57" w:name="o143"/>
      <w:bookmarkEnd w:id="57"/>
      <w:r w:rsidRPr="0094370A">
        <w:rPr>
          <w:rFonts w:ascii="Times New Roman" w:eastAsia="Times New Roman" w:hAnsi="Times New Roman" w:cs="Times New Roman"/>
          <w:sz w:val="28"/>
          <w:szCs w:val="28"/>
          <w:lang w:eastAsia="uk-UA"/>
        </w:rPr>
        <w:t xml:space="preserve">Якщо вищий навчальний заклад, наукова установа не має права приймання кандидатських іспитів з окремих дисциплін (іноземної мови, філософії), за клопотанням керівництва цих навчальних закладів, наукових установ здобувачам дозволяється складати кандидатські іспити в інших вищих навчальних закладах та наукових установах, що мають у своєму складі відповідні комісії з приймання кандидатських іспитів.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58" w:name="o144"/>
      <w:bookmarkEnd w:id="58"/>
      <w:r w:rsidRPr="0094370A">
        <w:rPr>
          <w:rFonts w:ascii="Times New Roman" w:eastAsia="Times New Roman" w:hAnsi="Times New Roman" w:cs="Times New Roman"/>
          <w:sz w:val="28"/>
          <w:szCs w:val="28"/>
          <w:lang w:eastAsia="uk-UA"/>
        </w:rPr>
        <w:t xml:space="preserve">Здобувачі, які склали кандидатські іспити і виконали індивідуальний план роботи, допускаються до захисту дисертації на здобуття наукового ступеня кандидата наук.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59" w:name="o145"/>
      <w:bookmarkEnd w:id="59"/>
      <w:r w:rsidRPr="0094370A">
        <w:rPr>
          <w:rFonts w:ascii="Times New Roman" w:eastAsia="Times New Roman" w:hAnsi="Times New Roman" w:cs="Times New Roman"/>
          <w:sz w:val="28"/>
          <w:szCs w:val="28"/>
          <w:lang w:eastAsia="uk-UA"/>
        </w:rPr>
        <w:lastRenderedPageBreak/>
        <w:t xml:space="preserve">49. На здійснення наукового керівництва щороку відводиться 25 академічних годин на одного здобувача.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60" w:name="o146"/>
      <w:bookmarkEnd w:id="60"/>
      <w:r w:rsidRPr="0094370A">
        <w:rPr>
          <w:rFonts w:ascii="Times New Roman" w:eastAsia="Times New Roman" w:hAnsi="Times New Roman" w:cs="Times New Roman"/>
          <w:sz w:val="28"/>
          <w:szCs w:val="28"/>
          <w:lang w:eastAsia="uk-UA"/>
        </w:rPr>
        <w:t xml:space="preserve">50. Здобувачу, який успішно поєднує виробничу або педагогічну діяльність з науковою роботою, може надаватися творча відпустка згідно з законодавством України.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61" w:name="o147"/>
      <w:bookmarkEnd w:id="61"/>
      <w:r w:rsidRPr="0094370A">
        <w:rPr>
          <w:rFonts w:ascii="Times New Roman" w:eastAsia="Times New Roman" w:hAnsi="Times New Roman" w:cs="Times New Roman"/>
          <w:sz w:val="28"/>
          <w:szCs w:val="28"/>
          <w:lang w:eastAsia="uk-UA"/>
        </w:rPr>
        <w:t>51. Для надання допомоги здобувачам, які навчаються за спеціальними курсами і готуються до складання кандидатських іспитів, а також спеціалістам, які вступають до аспірантури при вищих навчальних закладах, наукових установах, можуть створюватися групи підготовки із залученням до проведення занять у них науково-педагогічних і наукових працівників.</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62" w:name="o148"/>
      <w:bookmarkEnd w:id="62"/>
      <w:r w:rsidRPr="0094370A">
        <w:rPr>
          <w:rFonts w:ascii="Times New Roman" w:eastAsia="Times New Roman" w:hAnsi="Times New Roman" w:cs="Times New Roman"/>
          <w:sz w:val="28"/>
          <w:szCs w:val="28"/>
          <w:lang w:eastAsia="uk-UA"/>
        </w:rPr>
        <w:t xml:space="preserve">Витрати, пов'язані з функціонуванням груп підготовки для здобувачів сторонніх організацій, проводяться за рахунок коштів здобувачів або організацій, де вони працюють.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63" w:name="o163"/>
      <w:bookmarkEnd w:id="63"/>
      <w:r w:rsidRPr="0094370A">
        <w:rPr>
          <w:rFonts w:ascii="Times New Roman" w:eastAsia="Times New Roman" w:hAnsi="Times New Roman" w:cs="Times New Roman"/>
          <w:b/>
          <w:bCs/>
          <w:sz w:val="28"/>
          <w:szCs w:val="28"/>
          <w:lang w:eastAsia="uk-UA"/>
        </w:rPr>
        <w:t xml:space="preserve">Порядок проведення кандидатських іспитів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64" w:name="o164"/>
      <w:bookmarkEnd w:id="64"/>
      <w:r w:rsidRPr="0094370A">
        <w:rPr>
          <w:rFonts w:ascii="Times New Roman" w:eastAsia="Times New Roman" w:hAnsi="Times New Roman" w:cs="Times New Roman"/>
          <w:sz w:val="28"/>
          <w:szCs w:val="28"/>
          <w:lang w:eastAsia="uk-UA"/>
        </w:rPr>
        <w:t xml:space="preserve">52. Кандидатські іспити є складовою частиною атестації науково-педагогічних і наукових кадрів. Кандидатські іспити проводяться з метою встановлення глибини професійних знань, наукового і культурного кругозору здобувача наукового ступеня кандидата наук, підготовленості його до самостійної науково-дослідної діяльності. Складання кандидатських іспитів здобувачами є обов'язковим для присудження їм наукового ступеня кандидата наук.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65" w:name="o165"/>
      <w:bookmarkEnd w:id="65"/>
      <w:r w:rsidRPr="0094370A">
        <w:rPr>
          <w:rFonts w:ascii="Times New Roman" w:eastAsia="Times New Roman" w:hAnsi="Times New Roman" w:cs="Times New Roman"/>
          <w:sz w:val="28"/>
          <w:szCs w:val="28"/>
          <w:lang w:eastAsia="uk-UA"/>
        </w:rPr>
        <w:t xml:space="preserve">53. Кандидатські іспити складаються з філософії, іноземної мови і спеціальності.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66" w:name="o166"/>
      <w:bookmarkEnd w:id="66"/>
      <w:r w:rsidRPr="0094370A">
        <w:rPr>
          <w:rFonts w:ascii="Times New Roman" w:eastAsia="Times New Roman" w:hAnsi="Times New Roman" w:cs="Times New Roman"/>
          <w:sz w:val="28"/>
          <w:szCs w:val="28"/>
          <w:lang w:eastAsia="uk-UA"/>
        </w:rPr>
        <w:t xml:space="preserve">Кандидатський іспит з іноземної мови може складатися з англійської, німецької, іспанської, італійської, французької мов. Якщо для написання дисертації потрібні знання іншої іноземної мови, керівник вищого навчального закладу, наукової установи може дозволити складання кандидатського іспиту з цієї мови.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67" w:name="o167"/>
      <w:bookmarkEnd w:id="67"/>
      <w:r w:rsidRPr="0094370A">
        <w:rPr>
          <w:rFonts w:ascii="Times New Roman" w:eastAsia="Times New Roman" w:hAnsi="Times New Roman" w:cs="Times New Roman"/>
          <w:sz w:val="28"/>
          <w:szCs w:val="28"/>
          <w:lang w:eastAsia="uk-UA"/>
        </w:rPr>
        <w:t xml:space="preserve">54. Здобувач, який має вищу освіту із спеціальності, що не відповідає галузі науки, з якої підготовлено дисертацію, на підставі рішення відповідної спеціалізованої вченої ради складає додатковий кандидатський іспит із наукової спеціальності відповідної галузі науки за Переліком спеціальностей наукових працівників.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68" w:name="o168"/>
      <w:bookmarkEnd w:id="68"/>
      <w:r w:rsidRPr="0094370A">
        <w:rPr>
          <w:rFonts w:ascii="Times New Roman" w:eastAsia="Times New Roman" w:hAnsi="Times New Roman" w:cs="Times New Roman"/>
          <w:sz w:val="28"/>
          <w:szCs w:val="28"/>
          <w:lang w:eastAsia="uk-UA"/>
        </w:rPr>
        <w:t xml:space="preserve">55. Кандидатські іспити із спеціальності складаються у вищих навчальних закладах третього або четвертого рівнів акредитації та в наукових установах, у </w:t>
      </w:r>
      <w:r w:rsidRPr="0094370A">
        <w:rPr>
          <w:rFonts w:ascii="Times New Roman" w:eastAsia="Times New Roman" w:hAnsi="Times New Roman" w:cs="Times New Roman"/>
          <w:sz w:val="28"/>
          <w:szCs w:val="28"/>
          <w:lang w:eastAsia="uk-UA"/>
        </w:rPr>
        <w:lastRenderedPageBreak/>
        <w:t>яких відкрита аспірантура або є спеціалізована вчена рада з відповідної наукової спеціальності.</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69" w:name="o169"/>
      <w:bookmarkEnd w:id="69"/>
      <w:r w:rsidRPr="0094370A">
        <w:rPr>
          <w:rFonts w:ascii="Times New Roman" w:eastAsia="Times New Roman" w:hAnsi="Times New Roman" w:cs="Times New Roman"/>
          <w:sz w:val="28"/>
          <w:szCs w:val="28"/>
          <w:lang w:eastAsia="uk-UA"/>
        </w:rPr>
        <w:t>Кандидатські іспити із спеціальності приймаються за програмами, що складаються з двох частин: типової програми, затвердженої МОН, і додаткової програми, що розробляється відповідною кафедрою, відділом, лабораторією.</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70" w:name="o170"/>
      <w:bookmarkEnd w:id="70"/>
      <w:r w:rsidRPr="0094370A">
        <w:rPr>
          <w:rFonts w:ascii="Times New Roman" w:eastAsia="Times New Roman" w:hAnsi="Times New Roman" w:cs="Times New Roman"/>
          <w:sz w:val="28"/>
          <w:szCs w:val="28"/>
          <w:lang w:eastAsia="uk-UA"/>
        </w:rPr>
        <w:t>Додаткова програма кандидатського іспиту із спеціальності повинна включати нові розділи відповідної наукової спеціальності і питання, пов'язані з напрямом досліджень здобувача, а також враховувати останні досягнення у відповідній галузі науки і найновішу наукову літературу.</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71" w:name="o171"/>
      <w:bookmarkEnd w:id="71"/>
      <w:r w:rsidRPr="0094370A">
        <w:rPr>
          <w:rFonts w:ascii="Times New Roman" w:eastAsia="Times New Roman" w:hAnsi="Times New Roman" w:cs="Times New Roman"/>
          <w:sz w:val="28"/>
          <w:szCs w:val="28"/>
          <w:lang w:eastAsia="uk-UA"/>
        </w:rPr>
        <w:t xml:space="preserve">За рішенням приймальної комісії кандидатський іспит із спеціальності, залежно від обсягу матеріалу, може проводитися двома етапами з виставленням загальної оцінки.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72" w:name="o172"/>
      <w:bookmarkEnd w:id="72"/>
      <w:r w:rsidRPr="0094370A">
        <w:rPr>
          <w:rFonts w:ascii="Times New Roman" w:eastAsia="Times New Roman" w:hAnsi="Times New Roman" w:cs="Times New Roman"/>
          <w:sz w:val="28"/>
          <w:szCs w:val="28"/>
          <w:lang w:eastAsia="uk-UA"/>
        </w:rPr>
        <w:t xml:space="preserve">56. Кандидатські іспити з філософії складаються у вищих навчальних закладах третього або четвертого рівнів акредитації, які мають самостійні кафедри філософії або суспільних наук (за наявності в штаті не менше одного доктора філософських наук), Центрі гуманітарної освіти Національної академії наук та його відділеннях, у науково-консультативному центрі Національної академії аграрних наук, Центрі з прийому кандидатських іспитів Національної академії педагогічних наук, Центрі підготовки кадрів для фінансової системи України Науково-дослідного фінансового інституту при Міністерстві фінансів, Національному інституті стратегічних досліджень, Інституті законодавства Верховної Ради України. </w:t>
      </w:r>
      <w:bookmarkStart w:id="73" w:name="o173"/>
      <w:bookmarkEnd w:id="73"/>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r w:rsidRPr="0094370A">
        <w:rPr>
          <w:rFonts w:ascii="Times New Roman" w:eastAsia="Times New Roman" w:hAnsi="Times New Roman" w:cs="Times New Roman"/>
          <w:sz w:val="28"/>
          <w:szCs w:val="28"/>
          <w:lang w:eastAsia="uk-UA"/>
        </w:rPr>
        <w:t xml:space="preserve">Кандидатські іспити з філософії приймаються за типовими програмами, затвердженими МОН.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74" w:name="o174"/>
      <w:bookmarkEnd w:id="74"/>
      <w:r w:rsidRPr="0094370A">
        <w:rPr>
          <w:rFonts w:ascii="Times New Roman" w:eastAsia="Times New Roman" w:hAnsi="Times New Roman" w:cs="Times New Roman"/>
          <w:sz w:val="28"/>
          <w:szCs w:val="28"/>
          <w:lang w:eastAsia="uk-UA"/>
        </w:rPr>
        <w:t xml:space="preserve">57. Кандидатські іспити з іноземної мови складаються у вищих навчальних закладах третього або четвертого рівнів акредитації, які мають самостійні кафедри іноземних мов, у Центрі наукових досліджень та викладання іноземних мов Національної академії наук та його відділеннях, у науково-консультативному центрі Національної академії аграрних наук, Центрі з прийому кандидатських іспитів Національної академії педагогічних наук, Центрі підготовки кадрів для фінансової системи України Науково-дослідного фінансового інституту при Міністерстві фінансів, Інституті законодавства Верховної Ради України.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75" w:name="o176"/>
      <w:bookmarkEnd w:id="75"/>
      <w:r w:rsidRPr="0094370A">
        <w:rPr>
          <w:rFonts w:ascii="Times New Roman" w:eastAsia="Times New Roman" w:hAnsi="Times New Roman" w:cs="Times New Roman"/>
          <w:sz w:val="28"/>
          <w:szCs w:val="28"/>
          <w:lang w:eastAsia="uk-UA"/>
        </w:rPr>
        <w:t xml:space="preserve">Кандидатські іспити з іноземної мови приймаються за типовими програмами, затвердженими МОН. </w:t>
      </w:r>
      <w:bookmarkStart w:id="76" w:name="o177"/>
      <w:bookmarkEnd w:id="76"/>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r w:rsidRPr="0094370A">
        <w:rPr>
          <w:rFonts w:ascii="Times New Roman" w:eastAsia="Times New Roman" w:hAnsi="Times New Roman" w:cs="Times New Roman"/>
          <w:sz w:val="28"/>
          <w:szCs w:val="28"/>
          <w:lang w:eastAsia="uk-UA"/>
        </w:rPr>
        <w:lastRenderedPageBreak/>
        <w:t>58. Комісії з приймання кандидатських іспитів з кожної дисципліни призначаються керівником вищого навчального закладу, наукової установи у складі голови комісії (заступника керівника, декана факультету денної форми навчання вищого навчального закладу, начальника відділу наукової установи) і не менше двох членів з числа кваліфікованих спеціалістів - докторів і кандидатів наук.</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77" w:name="o178"/>
      <w:bookmarkEnd w:id="77"/>
      <w:r w:rsidRPr="0094370A">
        <w:rPr>
          <w:rFonts w:ascii="Times New Roman" w:eastAsia="Times New Roman" w:hAnsi="Times New Roman" w:cs="Times New Roman"/>
          <w:sz w:val="28"/>
          <w:szCs w:val="28"/>
          <w:lang w:eastAsia="uk-UA"/>
        </w:rPr>
        <w:t>До складу комісії з приймання кандидатського іспиту із спеціальності повинно входити не менше трьох фахівців, два з яких мають бути докторами наук, третій - кандидатом наук з цієї спеціальності.</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78" w:name="o179"/>
      <w:bookmarkEnd w:id="78"/>
      <w:r w:rsidRPr="0094370A">
        <w:rPr>
          <w:rFonts w:ascii="Times New Roman" w:eastAsia="Times New Roman" w:hAnsi="Times New Roman" w:cs="Times New Roman"/>
          <w:sz w:val="28"/>
          <w:szCs w:val="28"/>
          <w:lang w:eastAsia="uk-UA"/>
        </w:rPr>
        <w:t xml:space="preserve">До складу комісії з приймання кандидатського іспиту з філософії повинно входити не менше двох фахівців, один з яких має бути доктором філософських наук, а інший - кандидатом філософських наук.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79" w:name="o180"/>
      <w:bookmarkStart w:id="80" w:name="o181"/>
      <w:bookmarkEnd w:id="79"/>
      <w:bookmarkEnd w:id="80"/>
      <w:r w:rsidRPr="0094370A">
        <w:rPr>
          <w:rFonts w:ascii="Times New Roman" w:eastAsia="Times New Roman" w:hAnsi="Times New Roman" w:cs="Times New Roman"/>
          <w:sz w:val="28"/>
          <w:szCs w:val="28"/>
          <w:lang w:eastAsia="uk-UA"/>
        </w:rPr>
        <w:t>До складу комісії з приймання кандидатського іспиту з іноземної мови повинно входити не менше двох викладачів кафедри іноземних мов, а також викладач спеціальної кафедри або науковий співробітник, який має науковий ступінь з галузі здобувача наукового ступеня кандидата наук і вільно володіє відповідною іноземною мовою.</w:t>
      </w:r>
      <w:bookmarkStart w:id="81" w:name="o182"/>
      <w:bookmarkEnd w:id="81"/>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r w:rsidRPr="0094370A">
        <w:rPr>
          <w:rFonts w:ascii="Times New Roman" w:eastAsia="Times New Roman" w:hAnsi="Times New Roman" w:cs="Times New Roman"/>
          <w:sz w:val="28"/>
          <w:szCs w:val="28"/>
          <w:lang w:eastAsia="uk-UA"/>
        </w:rPr>
        <w:t xml:space="preserve">На кандидатських іспитах можуть бути присутні члени відповідної спеціалізованої вченої ради вищого навчального закладу, наукової установи, де складається кандидатський іспит, керівник, заступник керівника, представники МОН, Національної академії наук, міністерств, інших органів, до сфери управління яких належать вищі навчальні заклади, наукові установи, національних галузевих академій наук.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82" w:name="o183"/>
      <w:bookmarkEnd w:id="82"/>
      <w:r w:rsidRPr="0094370A">
        <w:rPr>
          <w:rFonts w:ascii="Times New Roman" w:eastAsia="Times New Roman" w:hAnsi="Times New Roman" w:cs="Times New Roman"/>
          <w:sz w:val="28"/>
          <w:szCs w:val="28"/>
          <w:lang w:eastAsia="uk-UA"/>
        </w:rPr>
        <w:t xml:space="preserve">59. Кандидатські іспити за рішенням приймальної комісії проводяться з використанням екзаменаційних білетів. Для підготовки до відповіді використовуються екзаменаційні листки, що зберігаються після іспиту протягом року.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83" w:name="o184"/>
      <w:bookmarkEnd w:id="83"/>
      <w:r w:rsidRPr="0094370A">
        <w:rPr>
          <w:rFonts w:ascii="Times New Roman" w:eastAsia="Times New Roman" w:hAnsi="Times New Roman" w:cs="Times New Roman"/>
          <w:sz w:val="28"/>
          <w:szCs w:val="28"/>
          <w:lang w:eastAsia="uk-UA"/>
        </w:rPr>
        <w:t xml:space="preserve">60. Рівень знань здобувача оцінюється за чотирибальною системою: "відмінно", "добре", "задовільно", "незадовільно". </w:t>
      </w:r>
    </w:p>
    <w:p w:rsidR="0079069B" w:rsidRPr="0094370A" w:rsidRDefault="0079069B" w:rsidP="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12" w:lineRule="auto"/>
        <w:ind w:firstLine="709"/>
        <w:jc w:val="both"/>
        <w:rPr>
          <w:rFonts w:ascii="Times New Roman" w:eastAsia="Times New Roman" w:hAnsi="Times New Roman" w:cs="Times New Roman"/>
          <w:sz w:val="28"/>
          <w:szCs w:val="28"/>
          <w:lang w:eastAsia="uk-UA"/>
        </w:rPr>
      </w:pPr>
      <w:bookmarkStart w:id="84" w:name="o185"/>
      <w:bookmarkEnd w:id="84"/>
      <w:r w:rsidRPr="0094370A">
        <w:rPr>
          <w:rFonts w:ascii="Times New Roman" w:eastAsia="Times New Roman" w:hAnsi="Times New Roman" w:cs="Times New Roman"/>
          <w:sz w:val="28"/>
          <w:szCs w:val="28"/>
          <w:lang w:eastAsia="uk-UA"/>
        </w:rPr>
        <w:t>61. На кожного здобувача заповнюється протокол кандидатського іспиту, до якого вносяться прізвища членів комісії, присутніх на іспитах, з обов'язковим зазначенням їх наукового ступеня, вченого звання і посади.</w:t>
      </w:r>
    </w:p>
    <w:p w:rsidR="0079069B" w:rsidRDefault="0079069B" w:rsidP="0079069B">
      <w:pPr>
        <w:shd w:val="clear" w:color="auto" w:fill="FFFFFF"/>
        <w:spacing w:after="0" w:line="312" w:lineRule="auto"/>
        <w:ind w:firstLine="709"/>
        <w:jc w:val="both"/>
        <w:rPr>
          <w:rFonts w:ascii="Times New Roman" w:hAnsi="Times New Roman" w:cs="Times New Roman"/>
          <w:color w:val="000000"/>
          <w:sz w:val="28"/>
          <w:szCs w:val="28"/>
          <w:lang w:eastAsia="uk-UA"/>
        </w:rPr>
      </w:pPr>
      <w:bookmarkStart w:id="85" w:name="Find"/>
      <w:bookmarkEnd w:id="85"/>
    </w:p>
    <w:p w:rsidR="0079069B" w:rsidRPr="00292C86" w:rsidRDefault="0079069B" w:rsidP="0079069B">
      <w:pPr>
        <w:pStyle w:val="af1"/>
        <w:spacing w:before="0" w:after="0" w:line="312" w:lineRule="auto"/>
        <w:ind w:firstLine="709"/>
        <w:jc w:val="both"/>
        <w:rPr>
          <w:sz w:val="28"/>
          <w:szCs w:val="28"/>
          <w:lang w:val="uk-UA"/>
        </w:rPr>
      </w:pPr>
    </w:p>
    <w:p w:rsidR="00521A62" w:rsidRDefault="00521A62"/>
    <w:sectPr w:rsidR="00521A62">
      <w:footerReference w:type="even" r:id="rId5"/>
      <w:footerReference w:type="default" r:id="rId6"/>
      <w:headerReference w:type="first" r:id="rId7"/>
      <w:footerReference w:type="first" r:id="rId8"/>
      <w:pgSz w:w="11906" w:h="16838"/>
      <w:pgMar w:top="1119" w:right="850" w:bottom="1119" w:left="1417" w:header="850" w:footer="85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00022FF" w:usb1="C000205B" w:usb2="00000009" w:usb3="00000000" w:csb0="000001D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5ED" w:rsidRDefault="0079069B" w:rsidP="00430E21">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6405ED" w:rsidRDefault="0079069B" w:rsidP="00430E21">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5ED" w:rsidRDefault="0079069B" w:rsidP="00430E21">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2</w:t>
    </w:r>
    <w:r>
      <w:rPr>
        <w:rStyle w:val="af5"/>
      </w:rPr>
      <w:fldChar w:fldCharType="end"/>
    </w:r>
  </w:p>
  <w:p w:rsidR="006405ED" w:rsidRDefault="0079069B" w:rsidP="00430E21">
    <w:pPr>
      <w:pStyle w:val="af3"/>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5ED" w:rsidRDefault="0079069B">
    <w:pPr>
      <w:pStyle w:val="af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5ED" w:rsidRDefault="0079069B">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numFmt w:val="bullet"/>
      <w:lvlText w:val="-"/>
      <w:lvlJc w:val="left"/>
      <w:pPr>
        <w:tabs>
          <w:tab w:val="num" w:pos="0"/>
        </w:tabs>
        <w:ind w:left="927" w:hanging="360"/>
      </w:pPr>
      <w:rPr>
        <w:rFonts w:ascii="Times New Roman" w:hAnsi="Times New Roman" w:cs="Times New Roman"/>
      </w:rPr>
    </w:lvl>
  </w:abstractNum>
  <w:abstractNum w:abstractNumId="2">
    <w:nsid w:val="00000003"/>
    <w:multiLevelType w:val="singleLevel"/>
    <w:tmpl w:val="00000003"/>
    <w:name w:val="WW8Num2"/>
    <w:lvl w:ilvl="0">
      <w:start w:val="1"/>
      <w:numFmt w:val="decimal"/>
      <w:lvlText w:val="%1)"/>
      <w:lvlJc w:val="left"/>
      <w:pPr>
        <w:tabs>
          <w:tab w:val="num" w:pos="0"/>
        </w:tabs>
        <w:ind w:left="927" w:hanging="360"/>
      </w:pPr>
    </w:lvl>
  </w:abstractNum>
  <w:abstractNum w:abstractNumId="3">
    <w:nsid w:val="00000004"/>
    <w:multiLevelType w:val="singleLevel"/>
    <w:tmpl w:val="00000004"/>
    <w:name w:val="WW8Num5"/>
    <w:lvl w:ilvl="0">
      <w:start w:val="1"/>
      <w:numFmt w:val="decimal"/>
      <w:lvlText w:val="%1."/>
      <w:lvlJc w:val="left"/>
      <w:pPr>
        <w:tabs>
          <w:tab w:val="num" w:pos="0"/>
        </w:tabs>
        <w:ind w:left="720" w:hanging="360"/>
      </w:pPr>
      <w:rPr>
        <w:b w:val="0"/>
        <w:color w:val="auto"/>
      </w:rPr>
    </w:lvl>
  </w:abstractNum>
  <w:abstractNum w:abstractNumId="4">
    <w:nsid w:val="00000005"/>
    <w:multiLevelType w:val="singleLevel"/>
    <w:tmpl w:val="00000005"/>
    <w:name w:val="WW8Num9"/>
    <w:lvl w:ilvl="0">
      <w:start w:val="2"/>
      <w:numFmt w:val="decimal"/>
      <w:lvlText w:val="%1."/>
      <w:lvlJc w:val="left"/>
      <w:pPr>
        <w:tabs>
          <w:tab w:val="num" w:pos="0"/>
        </w:tabs>
        <w:ind w:left="1080" w:hanging="360"/>
      </w:pPr>
    </w:lvl>
  </w:abstractNum>
  <w:abstractNum w:abstractNumId="5">
    <w:nsid w:val="1E0013A3"/>
    <w:multiLevelType w:val="hybridMultilevel"/>
    <w:tmpl w:val="99643272"/>
    <w:lvl w:ilvl="0" w:tplc="364099BA">
      <w:start w:val="1"/>
      <w:numFmt w:val="upperLetter"/>
      <w:lvlText w:val="%1."/>
      <w:lvlJc w:val="left"/>
      <w:pPr>
        <w:tabs>
          <w:tab w:val="num" w:pos="1049"/>
        </w:tabs>
        <w:ind w:left="0" w:firstLine="709"/>
      </w:pPr>
      <w:rPr>
        <w:rFonts w:hint="default"/>
        <w:b/>
        <w:color w:val="000000"/>
      </w:rPr>
    </w:lvl>
    <w:lvl w:ilvl="1" w:tplc="B2306CC2">
      <w:start w:val="1"/>
      <w:numFmt w:val="decimal"/>
      <w:pStyle w:val="1"/>
      <w:lvlText w:val="%2)"/>
      <w:lvlJc w:val="left"/>
      <w:pPr>
        <w:tabs>
          <w:tab w:val="num" w:pos="1332"/>
        </w:tabs>
        <w:ind w:left="0" w:firstLine="1049"/>
      </w:pPr>
      <w:rPr>
        <w:rFonts w:hint="default"/>
        <w:b/>
        <w:i w:val="0"/>
        <w:color w:val="000000"/>
      </w:rPr>
    </w:lvl>
    <w:lvl w:ilvl="2" w:tplc="A5927A38">
      <w:start w:val="1"/>
      <w:numFmt w:val="decimal"/>
      <w:lvlText w:val="%3)"/>
      <w:lvlJc w:val="left"/>
      <w:pPr>
        <w:tabs>
          <w:tab w:val="num" w:pos="1332"/>
        </w:tabs>
        <w:ind w:left="0" w:firstLine="1049"/>
      </w:pPr>
      <w:rPr>
        <w:rFonts w:hint="default"/>
        <w:b/>
        <w:i w:val="0"/>
        <w:color w:val="000000"/>
      </w:rPr>
    </w:lvl>
    <w:lvl w:ilvl="3" w:tplc="3620D544">
      <w:start w:val="4"/>
      <w:numFmt w:val="decimal"/>
      <w:lvlText w:val="%4."/>
      <w:lvlJc w:val="left"/>
      <w:pPr>
        <w:ind w:left="2880" w:hanging="360"/>
      </w:pPr>
      <w:rPr>
        <w:rFonts w:hint="default"/>
      </w:r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num>
  <w:num w:numId="4">
    <w:abstractNumId w:val="0"/>
  </w:num>
  <w:num w:numId="5">
    <w:abstractNumId w:val="1"/>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9069B"/>
    <w:rsid w:val="0027515E"/>
    <w:rsid w:val="003568CC"/>
    <w:rsid w:val="004E67D2"/>
    <w:rsid w:val="00521A62"/>
    <w:rsid w:val="00751BB6"/>
    <w:rsid w:val="0077695E"/>
    <w:rsid w:val="0079069B"/>
    <w:rsid w:val="00AE62CC"/>
    <w:rsid w:val="00BD34DF"/>
    <w:rsid w:val="00FA49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69B"/>
    <w:pPr>
      <w:suppressAutoHyphens/>
      <w:spacing w:after="160" w:line="256" w:lineRule="auto"/>
    </w:pPr>
    <w:rPr>
      <w:rFonts w:ascii="Calibri" w:hAnsi="Calibri" w:cs="Calibri"/>
      <w:sz w:val="22"/>
      <w:szCs w:val="22"/>
      <w:lang w:val="uk-UA" w:eastAsia="zh-CN"/>
    </w:rPr>
  </w:style>
  <w:style w:type="paragraph" w:styleId="4">
    <w:name w:val="heading 4"/>
    <w:basedOn w:val="a"/>
    <w:next w:val="a"/>
    <w:link w:val="40"/>
    <w:qFormat/>
    <w:rsid w:val="0079069B"/>
    <w:pPr>
      <w:keepNext/>
      <w:numPr>
        <w:ilvl w:val="3"/>
        <w:numId w:val="1"/>
      </w:numPr>
      <w:spacing w:before="240" w:after="60" w:line="240" w:lineRule="auto"/>
      <w:outlineLvl w:val="3"/>
    </w:pPr>
    <w:rPr>
      <w:rFonts w:ascii="Times New Roman" w:eastAsia="Times New Roman" w:hAnsi="Times New Roman" w:cs="Times New Roman"/>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68CC"/>
    <w:rPr>
      <w:rFonts w:ascii="Calibri" w:hAnsi="Calibri"/>
      <w:sz w:val="22"/>
      <w:szCs w:val="22"/>
      <w:lang w:val="uk-UA" w:eastAsia="en-US"/>
    </w:rPr>
  </w:style>
  <w:style w:type="paragraph" w:styleId="a4">
    <w:name w:val="List Paragraph"/>
    <w:basedOn w:val="a"/>
    <w:uiPriority w:val="34"/>
    <w:qFormat/>
    <w:rsid w:val="003568CC"/>
    <w:pPr>
      <w:ind w:left="720"/>
      <w:contextualSpacing/>
    </w:pPr>
  </w:style>
  <w:style w:type="paragraph" w:customStyle="1" w:styleId="1">
    <w:name w:val="Стиль1"/>
    <w:basedOn w:val="a"/>
    <w:link w:val="10"/>
    <w:qFormat/>
    <w:rsid w:val="003568CC"/>
    <w:pPr>
      <w:numPr>
        <w:ilvl w:val="1"/>
        <w:numId w:val="3"/>
      </w:numPr>
      <w:tabs>
        <w:tab w:val="left" w:pos="993"/>
      </w:tabs>
      <w:jc w:val="both"/>
    </w:pPr>
    <w:rPr>
      <w:sz w:val="20"/>
      <w:szCs w:val="20"/>
    </w:rPr>
  </w:style>
  <w:style w:type="character" w:customStyle="1" w:styleId="10">
    <w:name w:val="Стиль1 Знак"/>
    <w:basedOn w:val="a0"/>
    <w:link w:val="1"/>
    <w:rsid w:val="003568CC"/>
    <w:rPr>
      <w:lang w:val="uk-UA" w:eastAsia="en-US"/>
    </w:rPr>
  </w:style>
  <w:style w:type="character" w:customStyle="1" w:styleId="40">
    <w:name w:val="Заголовок 4 Знак"/>
    <w:basedOn w:val="a0"/>
    <w:link w:val="4"/>
    <w:rsid w:val="0079069B"/>
    <w:rPr>
      <w:rFonts w:eastAsia="Times New Roman"/>
      <w:b/>
      <w:bCs/>
      <w:sz w:val="28"/>
      <w:szCs w:val="28"/>
      <w:lang w:eastAsia="zh-CN"/>
    </w:rPr>
  </w:style>
  <w:style w:type="character" w:customStyle="1" w:styleId="WW8Num1z0">
    <w:name w:val="WW8Num1z0"/>
    <w:rsid w:val="0079069B"/>
    <w:rPr>
      <w:rFonts w:ascii="Times New Roman" w:eastAsia="Times New Roman" w:hAnsi="Times New Roman" w:cs="Times New Roman"/>
    </w:rPr>
  </w:style>
  <w:style w:type="character" w:customStyle="1" w:styleId="WW8Num1z1">
    <w:name w:val="WW8Num1z1"/>
    <w:rsid w:val="0079069B"/>
    <w:rPr>
      <w:rFonts w:ascii="Courier New" w:hAnsi="Courier New" w:cs="Courier New"/>
    </w:rPr>
  </w:style>
  <w:style w:type="character" w:customStyle="1" w:styleId="WW8Num1z2">
    <w:name w:val="WW8Num1z2"/>
    <w:rsid w:val="0079069B"/>
    <w:rPr>
      <w:rFonts w:ascii="Wingdings" w:hAnsi="Wingdings" w:cs="Wingdings"/>
    </w:rPr>
  </w:style>
  <w:style w:type="character" w:customStyle="1" w:styleId="WW8Num1z3">
    <w:name w:val="WW8Num1z3"/>
    <w:rsid w:val="0079069B"/>
    <w:rPr>
      <w:rFonts w:ascii="Symbol" w:hAnsi="Symbol" w:cs="Symbol"/>
    </w:rPr>
  </w:style>
  <w:style w:type="character" w:customStyle="1" w:styleId="WW8Num3z0">
    <w:name w:val="WW8Num3z0"/>
    <w:rsid w:val="0079069B"/>
    <w:rPr>
      <w:rFonts w:ascii="Times New Roman" w:eastAsia="Times New Roman" w:hAnsi="Times New Roman" w:cs="Times New Roman"/>
    </w:rPr>
  </w:style>
  <w:style w:type="character" w:customStyle="1" w:styleId="WW8Num5z0">
    <w:name w:val="WW8Num5z0"/>
    <w:rsid w:val="0079069B"/>
    <w:rPr>
      <w:b w:val="0"/>
      <w:color w:val="auto"/>
    </w:rPr>
  </w:style>
  <w:style w:type="character" w:customStyle="1" w:styleId="WW8Num6z0">
    <w:name w:val="WW8Num6z0"/>
    <w:rsid w:val="0079069B"/>
    <w:rPr>
      <w:rFonts w:ascii="Times New Roman" w:eastAsia="Times New Roman" w:hAnsi="Times New Roman" w:cs="Times New Roman"/>
      <w:b w:val="0"/>
      <w:bCs w:val="0"/>
      <w:i w:val="0"/>
      <w:iCs w:val="0"/>
      <w:caps w:val="0"/>
      <w:smallCaps w:val="0"/>
      <w:strike w:val="0"/>
      <w:dstrike w:val="0"/>
      <w:color w:val="000000"/>
      <w:spacing w:val="1"/>
      <w:w w:val="100"/>
      <w:position w:val="0"/>
      <w:sz w:val="24"/>
      <w:szCs w:val="24"/>
      <w:u w:val="none"/>
      <w:vertAlign w:val="baseline"/>
    </w:rPr>
  </w:style>
  <w:style w:type="character" w:customStyle="1" w:styleId="WW8Num7z1">
    <w:name w:val="WW8Num7z1"/>
    <w:rsid w:val="0079069B"/>
    <w:rPr>
      <w:b w:val="0"/>
      <w:bCs w:val="0"/>
    </w:rPr>
  </w:style>
  <w:style w:type="character" w:customStyle="1" w:styleId="11">
    <w:name w:val="Основной шрифт абзаца1"/>
    <w:rsid w:val="0079069B"/>
  </w:style>
  <w:style w:type="character" w:customStyle="1" w:styleId="a5">
    <w:name w:val="Текст выноски Знак"/>
    <w:basedOn w:val="11"/>
    <w:rsid w:val="0079069B"/>
    <w:rPr>
      <w:rFonts w:ascii="Segoe UI" w:hAnsi="Segoe UI" w:cs="Segoe UI"/>
      <w:sz w:val="18"/>
      <w:szCs w:val="18"/>
    </w:rPr>
  </w:style>
  <w:style w:type="character" w:customStyle="1" w:styleId="a6">
    <w:name w:val="Основной текст_"/>
    <w:rsid w:val="0079069B"/>
    <w:rPr>
      <w:rFonts w:ascii="Times New Roman" w:hAnsi="Times New Roman" w:cs="Times New Roman"/>
      <w:spacing w:val="1"/>
      <w:shd w:val="clear" w:color="auto" w:fill="FFFFFF"/>
    </w:rPr>
  </w:style>
  <w:style w:type="character" w:customStyle="1" w:styleId="FontStyle26">
    <w:name w:val="Font Style26"/>
    <w:basedOn w:val="11"/>
    <w:rsid w:val="0079069B"/>
    <w:rPr>
      <w:rFonts w:ascii="Times New Roman" w:hAnsi="Times New Roman" w:cs="Times New Roman"/>
      <w:b/>
      <w:bCs/>
      <w:sz w:val="48"/>
      <w:szCs w:val="48"/>
    </w:rPr>
  </w:style>
  <w:style w:type="character" w:customStyle="1" w:styleId="FontStyle27">
    <w:name w:val="Font Style27"/>
    <w:basedOn w:val="11"/>
    <w:rsid w:val="0079069B"/>
    <w:rPr>
      <w:rFonts w:ascii="Times New Roman" w:hAnsi="Times New Roman" w:cs="Times New Roman"/>
      <w:b/>
      <w:bCs/>
      <w:sz w:val="36"/>
      <w:szCs w:val="36"/>
    </w:rPr>
  </w:style>
  <w:style w:type="character" w:customStyle="1" w:styleId="a7">
    <w:name w:val="Основной текст Знак"/>
    <w:basedOn w:val="11"/>
    <w:rsid w:val="0079069B"/>
    <w:rPr>
      <w:rFonts w:ascii="Liberation Serif" w:eastAsia="SimSun" w:hAnsi="Liberation Serif" w:cs="Liberation Serif"/>
      <w:kern w:val="1"/>
      <w:sz w:val="24"/>
      <w:szCs w:val="24"/>
      <w:lang w:eastAsia="zh-CN"/>
    </w:rPr>
  </w:style>
  <w:style w:type="character" w:customStyle="1" w:styleId="a8">
    <w:name w:val="Верхний колонтитул Знак"/>
    <w:basedOn w:val="11"/>
    <w:rsid w:val="0079069B"/>
  </w:style>
  <w:style w:type="character" w:customStyle="1" w:styleId="a9">
    <w:name w:val="Нижний колонтитул Знак"/>
    <w:basedOn w:val="11"/>
    <w:rsid w:val="0079069B"/>
  </w:style>
  <w:style w:type="character" w:styleId="aa">
    <w:name w:val="Strong"/>
    <w:basedOn w:val="11"/>
    <w:qFormat/>
    <w:rsid w:val="0079069B"/>
    <w:rPr>
      <w:b/>
      <w:bCs/>
    </w:rPr>
  </w:style>
  <w:style w:type="character" w:customStyle="1" w:styleId="HTML">
    <w:name w:val="Стандартный HTML Знак"/>
    <w:basedOn w:val="11"/>
    <w:uiPriority w:val="99"/>
    <w:rsid w:val="0079069B"/>
    <w:rPr>
      <w:rFonts w:ascii="Courier New" w:eastAsia="Times New Roman" w:hAnsi="Courier New" w:cs="Courier New"/>
    </w:rPr>
  </w:style>
  <w:style w:type="character" w:customStyle="1" w:styleId="apple-converted-space">
    <w:name w:val="apple-converted-space"/>
    <w:basedOn w:val="11"/>
    <w:rsid w:val="0079069B"/>
  </w:style>
  <w:style w:type="character" w:styleId="ab">
    <w:name w:val="Emphasis"/>
    <w:basedOn w:val="11"/>
    <w:qFormat/>
    <w:rsid w:val="0079069B"/>
    <w:rPr>
      <w:i/>
      <w:iCs/>
    </w:rPr>
  </w:style>
  <w:style w:type="character" w:customStyle="1" w:styleId="t80">
    <w:name w:val="t80"/>
    <w:basedOn w:val="11"/>
    <w:rsid w:val="0079069B"/>
  </w:style>
  <w:style w:type="paragraph" w:customStyle="1" w:styleId="ac">
    <w:name w:val="Заголовок"/>
    <w:basedOn w:val="a"/>
    <w:next w:val="ad"/>
    <w:rsid w:val="0079069B"/>
    <w:pPr>
      <w:keepNext/>
      <w:spacing w:before="240" w:after="120"/>
    </w:pPr>
    <w:rPr>
      <w:rFonts w:ascii="Arial" w:eastAsia="Arial Unicode MS" w:hAnsi="Arial" w:cs="Mangal"/>
      <w:sz w:val="28"/>
      <w:szCs w:val="28"/>
    </w:rPr>
  </w:style>
  <w:style w:type="paragraph" w:styleId="ad">
    <w:name w:val="Body Text"/>
    <w:basedOn w:val="a"/>
    <w:link w:val="12"/>
    <w:rsid w:val="0079069B"/>
    <w:pPr>
      <w:widowControl w:val="0"/>
      <w:spacing w:after="140" w:line="288" w:lineRule="auto"/>
    </w:pPr>
    <w:rPr>
      <w:rFonts w:ascii="Liberation Serif" w:eastAsia="SimSun" w:hAnsi="Liberation Serif" w:cs="Liberation Serif"/>
      <w:kern w:val="1"/>
      <w:sz w:val="24"/>
      <w:szCs w:val="24"/>
    </w:rPr>
  </w:style>
  <w:style w:type="character" w:customStyle="1" w:styleId="12">
    <w:name w:val="Основной текст Знак1"/>
    <w:basedOn w:val="a0"/>
    <w:link w:val="ad"/>
    <w:rsid w:val="0079069B"/>
    <w:rPr>
      <w:rFonts w:ascii="Liberation Serif" w:eastAsia="SimSun" w:hAnsi="Liberation Serif" w:cs="Liberation Serif"/>
      <w:kern w:val="1"/>
      <w:sz w:val="24"/>
      <w:szCs w:val="24"/>
      <w:lang w:val="uk-UA" w:eastAsia="zh-CN"/>
    </w:rPr>
  </w:style>
  <w:style w:type="paragraph" w:styleId="ae">
    <w:name w:val="List"/>
    <w:basedOn w:val="ad"/>
    <w:rsid w:val="0079069B"/>
    <w:rPr>
      <w:rFonts w:cs="Mangal"/>
    </w:rPr>
  </w:style>
  <w:style w:type="paragraph" w:styleId="af">
    <w:name w:val="caption"/>
    <w:basedOn w:val="a"/>
    <w:qFormat/>
    <w:rsid w:val="0079069B"/>
    <w:pPr>
      <w:suppressLineNumbers/>
      <w:spacing w:before="120" w:after="120"/>
    </w:pPr>
    <w:rPr>
      <w:rFonts w:cs="Mangal"/>
      <w:i/>
      <w:iCs/>
      <w:sz w:val="24"/>
      <w:szCs w:val="24"/>
    </w:rPr>
  </w:style>
  <w:style w:type="paragraph" w:customStyle="1" w:styleId="13">
    <w:name w:val="Указатель1"/>
    <w:basedOn w:val="a"/>
    <w:rsid w:val="0079069B"/>
    <w:pPr>
      <w:suppressLineNumbers/>
    </w:pPr>
    <w:rPr>
      <w:rFonts w:cs="Mangal"/>
    </w:rPr>
  </w:style>
  <w:style w:type="paragraph" w:customStyle="1" w:styleId="ListParagraph">
    <w:name w:val="List Paragraph"/>
    <w:basedOn w:val="a"/>
    <w:rsid w:val="0079069B"/>
    <w:pPr>
      <w:spacing w:after="200" w:line="276" w:lineRule="auto"/>
      <w:ind w:left="720"/>
    </w:pPr>
    <w:rPr>
      <w:rFonts w:cs="Arial"/>
      <w:sz w:val="28"/>
      <w:szCs w:val="28"/>
      <w:lang w:val="ru-RU"/>
    </w:rPr>
  </w:style>
  <w:style w:type="paragraph" w:styleId="af0">
    <w:name w:val="Balloon Text"/>
    <w:basedOn w:val="a"/>
    <w:link w:val="14"/>
    <w:rsid w:val="0079069B"/>
    <w:pPr>
      <w:spacing w:after="0" w:line="240" w:lineRule="auto"/>
    </w:pPr>
    <w:rPr>
      <w:rFonts w:ascii="Segoe UI" w:hAnsi="Segoe UI" w:cs="Segoe UI"/>
      <w:sz w:val="18"/>
      <w:szCs w:val="18"/>
    </w:rPr>
  </w:style>
  <w:style w:type="character" w:customStyle="1" w:styleId="14">
    <w:name w:val="Текст выноски Знак1"/>
    <w:basedOn w:val="a0"/>
    <w:link w:val="af0"/>
    <w:rsid w:val="0079069B"/>
    <w:rPr>
      <w:rFonts w:ascii="Segoe UI" w:hAnsi="Segoe UI" w:cs="Segoe UI"/>
      <w:sz w:val="18"/>
      <w:szCs w:val="18"/>
      <w:lang w:val="uk-UA" w:eastAsia="zh-CN"/>
    </w:rPr>
  </w:style>
  <w:style w:type="paragraph" w:customStyle="1" w:styleId="2">
    <w:name w:val="Основной текст2"/>
    <w:basedOn w:val="a"/>
    <w:rsid w:val="0079069B"/>
    <w:pPr>
      <w:widowControl w:val="0"/>
      <w:shd w:val="clear" w:color="auto" w:fill="FFFFFF"/>
      <w:spacing w:before="420" w:after="0" w:line="322" w:lineRule="exact"/>
      <w:ind w:hanging="720"/>
      <w:jc w:val="both"/>
    </w:pPr>
    <w:rPr>
      <w:rFonts w:ascii="Times New Roman" w:hAnsi="Times New Roman" w:cs="Times New Roman"/>
      <w:spacing w:val="1"/>
      <w:sz w:val="20"/>
      <w:szCs w:val="20"/>
      <w:lang/>
    </w:rPr>
  </w:style>
  <w:style w:type="paragraph" w:styleId="af1">
    <w:name w:val="Normal (Web)"/>
    <w:basedOn w:val="a"/>
    <w:rsid w:val="0079069B"/>
    <w:pPr>
      <w:spacing w:before="280" w:after="280" w:line="240" w:lineRule="auto"/>
    </w:pPr>
    <w:rPr>
      <w:rFonts w:ascii="Times New Roman" w:eastAsia="Times New Roman" w:hAnsi="Times New Roman" w:cs="Times New Roman"/>
      <w:sz w:val="24"/>
      <w:szCs w:val="24"/>
      <w:lang w:val="ru-RU"/>
    </w:rPr>
  </w:style>
  <w:style w:type="paragraph" w:customStyle="1" w:styleId="Style2">
    <w:name w:val="Style2"/>
    <w:basedOn w:val="a"/>
    <w:rsid w:val="0079069B"/>
    <w:pPr>
      <w:widowControl w:val="0"/>
      <w:autoSpaceDE w:val="0"/>
      <w:spacing w:after="0" w:line="461" w:lineRule="exact"/>
      <w:jc w:val="center"/>
    </w:pPr>
    <w:rPr>
      <w:rFonts w:ascii="Times New Roman" w:eastAsia="Times New Roman" w:hAnsi="Times New Roman" w:cs="Times New Roman"/>
      <w:sz w:val="24"/>
      <w:szCs w:val="24"/>
      <w:lang w:val="ru-RU"/>
    </w:rPr>
  </w:style>
  <w:style w:type="paragraph" w:customStyle="1" w:styleId="Style6">
    <w:name w:val="Style6"/>
    <w:basedOn w:val="a"/>
    <w:rsid w:val="0079069B"/>
    <w:pPr>
      <w:widowControl w:val="0"/>
      <w:autoSpaceDE w:val="0"/>
      <w:spacing w:after="0" w:line="240" w:lineRule="auto"/>
    </w:pPr>
    <w:rPr>
      <w:rFonts w:ascii="Times New Roman" w:eastAsia="Times New Roman" w:hAnsi="Times New Roman" w:cs="Times New Roman"/>
      <w:sz w:val="24"/>
      <w:szCs w:val="24"/>
      <w:lang w:val="ru-RU"/>
    </w:rPr>
  </w:style>
  <w:style w:type="paragraph" w:customStyle="1" w:styleId="Style7">
    <w:name w:val="Style7"/>
    <w:basedOn w:val="a"/>
    <w:rsid w:val="0079069B"/>
    <w:pPr>
      <w:widowControl w:val="0"/>
      <w:autoSpaceDE w:val="0"/>
      <w:spacing w:after="0" w:line="324" w:lineRule="exact"/>
    </w:pPr>
    <w:rPr>
      <w:rFonts w:ascii="Times New Roman" w:eastAsia="Times New Roman" w:hAnsi="Times New Roman" w:cs="Times New Roman"/>
      <w:sz w:val="24"/>
      <w:szCs w:val="24"/>
      <w:lang w:val="ru-RU"/>
    </w:rPr>
  </w:style>
  <w:style w:type="paragraph" w:styleId="af2">
    <w:name w:val="header"/>
    <w:basedOn w:val="a"/>
    <w:link w:val="15"/>
    <w:rsid w:val="0079069B"/>
    <w:pPr>
      <w:tabs>
        <w:tab w:val="center" w:pos="4819"/>
        <w:tab w:val="right" w:pos="9639"/>
      </w:tabs>
      <w:spacing w:after="0" w:line="240" w:lineRule="auto"/>
    </w:pPr>
  </w:style>
  <w:style w:type="character" w:customStyle="1" w:styleId="15">
    <w:name w:val="Верхний колонтитул Знак1"/>
    <w:basedOn w:val="a0"/>
    <w:link w:val="af2"/>
    <w:rsid w:val="0079069B"/>
    <w:rPr>
      <w:rFonts w:ascii="Calibri" w:hAnsi="Calibri" w:cs="Calibri"/>
      <w:sz w:val="22"/>
      <w:szCs w:val="22"/>
      <w:lang w:val="uk-UA" w:eastAsia="zh-CN"/>
    </w:rPr>
  </w:style>
  <w:style w:type="paragraph" w:styleId="af3">
    <w:name w:val="footer"/>
    <w:basedOn w:val="a"/>
    <w:link w:val="16"/>
    <w:rsid w:val="0079069B"/>
    <w:pPr>
      <w:tabs>
        <w:tab w:val="center" w:pos="4819"/>
        <w:tab w:val="right" w:pos="9639"/>
      </w:tabs>
      <w:spacing w:after="0" w:line="240" w:lineRule="auto"/>
    </w:pPr>
  </w:style>
  <w:style w:type="character" w:customStyle="1" w:styleId="16">
    <w:name w:val="Нижний колонтитул Знак1"/>
    <w:basedOn w:val="a0"/>
    <w:link w:val="af3"/>
    <w:rsid w:val="0079069B"/>
    <w:rPr>
      <w:rFonts w:ascii="Calibri" w:hAnsi="Calibri" w:cs="Calibri"/>
      <w:sz w:val="22"/>
      <w:szCs w:val="22"/>
      <w:lang w:val="uk-UA" w:eastAsia="zh-CN"/>
    </w:rPr>
  </w:style>
  <w:style w:type="paragraph" w:styleId="HTML0">
    <w:name w:val="HTML Preformatted"/>
    <w:basedOn w:val="a"/>
    <w:link w:val="HTML1"/>
    <w:uiPriority w:val="99"/>
    <w:rsid w:val="00790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link w:val="HTML0"/>
    <w:uiPriority w:val="99"/>
    <w:rsid w:val="0079069B"/>
    <w:rPr>
      <w:rFonts w:ascii="Courier New" w:eastAsia="Times New Roman" w:hAnsi="Courier New" w:cs="Courier New"/>
      <w:lang w:val="uk-UA" w:eastAsia="zh-CN"/>
    </w:rPr>
  </w:style>
  <w:style w:type="paragraph" w:customStyle="1" w:styleId="af4">
    <w:name w:val=" Знак Знак"/>
    <w:basedOn w:val="a"/>
    <w:rsid w:val="0079069B"/>
    <w:pPr>
      <w:spacing w:after="0" w:line="240" w:lineRule="auto"/>
    </w:pPr>
    <w:rPr>
      <w:rFonts w:ascii="Verdana" w:eastAsia="Times New Roman" w:hAnsi="Verdana" w:cs="Verdana"/>
      <w:sz w:val="20"/>
      <w:szCs w:val="20"/>
      <w:lang w:val="en-US"/>
    </w:rPr>
  </w:style>
  <w:style w:type="paragraph" w:customStyle="1" w:styleId="rvps2">
    <w:name w:val="rvps2"/>
    <w:basedOn w:val="a"/>
    <w:rsid w:val="0079069B"/>
    <w:pPr>
      <w:spacing w:before="280" w:after="280"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79069B"/>
    <w:pPr>
      <w:pBdr>
        <w:bottom w:val="single" w:sz="6" w:space="1" w:color="auto"/>
      </w:pBdr>
      <w:suppressAutoHyphens w:val="0"/>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79069B"/>
    <w:rPr>
      <w:rFonts w:ascii="Arial" w:eastAsia="Times New Roman" w:hAnsi="Arial" w:cs="Arial"/>
      <w:vanish/>
      <w:sz w:val="16"/>
      <w:szCs w:val="16"/>
      <w:lang w:val="uk-UA" w:eastAsia="uk-UA"/>
    </w:rPr>
  </w:style>
  <w:style w:type="paragraph" w:styleId="z-1">
    <w:name w:val="HTML Bottom of Form"/>
    <w:basedOn w:val="a"/>
    <w:next w:val="a"/>
    <w:link w:val="z-2"/>
    <w:hidden/>
    <w:uiPriority w:val="99"/>
    <w:semiHidden/>
    <w:unhideWhenUsed/>
    <w:rsid w:val="0079069B"/>
    <w:pPr>
      <w:pBdr>
        <w:top w:val="single" w:sz="6" w:space="1" w:color="auto"/>
      </w:pBdr>
      <w:suppressAutoHyphens w:val="0"/>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79069B"/>
    <w:rPr>
      <w:rFonts w:ascii="Arial" w:eastAsia="Times New Roman" w:hAnsi="Arial" w:cs="Arial"/>
      <w:vanish/>
      <w:sz w:val="16"/>
      <w:szCs w:val="16"/>
      <w:lang w:val="uk-UA" w:eastAsia="uk-UA"/>
    </w:rPr>
  </w:style>
  <w:style w:type="character" w:styleId="af5">
    <w:name w:val="page number"/>
    <w:basedOn w:val="a0"/>
    <w:rsid w:val="007906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10161</Words>
  <Characters>57923</Characters>
  <Application>Microsoft Office Word</Application>
  <DocSecurity>0</DocSecurity>
  <Lines>482</Lines>
  <Paragraphs>135</Paragraphs>
  <ScaleCrop>false</ScaleCrop>
  <Company>MultiDVD Team</Company>
  <LinksUpToDate>false</LinksUpToDate>
  <CharactersWithSpaces>67949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2020-01-21T12:09:00Z</dcterms:created>
  <dcterms:modified xsi:type="dcterms:W3CDTF">2020-01-21T12:10:00Z</dcterms:modified>
</cp:coreProperties>
</file>