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7A" w:rsidRPr="0034552E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 xml:space="preserve">Затверджено на засіданні кафедри </w:t>
      </w:r>
    </w:p>
    <w:p w:rsidR="00BD567A" w:rsidRPr="0034552E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цивільного права</w:t>
      </w:r>
    </w:p>
    <w:p w:rsidR="00BD567A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(протокол № 1 від 30 серпня 2019 р.)</w:t>
      </w:r>
    </w:p>
    <w:p w:rsidR="00BD567A" w:rsidRPr="0034552E" w:rsidRDefault="00BD567A" w:rsidP="00BD567A">
      <w:pPr>
        <w:jc w:val="right"/>
        <w:rPr>
          <w:sz w:val="20"/>
          <w:szCs w:val="20"/>
        </w:rPr>
      </w:pP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Графік проведення контролю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самостійної роботи та індивідуальних занять зі студентами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спец</w:t>
      </w:r>
      <w:r w:rsidR="00641E58">
        <w:rPr>
          <w:b/>
          <w:szCs w:val="28"/>
        </w:rPr>
        <w:t>і</w:t>
      </w:r>
      <w:r w:rsidR="00304E4F">
        <w:rPr>
          <w:b/>
          <w:szCs w:val="28"/>
        </w:rPr>
        <w:t>альності 081 Право ОР «магістр</w:t>
      </w:r>
      <w:r w:rsidRPr="00D13822">
        <w:rPr>
          <w:b/>
          <w:szCs w:val="28"/>
        </w:rPr>
        <w:t xml:space="preserve">»  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викладачами кафедри цивільного права</w:t>
      </w:r>
    </w:p>
    <w:p w:rsidR="00BD567A" w:rsidRPr="00B7691D" w:rsidRDefault="00BD567A" w:rsidP="00B7691D">
      <w:pPr>
        <w:jc w:val="center"/>
        <w:rPr>
          <w:b/>
          <w:szCs w:val="28"/>
        </w:rPr>
      </w:pPr>
      <w:r w:rsidRPr="00D13822">
        <w:rPr>
          <w:b/>
          <w:szCs w:val="28"/>
        </w:rPr>
        <w:t>у І семестрі 2019/2020 н.р.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1842"/>
        <w:gridCol w:w="3261"/>
        <w:gridCol w:w="1417"/>
        <w:gridCol w:w="1383"/>
      </w:tblGrid>
      <w:tr w:rsidR="00BD567A" w:rsidTr="008D26B0">
        <w:tc>
          <w:tcPr>
            <w:tcW w:w="1668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Дні тижня</w:t>
            </w:r>
          </w:p>
        </w:tc>
        <w:tc>
          <w:tcPr>
            <w:tcW w:w="1842" w:type="dxa"/>
          </w:tcPr>
          <w:p w:rsidR="00BD567A" w:rsidRDefault="00BD567A" w:rsidP="0024502B">
            <w:pPr>
              <w:jc w:val="center"/>
              <w:rPr>
                <w:b/>
                <w:sz w:val="22"/>
              </w:rPr>
            </w:pPr>
            <w:proofErr w:type="spellStart"/>
            <w:r w:rsidRPr="009E3BB3">
              <w:rPr>
                <w:b/>
                <w:sz w:val="22"/>
              </w:rPr>
              <w:t>ПІП</w:t>
            </w:r>
            <w:proofErr w:type="spellEnd"/>
          </w:p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викладача</w:t>
            </w:r>
          </w:p>
        </w:tc>
        <w:tc>
          <w:tcPr>
            <w:tcW w:w="3261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Навчальна дисципліна</w:t>
            </w:r>
          </w:p>
        </w:tc>
        <w:tc>
          <w:tcPr>
            <w:tcW w:w="1417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година проведення</w:t>
            </w:r>
          </w:p>
        </w:tc>
        <w:tc>
          <w:tcPr>
            <w:tcW w:w="1383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Аудиторія</w:t>
            </w:r>
          </w:p>
        </w:tc>
      </w:tr>
      <w:tr w:rsidR="008114FE" w:rsidTr="00E60B25">
        <w:trPr>
          <w:trHeight w:val="795"/>
        </w:trPr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114FE" w:rsidP="0024502B">
            <w:pPr>
              <w:rPr>
                <w:b/>
              </w:rPr>
            </w:pPr>
            <w:r>
              <w:rPr>
                <w:b/>
              </w:rPr>
              <w:t xml:space="preserve">понеділок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14FE" w:rsidRDefault="008114FE" w:rsidP="0024502B">
            <w:pPr>
              <w:rPr>
                <w:sz w:val="22"/>
              </w:rPr>
            </w:pPr>
          </w:p>
          <w:p w:rsidR="008114FE" w:rsidRPr="00B7691D" w:rsidRDefault="008114FE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Стефанишин Н.М.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114FE" w:rsidRDefault="008114FE" w:rsidP="0024502B">
            <w:pPr>
              <w:jc w:val="both"/>
              <w:rPr>
                <w:sz w:val="22"/>
              </w:rPr>
            </w:pPr>
          </w:p>
          <w:p w:rsidR="008114FE" w:rsidRPr="0092329E" w:rsidRDefault="007749FF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Особливості розгляду спорів у сфері інтелектуальної власності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</w:p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114FE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8114FE" w:rsidTr="00E60B25">
        <w:trPr>
          <w:trHeight w:val="79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Default="008114FE" w:rsidP="0024502B">
            <w:pPr>
              <w:rPr>
                <w:sz w:val="22"/>
              </w:rPr>
            </w:pPr>
          </w:p>
          <w:p w:rsidR="0089224C" w:rsidRDefault="0089224C" w:rsidP="0089224C">
            <w:pPr>
              <w:rPr>
                <w:sz w:val="22"/>
              </w:rPr>
            </w:pPr>
            <w:r w:rsidRPr="009E3BB3">
              <w:rPr>
                <w:sz w:val="22"/>
              </w:rPr>
              <w:t>Ковалишин О.Р.</w:t>
            </w:r>
          </w:p>
          <w:p w:rsidR="008114FE" w:rsidRDefault="008114FE" w:rsidP="0089224C">
            <w:pPr>
              <w:rPr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749FF" w:rsidRPr="009E3BB3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Комерційне право Європейського Союзу (</w:t>
            </w:r>
            <w:proofErr w:type="spellStart"/>
            <w:r w:rsidRPr="009E3BB3">
              <w:rPr>
                <w:sz w:val="22"/>
              </w:rPr>
              <w:t>англ.мовою</w:t>
            </w:r>
            <w:proofErr w:type="spellEnd"/>
            <w:r w:rsidRPr="009E3BB3">
              <w:rPr>
                <w:sz w:val="22"/>
              </w:rPr>
              <w:t>)</w:t>
            </w:r>
          </w:p>
          <w:p w:rsidR="008114FE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Ліквідація і банкрутство підприємницьких товариств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</w:p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9224C" w:rsidP="0089224C">
            <w:pPr>
              <w:rPr>
                <w:b/>
              </w:rPr>
            </w:pPr>
            <w:r>
              <w:rPr>
                <w:b/>
              </w:rPr>
              <w:t>203</w:t>
            </w:r>
          </w:p>
        </w:tc>
      </w:tr>
      <w:tr w:rsidR="004653F7" w:rsidTr="00E60B25">
        <w:trPr>
          <w:trHeight w:val="630"/>
        </w:trPr>
        <w:tc>
          <w:tcPr>
            <w:tcW w:w="1668" w:type="dxa"/>
            <w:vMerge w:val="restart"/>
          </w:tcPr>
          <w:p w:rsidR="00ED7967" w:rsidRDefault="00ED7967" w:rsidP="0024502B">
            <w:pPr>
              <w:rPr>
                <w:b/>
              </w:rPr>
            </w:pPr>
          </w:p>
          <w:p w:rsidR="004653F7" w:rsidRDefault="004653F7" w:rsidP="0024502B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Default="004653F7" w:rsidP="0024502B">
            <w:pPr>
              <w:rPr>
                <w:sz w:val="22"/>
              </w:rPr>
            </w:pPr>
          </w:p>
          <w:p w:rsidR="004653F7" w:rsidRDefault="004653F7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Сіщук Л.В.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27529" w:rsidRPr="009E3BB3" w:rsidRDefault="00127529" w:rsidP="00127529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Корпоративне управління</w:t>
            </w:r>
          </w:p>
          <w:p w:rsidR="004653F7" w:rsidRPr="00E60B25" w:rsidRDefault="00127529" w:rsidP="00127529">
            <w:pPr>
              <w:jc w:val="both"/>
              <w:rPr>
                <w:sz w:val="20"/>
                <w:szCs w:val="20"/>
              </w:rPr>
            </w:pPr>
            <w:r w:rsidRPr="00E60B25">
              <w:rPr>
                <w:sz w:val="20"/>
                <w:szCs w:val="20"/>
              </w:rPr>
              <w:t>Універсальне правонаступництво в корпоративних правовідносинах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</w:p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Default="004653F7" w:rsidP="0024502B">
            <w:pPr>
              <w:rPr>
                <w:b/>
              </w:rPr>
            </w:pPr>
          </w:p>
          <w:p w:rsidR="00E60B25" w:rsidRDefault="00E60B25" w:rsidP="0024502B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4653F7" w:rsidTr="00E60B25">
        <w:trPr>
          <w:trHeight w:val="620"/>
        </w:trPr>
        <w:tc>
          <w:tcPr>
            <w:tcW w:w="1668" w:type="dxa"/>
            <w:vMerge/>
          </w:tcPr>
          <w:p w:rsidR="004653F7" w:rsidRDefault="004653F7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7967" w:rsidRDefault="00ED7967" w:rsidP="0024502B">
            <w:pPr>
              <w:rPr>
                <w:sz w:val="22"/>
              </w:rPr>
            </w:pPr>
          </w:p>
          <w:p w:rsidR="004653F7" w:rsidRDefault="004653F7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Коструба А.В.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749FF" w:rsidRDefault="007749FF" w:rsidP="0024502B">
            <w:pPr>
              <w:jc w:val="both"/>
              <w:rPr>
                <w:sz w:val="22"/>
              </w:rPr>
            </w:pPr>
          </w:p>
          <w:p w:rsidR="004653F7" w:rsidRPr="009E3BB3" w:rsidRDefault="007749FF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Особисті немайнові права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7967" w:rsidRPr="00E60B25" w:rsidRDefault="00ED7967" w:rsidP="00ED7967">
            <w:pPr>
              <w:rPr>
                <w:b/>
                <w:sz w:val="24"/>
                <w:szCs w:val="24"/>
              </w:rPr>
            </w:pPr>
          </w:p>
          <w:p w:rsidR="004653F7" w:rsidRPr="00E60B25" w:rsidRDefault="00ED7967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74E8A" w:rsidRDefault="00174E8A" w:rsidP="0024502B">
            <w:pPr>
              <w:rPr>
                <w:b/>
              </w:rPr>
            </w:pPr>
          </w:p>
          <w:p w:rsidR="004653F7" w:rsidRDefault="00174E8A" w:rsidP="0024502B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BD567A" w:rsidTr="00E60B25">
        <w:trPr>
          <w:trHeight w:val="240"/>
        </w:trPr>
        <w:tc>
          <w:tcPr>
            <w:tcW w:w="1668" w:type="dxa"/>
            <w:vMerge w:val="restart"/>
          </w:tcPr>
          <w:p w:rsidR="00BD567A" w:rsidRDefault="00BD567A" w:rsidP="0024502B">
            <w:pPr>
              <w:rPr>
                <w:b/>
              </w:rPr>
            </w:pPr>
          </w:p>
          <w:p w:rsidR="00BD567A" w:rsidRDefault="00BD567A" w:rsidP="0024502B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D567A" w:rsidRDefault="00BD567A" w:rsidP="0024502B">
            <w:pPr>
              <w:rPr>
                <w:sz w:val="22"/>
              </w:rPr>
            </w:pPr>
          </w:p>
          <w:p w:rsidR="00BD567A" w:rsidRDefault="00BD567A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Гейнц Р.М.</w:t>
            </w:r>
          </w:p>
          <w:p w:rsidR="00BD567A" w:rsidRPr="004A69F6" w:rsidRDefault="00BD567A" w:rsidP="0024502B">
            <w:pPr>
              <w:rPr>
                <w:sz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749FF" w:rsidRPr="009E3BB3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Медичне право</w:t>
            </w:r>
          </w:p>
          <w:p w:rsidR="00BD567A" w:rsidRPr="001B1D73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Правове регулювання послуг в праві України та ЄС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</w:p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D567A" w:rsidRDefault="00BD567A" w:rsidP="0024502B">
            <w:pPr>
              <w:rPr>
                <w:b/>
              </w:rPr>
            </w:pPr>
          </w:p>
          <w:p w:rsidR="00BD567A" w:rsidRDefault="00BD567A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BD567A" w:rsidTr="00E60B25">
        <w:trPr>
          <w:trHeight w:val="241"/>
        </w:trPr>
        <w:tc>
          <w:tcPr>
            <w:tcW w:w="1668" w:type="dxa"/>
            <w:vMerge/>
          </w:tcPr>
          <w:p w:rsidR="00BD567A" w:rsidRDefault="00BD567A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Default="00BD567A" w:rsidP="0024502B">
            <w:pPr>
              <w:rPr>
                <w:sz w:val="22"/>
              </w:rPr>
            </w:pPr>
          </w:p>
          <w:p w:rsidR="00BD567A" w:rsidRPr="009E3BB3" w:rsidRDefault="000168EE" w:rsidP="000168EE">
            <w:pPr>
              <w:rPr>
                <w:sz w:val="22"/>
              </w:rPr>
            </w:pPr>
            <w:r w:rsidRPr="009E3BB3">
              <w:rPr>
                <w:sz w:val="22"/>
              </w:rPr>
              <w:t>Зеліско А.В.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168EE" w:rsidRPr="009E3BB3" w:rsidRDefault="000168EE" w:rsidP="000168E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Корпоративне право України</w:t>
            </w:r>
          </w:p>
          <w:p w:rsidR="000168EE" w:rsidRPr="009E3BB3" w:rsidRDefault="000168EE" w:rsidP="000168E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Інвестиційне право</w:t>
            </w:r>
          </w:p>
          <w:p w:rsidR="00BD567A" w:rsidRDefault="000168EE" w:rsidP="000168EE">
            <w:pPr>
              <w:rPr>
                <w:b/>
              </w:rPr>
            </w:pPr>
            <w:r w:rsidRPr="009E3BB3">
              <w:rPr>
                <w:sz w:val="22"/>
              </w:rPr>
              <w:t>Правовий статус корпорацій в праві ЄС (англ..мовою)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</w:p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Default="00BD567A" w:rsidP="0024502B">
            <w:pPr>
              <w:rPr>
                <w:b/>
              </w:rPr>
            </w:pPr>
          </w:p>
          <w:p w:rsidR="00BD567A" w:rsidRDefault="00BD567A" w:rsidP="0024502B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BD567A" w:rsidTr="00E60B25">
        <w:trPr>
          <w:trHeight w:val="285"/>
        </w:trPr>
        <w:tc>
          <w:tcPr>
            <w:tcW w:w="1668" w:type="dxa"/>
            <w:vMerge/>
          </w:tcPr>
          <w:p w:rsidR="00BD567A" w:rsidRDefault="00BD567A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Pr="00A7290C" w:rsidRDefault="00BD567A" w:rsidP="0024502B">
            <w:pPr>
              <w:rPr>
                <w:sz w:val="22"/>
              </w:rPr>
            </w:pPr>
            <w:r w:rsidRPr="00127529">
              <w:rPr>
                <w:sz w:val="22"/>
              </w:rPr>
              <w:t>Схаб-Бучинська</w:t>
            </w:r>
            <w:r w:rsidR="00127529">
              <w:rPr>
                <w:sz w:val="22"/>
              </w:rPr>
              <w:t xml:space="preserve"> </w:t>
            </w:r>
            <w:r w:rsidRPr="00127529">
              <w:rPr>
                <w:sz w:val="22"/>
              </w:rPr>
              <w:t>Т.Я.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Pr="00A13F06" w:rsidRDefault="006D6234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Договір як цивільно-правова форма товарного обороту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</w:p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BD567A" w:rsidRDefault="00BD567A" w:rsidP="0024502B">
            <w:pPr>
              <w:rPr>
                <w:b/>
              </w:rPr>
            </w:pPr>
          </w:p>
          <w:p w:rsidR="00BD567A" w:rsidRDefault="00BD567A" w:rsidP="0024502B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BD567A" w:rsidTr="00E60B25">
        <w:trPr>
          <w:trHeight w:val="183"/>
        </w:trPr>
        <w:tc>
          <w:tcPr>
            <w:tcW w:w="1668" w:type="dxa"/>
            <w:vMerge/>
          </w:tcPr>
          <w:p w:rsidR="00BD567A" w:rsidRDefault="00BD567A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D567A" w:rsidRDefault="00BD567A" w:rsidP="0024502B">
            <w:pPr>
              <w:rPr>
                <w:sz w:val="22"/>
              </w:rPr>
            </w:pPr>
          </w:p>
          <w:p w:rsidR="00BD567A" w:rsidRDefault="00BD567A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Зозуляк О.І.</w:t>
            </w:r>
          </w:p>
          <w:p w:rsidR="00BD567A" w:rsidRPr="002104F5" w:rsidRDefault="00BD567A" w:rsidP="0024502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D6234" w:rsidRDefault="006D6234" w:rsidP="006D6234">
            <w:pPr>
              <w:jc w:val="both"/>
              <w:rPr>
                <w:sz w:val="22"/>
              </w:rPr>
            </w:pPr>
          </w:p>
          <w:p w:rsidR="006D6234" w:rsidRPr="009E3BB3" w:rsidRDefault="006D6234" w:rsidP="006D6234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Банківське право України</w:t>
            </w:r>
          </w:p>
          <w:p w:rsidR="00BD567A" w:rsidRDefault="006D6234" w:rsidP="006D6234">
            <w:pPr>
              <w:jc w:val="both"/>
              <w:rPr>
                <w:b/>
              </w:rPr>
            </w:pPr>
            <w:r w:rsidRPr="009E3BB3">
              <w:rPr>
                <w:sz w:val="22"/>
              </w:rPr>
              <w:t>Санкції в цивільному праві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</w:p>
          <w:p w:rsidR="00BD567A" w:rsidRPr="00E60B25" w:rsidRDefault="00BD567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BD567A" w:rsidRDefault="00BD567A" w:rsidP="0024502B">
            <w:pPr>
              <w:rPr>
                <w:b/>
              </w:rPr>
            </w:pPr>
          </w:p>
          <w:p w:rsidR="00BD567A" w:rsidRDefault="00BD567A" w:rsidP="0024502B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2936" w:rsidTr="00B7691D">
        <w:trPr>
          <w:trHeight w:val="630"/>
        </w:trPr>
        <w:tc>
          <w:tcPr>
            <w:tcW w:w="1668" w:type="dxa"/>
            <w:vMerge w:val="restart"/>
          </w:tcPr>
          <w:p w:rsidR="00F72936" w:rsidRDefault="00F72936" w:rsidP="0024502B">
            <w:pPr>
              <w:rPr>
                <w:b/>
              </w:rPr>
            </w:pPr>
          </w:p>
          <w:p w:rsidR="00F72936" w:rsidRDefault="00F72936" w:rsidP="0024502B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2936" w:rsidRDefault="00F72936" w:rsidP="0024502B">
            <w:pPr>
              <w:rPr>
                <w:sz w:val="22"/>
              </w:rPr>
            </w:pPr>
          </w:p>
          <w:p w:rsidR="00F72936" w:rsidRPr="00A7290C" w:rsidRDefault="00F72936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Банасевич І.І.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72936" w:rsidRPr="00A7290C" w:rsidRDefault="00F72936" w:rsidP="0024502B">
            <w:pPr>
              <w:jc w:val="both"/>
              <w:rPr>
                <w:sz w:val="24"/>
                <w:szCs w:val="24"/>
              </w:rPr>
            </w:pPr>
            <w:r w:rsidRPr="00A7290C">
              <w:rPr>
                <w:sz w:val="24"/>
                <w:szCs w:val="24"/>
              </w:rPr>
              <w:t>Захист цивільних прав та інтересів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</w:p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</w:rPr>
            </w:pPr>
          </w:p>
          <w:p w:rsidR="00F72936" w:rsidRDefault="00F72936" w:rsidP="0024502B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2936" w:rsidTr="00B7691D">
        <w:trPr>
          <w:trHeight w:val="183"/>
        </w:trPr>
        <w:tc>
          <w:tcPr>
            <w:tcW w:w="1668" w:type="dxa"/>
            <w:vMerge/>
          </w:tcPr>
          <w:p w:rsidR="00F72936" w:rsidRDefault="00F72936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sz w:val="22"/>
              </w:rPr>
            </w:pPr>
          </w:p>
          <w:p w:rsidR="00F72936" w:rsidRDefault="00F72936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Логвінова М.В.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Pr="006438E8" w:rsidRDefault="00F72936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Колізійні проблеми сімейного права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  <w:sz w:val="24"/>
                <w:szCs w:val="24"/>
              </w:rPr>
            </w:pPr>
          </w:p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</w:rPr>
            </w:pPr>
          </w:p>
        </w:tc>
      </w:tr>
      <w:tr w:rsidR="00F72936" w:rsidTr="005A3FB6">
        <w:trPr>
          <w:trHeight w:val="570"/>
        </w:trPr>
        <w:tc>
          <w:tcPr>
            <w:tcW w:w="1668" w:type="dxa"/>
            <w:vMerge/>
          </w:tcPr>
          <w:p w:rsidR="00F72936" w:rsidRDefault="00F72936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sz w:val="22"/>
              </w:rPr>
            </w:pPr>
          </w:p>
          <w:p w:rsidR="00F72936" w:rsidRDefault="00F72936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Гейнц Р.М.</w:t>
            </w:r>
          </w:p>
          <w:p w:rsidR="00F72936" w:rsidRPr="009E3BB3" w:rsidRDefault="00F72936" w:rsidP="0024502B">
            <w:pPr>
              <w:rPr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Pr="009E3BB3" w:rsidRDefault="00F72936" w:rsidP="002607A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Медичне право</w:t>
            </w:r>
          </w:p>
          <w:p w:rsidR="00F72936" w:rsidRDefault="00F72936" w:rsidP="002607AE">
            <w:pPr>
              <w:rPr>
                <w:b/>
              </w:rPr>
            </w:pPr>
            <w:r w:rsidRPr="009E3BB3">
              <w:rPr>
                <w:sz w:val="22"/>
              </w:rPr>
              <w:t>Правове регулювання послуг в праві України та ЄС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</w:p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</w:rPr>
            </w:pPr>
          </w:p>
          <w:p w:rsidR="00F72936" w:rsidRDefault="00F72936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F72936" w:rsidTr="00F72936">
        <w:trPr>
          <w:trHeight w:val="1005"/>
        </w:trPr>
        <w:tc>
          <w:tcPr>
            <w:tcW w:w="1668" w:type="dxa"/>
            <w:vMerge/>
          </w:tcPr>
          <w:p w:rsidR="00F72936" w:rsidRDefault="00F72936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sz w:val="22"/>
              </w:rPr>
            </w:pPr>
          </w:p>
          <w:p w:rsidR="00F72936" w:rsidRDefault="00F72936" w:rsidP="0024502B">
            <w:pPr>
              <w:rPr>
                <w:sz w:val="22"/>
              </w:rPr>
            </w:pPr>
            <w:r w:rsidRPr="009E3BB3">
              <w:rPr>
                <w:sz w:val="22"/>
              </w:rPr>
              <w:t>Сліпенчук Н.А.</w:t>
            </w:r>
          </w:p>
          <w:p w:rsidR="00F72936" w:rsidRDefault="00F72936" w:rsidP="0024502B">
            <w:pPr>
              <w:rPr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Pr="009E3BB3" w:rsidRDefault="00F72936" w:rsidP="002607A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Охорона та захист корпоративних прав</w:t>
            </w:r>
          </w:p>
          <w:p w:rsidR="00F72936" w:rsidRDefault="00F72936" w:rsidP="002607AE">
            <w:pPr>
              <w:rPr>
                <w:sz w:val="22"/>
              </w:rPr>
            </w:pPr>
            <w:r w:rsidRPr="00746056">
              <w:rPr>
                <w:sz w:val="20"/>
                <w:szCs w:val="20"/>
              </w:rPr>
              <w:t>Правочини у корпоративному праві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  <w:sz w:val="24"/>
                <w:szCs w:val="24"/>
              </w:rPr>
            </w:pPr>
          </w:p>
          <w:p w:rsidR="00F72936" w:rsidRPr="00E60B25" w:rsidRDefault="00F72936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F72936" w:rsidP="0024502B">
            <w:pPr>
              <w:rPr>
                <w:b/>
              </w:rPr>
            </w:pPr>
          </w:p>
          <w:p w:rsidR="00F72936" w:rsidRDefault="00F72936" w:rsidP="0024502B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</w:tr>
      <w:tr w:rsidR="00F72936" w:rsidTr="005A3FB6">
        <w:trPr>
          <w:trHeight w:val="199"/>
        </w:trPr>
        <w:tc>
          <w:tcPr>
            <w:tcW w:w="1668" w:type="dxa"/>
            <w:vMerge/>
          </w:tcPr>
          <w:p w:rsidR="00F72936" w:rsidRDefault="00F72936" w:rsidP="0024502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2936" w:rsidRDefault="00880615" w:rsidP="0024502B">
            <w:pPr>
              <w:rPr>
                <w:sz w:val="22"/>
              </w:rPr>
            </w:pPr>
            <w:r w:rsidRPr="00127529">
              <w:rPr>
                <w:sz w:val="22"/>
              </w:rPr>
              <w:t>Схаб-Бучинська</w:t>
            </w:r>
            <w:r>
              <w:rPr>
                <w:sz w:val="22"/>
              </w:rPr>
              <w:t xml:space="preserve"> </w:t>
            </w:r>
            <w:r w:rsidRPr="00127529">
              <w:rPr>
                <w:sz w:val="22"/>
              </w:rPr>
              <w:t>Т.Я.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72936" w:rsidRPr="009E3BB3" w:rsidRDefault="00880615" w:rsidP="002607AE">
            <w:pPr>
              <w:rPr>
                <w:sz w:val="22"/>
              </w:rPr>
            </w:pPr>
            <w:r w:rsidRPr="009E3BB3">
              <w:rPr>
                <w:sz w:val="22"/>
              </w:rPr>
              <w:t>Договір як цивільно-правова форма товарного обороту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2936" w:rsidRDefault="00880615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72936" w:rsidRDefault="00880615" w:rsidP="0024502B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</w:tbl>
    <w:p w:rsidR="00BD567A" w:rsidRDefault="00BD567A" w:rsidP="00BD567A">
      <w:pPr>
        <w:rPr>
          <w:b/>
        </w:rPr>
      </w:pPr>
    </w:p>
    <w:p w:rsidR="00BD567A" w:rsidRDefault="00BD567A" w:rsidP="00BD567A">
      <w:pPr>
        <w:rPr>
          <w:b/>
        </w:rPr>
      </w:pPr>
    </w:p>
    <w:p w:rsidR="00521A62" w:rsidRPr="00C45981" w:rsidRDefault="00BD567A">
      <w:pPr>
        <w:rPr>
          <w:b/>
        </w:rPr>
      </w:pPr>
      <w:proofErr w:type="spellStart"/>
      <w:r>
        <w:rPr>
          <w:b/>
        </w:rPr>
        <w:t>Зав.кафедри</w:t>
      </w:r>
      <w:proofErr w:type="spellEnd"/>
      <w:r>
        <w:rPr>
          <w:b/>
        </w:rPr>
        <w:t xml:space="preserve">                                                                       доц. Гейнц Р.М.</w:t>
      </w:r>
    </w:p>
    <w:sectPr w:rsidR="00521A62" w:rsidRPr="00C45981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67A"/>
    <w:rsid w:val="000168EE"/>
    <w:rsid w:val="0010449E"/>
    <w:rsid w:val="00127529"/>
    <w:rsid w:val="00174E8A"/>
    <w:rsid w:val="002607AE"/>
    <w:rsid w:val="0027515E"/>
    <w:rsid w:val="00304E4F"/>
    <w:rsid w:val="003568CC"/>
    <w:rsid w:val="004653F7"/>
    <w:rsid w:val="004E67D2"/>
    <w:rsid w:val="004E68F9"/>
    <w:rsid w:val="00521A62"/>
    <w:rsid w:val="005A3FB6"/>
    <w:rsid w:val="006175F8"/>
    <w:rsid w:val="00641E58"/>
    <w:rsid w:val="006A7D61"/>
    <w:rsid w:val="006D6234"/>
    <w:rsid w:val="00716AD5"/>
    <w:rsid w:val="00751BB6"/>
    <w:rsid w:val="007749FF"/>
    <w:rsid w:val="0077695E"/>
    <w:rsid w:val="007C3849"/>
    <w:rsid w:val="008114FE"/>
    <w:rsid w:val="00880615"/>
    <w:rsid w:val="0089224C"/>
    <w:rsid w:val="008D26B0"/>
    <w:rsid w:val="00A7290C"/>
    <w:rsid w:val="00AE62CC"/>
    <w:rsid w:val="00B45C52"/>
    <w:rsid w:val="00B7691D"/>
    <w:rsid w:val="00BD34DF"/>
    <w:rsid w:val="00BD567A"/>
    <w:rsid w:val="00C45981"/>
    <w:rsid w:val="00E60B25"/>
    <w:rsid w:val="00ED7967"/>
    <w:rsid w:val="00F7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7A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BD5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2019-10-04T06:45:00Z</dcterms:created>
  <dcterms:modified xsi:type="dcterms:W3CDTF">2019-10-04T07:42:00Z</dcterms:modified>
</cp:coreProperties>
</file>