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B6" w:rsidRPr="00E42448" w:rsidRDefault="00F353B6" w:rsidP="00D832CC">
      <w:pPr>
        <w:pStyle w:val="a3"/>
        <w:ind w:left="-709" w:right="-284" w:firstLine="709"/>
        <w:jc w:val="right"/>
        <w:rPr>
          <w:rFonts w:ascii="Times New Roman" w:hAnsi="Times New Roman"/>
          <w:sz w:val="24"/>
          <w:szCs w:val="24"/>
        </w:rPr>
      </w:pPr>
      <w:r w:rsidRPr="00E42448">
        <w:rPr>
          <w:rFonts w:ascii="Times New Roman" w:hAnsi="Times New Roman"/>
          <w:sz w:val="24"/>
          <w:szCs w:val="24"/>
        </w:rPr>
        <w:t>Затверджено на засіданні кафедри</w:t>
      </w:r>
    </w:p>
    <w:p w:rsidR="00F353B6" w:rsidRPr="00E42448" w:rsidRDefault="00F353B6" w:rsidP="00D832CC">
      <w:pPr>
        <w:pStyle w:val="a3"/>
        <w:ind w:left="-709" w:right="-284" w:firstLine="709"/>
        <w:jc w:val="right"/>
        <w:rPr>
          <w:rFonts w:ascii="Times New Roman" w:hAnsi="Times New Roman"/>
          <w:sz w:val="24"/>
          <w:szCs w:val="24"/>
        </w:rPr>
      </w:pPr>
      <w:r w:rsidRPr="00E42448">
        <w:rPr>
          <w:rFonts w:ascii="Times New Roman" w:hAnsi="Times New Roman"/>
          <w:sz w:val="24"/>
          <w:szCs w:val="24"/>
        </w:rPr>
        <w:t>цивільного права</w:t>
      </w:r>
    </w:p>
    <w:p w:rsidR="00F353B6" w:rsidRPr="00E42448" w:rsidRDefault="00D832CC" w:rsidP="00D832CC">
      <w:pPr>
        <w:pStyle w:val="a3"/>
        <w:ind w:left="-709" w:right="-284" w:firstLine="709"/>
        <w:jc w:val="right"/>
        <w:rPr>
          <w:rFonts w:ascii="Times New Roman" w:hAnsi="Times New Roman"/>
          <w:i/>
          <w:sz w:val="24"/>
          <w:szCs w:val="24"/>
        </w:rPr>
      </w:pPr>
      <w:r w:rsidRPr="00E42448">
        <w:rPr>
          <w:rFonts w:ascii="Times New Roman" w:hAnsi="Times New Roman"/>
          <w:i/>
          <w:sz w:val="24"/>
          <w:szCs w:val="24"/>
        </w:rPr>
        <w:t>(протокол № 1 від 31 серпня 2018 р.)</w:t>
      </w:r>
    </w:p>
    <w:p w:rsidR="00F353B6" w:rsidRPr="00E42448" w:rsidRDefault="00F353B6" w:rsidP="00D832CC">
      <w:pPr>
        <w:pStyle w:val="a3"/>
        <w:ind w:left="-709" w:right="-284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353B6" w:rsidRPr="00E42448" w:rsidRDefault="00D832CC" w:rsidP="00D832CC">
      <w:pPr>
        <w:pStyle w:val="a3"/>
        <w:ind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E42448">
        <w:rPr>
          <w:rFonts w:ascii="Times New Roman" w:hAnsi="Times New Roman"/>
          <w:b/>
          <w:sz w:val="28"/>
          <w:szCs w:val="28"/>
        </w:rPr>
        <w:t xml:space="preserve">Програмові вимоги для підготовки до здачі екзамену </w:t>
      </w:r>
    </w:p>
    <w:p w:rsidR="00F353B6" w:rsidRPr="00E42448" w:rsidRDefault="00F353B6" w:rsidP="00D832CC">
      <w:pPr>
        <w:pStyle w:val="a3"/>
        <w:ind w:right="-284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448">
        <w:rPr>
          <w:rFonts w:ascii="Times New Roman" w:hAnsi="Times New Roman"/>
          <w:b/>
          <w:sz w:val="28"/>
          <w:szCs w:val="28"/>
        </w:rPr>
        <w:t>з дисципліни «Юридичні факти в механізмі правового регулювання»</w:t>
      </w:r>
    </w:p>
    <w:p w:rsidR="00D832CC" w:rsidRPr="00E42448" w:rsidRDefault="00D832CC" w:rsidP="00D832CC">
      <w:pPr>
        <w:pStyle w:val="a3"/>
        <w:ind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E42448">
        <w:rPr>
          <w:rFonts w:ascii="Times New Roman" w:hAnsi="Times New Roman"/>
          <w:b/>
          <w:sz w:val="28"/>
          <w:szCs w:val="28"/>
        </w:rPr>
        <w:t>аспірантів 1-го курсу спеціальності 081 «Право»</w:t>
      </w:r>
    </w:p>
    <w:p w:rsidR="00D832CC" w:rsidRPr="00E42448" w:rsidRDefault="00D832CC" w:rsidP="00D832CC">
      <w:pPr>
        <w:pStyle w:val="a3"/>
        <w:ind w:right="-284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53B6" w:rsidRPr="00E42448" w:rsidRDefault="00F353B6" w:rsidP="00D832CC">
      <w:pPr>
        <w:pStyle w:val="a4"/>
        <w:widowControl w:val="0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Поняття механізму правового регулювання суспільних відносин в доктрині цивільного права. </w:t>
      </w:r>
    </w:p>
    <w:p w:rsidR="00F353B6" w:rsidRPr="00E42448" w:rsidRDefault="00F353B6" w:rsidP="00D832CC">
      <w:pPr>
        <w:pStyle w:val="a4"/>
        <w:widowControl w:val="0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Зміст елементного складу та особливості функціонування механізму правового регулювання цивільних відносин. </w:t>
      </w:r>
    </w:p>
    <w:p w:rsidR="00F353B6" w:rsidRPr="00E42448" w:rsidRDefault="00F353B6" w:rsidP="00D832CC">
      <w:pPr>
        <w:pStyle w:val="a4"/>
        <w:widowControl w:val="0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>Функції механізму правового регулювання цивільних відносин. 4.</w:t>
      </w:r>
    </w:p>
    <w:p w:rsidR="00F353B6" w:rsidRPr="00E42448" w:rsidRDefault="00F353B6" w:rsidP="00D832CC">
      <w:pPr>
        <w:pStyle w:val="a4"/>
        <w:widowControl w:val="0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szCs w:val="28"/>
        </w:rPr>
        <w:t xml:space="preserve">Цивільні правовідносини в механізмі правового регулювання.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Поняття юридичних фактів (юридичних станів) в цивільному праві України.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Генезис наукових теорій про правову природу юридичних фактів.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Ознаки юридичних фактів в доктрині цивільного права.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Значення юридичних фактів для механізму правового регулювання.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bCs w:val="0"/>
          <w:sz w:val="28"/>
          <w:szCs w:val="28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>Правові засоби встановлення юридичних фактів та юридичні наслідки їх настання.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>Д</w:t>
      </w:r>
      <w:r w:rsidRPr="00E42448">
        <w:rPr>
          <w:szCs w:val="28"/>
        </w:rPr>
        <w:t xml:space="preserve">октринальні проблеми класифікації юридичних фактів.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Теоретико-практичне значення класифікації юридичних фактів.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>Підстави виникнення цивільних прав та обов’язків.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>Функції класифікації юридичних фактів.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Класифікація юридичних фактів залежно від наслідків (правовстановлюючі, </w:t>
      </w:r>
      <w:proofErr w:type="spellStart"/>
      <w:r w:rsidRPr="00E42448">
        <w:rPr>
          <w:szCs w:val="28"/>
        </w:rPr>
        <w:t>правозмінюючі</w:t>
      </w:r>
      <w:proofErr w:type="spellEnd"/>
      <w:r w:rsidRPr="00E42448">
        <w:rPr>
          <w:szCs w:val="28"/>
        </w:rPr>
        <w:t xml:space="preserve"> та </w:t>
      </w:r>
      <w:proofErr w:type="spellStart"/>
      <w:r w:rsidRPr="00E42448">
        <w:rPr>
          <w:szCs w:val="28"/>
        </w:rPr>
        <w:t>правоприпиняючі</w:t>
      </w:r>
      <w:proofErr w:type="spellEnd"/>
      <w:r w:rsidRPr="00E42448">
        <w:rPr>
          <w:szCs w:val="28"/>
        </w:rPr>
        <w:t xml:space="preserve"> юридичні факти).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Проблемні аспекти класифікації юридичних фактів залежно від наслідків.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Юридичні факти, що перешкоджають виникненню або трансформації права.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Юридичні факти, що призупиняють право.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Юридичні факти, що поновлюють право.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>Класифікація юридичних фактів за озн</w:t>
      </w:r>
      <w:r w:rsidR="006944E6" w:rsidRPr="00E42448">
        <w:rPr>
          <w:szCs w:val="28"/>
        </w:rPr>
        <w:t>акою галузевої</w:t>
      </w:r>
      <w:r w:rsidRPr="00E42448">
        <w:rPr>
          <w:szCs w:val="28"/>
        </w:rPr>
        <w:t xml:space="preserve"> приналежності.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Класифікація юридичних фактів за ознакою пов'язаності правових наслідків з існуванням певного явища або з його відсутністю.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bCs/>
          <w:szCs w:val="28"/>
          <w:lang w:eastAsia="uk-UA"/>
        </w:rPr>
      </w:pPr>
      <w:r w:rsidRPr="00E42448">
        <w:rPr>
          <w:szCs w:val="28"/>
        </w:rPr>
        <w:t xml:space="preserve">Суворо формалізовані та неформалізовані юридичні факти в механізмі правового регулювання.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Доктринальні проблеми класифікації юридичних фактів за вольовим критерієм.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>Юридичні п</w:t>
      </w:r>
      <w:r w:rsidR="00063175" w:rsidRPr="00E42448">
        <w:rPr>
          <w:rStyle w:val="FontStyle33"/>
          <w:b w:val="0"/>
          <w:sz w:val="28"/>
          <w:szCs w:val="28"/>
          <w:lang w:eastAsia="uk-UA"/>
        </w:rPr>
        <w:t>одії як юридичні факти.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>Правомірні та неправомірні дії в системі юридичних фактів</w:t>
      </w:r>
      <w:r w:rsidR="00063175" w:rsidRPr="00E42448">
        <w:rPr>
          <w:rStyle w:val="FontStyle33"/>
          <w:b w:val="0"/>
          <w:sz w:val="28"/>
          <w:szCs w:val="28"/>
          <w:lang w:eastAsia="uk-UA"/>
        </w:rPr>
        <w:t xml:space="preserve"> (юридичні акти та юридичні вчинки)</w:t>
      </w:r>
      <w:r w:rsidRPr="00E42448">
        <w:rPr>
          <w:rStyle w:val="FontStyle33"/>
          <w:b w:val="0"/>
          <w:sz w:val="28"/>
          <w:szCs w:val="28"/>
          <w:lang w:eastAsia="uk-UA"/>
        </w:rPr>
        <w:t>.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sz w:val="28"/>
          <w:szCs w:val="28"/>
          <w:lang w:eastAsia="uk-UA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 xml:space="preserve"> Доктринальні підходи до розмежування юридично байдужої та правомірної поведінки суб’єктів правовідносин. </w:t>
      </w:r>
    </w:p>
    <w:p w:rsidR="00063175" w:rsidRPr="00E42448" w:rsidRDefault="00063175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rStyle w:val="FontStyle33"/>
          <w:b w:val="0"/>
          <w:bCs w:val="0"/>
          <w:sz w:val="28"/>
          <w:szCs w:val="28"/>
        </w:rPr>
      </w:pPr>
      <w:r w:rsidRPr="00E42448">
        <w:rPr>
          <w:rStyle w:val="FontStyle33"/>
          <w:b w:val="0"/>
          <w:sz w:val="28"/>
          <w:szCs w:val="28"/>
          <w:lang w:eastAsia="uk-UA"/>
        </w:rPr>
        <w:t>П</w:t>
      </w:r>
      <w:r w:rsidR="00F353B6" w:rsidRPr="00E42448">
        <w:rPr>
          <w:rStyle w:val="FontStyle33"/>
          <w:b w:val="0"/>
          <w:sz w:val="28"/>
          <w:szCs w:val="28"/>
          <w:lang w:eastAsia="uk-UA"/>
        </w:rPr>
        <w:t xml:space="preserve">роблема уявних юридичних фактів (правових </w:t>
      </w:r>
      <w:proofErr w:type="spellStart"/>
      <w:r w:rsidR="00F353B6" w:rsidRPr="00E42448">
        <w:rPr>
          <w:rStyle w:val="FontStyle33"/>
          <w:b w:val="0"/>
          <w:sz w:val="28"/>
          <w:szCs w:val="28"/>
          <w:lang w:eastAsia="uk-UA"/>
        </w:rPr>
        <w:t>презумпцій</w:t>
      </w:r>
      <w:proofErr w:type="spellEnd"/>
      <w:r w:rsidR="00F353B6" w:rsidRPr="00E42448">
        <w:rPr>
          <w:rStyle w:val="FontStyle33"/>
          <w:b w:val="0"/>
          <w:sz w:val="28"/>
          <w:szCs w:val="28"/>
          <w:lang w:eastAsia="uk-UA"/>
        </w:rPr>
        <w:t>) в теорії цивільного права.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lastRenderedPageBreak/>
        <w:t xml:space="preserve">Загальна характеристика механізму </w:t>
      </w:r>
      <w:proofErr w:type="spellStart"/>
      <w:r w:rsidRPr="00E42448">
        <w:rPr>
          <w:szCs w:val="28"/>
        </w:rPr>
        <w:t>правовстановлення</w:t>
      </w:r>
      <w:proofErr w:type="spellEnd"/>
      <w:r w:rsidRPr="00E42448">
        <w:rPr>
          <w:szCs w:val="28"/>
        </w:rPr>
        <w:t xml:space="preserve">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Поняття та ознаки правовстановлюючих юридичних фактів.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bCs/>
          <w:szCs w:val="28"/>
        </w:rPr>
      </w:pPr>
      <w:r w:rsidRPr="00E42448">
        <w:rPr>
          <w:szCs w:val="28"/>
        </w:rPr>
        <w:t xml:space="preserve">Правовстановлюючі юридичні факти в системі юридичних фактів та їх класифікація.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bCs/>
          <w:szCs w:val="28"/>
        </w:rPr>
      </w:pPr>
      <w:r w:rsidRPr="00E42448">
        <w:rPr>
          <w:bCs/>
          <w:szCs w:val="28"/>
        </w:rPr>
        <w:t xml:space="preserve">Поняття та ознаки </w:t>
      </w:r>
      <w:proofErr w:type="spellStart"/>
      <w:r w:rsidRPr="00E42448">
        <w:rPr>
          <w:bCs/>
          <w:szCs w:val="28"/>
        </w:rPr>
        <w:t>п</w:t>
      </w:r>
      <w:r w:rsidR="00063175" w:rsidRPr="00E42448">
        <w:rPr>
          <w:bCs/>
          <w:szCs w:val="28"/>
        </w:rPr>
        <w:t>равозмінюючих</w:t>
      </w:r>
      <w:proofErr w:type="spellEnd"/>
      <w:r w:rsidR="00063175" w:rsidRPr="00E42448">
        <w:rPr>
          <w:bCs/>
          <w:szCs w:val="28"/>
        </w:rPr>
        <w:t xml:space="preserve"> юридичних фактів.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bCs/>
          <w:szCs w:val="28"/>
        </w:rPr>
        <w:t xml:space="preserve">Загальні та спеціальні функції </w:t>
      </w:r>
      <w:proofErr w:type="spellStart"/>
      <w:r w:rsidRPr="00E42448">
        <w:rPr>
          <w:bCs/>
          <w:szCs w:val="28"/>
        </w:rPr>
        <w:t>правозмінюючих</w:t>
      </w:r>
      <w:proofErr w:type="spellEnd"/>
      <w:r w:rsidRPr="00E42448">
        <w:rPr>
          <w:bCs/>
          <w:szCs w:val="28"/>
        </w:rPr>
        <w:t xml:space="preserve"> юридичних фактів в динаміці цивільних правовідносин.</w:t>
      </w:r>
      <w:r w:rsidR="00063175" w:rsidRPr="00E42448">
        <w:rPr>
          <w:bCs/>
          <w:szCs w:val="28"/>
        </w:rPr>
        <w:t xml:space="preserve">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Поняття та ознаки </w:t>
      </w:r>
      <w:proofErr w:type="spellStart"/>
      <w:r w:rsidRPr="00E42448">
        <w:rPr>
          <w:szCs w:val="28"/>
        </w:rPr>
        <w:t>правоприпиняючих</w:t>
      </w:r>
      <w:proofErr w:type="spellEnd"/>
      <w:r w:rsidRPr="00E42448">
        <w:rPr>
          <w:szCs w:val="28"/>
        </w:rPr>
        <w:t xml:space="preserve"> юридичних фактів.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Місце та роль </w:t>
      </w:r>
      <w:proofErr w:type="spellStart"/>
      <w:r w:rsidRPr="00E42448">
        <w:rPr>
          <w:szCs w:val="28"/>
        </w:rPr>
        <w:t>правоприпиняючих</w:t>
      </w:r>
      <w:proofErr w:type="spellEnd"/>
      <w:r w:rsidRPr="00E42448">
        <w:rPr>
          <w:szCs w:val="28"/>
        </w:rPr>
        <w:t xml:space="preserve"> юридичних фактів в механізмі правового регулювання цивільних правовідносин.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Загальна характеристика механізму </w:t>
      </w:r>
      <w:proofErr w:type="spellStart"/>
      <w:r w:rsidRPr="00E42448">
        <w:rPr>
          <w:szCs w:val="28"/>
        </w:rPr>
        <w:t>правоприпинення</w:t>
      </w:r>
      <w:proofErr w:type="spellEnd"/>
      <w:r w:rsidRPr="00E42448">
        <w:rPr>
          <w:szCs w:val="28"/>
        </w:rPr>
        <w:t xml:space="preserve"> в теорії цивільного права.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Класифікація </w:t>
      </w:r>
      <w:proofErr w:type="spellStart"/>
      <w:r w:rsidRPr="00E42448">
        <w:rPr>
          <w:szCs w:val="28"/>
        </w:rPr>
        <w:t>правоприпиняючих</w:t>
      </w:r>
      <w:proofErr w:type="spellEnd"/>
      <w:r w:rsidRPr="00E42448">
        <w:rPr>
          <w:szCs w:val="28"/>
        </w:rPr>
        <w:t xml:space="preserve"> юридичних фактів в механізмі правоприпинення.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Регулятивні юридичні факти в механізмі правового регулювання.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Регулятивні </w:t>
      </w:r>
      <w:proofErr w:type="spellStart"/>
      <w:r w:rsidRPr="00E42448">
        <w:rPr>
          <w:szCs w:val="28"/>
        </w:rPr>
        <w:t>правоприпиняючі</w:t>
      </w:r>
      <w:proofErr w:type="spellEnd"/>
      <w:r w:rsidRPr="00E42448">
        <w:rPr>
          <w:szCs w:val="28"/>
        </w:rPr>
        <w:t xml:space="preserve"> юридичні факти у речових та зобов’язальних правовідносинах.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Настання </w:t>
      </w:r>
      <w:proofErr w:type="spellStart"/>
      <w:r w:rsidRPr="00E42448">
        <w:rPr>
          <w:szCs w:val="28"/>
        </w:rPr>
        <w:t>скасувальної</w:t>
      </w:r>
      <w:proofErr w:type="spellEnd"/>
      <w:r w:rsidRPr="00E42448">
        <w:rPr>
          <w:szCs w:val="28"/>
        </w:rPr>
        <w:t xml:space="preserve"> умови правочину як різновид </w:t>
      </w:r>
      <w:proofErr w:type="spellStart"/>
      <w:r w:rsidRPr="00E42448">
        <w:rPr>
          <w:szCs w:val="28"/>
        </w:rPr>
        <w:t>правоприпиняючих</w:t>
      </w:r>
      <w:proofErr w:type="spellEnd"/>
      <w:r w:rsidRPr="00E42448">
        <w:rPr>
          <w:szCs w:val="28"/>
        </w:rPr>
        <w:t xml:space="preserve"> юридичних фактів.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Особливості дії механізму припинення прав та обов’язків учасників правочинів із </w:t>
      </w:r>
      <w:proofErr w:type="spellStart"/>
      <w:r w:rsidRPr="00E42448">
        <w:rPr>
          <w:szCs w:val="28"/>
        </w:rPr>
        <w:t>скасувальною</w:t>
      </w:r>
      <w:proofErr w:type="spellEnd"/>
      <w:r w:rsidRPr="00E42448">
        <w:rPr>
          <w:szCs w:val="28"/>
        </w:rPr>
        <w:t xml:space="preserve"> умовою.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Компенсаційна дія механізму </w:t>
      </w:r>
      <w:proofErr w:type="spellStart"/>
      <w:r w:rsidRPr="00E42448">
        <w:rPr>
          <w:szCs w:val="28"/>
        </w:rPr>
        <w:t>правоприпинення</w:t>
      </w:r>
      <w:proofErr w:type="spellEnd"/>
      <w:r w:rsidRPr="00E42448">
        <w:rPr>
          <w:szCs w:val="28"/>
        </w:rPr>
        <w:t xml:space="preserve"> в теорії цивільного права.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Дефектність в механізмі правового регулювання цивільних майнових відносин та окремих юридичних фактів.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Наслідки дефектності юридичних фактів. </w:t>
      </w:r>
    </w:p>
    <w:p w:rsidR="00063175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Особливості захисту суб’єктивних цивільних прав учасників дефектних правочинів. </w:t>
      </w:r>
    </w:p>
    <w:p w:rsidR="00F353B6" w:rsidRPr="00E42448" w:rsidRDefault="00F353B6" w:rsidP="00D832CC">
      <w:pPr>
        <w:pStyle w:val="a4"/>
        <w:numPr>
          <w:ilvl w:val="0"/>
          <w:numId w:val="1"/>
        </w:numPr>
        <w:ind w:left="0" w:right="-284" w:firstLine="709"/>
        <w:jc w:val="both"/>
        <w:rPr>
          <w:szCs w:val="28"/>
        </w:rPr>
      </w:pPr>
      <w:r w:rsidRPr="00E42448">
        <w:rPr>
          <w:szCs w:val="28"/>
        </w:rPr>
        <w:t xml:space="preserve">Компенсаційні </w:t>
      </w:r>
      <w:proofErr w:type="spellStart"/>
      <w:r w:rsidRPr="00E42448">
        <w:rPr>
          <w:szCs w:val="28"/>
        </w:rPr>
        <w:t>правоприпиняючі</w:t>
      </w:r>
      <w:proofErr w:type="spellEnd"/>
      <w:r w:rsidRPr="00E42448">
        <w:rPr>
          <w:szCs w:val="28"/>
        </w:rPr>
        <w:t xml:space="preserve"> юридичні факти у механізмі правоприпинення.</w:t>
      </w:r>
    </w:p>
    <w:p w:rsidR="00F353B6" w:rsidRPr="00E42448" w:rsidRDefault="00F353B6" w:rsidP="00F353B6">
      <w:pPr>
        <w:shd w:val="clear" w:color="auto" w:fill="FFFFFF"/>
        <w:spacing w:line="276" w:lineRule="auto"/>
        <w:ind w:left="-709" w:right="-284" w:firstLine="709"/>
        <w:jc w:val="center"/>
        <w:rPr>
          <w:b/>
          <w:szCs w:val="28"/>
        </w:rPr>
      </w:pPr>
    </w:p>
    <w:p w:rsidR="00F353B6" w:rsidRPr="00E42448" w:rsidRDefault="00F353B6" w:rsidP="00F353B6">
      <w:pPr>
        <w:pStyle w:val="a3"/>
        <w:spacing w:line="360" w:lineRule="auto"/>
        <w:ind w:left="-709" w:right="-284" w:firstLine="709"/>
        <w:jc w:val="both"/>
        <w:rPr>
          <w:rFonts w:ascii="Times New Roman" w:hAnsi="Times New Roman"/>
          <w:sz w:val="28"/>
          <w:szCs w:val="28"/>
        </w:rPr>
      </w:pPr>
    </w:p>
    <w:p w:rsidR="00064C53" w:rsidRPr="00E42448" w:rsidRDefault="00064C53">
      <w:pPr>
        <w:ind w:left="-709" w:right="-284" w:firstLine="709"/>
      </w:pPr>
      <w:bookmarkStart w:id="0" w:name="_GoBack"/>
      <w:bookmarkEnd w:id="0"/>
    </w:p>
    <w:sectPr w:rsidR="00064C53" w:rsidRPr="00E42448" w:rsidSect="00D832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302F"/>
    <w:multiLevelType w:val="hybridMultilevel"/>
    <w:tmpl w:val="0D7A57E4"/>
    <w:lvl w:ilvl="0" w:tplc="1F58E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B6"/>
    <w:rsid w:val="00063175"/>
    <w:rsid w:val="00064C53"/>
    <w:rsid w:val="006944E6"/>
    <w:rsid w:val="00AD6701"/>
    <w:rsid w:val="00D832CC"/>
    <w:rsid w:val="00E42448"/>
    <w:rsid w:val="00F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353B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F353B6"/>
    <w:pPr>
      <w:widowControl w:val="0"/>
      <w:autoSpaceDE w:val="0"/>
      <w:autoSpaceDN w:val="0"/>
      <w:adjustRightInd w:val="0"/>
      <w:spacing w:line="230" w:lineRule="exact"/>
      <w:ind w:firstLine="379"/>
      <w:jc w:val="both"/>
    </w:pPr>
    <w:rPr>
      <w:sz w:val="24"/>
      <w:lang w:val="ru-RU"/>
    </w:rPr>
  </w:style>
  <w:style w:type="paragraph" w:styleId="a4">
    <w:name w:val="List Paragraph"/>
    <w:basedOn w:val="a"/>
    <w:uiPriority w:val="34"/>
    <w:qFormat/>
    <w:rsid w:val="00F35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353B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F353B6"/>
    <w:pPr>
      <w:widowControl w:val="0"/>
      <w:autoSpaceDE w:val="0"/>
      <w:autoSpaceDN w:val="0"/>
      <w:adjustRightInd w:val="0"/>
      <w:spacing w:line="230" w:lineRule="exact"/>
      <w:ind w:firstLine="379"/>
      <w:jc w:val="both"/>
    </w:pPr>
    <w:rPr>
      <w:sz w:val="24"/>
      <w:lang w:val="ru-RU"/>
    </w:rPr>
  </w:style>
  <w:style w:type="paragraph" w:styleId="a4">
    <w:name w:val="List Paragraph"/>
    <w:basedOn w:val="a"/>
    <w:uiPriority w:val="34"/>
    <w:qFormat/>
    <w:rsid w:val="00F3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Гейнц</cp:lastModifiedBy>
  <cp:revision>4</cp:revision>
  <dcterms:created xsi:type="dcterms:W3CDTF">2016-04-13T22:45:00Z</dcterms:created>
  <dcterms:modified xsi:type="dcterms:W3CDTF">2018-09-29T21:13:00Z</dcterms:modified>
</cp:coreProperties>
</file>