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0078B" w14:textId="77777777" w:rsidR="009513B2" w:rsidRPr="009513B2" w:rsidRDefault="009513B2" w:rsidP="009513B2">
      <w:pPr>
        <w:spacing w:line="321" w:lineRule="exact"/>
        <w:ind w:left="1243" w:right="1735"/>
        <w:jc w:val="center"/>
        <w:rPr>
          <w:b/>
          <w:sz w:val="28"/>
        </w:rPr>
      </w:pPr>
      <w:bookmarkStart w:id="0" w:name="_Hlk95392820"/>
      <w:r w:rsidRPr="009513B2">
        <w:rPr>
          <w:b/>
          <w:sz w:val="28"/>
        </w:rPr>
        <w:t>МІНІСТЕРСТВО</w:t>
      </w:r>
      <w:r w:rsidR="00AF20CC">
        <w:rPr>
          <w:b/>
          <w:sz w:val="28"/>
        </w:rPr>
        <w:t xml:space="preserve"> </w:t>
      </w:r>
      <w:r w:rsidRPr="009513B2">
        <w:rPr>
          <w:b/>
          <w:sz w:val="28"/>
        </w:rPr>
        <w:t>ОСВІТИ</w:t>
      </w:r>
      <w:r w:rsidR="00AF20CC">
        <w:rPr>
          <w:b/>
          <w:sz w:val="28"/>
        </w:rPr>
        <w:t xml:space="preserve"> </w:t>
      </w:r>
      <w:r w:rsidRPr="009513B2">
        <w:rPr>
          <w:b/>
          <w:sz w:val="28"/>
        </w:rPr>
        <w:t>І</w:t>
      </w:r>
      <w:r w:rsidR="00AF20CC">
        <w:rPr>
          <w:b/>
          <w:sz w:val="28"/>
        </w:rPr>
        <w:t xml:space="preserve"> </w:t>
      </w:r>
      <w:r w:rsidRPr="009513B2">
        <w:rPr>
          <w:b/>
          <w:sz w:val="28"/>
        </w:rPr>
        <w:t>НАУКИ</w:t>
      </w:r>
      <w:r w:rsidR="00AF20CC">
        <w:rPr>
          <w:b/>
          <w:sz w:val="28"/>
        </w:rPr>
        <w:t xml:space="preserve"> </w:t>
      </w:r>
      <w:r w:rsidRPr="009513B2">
        <w:rPr>
          <w:b/>
          <w:sz w:val="28"/>
        </w:rPr>
        <w:t>УКРАЇНИ</w:t>
      </w:r>
    </w:p>
    <w:p w14:paraId="1A3E616D" w14:textId="77777777" w:rsidR="009513B2" w:rsidRDefault="009513B2" w:rsidP="009513B2">
      <w:pPr>
        <w:spacing w:before="2"/>
        <w:ind w:left="1243" w:right="1740"/>
        <w:jc w:val="center"/>
        <w:rPr>
          <w:b/>
          <w:sz w:val="28"/>
        </w:rPr>
      </w:pPr>
      <w:r w:rsidRPr="009513B2">
        <w:rPr>
          <w:b/>
          <w:sz w:val="28"/>
        </w:rPr>
        <w:t>«ПРИКАРПАТСЬКИЙ НАЦІОНАЛЬНИЙ УНІВЕРСИТЕТ</w:t>
      </w:r>
      <w:r w:rsidR="00AF20CC">
        <w:rPr>
          <w:b/>
          <w:sz w:val="28"/>
        </w:rPr>
        <w:t xml:space="preserve"> </w:t>
      </w:r>
      <w:r w:rsidRPr="009513B2">
        <w:rPr>
          <w:b/>
          <w:sz w:val="28"/>
        </w:rPr>
        <w:t>ІМЕНІ ВАСИЛЯ</w:t>
      </w:r>
      <w:r w:rsidR="00AF20CC">
        <w:rPr>
          <w:b/>
          <w:sz w:val="28"/>
        </w:rPr>
        <w:t xml:space="preserve"> </w:t>
      </w:r>
      <w:r w:rsidRPr="009513B2">
        <w:rPr>
          <w:b/>
          <w:sz w:val="28"/>
        </w:rPr>
        <w:t>СТЕФАНИКА»</w:t>
      </w:r>
    </w:p>
    <w:p w14:paraId="662C44DF" w14:textId="77777777" w:rsidR="006149BC" w:rsidRDefault="000C2FE2" w:rsidP="009513B2">
      <w:pPr>
        <w:spacing w:before="2"/>
        <w:ind w:left="1243" w:right="1740"/>
        <w:jc w:val="center"/>
        <w:rPr>
          <w:b/>
          <w:sz w:val="28"/>
        </w:rPr>
      </w:pPr>
      <w:r>
        <w:rPr>
          <w:b/>
          <w:sz w:val="28"/>
        </w:rPr>
        <w:t>Педагогічний факультет</w:t>
      </w:r>
    </w:p>
    <w:p w14:paraId="4B5B1AA5" w14:textId="091524D5" w:rsidR="006149BC" w:rsidRDefault="006149BC" w:rsidP="009513B2">
      <w:pPr>
        <w:spacing w:before="2"/>
        <w:ind w:left="1243" w:right="1740"/>
        <w:jc w:val="center"/>
        <w:rPr>
          <w:sz w:val="28"/>
        </w:rPr>
      </w:pPr>
      <w:r w:rsidRPr="006149BC">
        <w:rPr>
          <w:sz w:val="28"/>
        </w:rPr>
        <w:t xml:space="preserve">Кафедра </w:t>
      </w:r>
      <w:r w:rsidR="00593797">
        <w:rPr>
          <w:sz w:val="28"/>
        </w:rPr>
        <w:t xml:space="preserve">теорії та методики дошкільної </w:t>
      </w:r>
      <w:r w:rsidR="00715814">
        <w:rPr>
          <w:sz w:val="28"/>
        </w:rPr>
        <w:t>і</w:t>
      </w:r>
      <w:r w:rsidR="00593797">
        <w:rPr>
          <w:sz w:val="28"/>
        </w:rPr>
        <w:t xml:space="preserve"> спеціальної освіти</w:t>
      </w:r>
    </w:p>
    <w:p w14:paraId="0119FA8C" w14:textId="77777777" w:rsidR="000C2FE2" w:rsidRPr="006149BC" w:rsidRDefault="000C2FE2" w:rsidP="009513B2">
      <w:pPr>
        <w:spacing w:before="2"/>
        <w:ind w:left="1243" w:right="1740"/>
        <w:jc w:val="center"/>
        <w:rPr>
          <w:sz w:val="28"/>
        </w:rPr>
      </w:pPr>
    </w:p>
    <w:p w14:paraId="5CAD6EBA" w14:textId="77777777" w:rsidR="009513B2" w:rsidRPr="009513B2" w:rsidRDefault="009513B2" w:rsidP="009513B2">
      <w:pPr>
        <w:pStyle w:val="a3"/>
        <w:spacing w:before="6"/>
        <w:rPr>
          <w:b/>
          <w:sz w:val="25"/>
        </w:rPr>
      </w:pPr>
      <w:r w:rsidRPr="009513B2">
        <w:rPr>
          <w:noProof/>
          <w:lang w:eastAsia="uk-UA"/>
        </w:rPr>
        <w:drawing>
          <wp:anchor distT="0" distB="0" distL="0" distR="0" simplePos="0" relativeHeight="251659264" behindDoc="0" locked="0" layoutInCell="1" allowOverlap="1" wp14:anchorId="56A71853" wp14:editId="635D0762">
            <wp:simplePos x="0" y="0"/>
            <wp:positionH relativeFrom="page">
              <wp:posOffset>2914650</wp:posOffset>
            </wp:positionH>
            <wp:positionV relativeFrom="paragraph">
              <wp:posOffset>179705</wp:posOffset>
            </wp:positionV>
            <wp:extent cx="1590675" cy="1581150"/>
            <wp:effectExtent l="19050" t="0" r="9525" b="0"/>
            <wp:wrapTopAndBottom/>
            <wp:docPr id="7" name="image1.png" descr="C:\Users\Макарук\Desktop\Силабус\logo_PN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7DB350" w14:textId="77777777" w:rsidR="009513B2" w:rsidRPr="009513B2" w:rsidRDefault="009513B2" w:rsidP="009513B2">
      <w:pPr>
        <w:pStyle w:val="a3"/>
        <w:rPr>
          <w:b/>
          <w:sz w:val="26"/>
        </w:rPr>
      </w:pPr>
    </w:p>
    <w:p w14:paraId="6554A58E" w14:textId="77777777" w:rsidR="009513B2" w:rsidRPr="009513B2" w:rsidRDefault="009513B2" w:rsidP="009513B2">
      <w:pPr>
        <w:pStyle w:val="a3"/>
        <w:spacing w:before="2"/>
      </w:pPr>
    </w:p>
    <w:p w14:paraId="7B6019D7" w14:textId="4299D536" w:rsidR="009513B2" w:rsidRDefault="009513B2" w:rsidP="002A55AF">
      <w:pPr>
        <w:spacing w:before="89"/>
        <w:ind w:left="1243" w:right="1738"/>
        <w:jc w:val="center"/>
        <w:rPr>
          <w:b/>
          <w:sz w:val="28"/>
        </w:rPr>
      </w:pPr>
      <w:r w:rsidRPr="009513B2">
        <w:rPr>
          <w:b/>
          <w:sz w:val="28"/>
        </w:rPr>
        <w:t>СИЛАБУС</w:t>
      </w:r>
      <w:r w:rsidR="000C2FE2">
        <w:rPr>
          <w:b/>
          <w:sz w:val="28"/>
        </w:rPr>
        <w:t xml:space="preserve"> </w:t>
      </w:r>
      <w:r w:rsidRPr="009513B2">
        <w:rPr>
          <w:b/>
          <w:sz w:val="28"/>
        </w:rPr>
        <w:t>НАВЧАЛЬНОЇ</w:t>
      </w:r>
      <w:r w:rsidR="00AF20CC">
        <w:rPr>
          <w:b/>
          <w:sz w:val="28"/>
        </w:rPr>
        <w:t xml:space="preserve"> </w:t>
      </w:r>
      <w:r w:rsidR="002A55AF">
        <w:rPr>
          <w:b/>
          <w:sz w:val="28"/>
        </w:rPr>
        <w:t>ДИСЦИПЛІНИ</w:t>
      </w:r>
    </w:p>
    <w:p w14:paraId="22954113" w14:textId="0DC3774D" w:rsidR="002D4C99" w:rsidRDefault="002D4C99" w:rsidP="002A55AF">
      <w:pPr>
        <w:spacing w:before="89"/>
        <w:ind w:left="1243" w:right="1738"/>
        <w:jc w:val="center"/>
        <w:rPr>
          <w:b/>
          <w:sz w:val="28"/>
        </w:rPr>
      </w:pPr>
      <w:r>
        <w:rPr>
          <w:b/>
          <w:sz w:val="28"/>
          <w:lang w:val="ru-RU"/>
        </w:rPr>
        <w:t>Педагог</w:t>
      </w:r>
      <w:proofErr w:type="spellStart"/>
      <w:r>
        <w:rPr>
          <w:b/>
          <w:sz w:val="28"/>
        </w:rPr>
        <w:t>іка</w:t>
      </w:r>
      <w:proofErr w:type="spellEnd"/>
      <w:r>
        <w:rPr>
          <w:b/>
          <w:sz w:val="28"/>
        </w:rPr>
        <w:t xml:space="preserve"> партнерства</w:t>
      </w:r>
    </w:p>
    <w:p w14:paraId="1EC4778D" w14:textId="77777777" w:rsidR="002D4C99" w:rsidRPr="002D4C99" w:rsidRDefault="002D4C99" w:rsidP="002A55AF">
      <w:pPr>
        <w:spacing w:before="89"/>
        <w:ind w:left="1243" w:right="1738"/>
        <w:jc w:val="center"/>
        <w:rPr>
          <w:b/>
          <w:sz w:val="28"/>
        </w:rPr>
      </w:pPr>
    </w:p>
    <w:p w14:paraId="30CC4478" w14:textId="77777777" w:rsidR="00666553" w:rsidRPr="002A55AF" w:rsidRDefault="00666553" w:rsidP="002A55AF">
      <w:pPr>
        <w:spacing w:before="89"/>
        <w:ind w:left="1243" w:right="1738"/>
        <w:jc w:val="center"/>
        <w:rPr>
          <w:b/>
          <w:sz w:val="28"/>
        </w:rPr>
      </w:pPr>
    </w:p>
    <w:p w14:paraId="3BC6E81C" w14:textId="77777777" w:rsidR="002A55AF" w:rsidRDefault="002A55AF" w:rsidP="00593797">
      <w:pPr>
        <w:pStyle w:val="a3"/>
        <w:tabs>
          <w:tab w:val="left" w:pos="5340"/>
        </w:tabs>
        <w:spacing w:line="360" w:lineRule="auto"/>
      </w:pPr>
    </w:p>
    <w:p w14:paraId="58C33FDB" w14:textId="77777777" w:rsidR="009513B2" w:rsidRDefault="009513B2" w:rsidP="00666553">
      <w:pPr>
        <w:pStyle w:val="a3"/>
        <w:tabs>
          <w:tab w:val="left" w:pos="5340"/>
        </w:tabs>
        <w:spacing w:line="360" w:lineRule="auto"/>
        <w:jc w:val="center"/>
      </w:pPr>
      <w:r w:rsidRPr="006149BC">
        <w:t>Освітня</w:t>
      </w:r>
      <w:r w:rsidR="00666553">
        <w:t xml:space="preserve"> </w:t>
      </w:r>
      <w:r w:rsidRPr="006149BC">
        <w:t>програма</w:t>
      </w:r>
      <w:r w:rsidR="00666553">
        <w:t xml:space="preserve"> </w:t>
      </w:r>
      <w:r w:rsidR="006149BC" w:rsidRPr="006149BC">
        <w:t>«</w:t>
      </w:r>
      <w:r w:rsidR="000C2FE2">
        <w:t>Дошкільна</w:t>
      </w:r>
      <w:r w:rsidR="00CA3532" w:rsidRPr="006149BC">
        <w:t xml:space="preserve"> освіта»</w:t>
      </w:r>
    </w:p>
    <w:p w14:paraId="55758B8D" w14:textId="77777777" w:rsidR="006149BC" w:rsidRDefault="006149BC" w:rsidP="00666553">
      <w:pPr>
        <w:pStyle w:val="a3"/>
        <w:tabs>
          <w:tab w:val="left" w:pos="5340"/>
        </w:tabs>
        <w:spacing w:line="360" w:lineRule="auto"/>
        <w:jc w:val="center"/>
      </w:pPr>
      <w:r>
        <w:t>Спеціальність 01</w:t>
      </w:r>
      <w:r w:rsidR="000C2FE2">
        <w:t>2</w:t>
      </w:r>
      <w:r>
        <w:t xml:space="preserve"> </w:t>
      </w:r>
      <w:r w:rsidR="000C2FE2">
        <w:t>Дошкільна</w:t>
      </w:r>
      <w:r>
        <w:t xml:space="preserve"> освіта</w:t>
      </w:r>
    </w:p>
    <w:p w14:paraId="0176CBE4" w14:textId="77777777" w:rsidR="006149BC" w:rsidRPr="006149BC" w:rsidRDefault="006149BC" w:rsidP="00666553">
      <w:pPr>
        <w:pStyle w:val="a3"/>
        <w:tabs>
          <w:tab w:val="left" w:pos="5340"/>
        </w:tabs>
        <w:spacing w:line="360" w:lineRule="auto"/>
        <w:jc w:val="center"/>
      </w:pPr>
      <w:r>
        <w:t>Галузь знань 01 Освіта/Педагогіка</w:t>
      </w:r>
    </w:p>
    <w:p w14:paraId="4578A1F3" w14:textId="77777777" w:rsidR="009513B2" w:rsidRPr="009513B2" w:rsidRDefault="009513B2" w:rsidP="00666553">
      <w:pPr>
        <w:pStyle w:val="a3"/>
        <w:spacing w:line="360" w:lineRule="auto"/>
        <w:jc w:val="center"/>
        <w:rPr>
          <w:sz w:val="20"/>
        </w:rPr>
      </w:pPr>
    </w:p>
    <w:p w14:paraId="3FE9C2FE" w14:textId="77777777" w:rsidR="009513B2" w:rsidRPr="00666553" w:rsidRDefault="009513B2" w:rsidP="00666553">
      <w:pPr>
        <w:pStyle w:val="a3"/>
        <w:spacing w:line="360" w:lineRule="auto"/>
        <w:jc w:val="center"/>
        <w:rPr>
          <w:sz w:val="24"/>
          <w:szCs w:val="24"/>
        </w:rPr>
      </w:pPr>
    </w:p>
    <w:p w14:paraId="05EA55CE" w14:textId="77777777" w:rsidR="009513B2" w:rsidRPr="00666553" w:rsidRDefault="00D0358A" w:rsidP="00666553">
      <w:pPr>
        <w:pStyle w:val="a3"/>
        <w:spacing w:line="360" w:lineRule="auto"/>
        <w:jc w:val="right"/>
        <w:rPr>
          <w:sz w:val="24"/>
          <w:szCs w:val="24"/>
        </w:rPr>
      </w:pPr>
      <w:bookmarkStart w:id="1" w:name="_Hlk95464091"/>
      <w:r w:rsidRPr="00666553">
        <w:rPr>
          <w:sz w:val="24"/>
          <w:szCs w:val="24"/>
        </w:rPr>
        <w:t>Затверджено на засіданні кафедри</w:t>
      </w:r>
    </w:p>
    <w:p w14:paraId="09EA76E9" w14:textId="48DC65C8" w:rsidR="00D0358A" w:rsidRPr="00666553" w:rsidRDefault="00AD118E" w:rsidP="00666553">
      <w:pPr>
        <w:pStyle w:val="a3"/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теорії та методики дошкільної і спеціальної освіти</w:t>
      </w:r>
    </w:p>
    <w:p w14:paraId="02E08F88" w14:textId="68D080B8" w:rsidR="00D0358A" w:rsidRPr="00666553" w:rsidRDefault="00D0358A" w:rsidP="00666553">
      <w:pPr>
        <w:pStyle w:val="a3"/>
        <w:spacing w:line="360" w:lineRule="auto"/>
        <w:jc w:val="right"/>
        <w:rPr>
          <w:sz w:val="24"/>
          <w:szCs w:val="24"/>
        </w:rPr>
      </w:pPr>
      <w:r w:rsidRPr="00666553">
        <w:rPr>
          <w:sz w:val="24"/>
          <w:szCs w:val="24"/>
        </w:rPr>
        <w:t>Протокол №</w:t>
      </w:r>
      <w:r w:rsidR="00666553">
        <w:rPr>
          <w:sz w:val="24"/>
          <w:szCs w:val="24"/>
        </w:rPr>
        <w:t xml:space="preserve"> </w:t>
      </w:r>
      <w:r w:rsidR="00AD118E">
        <w:rPr>
          <w:sz w:val="24"/>
          <w:szCs w:val="24"/>
        </w:rPr>
        <w:t>1</w:t>
      </w:r>
      <w:r w:rsidR="00666553">
        <w:rPr>
          <w:sz w:val="24"/>
          <w:szCs w:val="24"/>
        </w:rPr>
        <w:t xml:space="preserve"> </w:t>
      </w:r>
      <w:r w:rsidRPr="00666553">
        <w:rPr>
          <w:sz w:val="24"/>
          <w:szCs w:val="24"/>
        </w:rPr>
        <w:t>від</w:t>
      </w:r>
      <w:r w:rsidR="00666553">
        <w:rPr>
          <w:sz w:val="24"/>
          <w:szCs w:val="24"/>
        </w:rPr>
        <w:t xml:space="preserve"> </w:t>
      </w:r>
      <w:r w:rsidR="00AD118E">
        <w:rPr>
          <w:sz w:val="24"/>
          <w:szCs w:val="24"/>
        </w:rPr>
        <w:t>28 серпня</w:t>
      </w:r>
    </w:p>
    <w:bookmarkEnd w:id="1"/>
    <w:p w14:paraId="7BEF016F" w14:textId="77777777" w:rsidR="009513B2" w:rsidRPr="00666553" w:rsidRDefault="009513B2" w:rsidP="00666553">
      <w:pPr>
        <w:pStyle w:val="a3"/>
        <w:jc w:val="right"/>
        <w:rPr>
          <w:sz w:val="24"/>
          <w:szCs w:val="24"/>
        </w:rPr>
      </w:pPr>
    </w:p>
    <w:p w14:paraId="1B1705E6" w14:textId="77777777" w:rsidR="009513B2" w:rsidRPr="00666553" w:rsidRDefault="009513B2" w:rsidP="00666553">
      <w:pPr>
        <w:pStyle w:val="a3"/>
        <w:jc w:val="right"/>
        <w:rPr>
          <w:sz w:val="24"/>
          <w:szCs w:val="24"/>
        </w:rPr>
      </w:pPr>
    </w:p>
    <w:p w14:paraId="5D4A1BCC" w14:textId="77777777" w:rsidR="00666553" w:rsidRPr="00666553" w:rsidRDefault="00666553" w:rsidP="00666553">
      <w:pPr>
        <w:pStyle w:val="a3"/>
        <w:jc w:val="right"/>
        <w:rPr>
          <w:sz w:val="24"/>
          <w:szCs w:val="24"/>
        </w:rPr>
      </w:pPr>
    </w:p>
    <w:p w14:paraId="7F1959BE" w14:textId="77777777" w:rsidR="00666553" w:rsidRPr="00666553" w:rsidRDefault="00666553" w:rsidP="00666553">
      <w:pPr>
        <w:pStyle w:val="a3"/>
        <w:jc w:val="right"/>
        <w:rPr>
          <w:sz w:val="24"/>
          <w:szCs w:val="24"/>
        </w:rPr>
      </w:pPr>
    </w:p>
    <w:p w14:paraId="0A94B8CD" w14:textId="77777777" w:rsidR="00666553" w:rsidRPr="00666553" w:rsidRDefault="00666553" w:rsidP="00666553">
      <w:pPr>
        <w:pStyle w:val="a3"/>
        <w:jc w:val="right"/>
        <w:rPr>
          <w:sz w:val="24"/>
          <w:szCs w:val="24"/>
        </w:rPr>
      </w:pPr>
    </w:p>
    <w:p w14:paraId="06823DCF" w14:textId="77777777" w:rsidR="00666553" w:rsidRPr="00666553" w:rsidRDefault="00666553" w:rsidP="00666553">
      <w:pPr>
        <w:pStyle w:val="a3"/>
        <w:jc w:val="right"/>
        <w:rPr>
          <w:sz w:val="24"/>
          <w:szCs w:val="24"/>
        </w:rPr>
      </w:pPr>
    </w:p>
    <w:p w14:paraId="4D89DD8E" w14:textId="722B2700" w:rsidR="009513B2" w:rsidRPr="00666553" w:rsidRDefault="009513B2" w:rsidP="00666553">
      <w:pPr>
        <w:jc w:val="center"/>
        <w:rPr>
          <w:sz w:val="28"/>
          <w:szCs w:val="28"/>
        </w:rPr>
      </w:pPr>
      <w:r w:rsidRPr="00666553">
        <w:rPr>
          <w:sz w:val="28"/>
          <w:szCs w:val="28"/>
        </w:rPr>
        <w:t>м.</w:t>
      </w:r>
      <w:r w:rsidR="002D4C99">
        <w:rPr>
          <w:sz w:val="28"/>
          <w:szCs w:val="28"/>
        </w:rPr>
        <w:t xml:space="preserve"> </w:t>
      </w:r>
      <w:r w:rsidRPr="00666553">
        <w:rPr>
          <w:sz w:val="28"/>
          <w:szCs w:val="28"/>
        </w:rPr>
        <w:t>Івано-Франківськ</w:t>
      </w:r>
      <w:r w:rsidR="00666553">
        <w:rPr>
          <w:sz w:val="28"/>
          <w:szCs w:val="28"/>
        </w:rPr>
        <w:t xml:space="preserve"> </w:t>
      </w:r>
      <w:r w:rsidRPr="00666553">
        <w:rPr>
          <w:sz w:val="28"/>
          <w:szCs w:val="28"/>
        </w:rPr>
        <w:t>–</w:t>
      </w:r>
      <w:r w:rsidR="00666553">
        <w:rPr>
          <w:sz w:val="28"/>
          <w:szCs w:val="28"/>
        </w:rPr>
        <w:t xml:space="preserve"> </w:t>
      </w:r>
      <w:r w:rsidRPr="00AE0B7A">
        <w:rPr>
          <w:sz w:val="28"/>
          <w:szCs w:val="28"/>
        </w:rPr>
        <w:t>20</w:t>
      </w:r>
      <w:r w:rsidR="00CA3532" w:rsidRPr="00AE0B7A">
        <w:rPr>
          <w:sz w:val="28"/>
          <w:szCs w:val="28"/>
        </w:rPr>
        <w:t>2</w:t>
      </w:r>
      <w:r w:rsidR="00AE0B7A" w:rsidRPr="00AE0B7A">
        <w:rPr>
          <w:sz w:val="28"/>
          <w:szCs w:val="28"/>
          <w:lang w:val="ru-RU"/>
        </w:rPr>
        <w:t xml:space="preserve">2 </w:t>
      </w:r>
      <w:r w:rsidRPr="00666553">
        <w:rPr>
          <w:sz w:val="28"/>
          <w:szCs w:val="28"/>
        </w:rPr>
        <w:t>р.</w:t>
      </w:r>
      <w:r w:rsidRPr="00666553">
        <w:rPr>
          <w:sz w:val="28"/>
          <w:szCs w:val="28"/>
        </w:rPr>
        <w:br w:type="page"/>
      </w:r>
    </w:p>
    <w:p w14:paraId="3D0562A2" w14:textId="77777777" w:rsidR="009513B2" w:rsidRPr="009513B2" w:rsidRDefault="009513B2" w:rsidP="009513B2">
      <w:pPr>
        <w:spacing w:before="71"/>
        <w:ind w:left="3255" w:right="3745"/>
        <w:jc w:val="center"/>
        <w:rPr>
          <w:b/>
          <w:sz w:val="28"/>
        </w:rPr>
      </w:pPr>
      <w:r w:rsidRPr="009513B2">
        <w:rPr>
          <w:b/>
          <w:sz w:val="28"/>
        </w:rPr>
        <w:lastRenderedPageBreak/>
        <w:t>ЗМІСТ</w:t>
      </w:r>
    </w:p>
    <w:p w14:paraId="12A5B6B9" w14:textId="77777777" w:rsidR="009513B2" w:rsidRPr="009513B2" w:rsidRDefault="009513B2" w:rsidP="009513B2">
      <w:pPr>
        <w:spacing w:before="71"/>
        <w:ind w:left="3255" w:right="3745"/>
        <w:jc w:val="center"/>
        <w:rPr>
          <w:b/>
          <w:sz w:val="28"/>
        </w:rPr>
      </w:pPr>
    </w:p>
    <w:p w14:paraId="7A5F90D3" w14:textId="77777777" w:rsidR="009513B2" w:rsidRPr="009513B2" w:rsidRDefault="009513B2" w:rsidP="009513B2">
      <w:pPr>
        <w:pStyle w:val="a5"/>
        <w:numPr>
          <w:ilvl w:val="2"/>
          <w:numId w:val="2"/>
        </w:numPr>
        <w:tabs>
          <w:tab w:val="left" w:pos="1064"/>
        </w:tabs>
        <w:spacing w:line="322" w:lineRule="exact"/>
        <w:ind w:hanging="282"/>
        <w:rPr>
          <w:sz w:val="28"/>
        </w:rPr>
      </w:pPr>
      <w:r w:rsidRPr="009513B2">
        <w:rPr>
          <w:sz w:val="28"/>
        </w:rPr>
        <w:t>Загальна</w:t>
      </w:r>
      <w:r w:rsidR="00666553">
        <w:rPr>
          <w:sz w:val="28"/>
        </w:rPr>
        <w:t xml:space="preserve"> </w:t>
      </w:r>
      <w:r w:rsidRPr="009513B2">
        <w:rPr>
          <w:sz w:val="28"/>
        </w:rPr>
        <w:t>інформація</w:t>
      </w:r>
    </w:p>
    <w:p w14:paraId="3F43E2A4" w14:textId="77777777" w:rsidR="009513B2" w:rsidRPr="009513B2" w:rsidRDefault="009513B2" w:rsidP="009513B2">
      <w:pPr>
        <w:pStyle w:val="a3"/>
        <w:spacing w:before="2"/>
      </w:pPr>
    </w:p>
    <w:p w14:paraId="2A5A8E50" w14:textId="77777777" w:rsidR="009513B2" w:rsidRPr="009513B2" w:rsidRDefault="009513B2" w:rsidP="009513B2">
      <w:pPr>
        <w:pStyle w:val="a5"/>
        <w:numPr>
          <w:ilvl w:val="2"/>
          <w:numId w:val="2"/>
        </w:numPr>
        <w:tabs>
          <w:tab w:val="left" w:pos="1064"/>
        </w:tabs>
        <w:ind w:hanging="282"/>
        <w:rPr>
          <w:sz w:val="28"/>
        </w:rPr>
      </w:pPr>
      <w:r w:rsidRPr="009513B2">
        <w:rPr>
          <w:sz w:val="28"/>
        </w:rPr>
        <w:t>Опис</w:t>
      </w:r>
      <w:r w:rsidR="00666553">
        <w:rPr>
          <w:sz w:val="28"/>
        </w:rPr>
        <w:t xml:space="preserve"> </w:t>
      </w:r>
      <w:r w:rsidRPr="009513B2">
        <w:rPr>
          <w:sz w:val="28"/>
        </w:rPr>
        <w:t>дисципліни</w:t>
      </w:r>
    </w:p>
    <w:p w14:paraId="6F1259A4" w14:textId="77777777" w:rsidR="009513B2" w:rsidRPr="009513B2" w:rsidRDefault="009513B2" w:rsidP="009513B2">
      <w:pPr>
        <w:pStyle w:val="a3"/>
        <w:spacing w:before="10"/>
        <w:rPr>
          <w:sz w:val="27"/>
        </w:rPr>
      </w:pPr>
    </w:p>
    <w:p w14:paraId="2E05ECD4" w14:textId="77777777" w:rsidR="009513B2" w:rsidRPr="009513B2" w:rsidRDefault="009513B2" w:rsidP="009513B2">
      <w:pPr>
        <w:pStyle w:val="a5"/>
        <w:numPr>
          <w:ilvl w:val="2"/>
          <w:numId w:val="2"/>
        </w:numPr>
        <w:tabs>
          <w:tab w:val="left" w:pos="1064"/>
        </w:tabs>
        <w:spacing w:before="1"/>
        <w:ind w:hanging="282"/>
        <w:rPr>
          <w:sz w:val="28"/>
        </w:rPr>
      </w:pPr>
      <w:r w:rsidRPr="009513B2">
        <w:rPr>
          <w:sz w:val="28"/>
        </w:rPr>
        <w:t>Структура</w:t>
      </w:r>
      <w:r w:rsidR="00666553">
        <w:rPr>
          <w:sz w:val="28"/>
        </w:rPr>
        <w:t xml:space="preserve"> </w:t>
      </w:r>
      <w:r w:rsidRPr="009513B2">
        <w:rPr>
          <w:sz w:val="28"/>
        </w:rPr>
        <w:t>курсу</w:t>
      </w:r>
    </w:p>
    <w:p w14:paraId="345B4B6C" w14:textId="77777777" w:rsidR="009513B2" w:rsidRPr="009513B2" w:rsidRDefault="009513B2" w:rsidP="009513B2">
      <w:pPr>
        <w:pStyle w:val="a3"/>
        <w:spacing w:before="10"/>
        <w:rPr>
          <w:sz w:val="27"/>
        </w:rPr>
      </w:pPr>
    </w:p>
    <w:p w14:paraId="2D692FDF" w14:textId="77777777" w:rsidR="009513B2" w:rsidRPr="009513B2" w:rsidRDefault="009513B2" w:rsidP="009513B2">
      <w:pPr>
        <w:pStyle w:val="a5"/>
        <w:numPr>
          <w:ilvl w:val="2"/>
          <w:numId w:val="2"/>
        </w:numPr>
        <w:tabs>
          <w:tab w:val="left" w:pos="1064"/>
        </w:tabs>
        <w:ind w:hanging="282"/>
        <w:rPr>
          <w:sz w:val="28"/>
        </w:rPr>
      </w:pPr>
      <w:r w:rsidRPr="009513B2">
        <w:rPr>
          <w:sz w:val="28"/>
        </w:rPr>
        <w:t>Система</w:t>
      </w:r>
      <w:r w:rsidR="00666553">
        <w:rPr>
          <w:sz w:val="28"/>
        </w:rPr>
        <w:t xml:space="preserve"> </w:t>
      </w:r>
      <w:r w:rsidRPr="009513B2">
        <w:rPr>
          <w:sz w:val="28"/>
        </w:rPr>
        <w:t>оцінювання</w:t>
      </w:r>
      <w:r w:rsidR="00666553">
        <w:rPr>
          <w:sz w:val="28"/>
        </w:rPr>
        <w:t xml:space="preserve"> </w:t>
      </w:r>
      <w:r w:rsidRPr="009513B2">
        <w:rPr>
          <w:sz w:val="28"/>
        </w:rPr>
        <w:t>курсу</w:t>
      </w:r>
    </w:p>
    <w:p w14:paraId="375E5C59" w14:textId="77777777" w:rsidR="009513B2" w:rsidRPr="009513B2" w:rsidRDefault="009513B2" w:rsidP="009513B2">
      <w:pPr>
        <w:pStyle w:val="a3"/>
        <w:spacing w:before="2"/>
      </w:pPr>
    </w:p>
    <w:p w14:paraId="3A09901C" w14:textId="77777777" w:rsidR="009513B2" w:rsidRPr="009513B2" w:rsidRDefault="009513B2" w:rsidP="009513B2">
      <w:pPr>
        <w:pStyle w:val="a5"/>
        <w:numPr>
          <w:ilvl w:val="2"/>
          <w:numId w:val="2"/>
        </w:numPr>
        <w:tabs>
          <w:tab w:val="left" w:pos="1064"/>
        </w:tabs>
        <w:ind w:hanging="282"/>
        <w:rPr>
          <w:color w:val="FF0000"/>
          <w:sz w:val="28"/>
        </w:rPr>
      </w:pPr>
      <w:r w:rsidRPr="009513B2">
        <w:rPr>
          <w:sz w:val="28"/>
        </w:rPr>
        <w:t>Оцінювання</w:t>
      </w:r>
      <w:r w:rsidR="00666553">
        <w:rPr>
          <w:sz w:val="28"/>
        </w:rPr>
        <w:t xml:space="preserve"> </w:t>
      </w:r>
      <w:r w:rsidRPr="009513B2">
        <w:rPr>
          <w:sz w:val="28"/>
        </w:rPr>
        <w:t>відповідно</w:t>
      </w:r>
      <w:r w:rsidR="00666553">
        <w:rPr>
          <w:sz w:val="28"/>
        </w:rPr>
        <w:t xml:space="preserve"> </w:t>
      </w:r>
      <w:r w:rsidRPr="009513B2">
        <w:rPr>
          <w:sz w:val="28"/>
        </w:rPr>
        <w:t>до</w:t>
      </w:r>
      <w:r w:rsidR="00666553">
        <w:rPr>
          <w:sz w:val="28"/>
        </w:rPr>
        <w:t xml:space="preserve"> </w:t>
      </w:r>
      <w:r w:rsidRPr="009513B2">
        <w:rPr>
          <w:sz w:val="28"/>
        </w:rPr>
        <w:t>графіку</w:t>
      </w:r>
      <w:r w:rsidR="00666553">
        <w:rPr>
          <w:sz w:val="28"/>
        </w:rPr>
        <w:t xml:space="preserve"> </w:t>
      </w:r>
      <w:r w:rsidRPr="009513B2">
        <w:rPr>
          <w:sz w:val="28"/>
        </w:rPr>
        <w:t>навчального</w:t>
      </w:r>
      <w:r w:rsidR="00666553">
        <w:rPr>
          <w:sz w:val="28"/>
        </w:rPr>
        <w:t xml:space="preserve"> </w:t>
      </w:r>
      <w:r w:rsidRPr="009513B2">
        <w:rPr>
          <w:sz w:val="28"/>
        </w:rPr>
        <w:t>процесу</w:t>
      </w:r>
    </w:p>
    <w:p w14:paraId="1BEA4A7B" w14:textId="77777777" w:rsidR="009513B2" w:rsidRPr="009513B2" w:rsidRDefault="009513B2" w:rsidP="009513B2">
      <w:pPr>
        <w:pStyle w:val="a3"/>
        <w:spacing w:before="10"/>
        <w:rPr>
          <w:color w:val="FF0000"/>
          <w:sz w:val="27"/>
        </w:rPr>
      </w:pPr>
    </w:p>
    <w:p w14:paraId="06380F07" w14:textId="77777777" w:rsidR="009513B2" w:rsidRPr="009513B2" w:rsidRDefault="009513B2" w:rsidP="009513B2">
      <w:pPr>
        <w:pStyle w:val="a5"/>
        <w:numPr>
          <w:ilvl w:val="2"/>
          <w:numId w:val="2"/>
        </w:numPr>
        <w:tabs>
          <w:tab w:val="left" w:pos="1064"/>
        </w:tabs>
        <w:spacing w:before="1"/>
        <w:ind w:hanging="282"/>
        <w:rPr>
          <w:sz w:val="28"/>
        </w:rPr>
      </w:pPr>
      <w:r w:rsidRPr="009513B2">
        <w:rPr>
          <w:sz w:val="28"/>
        </w:rPr>
        <w:t>Ресурсне</w:t>
      </w:r>
      <w:r w:rsidR="00666553">
        <w:rPr>
          <w:sz w:val="28"/>
        </w:rPr>
        <w:t xml:space="preserve"> </w:t>
      </w:r>
      <w:r w:rsidRPr="009513B2">
        <w:rPr>
          <w:sz w:val="28"/>
        </w:rPr>
        <w:t>забезпечення</w:t>
      </w:r>
    </w:p>
    <w:p w14:paraId="2FA537D1" w14:textId="77777777" w:rsidR="009513B2" w:rsidRPr="009513B2" w:rsidRDefault="009513B2" w:rsidP="009513B2">
      <w:pPr>
        <w:pStyle w:val="a3"/>
        <w:spacing w:before="11"/>
        <w:rPr>
          <w:sz w:val="27"/>
        </w:rPr>
      </w:pPr>
    </w:p>
    <w:p w14:paraId="705B1035" w14:textId="77777777" w:rsidR="009513B2" w:rsidRPr="009513B2" w:rsidRDefault="009513B2" w:rsidP="009513B2">
      <w:pPr>
        <w:pStyle w:val="a5"/>
        <w:numPr>
          <w:ilvl w:val="2"/>
          <w:numId w:val="2"/>
        </w:numPr>
        <w:tabs>
          <w:tab w:val="left" w:pos="1064"/>
        </w:tabs>
        <w:ind w:hanging="282"/>
        <w:rPr>
          <w:sz w:val="28"/>
        </w:rPr>
      </w:pPr>
      <w:r w:rsidRPr="009513B2">
        <w:rPr>
          <w:sz w:val="28"/>
        </w:rPr>
        <w:t>Контактна</w:t>
      </w:r>
      <w:r w:rsidR="00666553">
        <w:rPr>
          <w:sz w:val="28"/>
        </w:rPr>
        <w:t xml:space="preserve"> </w:t>
      </w:r>
      <w:r w:rsidRPr="009513B2">
        <w:rPr>
          <w:sz w:val="28"/>
        </w:rPr>
        <w:t>інформація</w:t>
      </w:r>
    </w:p>
    <w:p w14:paraId="7089C5CD" w14:textId="77777777" w:rsidR="009513B2" w:rsidRPr="009513B2" w:rsidRDefault="009513B2" w:rsidP="009513B2">
      <w:pPr>
        <w:pStyle w:val="a3"/>
        <w:spacing w:before="1"/>
      </w:pPr>
    </w:p>
    <w:p w14:paraId="70762FBF" w14:textId="77777777" w:rsidR="009513B2" w:rsidRPr="009513B2" w:rsidRDefault="009513B2" w:rsidP="009513B2">
      <w:pPr>
        <w:pStyle w:val="a5"/>
        <w:numPr>
          <w:ilvl w:val="2"/>
          <w:numId w:val="2"/>
        </w:numPr>
        <w:tabs>
          <w:tab w:val="left" w:pos="1064"/>
        </w:tabs>
        <w:spacing w:before="1"/>
        <w:ind w:hanging="282"/>
        <w:rPr>
          <w:sz w:val="28"/>
        </w:rPr>
      </w:pPr>
      <w:r w:rsidRPr="009513B2">
        <w:rPr>
          <w:sz w:val="28"/>
        </w:rPr>
        <w:t>Політика</w:t>
      </w:r>
      <w:r w:rsidR="00666553">
        <w:rPr>
          <w:sz w:val="28"/>
        </w:rPr>
        <w:t xml:space="preserve"> </w:t>
      </w:r>
      <w:r w:rsidRPr="009513B2">
        <w:rPr>
          <w:sz w:val="28"/>
        </w:rPr>
        <w:t>навчальної</w:t>
      </w:r>
      <w:r w:rsidR="00666553">
        <w:rPr>
          <w:sz w:val="28"/>
        </w:rPr>
        <w:t xml:space="preserve"> </w:t>
      </w:r>
      <w:r w:rsidRPr="009513B2">
        <w:rPr>
          <w:sz w:val="28"/>
        </w:rPr>
        <w:t>дисципліни</w:t>
      </w:r>
    </w:p>
    <w:p w14:paraId="0112B058" w14:textId="77777777" w:rsidR="009513B2" w:rsidRPr="009513B2" w:rsidRDefault="009513B2" w:rsidP="009513B2">
      <w:pPr>
        <w:pStyle w:val="a3"/>
        <w:spacing w:before="10"/>
        <w:rPr>
          <w:sz w:val="27"/>
        </w:rPr>
      </w:pPr>
    </w:p>
    <w:p w14:paraId="4503E07B" w14:textId="77777777" w:rsidR="009513B2" w:rsidRPr="009513B2" w:rsidRDefault="009513B2">
      <w:pPr>
        <w:widowControl/>
        <w:autoSpaceDE/>
        <w:autoSpaceDN/>
        <w:spacing w:after="160" w:line="259" w:lineRule="auto"/>
        <w:rPr>
          <w:b/>
          <w:color w:val="FF0000"/>
          <w:sz w:val="28"/>
          <w:u w:val="thick" w:color="FF0000"/>
        </w:rPr>
      </w:pPr>
      <w:r w:rsidRPr="009513B2">
        <w:rPr>
          <w:b/>
          <w:color w:val="FF0000"/>
          <w:sz w:val="28"/>
          <w:u w:val="thick" w:color="FF0000"/>
        </w:rPr>
        <w:br w:type="page"/>
      </w:r>
    </w:p>
    <w:p w14:paraId="40C7B796" w14:textId="77777777" w:rsidR="009513B2" w:rsidRPr="009513B2" w:rsidRDefault="009513B2" w:rsidP="009513B2">
      <w:pPr>
        <w:pStyle w:val="a5"/>
        <w:numPr>
          <w:ilvl w:val="3"/>
          <w:numId w:val="2"/>
        </w:numPr>
        <w:tabs>
          <w:tab w:val="left" w:pos="4120"/>
        </w:tabs>
        <w:ind w:hanging="282"/>
        <w:jc w:val="left"/>
        <w:rPr>
          <w:b/>
          <w:sz w:val="28"/>
        </w:rPr>
      </w:pPr>
      <w:r w:rsidRPr="009513B2">
        <w:rPr>
          <w:b/>
          <w:sz w:val="28"/>
        </w:rPr>
        <w:lastRenderedPageBreak/>
        <w:t>Загальна</w:t>
      </w:r>
      <w:r w:rsidR="00AF20CC">
        <w:rPr>
          <w:b/>
          <w:sz w:val="28"/>
        </w:rPr>
        <w:t xml:space="preserve"> </w:t>
      </w:r>
      <w:r w:rsidRPr="009513B2">
        <w:rPr>
          <w:b/>
          <w:sz w:val="28"/>
        </w:rPr>
        <w:t>інформація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8"/>
        <w:gridCol w:w="5494"/>
      </w:tblGrid>
      <w:tr w:rsidR="009810AE" w:rsidRPr="000B0334" w14:paraId="432E783F" w14:textId="77777777" w:rsidTr="009435E3">
        <w:trPr>
          <w:trHeight w:val="323"/>
        </w:trPr>
        <w:tc>
          <w:tcPr>
            <w:tcW w:w="4078" w:type="dxa"/>
          </w:tcPr>
          <w:p w14:paraId="48DABFD2" w14:textId="77777777" w:rsidR="009810AE" w:rsidRPr="000B0334" w:rsidRDefault="009810AE" w:rsidP="00AC277D">
            <w:pPr>
              <w:pStyle w:val="TableParagraph"/>
              <w:spacing w:line="304" w:lineRule="exact"/>
              <w:ind w:left="107"/>
              <w:rPr>
                <w:sz w:val="24"/>
                <w:szCs w:val="24"/>
                <w:lang w:val="uk-UA"/>
              </w:rPr>
            </w:pPr>
            <w:r w:rsidRPr="000B0334">
              <w:rPr>
                <w:sz w:val="24"/>
                <w:szCs w:val="24"/>
                <w:lang w:val="uk-UA"/>
              </w:rPr>
              <w:t>Назва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0B0334">
              <w:rPr>
                <w:sz w:val="24"/>
                <w:szCs w:val="24"/>
                <w:lang w:val="uk-UA"/>
              </w:rPr>
              <w:t>дисципліни</w:t>
            </w:r>
          </w:p>
        </w:tc>
        <w:tc>
          <w:tcPr>
            <w:tcW w:w="5494" w:type="dxa"/>
            <w:vAlign w:val="bottom"/>
          </w:tcPr>
          <w:p w14:paraId="0AFDBC53" w14:textId="27FBBE14" w:rsidR="009810AE" w:rsidRPr="00AE0B7A" w:rsidRDefault="00AE0B7A" w:rsidP="006E3321">
            <w:pPr>
              <w:rPr>
                <w:lang w:val="uk-UA"/>
              </w:rPr>
            </w:pPr>
            <w:proofErr w:type="spellStart"/>
            <w:r>
              <w:rPr>
                <w:lang w:val="ru-RU"/>
              </w:rPr>
              <w:t>Педагогіка</w:t>
            </w:r>
            <w:proofErr w:type="spellEnd"/>
            <w:r>
              <w:rPr>
                <w:lang w:val="ru-RU"/>
              </w:rPr>
              <w:t xml:space="preserve"> партнерства</w:t>
            </w:r>
          </w:p>
        </w:tc>
      </w:tr>
      <w:tr w:rsidR="009810AE" w:rsidRPr="000B0334" w14:paraId="7646390F" w14:textId="77777777" w:rsidTr="00AC277D">
        <w:trPr>
          <w:trHeight w:val="321"/>
        </w:trPr>
        <w:tc>
          <w:tcPr>
            <w:tcW w:w="4078" w:type="dxa"/>
          </w:tcPr>
          <w:p w14:paraId="68C7D649" w14:textId="77777777" w:rsidR="009810AE" w:rsidRPr="000B0334" w:rsidRDefault="009810AE" w:rsidP="00AC277D">
            <w:pPr>
              <w:pStyle w:val="TableParagraph"/>
              <w:spacing w:line="301" w:lineRule="exact"/>
              <w:ind w:left="107"/>
              <w:rPr>
                <w:sz w:val="24"/>
                <w:szCs w:val="24"/>
                <w:lang w:val="uk-UA"/>
              </w:rPr>
            </w:pPr>
            <w:r w:rsidRPr="000B0334">
              <w:rPr>
                <w:sz w:val="24"/>
                <w:szCs w:val="24"/>
                <w:lang w:val="uk-UA"/>
              </w:rPr>
              <w:t>Освітня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0B0334">
              <w:rPr>
                <w:sz w:val="24"/>
                <w:szCs w:val="24"/>
                <w:lang w:val="uk-UA"/>
              </w:rPr>
              <w:t>програма</w:t>
            </w:r>
          </w:p>
        </w:tc>
        <w:tc>
          <w:tcPr>
            <w:tcW w:w="5494" w:type="dxa"/>
          </w:tcPr>
          <w:p w14:paraId="5574A0B6" w14:textId="7A228E23" w:rsidR="009810AE" w:rsidRPr="000B0334" w:rsidRDefault="00AE0B7A" w:rsidP="00AC277D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AE0B7A">
              <w:rPr>
                <w:sz w:val="24"/>
                <w:szCs w:val="24"/>
                <w:lang w:val="uk-UA"/>
              </w:rPr>
              <w:t>«Дошкільна освіта»</w:t>
            </w:r>
          </w:p>
        </w:tc>
      </w:tr>
      <w:tr w:rsidR="009810AE" w:rsidRPr="000B0334" w14:paraId="0B0BD08D" w14:textId="77777777" w:rsidTr="00AC277D">
        <w:trPr>
          <w:trHeight w:val="321"/>
        </w:trPr>
        <w:tc>
          <w:tcPr>
            <w:tcW w:w="4078" w:type="dxa"/>
          </w:tcPr>
          <w:p w14:paraId="7F07F792" w14:textId="77777777" w:rsidR="009810AE" w:rsidRPr="000B0334" w:rsidRDefault="009810AE" w:rsidP="00AC277D">
            <w:pPr>
              <w:pStyle w:val="TableParagraph"/>
              <w:spacing w:line="301" w:lineRule="exact"/>
              <w:ind w:left="107"/>
              <w:rPr>
                <w:sz w:val="24"/>
                <w:szCs w:val="24"/>
                <w:lang w:val="uk-UA"/>
              </w:rPr>
            </w:pPr>
            <w:r w:rsidRPr="000B0334">
              <w:rPr>
                <w:sz w:val="24"/>
                <w:szCs w:val="24"/>
                <w:lang w:val="uk-UA"/>
              </w:rPr>
              <w:t>Спеціалізація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0B0334">
              <w:rPr>
                <w:sz w:val="24"/>
                <w:szCs w:val="24"/>
                <w:lang w:val="uk-UA"/>
              </w:rPr>
              <w:t>(за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0B0334">
              <w:rPr>
                <w:sz w:val="24"/>
                <w:szCs w:val="24"/>
                <w:lang w:val="uk-UA"/>
              </w:rPr>
              <w:t>наявності)</w:t>
            </w:r>
          </w:p>
        </w:tc>
        <w:tc>
          <w:tcPr>
            <w:tcW w:w="5494" w:type="dxa"/>
          </w:tcPr>
          <w:p w14:paraId="6FB19772" w14:textId="77777777" w:rsidR="009810AE" w:rsidRPr="000B0334" w:rsidRDefault="009810AE" w:rsidP="00AC277D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9810AE" w:rsidRPr="000B0334" w14:paraId="064EB1CC" w14:textId="77777777" w:rsidTr="00AC277D">
        <w:trPr>
          <w:trHeight w:val="323"/>
        </w:trPr>
        <w:tc>
          <w:tcPr>
            <w:tcW w:w="4078" w:type="dxa"/>
          </w:tcPr>
          <w:p w14:paraId="5F4C667F" w14:textId="77777777" w:rsidR="009810AE" w:rsidRPr="000B0334" w:rsidRDefault="009810AE" w:rsidP="00AC277D">
            <w:pPr>
              <w:pStyle w:val="TableParagraph"/>
              <w:spacing w:line="304" w:lineRule="exact"/>
              <w:ind w:left="107"/>
              <w:rPr>
                <w:sz w:val="24"/>
                <w:szCs w:val="24"/>
                <w:lang w:val="uk-UA"/>
              </w:rPr>
            </w:pPr>
            <w:r w:rsidRPr="000B0334">
              <w:rPr>
                <w:sz w:val="24"/>
                <w:szCs w:val="24"/>
                <w:lang w:val="uk-UA"/>
              </w:rPr>
              <w:t>Спеціальність</w:t>
            </w:r>
          </w:p>
        </w:tc>
        <w:tc>
          <w:tcPr>
            <w:tcW w:w="5494" w:type="dxa"/>
          </w:tcPr>
          <w:p w14:paraId="1104F599" w14:textId="2797324B" w:rsidR="009810AE" w:rsidRPr="000B0334" w:rsidRDefault="00AE0B7A" w:rsidP="00AC277D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AE0B7A">
              <w:rPr>
                <w:sz w:val="24"/>
                <w:szCs w:val="24"/>
                <w:lang w:val="uk-UA"/>
              </w:rPr>
              <w:t>012 Дошкільна освіта</w:t>
            </w:r>
          </w:p>
        </w:tc>
      </w:tr>
      <w:tr w:rsidR="009810AE" w:rsidRPr="000B0334" w14:paraId="5F48E879" w14:textId="77777777" w:rsidTr="00AC277D">
        <w:trPr>
          <w:trHeight w:val="321"/>
        </w:trPr>
        <w:tc>
          <w:tcPr>
            <w:tcW w:w="4078" w:type="dxa"/>
          </w:tcPr>
          <w:p w14:paraId="14078FF7" w14:textId="77777777" w:rsidR="009810AE" w:rsidRPr="000B0334" w:rsidRDefault="009810AE" w:rsidP="00AC277D">
            <w:pPr>
              <w:pStyle w:val="TableParagraph"/>
              <w:spacing w:line="302" w:lineRule="exact"/>
              <w:ind w:left="107"/>
              <w:rPr>
                <w:sz w:val="24"/>
                <w:szCs w:val="24"/>
                <w:lang w:val="uk-UA"/>
              </w:rPr>
            </w:pPr>
            <w:r w:rsidRPr="000B0334">
              <w:rPr>
                <w:sz w:val="24"/>
                <w:szCs w:val="24"/>
                <w:lang w:val="uk-UA"/>
              </w:rPr>
              <w:t>Галузь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0B0334">
              <w:rPr>
                <w:sz w:val="24"/>
                <w:szCs w:val="24"/>
                <w:lang w:val="uk-UA"/>
              </w:rPr>
              <w:t>знань</w:t>
            </w:r>
          </w:p>
        </w:tc>
        <w:tc>
          <w:tcPr>
            <w:tcW w:w="5494" w:type="dxa"/>
          </w:tcPr>
          <w:p w14:paraId="012ABAB2" w14:textId="3D2899ED" w:rsidR="009810AE" w:rsidRPr="000B0334" w:rsidRDefault="00AE0B7A" w:rsidP="00AC277D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AE0B7A">
              <w:rPr>
                <w:sz w:val="24"/>
                <w:szCs w:val="24"/>
                <w:lang w:val="uk-UA"/>
              </w:rPr>
              <w:t>01 «Освіта» / «Педагогіка»</w:t>
            </w:r>
          </w:p>
        </w:tc>
      </w:tr>
      <w:tr w:rsidR="009810AE" w:rsidRPr="000B0334" w14:paraId="4BB5785C" w14:textId="77777777" w:rsidTr="00AC277D">
        <w:trPr>
          <w:trHeight w:val="321"/>
        </w:trPr>
        <w:tc>
          <w:tcPr>
            <w:tcW w:w="4078" w:type="dxa"/>
          </w:tcPr>
          <w:p w14:paraId="0B0B5170" w14:textId="77777777" w:rsidR="009810AE" w:rsidRPr="000B0334" w:rsidRDefault="009810AE" w:rsidP="00AC277D">
            <w:pPr>
              <w:pStyle w:val="TableParagraph"/>
              <w:spacing w:line="301" w:lineRule="exact"/>
              <w:ind w:left="107"/>
              <w:rPr>
                <w:sz w:val="24"/>
                <w:szCs w:val="24"/>
                <w:lang w:val="uk-UA"/>
              </w:rPr>
            </w:pPr>
            <w:r w:rsidRPr="000B0334">
              <w:rPr>
                <w:sz w:val="24"/>
                <w:szCs w:val="24"/>
                <w:lang w:val="uk-UA"/>
              </w:rPr>
              <w:t>Освітній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0B0334">
              <w:rPr>
                <w:sz w:val="24"/>
                <w:szCs w:val="24"/>
                <w:lang w:val="uk-UA"/>
              </w:rPr>
              <w:t>рівень</w:t>
            </w:r>
          </w:p>
        </w:tc>
        <w:tc>
          <w:tcPr>
            <w:tcW w:w="5494" w:type="dxa"/>
          </w:tcPr>
          <w:p w14:paraId="4C3FEEB5" w14:textId="2023FF74" w:rsidR="009810AE" w:rsidRPr="000B0334" w:rsidRDefault="00650D6F" w:rsidP="002A55AF">
            <w:pPr>
              <w:pStyle w:val="TableParagraph"/>
              <w:spacing w:line="301" w:lineRule="exact"/>
              <w:ind w:left="0"/>
              <w:rPr>
                <w:sz w:val="24"/>
                <w:szCs w:val="24"/>
                <w:lang w:val="uk-UA"/>
              </w:rPr>
            </w:pPr>
            <w:proofErr w:type="spellStart"/>
            <w:r>
              <w:t>Перший</w:t>
            </w:r>
            <w:proofErr w:type="spellEnd"/>
            <w:r>
              <w:t xml:space="preserve"> (</w:t>
            </w:r>
            <w:proofErr w:type="spellStart"/>
            <w:r>
              <w:t>бакалаврський</w:t>
            </w:r>
            <w:proofErr w:type="spellEnd"/>
            <w:r>
              <w:t>)</w:t>
            </w:r>
          </w:p>
        </w:tc>
      </w:tr>
      <w:tr w:rsidR="009810AE" w:rsidRPr="000B0334" w14:paraId="2C0FD14B" w14:textId="77777777" w:rsidTr="00AC277D">
        <w:trPr>
          <w:trHeight w:val="323"/>
        </w:trPr>
        <w:tc>
          <w:tcPr>
            <w:tcW w:w="4078" w:type="dxa"/>
          </w:tcPr>
          <w:p w14:paraId="0BD73CC3" w14:textId="77777777" w:rsidR="009810AE" w:rsidRPr="000B0334" w:rsidRDefault="009810AE" w:rsidP="00AC277D">
            <w:pPr>
              <w:pStyle w:val="TableParagraph"/>
              <w:spacing w:line="304" w:lineRule="exact"/>
              <w:ind w:left="107"/>
              <w:rPr>
                <w:sz w:val="24"/>
                <w:szCs w:val="24"/>
                <w:lang w:val="uk-UA"/>
              </w:rPr>
            </w:pPr>
            <w:r w:rsidRPr="000B0334">
              <w:rPr>
                <w:sz w:val="24"/>
                <w:szCs w:val="24"/>
                <w:lang w:val="uk-UA"/>
              </w:rPr>
              <w:t>Статус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0B0334">
              <w:rPr>
                <w:sz w:val="24"/>
                <w:szCs w:val="24"/>
                <w:lang w:val="uk-UA"/>
              </w:rPr>
              <w:t>дисципліни</w:t>
            </w:r>
          </w:p>
        </w:tc>
        <w:tc>
          <w:tcPr>
            <w:tcW w:w="5494" w:type="dxa"/>
          </w:tcPr>
          <w:p w14:paraId="5B42C86C" w14:textId="77F199EB" w:rsidR="009810AE" w:rsidRPr="000B0334" w:rsidRDefault="00AE0B7A" w:rsidP="00666553">
            <w:pPr>
              <w:pStyle w:val="TableParagraph"/>
              <w:spacing w:line="304" w:lineRule="exact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Pr="00AE0B7A">
              <w:rPr>
                <w:sz w:val="24"/>
                <w:szCs w:val="24"/>
                <w:lang w:val="uk-UA"/>
              </w:rPr>
              <w:t>ибіркова</w:t>
            </w:r>
          </w:p>
        </w:tc>
      </w:tr>
      <w:tr w:rsidR="002140EB" w:rsidRPr="000B0334" w14:paraId="55AA403C" w14:textId="77777777" w:rsidTr="00AC277D">
        <w:trPr>
          <w:trHeight w:val="321"/>
        </w:trPr>
        <w:tc>
          <w:tcPr>
            <w:tcW w:w="4078" w:type="dxa"/>
          </w:tcPr>
          <w:p w14:paraId="75DCFFF6" w14:textId="77777777" w:rsidR="002140EB" w:rsidRPr="000B0334" w:rsidRDefault="002140EB" w:rsidP="002140EB">
            <w:pPr>
              <w:pStyle w:val="TableParagraph"/>
              <w:spacing w:line="301" w:lineRule="exact"/>
              <w:ind w:left="107"/>
              <w:rPr>
                <w:sz w:val="24"/>
                <w:szCs w:val="24"/>
                <w:lang w:val="uk-UA"/>
              </w:rPr>
            </w:pPr>
            <w:r w:rsidRPr="000B0334">
              <w:rPr>
                <w:sz w:val="24"/>
                <w:szCs w:val="24"/>
                <w:lang w:val="uk-UA"/>
              </w:rPr>
              <w:t>Курс/семестр</w:t>
            </w:r>
          </w:p>
        </w:tc>
        <w:tc>
          <w:tcPr>
            <w:tcW w:w="5494" w:type="dxa"/>
          </w:tcPr>
          <w:p w14:paraId="3A5478C7" w14:textId="019D0541" w:rsidR="002140EB" w:rsidRPr="000B0334" w:rsidRDefault="002140EB" w:rsidP="002140EB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>
              <w:rPr>
                <w:lang w:val="ru-RU"/>
              </w:rPr>
              <w:t>3/5</w:t>
            </w:r>
          </w:p>
        </w:tc>
      </w:tr>
      <w:tr w:rsidR="002140EB" w:rsidRPr="000B0334" w14:paraId="7E56BD23" w14:textId="77777777" w:rsidTr="00AC277D">
        <w:trPr>
          <w:trHeight w:val="964"/>
        </w:trPr>
        <w:tc>
          <w:tcPr>
            <w:tcW w:w="4078" w:type="dxa"/>
          </w:tcPr>
          <w:p w14:paraId="7F6F24BF" w14:textId="77777777" w:rsidR="002140EB" w:rsidRPr="000B0334" w:rsidRDefault="002140EB" w:rsidP="002140EB">
            <w:pPr>
              <w:pStyle w:val="TableParagraph"/>
              <w:ind w:left="107" w:right="483"/>
              <w:rPr>
                <w:sz w:val="24"/>
                <w:szCs w:val="24"/>
                <w:lang w:val="uk-UA"/>
              </w:rPr>
            </w:pPr>
            <w:r w:rsidRPr="000B0334">
              <w:rPr>
                <w:sz w:val="24"/>
                <w:szCs w:val="24"/>
                <w:lang w:val="uk-UA"/>
              </w:rPr>
              <w:t>Розподіл за видами занять та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0B0334">
              <w:rPr>
                <w:sz w:val="24"/>
                <w:szCs w:val="24"/>
                <w:lang w:val="uk-UA"/>
              </w:rPr>
              <w:t>годинами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0B0334">
              <w:rPr>
                <w:sz w:val="24"/>
                <w:szCs w:val="24"/>
                <w:lang w:val="uk-UA"/>
              </w:rPr>
              <w:t>навчання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0B0334">
              <w:rPr>
                <w:sz w:val="24"/>
                <w:szCs w:val="24"/>
                <w:lang w:val="uk-UA"/>
              </w:rPr>
              <w:t>(якщо</w:t>
            </w:r>
          </w:p>
          <w:p w14:paraId="65E1A341" w14:textId="77777777" w:rsidR="002140EB" w:rsidRPr="000B0334" w:rsidRDefault="002140EB" w:rsidP="002140EB">
            <w:pPr>
              <w:pStyle w:val="TableParagraph"/>
              <w:spacing w:line="300" w:lineRule="exact"/>
              <w:ind w:left="10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0B0334">
              <w:rPr>
                <w:sz w:val="24"/>
                <w:szCs w:val="24"/>
                <w:lang w:val="uk-UA"/>
              </w:rPr>
              <w:t>ередбачені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0B0334">
              <w:rPr>
                <w:sz w:val="24"/>
                <w:szCs w:val="24"/>
                <w:lang w:val="uk-UA"/>
              </w:rPr>
              <w:t>інші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0B0334">
              <w:rPr>
                <w:sz w:val="24"/>
                <w:szCs w:val="24"/>
                <w:lang w:val="uk-UA"/>
              </w:rPr>
              <w:t>види,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0B0334">
              <w:rPr>
                <w:sz w:val="24"/>
                <w:szCs w:val="24"/>
                <w:lang w:val="uk-UA"/>
              </w:rPr>
              <w:t>додати)</w:t>
            </w:r>
          </w:p>
        </w:tc>
        <w:tc>
          <w:tcPr>
            <w:tcW w:w="5494" w:type="dxa"/>
          </w:tcPr>
          <w:p w14:paraId="2FDB01DA" w14:textId="77777777" w:rsidR="002140EB" w:rsidRDefault="002140EB" w:rsidP="002140EB">
            <w:pPr>
              <w:pStyle w:val="TableParagraph"/>
              <w:spacing w:line="322" w:lineRule="exact"/>
              <w:ind w:left="141" w:right="41"/>
              <w:rPr>
                <w:lang w:val="ru-RU"/>
              </w:rPr>
            </w:pPr>
            <w:proofErr w:type="spellStart"/>
            <w:r w:rsidRPr="002140EB">
              <w:rPr>
                <w:lang w:val="ru-RU"/>
              </w:rPr>
              <w:t>Лекції</w:t>
            </w:r>
            <w:proofErr w:type="spellEnd"/>
            <w:r w:rsidRPr="002140EB">
              <w:rPr>
                <w:lang w:val="ru-RU"/>
              </w:rPr>
              <w:t xml:space="preserve"> – 12 год. </w:t>
            </w:r>
          </w:p>
          <w:p w14:paraId="3E4B41D7" w14:textId="77777777" w:rsidR="002140EB" w:rsidRDefault="002140EB" w:rsidP="002140EB">
            <w:pPr>
              <w:pStyle w:val="TableParagraph"/>
              <w:spacing w:line="322" w:lineRule="exact"/>
              <w:ind w:left="141" w:right="41"/>
              <w:rPr>
                <w:lang w:val="ru-RU"/>
              </w:rPr>
            </w:pPr>
            <w:proofErr w:type="spellStart"/>
            <w:r w:rsidRPr="002140EB">
              <w:rPr>
                <w:lang w:val="ru-RU"/>
              </w:rPr>
              <w:t>Семінарські</w:t>
            </w:r>
            <w:proofErr w:type="spellEnd"/>
            <w:r w:rsidRPr="002140EB">
              <w:rPr>
                <w:lang w:val="ru-RU"/>
              </w:rPr>
              <w:t xml:space="preserve"> </w:t>
            </w:r>
            <w:proofErr w:type="spellStart"/>
            <w:r w:rsidRPr="002140EB">
              <w:rPr>
                <w:lang w:val="ru-RU"/>
              </w:rPr>
              <w:t>заняття</w:t>
            </w:r>
            <w:proofErr w:type="spellEnd"/>
            <w:r w:rsidRPr="002140EB">
              <w:rPr>
                <w:lang w:val="ru-RU"/>
              </w:rPr>
              <w:t xml:space="preserve"> – 18 год. </w:t>
            </w:r>
          </w:p>
          <w:p w14:paraId="1C40D5CC" w14:textId="7FE2E3D4" w:rsidR="002140EB" w:rsidRPr="000B0334" w:rsidRDefault="002140EB" w:rsidP="002140EB">
            <w:pPr>
              <w:pStyle w:val="TableParagraph"/>
              <w:spacing w:line="322" w:lineRule="exact"/>
              <w:ind w:left="141" w:right="41"/>
              <w:rPr>
                <w:sz w:val="24"/>
                <w:szCs w:val="24"/>
                <w:lang w:val="uk-UA"/>
              </w:rPr>
            </w:pPr>
            <w:proofErr w:type="spellStart"/>
            <w:r w:rsidRPr="002140EB">
              <w:rPr>
                <w:lang w:val="ru-RU"/>
              </w:rPr>
              <w:t>Самостійна</w:t>
            </w:r>
            <w:proofErr w:type="spellEnd"/>
            <w:r w:rsidRPr="002140EB">
              <w:rPr>
                <w:lang w:val="ru-RU"/>
              </w:rPr>
              <w:t xml:space="preserve"> робота – 60 год.</w:t>
            </w:r>
          </w:p>
        </w:tc>
      </w:tr>
      <w:tr w:rsidR="009810AE" w:rsidRPr="000B0334" w14:paraId="3662D96F" w14:textId="77777777" w:rsidTr="00AC277D">
        <w:trPr>
          <w:trHeight w:val="322"/>
        </w:trPr>
        <w:tc>
          <w:tcPr>
            <w:tcW w:w="4078" w:type="dxa"/>
          </w:tcPr>
          <w:p w14:paraId="60A2D33C" w14:textId="77777777" w:rsidR="009810AE" w:rsidRPr="000B0334" w:rsidRDefault="009810AE" w:rsidP="00AC277D">
            <w:pPr>
              <w:pStyle w:val="TableParagraph"/>
              <w:spacing w:before="1" w:line="301" w:lineRule="exact"/>
              <w:ind w:left="107"/>
              <w:rPr>
                <w:sz w:val="24"/>
                <w:szCs w:val="24"/>
                <w:lang w:val="uk-UA"/>
              </w:rPr>
            </w:pPr>
            <w:r w:rsidRPr="000B0334">
              <w:rPr>
                <w:sz w:val="24"/>
                <w:szCs w:val="24"/>
                <w:lang w:val="uk-UA"/>
              </w:rPr>
              <w:t>Мова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0B0334">
              <w:rPr>
                <w:sz w:val="24"/>
                <w:szCs w:val="24"/>
                <w:lang w:val="uk-UA"/>
              </w:rPr>
              <w:t>викладання</w:t>
            </w:r>
          </w:p>
        </w:tc>
        <w:tc>
          <w:tcPr>
            <w:tcW w:w="5494" w:type="dxa"/>
          </w:tcPr>
          <w:p w14:paraId="618E97CF" w14:textId="186B1317" w:rsidR="009810AE" w:rsidRPr="000B0334" w:rsidRDefault="00AE0B7A" w:rsidP="00AC277D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Українська</w:t>
            </w:r>
          </w:p>
        </w:tc>
      </w:tr>
      <w:tr w:rsidR="009810AE" w:rsidRPr="000B0334" w14:paraId="4F48B678" w14:textId="77777777" w:rsidTr="00AC277D">
        <w:trPr>
          <w:trHeight w:val="642"/>
        </w:trPr>
        <w:tc>
          <w:tcPr>
            <w:tcW w:w="4078" w:type="dxa"/>
          </w:tcPr>
          <w:p w14:paraId="093C4D1F" w14:textId="77777777" w:rsidR="009810AE" w:rsidRPr="000B0334" w:rsidRDefault="009810AE" w:rsidP="00AC277D">
            <w:pPr>
              <w:pStyle w:val="TableParagraph"/>
              <w:spacing w:line="322" w:lineRule="exact"/>
              <w:ind w:left="107"/>
              <w:rPr>
                <w:sz w:val="24"/>
                <w:szCs w:val="24"/>
                <w:lang w:val="uk-UA"/>
              </w:rPr>
            </w:pPr>
            <w:r w:rsidRPr="000B0334">
              <w:rPr>
                <w:sz w:val="24"/>
                <w:szCs w:val="24"/>
                <w:lang w:val="uk-UA"/>
              </w:rPr>
              <w:t>Посилання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0B0334">
              <w:rPr>
                <w:sz w:val="24"/>
                <w:szCs w:val="24"/>
                <w:lang w:val="uk-UA"/>
              </w:rPr>
              <w:t>на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0B0334">
              <w:rPr>
                <w:sz w:val="24"/>
                <w:szCs w:val="24"/>
                <w:lang w:val="uk-UA"/>
              </w:rPr>
              <w:t>сайт</w:t>
            </w:r>
          </w:p>
          <w:p w14:paraId="696750E9" w14:textId="77777777" w:rsidR="009810AE" w:rsidRPr="000B0334" w:rsidRDefault="009810AE" w:rsidP="00AC277D">
            <w:pPr>
              <w:pStyle w:val="TableParagraph"/>
              <w:spacing w:line="301" w:lineRule="exact"/>
              <w:ind w:left="107"/>
              <w:rPr>
                <w:sz w:val="24"/>
                <w:szCs w:val="24"/>
                <w:lang w:val="uk-UA"/>
              </w:rPr>
            </w:pPr>
            <w:r w:rsidRPr="000B0334">
              <w:rPr>
                <w:sz w:val="24"/>
                <w:szCs w:val="24"/>
                <w:lang w:val="uk-UA"/>
              </w:rPr>
              <w:t>Дистанційного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0B0334">
              <w:rPr>
                <w:sz w:val="24"/>
                <w:szCs w:val="24"/>
                <w:lang w:val="uk-UA"/>
              </w:rPr>
              <w:t>навчання</w:t>
            </w:r>
          </w:p>
        </w:tc>
        <w:tc>
          <w:tcPr>
            <w:tcW w:w="5494" w:type="dxa"/>
          </w:tcPr>
          <w:p w14:paraId="3B97F2C1" w14:textId="208688E2" w:rsidR="009810AE" w:rsidRPr="000B0334" w:rsidRDefault="002520F5" w:rsidP="00AC277D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2520F5">
              <w:rPr>
                <w:sz w:val="24"/>
                <w:szCs w:val="24"/>
                <w:lang w:val="uk-UA"/>
              </w:rPr>
              <w:t>http://www.d-learn.pu.if.ua/index.php?</w:t>
            </w:r>
          </w:p>
        </w:tc>
      </w:tr>
    </w:tbl>
    <w:p w14:paraId="338D0A10" w14:textId="77777777" w:rsidR="009513B2" w:rsidRPr="000B0334" w:rsidRDefault="009513B2" w:rsidP="009513B2">
      <w:pPr>
        <w:pStyle w:val="a3"/>
        <w:spacing w:before="2"/>
        <w:rPr>
          <w:b/>
          <w:sz w:val="24"/>
          <w:szCs w:val="24"/>
        </w:rPr>
      </w:pPr>
    </w:p>
    <w:p w14:paraId="44C7D3F1" w14:textId="77777777" w:rsidR="009513B2" w:rsidRPr="000B0334" w:rsidRDefault="009513B2" w:rsidP="009513B2">
      <w:pPr>
        <w:pStyle w:val="a5"/>
        <w:numPr>
          <w:ilvl w:val="3"/>
          <w:numId w:val="2"/>
        </w:numPr>
        <w:tabs>
          <w:tab w:val="left" w:pos="4074"/>
        </w:tabs>
        <w:spacing w:before="1"/>
        <w:ind w:left="4073"/>
        <w:jc w:val="left"/>
        <w:rPr>
          <w:b/>
          <w:sz w:val="24"/>
          <w:szCs w:val="24"/>
        </w:rPr>
      </w:pPr>
      <w:r w:rsidRPr="000B0334">
        <w:rPr>
          <w:b/>
          <w:sz w:val="24"/>
          <w:szCs w:val="24"/>
        </w:rPr>
        <w:t>Опис</w:t>
      </w:r>
      <w:r w:rsidR="00182351">
        <w:rPr>
          <w:b/>
          <w:sz w:val="24"/>
          <w:szCs w:val="24"/>
        </w:rPr>
        <w:t xml:space="preserve"> </w:t>
      </w:r>
      <w:r w:rsidRPr="000B0334">
        <w:rPr>
          <w:b/>
          <w:sz w:val="24"/>
          <w:szCs w:val="24"/>
        </w:rPr>
        <w:t>дисципліни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9"/>
      </w:tblGrid>
      <w:tr w:rsidR="009513B2" w:rsidRPr="009513B2" w14:paraId="4B76C6C1" w14:textId="77777777" w:rsidTr="000553E1">
        <w:trPr>
          <w:trHeight w:val="321"/>
        </w:trPr>
        <w:tc>
          <w:tcPr>
            <w:tcW w:w="9649" w:type="dxa"/>
          </w:tcPr>
          <w:p w14:paraId="411A8D02" w14:textId="2C6B2332" w:rsidR="000553E1" w:rsidRDefault="009513B2" w:rsidP="000553E1">
            <w:pPr>
              <w:ind w:firstLine="284"/>
              <w:jc w:val="both"/>
              <w:rPr>
                <w:sz w:val="24"/>
                <w:szCs w:val="24"/>
                <w:lang w:val="uk-UA"/>
              </w:rPr>
            </w:pPr>
            <w:r w:rsidRPr="00182351">
              <w:rPr>
                <w:b/>
                <w:sz w:val="24"/>
                <w:szCs w:val="24"/>
                <w:lang w:val="uk-UA"/>
              </w:rPr>
              <w:t>Мета</w:t>
            </w:r>
            <w:r w:rsidR="00182351" w:rsidRPr="00182351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182351">
              <w:rPr>
                <w:b/>
                <w:sz w:val="24"/>
                <w:szCs w:val="24"/>
                <w:lang w:val="uk-UA"/>
              </w:rPr>
              <w:t>та</w:t>
            </w:r>
            <w:r w:rsidR="00182351" w:rsidRPr="00182351">
              <w:rPr>
                <w:b/>
                <w:sz w:val="24"/>
                <w:szCs w:val="24"/>
                <w:lang w:val="uk-UA"/>
              </w:rPr>
              <w:t xml:space="preserve"> </w:t>
            </w:r>
            <w:r w:rsidR="00553F45" w:rsidRPr="00182351">
              <w:rPr>
                <w:b/>
                <w:sz w:val="24"/>
                <w:szCs w:val="24"/>
                <w:lang w:val="uk-UA"/>
              </w:rPr>
              <w:t>цілі курсу</w:t>
            </w:r>
            <w:r w:rsidR="00553F45" w:rsidRPr="00182351">
              <w:rPr>
                <w:sz w:val="24"/>
                <w:szCs w:val="24"/>
                <w:lang w:val="uk-UA"/>
              </w:rPr>
              <w:t xml:space="preserve">: </w:t>
            </w:r>
          </w:p>
          <w:p w14:paraId="2531F0A9" w14:textId="4CF8F661" w:rsidR="00C01BB2" w:rsidRPr="00C01BB2" w:rsidRDefault="008D233D" w:rsidP="000553E1">
            <w:pPr>
              <w:ind w:firstLine="284"/>
              <w:jc w:val="both"/>
              <w:rPr>
                <w:lang w:val="uk-UA"/>
              </w:rPr>
            </w:pPr>
            <w:r>
              <w:rPr>
                <w:lang w:val="uk-UA"/>
              </w:rPr>
              <w:t>Сф</w:t>
            </w:r>
            <w:r w:rsidRPr="008D233D">
              <w:rPr>
                <w:lang w:val="uk-UA"/>
              </w:rPr>
              <w:t>ормува</w:t>
            </w:r>
            <w:r>
              <w:rPr>
                <w:lang w:val="uk-UA"/>
              </w:rPr>
              <w:t>ти</w:t>
            </w:r>
            <w:r w:rsidRPr="008D233D">
              <w:rPr>
                <w:lang w:val="uk-UA"/>
              </w:rPr>
              <w:t xml:space="preserve"> уявлен</w:t>
            </w:r>
            <w:r>
              <w:rPr>
                <w:lang w:val="uk-UA"/>
              </w:rPr>
              <w:t>ня у</w:t>
            </w:r>
            <w:r w:rsidRPr="008D233D">
              <w:rPr>
                <w:lang w:val="uk-UA"/>
              </w:rPr>
              <w:t xml:space="preserve"> здобувачів вищої освіти про педагогіку партнерства як ключовий компонент </w:t>
            </w:r>
            <w:r w:rsidR="0079460A">
              <w:rPr>
                <w:lang w:val="uk-UA"/>
              </w:rPr>
              <w:t>налагодження успішної професійної різноаспектної педагогічної взаємодії</w:t>
            </w:r>
            <w:r w:rsidR="00106664">
              <w:rPr>
                <w:lang w:val="uk-UA"/>
              </w:rPr>
              <w:t xml:space="preserve"> у сучасному освітньому просторі</w:t>
            </w:r>
            <w:r w:rsidRPr="008D233D">
              <w:rPr>
                <w:lang w:val="uk-UA"/>
              </w:rPr>
              <w:t>;</w:t>
            </w:r>
            <w:r w:rsidR="0079460A">
              <w:rPr>
                <w:lang w:val="uk-UA"/>
              </w:rPr>
              <w:t xml:space="preserve"> п</w:t>
            </w:r>
            <w:r w:rsidR="00C01BB2" w:rsidRPr="00C01BB2">
              <w:rPr>
                <w:lang w:val="uk-UA"/>
              </w:rPr>
              <w:t xml:space="preserve">ідготувати </w:t>
            </w:r>
            <w:r>
              <w:rPr>
                <w:lang w:val="uk-UA"/>
              </w:rPr>
              <w:t>майбутніх вихователів</w:t>
            </w:r>
            <w:r w:rsidR="00C01BB2" w:rsidRPr="00C01BB2">
              <w:rPr>
                <w:lang w:val="uk-UA"/>
              </w:rPr>
              <w:t xml:space="preserve"> до виконання </w:t>
            </w:r>
            <w:r>
              <w:rPr>
                <w:lang w:val="uk-UA"/>
              </w:rPr>
              <w:t xml:space="preserve">ними </w:t>
            </w:r>
            <w:r w:rsidR="00C01BB2" w:rsidRPr="00C01BB2">
              <w:rPr>
                <w:lang w:val="uk-UA"/>
              </w:rPr>
              <w:t xml:space="preserve">обов’язків </w:t>
            </w:r>
            <w:r>
              <w:rPr>
                <w:lang w:val="uk-UA"/>
              </w:rPr>
              <w:t>педагога</w:t>
            </w:r>
            <w:r w:rsidR="00C01BB2" w:rsidRPr="00C01BB2">
              <w:rPr>
                <w:lang w:val="uk-UA"/>
              </w:rPr>
              <w:t xml:space="preserve">, організатора освітнього процесу </w:t>
            </w:r>
            <w:r>
              <w:rPr>
                <w:lang w:val="uk-UA"/>
              </w:rPr>
              <w:t>ЗДО</w:t>
            </w:r>
            <w:r w:rsidR="00C01BB2" w:rsidRPr="00C01BB2">
              <w:rPr>
                <w:lang w:val="uk-UA"/>
              </w:rPr>
              <w:t xml:space="preserve">; сформувати у </w:t>
            </w:r>
            <w:r w:rsidR="00106664">
              <w:rPr>
                <w:lang w:val="uk-UA"/>
              </w:rPr>
              <w:t xml:space="preserve">майбутніх вихователів </w:t>
            </w:r>
            <w:r w:rsidR="00C01BB2" w:rsidRPr="00C01BB2">
              <w:rPr>
                <w:lang w:val="uk-UA"/>
              </w:rPr>
              <w:t>систему знань про психоло</w:t>
            </w:r>
            <w:r>
              <w:rPr>
                <w:lang w:val="uk-UA"/>
              </w:rPr>
              <w:t>го-педаго</w:t>
            </w:r>
            <w:r w:rsidR="00C01BB2" w:rsidRPr="00C01BB2">
              <w:rPr>
                <w:lang w:val="uk-UA"/>
              </w:rPr>
              <w:t xml:space="preserve">гічні механізми підвищення ефективності організації освітнього процесу у закладах </w:t>
            </w:r>
            <w:r>
              <w:rPr>
                <w:lang w:val="uk-UA"/>
              </w:rPr>
              <w:t>дошкільної</w:t>
            </w:r>
            <w:r w:rsidR="00C01BB2" w:rsidRPr="00C01BB2">
              <w:rPr>
                <w:lang w:val="uk-UA"/>
              </w:rPr>
              <w:t xml:space="preserve"> освіти; сформувати професійне мислення </w:t>
            </w:r>
            <w:r w:rsidR="0079460A">
              <w:rPr>
                <w:lang w:val="uk-UA"/>
              </w:rPr>
              <w:t>студентів</w:t>
            </w:r>
            <w:r w:rsidR="00C01BB2" w:rsidRPr="00C01BB2">
              <w:rPr>
                <w:lang w:val="uk-UA"/>
              </w:rPr>
              <w:t xml:space="preserve"> щодо набуття ними досвіду творчого використання </w:t>
            </w:r>
            <w:r>
              <w:rPr>
                <w:lang w:val="uk-UA"/>
              </w:rPr>
              <w:t xml:space="preserve">педагогічних та </w:t>
            </w:r>
            <w:r w:rsidR="00C01BB2" w:rsidRPr="00C01BB2">
              <w:rPr>
                <w:lang w:val="uk-UA"/>
              </w:rPr>
              <w:t xml:space="preserve">психологічних знань у розв’язанні конкретних завдань майбутньої педагогічної діяльності; сформувати </w:t>
            </w:r>
            <w:proofErr w:type="spellStart"/>
            <w:r w:rsidR="00C01BB2" w:rsidRPr="00C01BB2">
              <w:rPr>
                <w:lang w:val="uk-UA"/>
              </w:rPr>
              <w:t>професійно</w:t>
            </w:r>
            <w:proofErr w:type="spellEnd"/>
            <w:r w:rsidR="00C01BB2" w:rsidRPr="00C01BB2">
              <w:rPr>
                <w:lang w:val="uk-UA"/>
              </w:rPr>
              <w:t>-педагогічну ідентичність</w:t>
            </w:r>
            <w:r>
              <w:rPr>
                <w:lang w:val="uk-UA"/>
              </w:rPr>
              <w:t>, педагогічну</w:t>
            </w:r>
            <w:r w:rsidR="00C01BB2" w:rsidRPr="00C01BB2">
              <w:rPr>
                <w:lang w:val="uk-UA"/>
              </w:rPr>
              <w:t xml:space="preserve"> культуру майбутнього </w:t>
            </w:r>
            <w:r>
              <w:rPr>
                <w:lang w:val="uk-UA"/>
              </w:rPr>
              <w:t>педагога</w:t>
            </w:r>
            <w:r w:rsidR="00C01BB2" w:rsidRPr="00C01BB2">
              <w:rPr>
                <w:lang w:val="uk-UA"/>
              </w:rPr>
              <w:t>.</w:t>
            </w:r>
          </w:p>
          <w:p w14:paraId="32A05201" w14:textId="77777777" w:rsidR="009513B2" w:rsidRPr="009810AE" w:rsidRDefault="009513B2" w:rsidP="008D233D">
            <w:pPr>
              <w:pStyle w:val="a5"/>
              <w:widowControl/>
              <w:shd w:val="clear" w:color="auto" w:fill="FFFFFF"/>
              <w:tabs>
                <w:tab w:val="left" w:pos="567"/>
                <w:tab w:val="left" w:pos="851"/>
              </w:tabs>
              <w:autoSpaceDE/>
              <w:autoSpaceDN/>
              <w:ind w:left="284" w:firstLine="0"/>
              <w:contextualSpacing/>
              <w:rPr>
                <w:lang w:val="uk-UA"/>
              </w:rPr>
            </w:pPr>
          </w:p>
        </w:tc>
      </w:tr>
      <w:tr w:rsidR="009513B2" w:rsidRPr="009513B2" w14:paraId="1E9D654A" w14:textId="77777777" w:rsidTr="000553E1">
        <w:trPr>
          <w:trHeight w:val="321"/>
        </w:trPr>
        <w:tc>
          <w:tcPr>
            <w:tcW w:w="9649" w:type="dxa"/>
          </w:tcPr>
          <w:p w14:paraId="26B3C483" w14:textId="436025A2" w:rsidR="00553F45" w:rsidRPr="0079460A" w:rsidRDefault="009513B2" w:rsidP="0079460A">
            <w:pPr>
              <w:pStyle w:val="TableParagraph"/>
              <w:ind w:left="0" w:right="713"/>
              <w:jc w:val="both"/>
              <w:rPr>
                <w:b/>
                <w:spacing w:val="-1"/>
                <w:sz w:val="24"/>
                <w:szCs w:val="24"/>
                <w:lang w:val="uk-UA"/>
              </w:rPr>
            </w:pPr>
            <w:r w:rsidRPr="0079460A">
              <w:rPr>
                <w:b/>
                <w:sz w:val="24"/>
                <w:szCs w:val="24"/>
                <w:lang w:val="uk-UA"/>
              </w:rPr>
              <w:t>Компетентності</w:t>
            </w:r>
            <w:r w:rsidR="00553F45" w:rsidRPr="0079460A">
              <w:rPr>
                <w:b/>
                <w:spacing w:val="-1"/>
                <w:sz w:val="24"/>
                <w:szCs w:val="24"/>
                <w:lang w:val="uk-UA"/>
              </w:rPr>
              <w:t>:</w:t>
            </w:r>
          </w:p>
          <w:p w14:paraId="3F3868BD" w14:textId="77777777" w:rsidR="009C0EA1" w:rsidRPr="0079460A" w:rsidRDefault="00C01BB2" w:rsidP="0079460A">
            <w:pPr>
              <w:pStyle w:val="TableParagraph"/>
              <w:ind w:left="0"/>
              <w:jc w:val="both"/>
              <w:rPr>
                <w:rStyle w:val="rvts0"/>
                <w:sz w:val="24"/>
                <w:szCs w:val="24"/>
                <w:lang w:val="uk-UA"/>
              </w:rPr>
            </w:pPr>
            <w:r w:rsidRPr="002D4C99">
              <w:rPr>
                <w:sz w:val="24"/>
                <w:szCs w:val="24"/>
                <w:lang w:val="uk-UA"/>
              </w:rPr>
              <w:t xml:space="preserve">Інтегральна компетентність. </w:t>
            </w:r>
            <w:r w:rsidR="009C0EA1" w:rsidRPr="0079460A">
              <w:rPr>
                <w:rStyle w:val="rvts0"/>
                <w:sz w:val="24"/>
                <w:szCs w:val="24"/>
                <w:lang w:val="uk-UA"/>
              </w:rPr>
              <w:t xml:space="preserve">Здатність розв’язувати складні спеціалізовані завдання та практичні проблеми в галузі дошкільної освіти з розвитку, навчання і виховання дітей раннього і дошкільного віку, що передбачає застосовування загальних психолого-педагогічних теорій і фахових </w:t>
            </w:r>
            <w:proofErr w:type="spellStart"/>
            <w:r w:rsidR="009C0EA1" w:rsidRPr="0079460A">
              <w:rPr>
                <w:rStyle w:val="rvts0"/>
                <w:sz w:val="24"/>
                <w:szCs w:val="24"/>
                <w:lang w:val="uk-UA"/>
              </w:rPr>
              <w:t>методик</w:t>
            </w:r>
            <w:proofErr w:type="spellEnd"/>
            <w:r w:rsidR="009C0EA1" w:rsidRPr="0079460A">
              <w:rPr>
                <w:rStyle w:val="rvts0"/>
                <w:sz w:val="24"/>
                <w:szCs w:val="24"/>
                <w:lang w:val="uk-UA"/>
              </w:rPr>
              <w:t xml:space="preserve"> дошкільної освіти,</w:t>
            </w:r>
            <w:r w:rsidR="009C0EA1" w:rsidRPr="0079460A">
              <w:rPr>
                <w:sz w:val="24"/>
                <w:szCs w:val="24"/>
                <w:lang w:val="uk-UA" w:eastAsia="uk-UA"/>
              </w:rPr>
              <w:t xml:space="preserve"> та характеризується комплексністю </w:t>
            </w:r>
            <w:r w:rsidR="009C0EA1" w:rsidRPr="0079460A">
              <w:rPr>
                <w:rStyle w:val="rvts0"/>
                <w:sz w:val="24"/>
                <w:szCs w:val="24"/>
                <w:lang w:val="uk-UA"/>
              </w:rPr>
              <w:t>та невизначеністю</w:t>
            </w:r>
            <w:r w:rsidR="009C0EA1" w:rsidRPr="0079460A">
              <w:rPr>
                <w:sz w:val="24"/>
                <w:szCs w:val="24"/>
                <w:lang w:val="uk-UA" w:eastAsia="uk-UA"/>
              </w:rPr>
              <w:t xml:space="preserve"> умов</w:t>
            </w:r>
            <w:r w:rsidR="009C0EA1" w:rsidRPr="0079460A">
              <w:rPr>
                <w:rStyle w:val="rvts0"/>
                <w:sz w:val="24"/>
                <w:szCs w:val="24"/>
                <w:lang w:val="uk-UA"/>
              </w:rPr>
              <w:t>.</w:t>
            </w:r>
          </w:p>
          <w:p w14:paraId="740EB46C" w14:textId="77777777" w:rsidR="009C0EA1" w:rsidRPr="0079460A" w:rsidRDefault="00C01BB2" w:rsidP="0079460A">
            <w:pPr>
              <w:jc w:val="both"/>
              <w:rPr>
                <w:sz w:val="24"/>
                <w:szCs w:val="24"/>
                <w:lang w:val="uk-UA"/>
              </w:rPr>
            </w:pPr>
            <w:r w:rsidRPr="0079460A">
              <w:rPr>
                <w:sz w:val="24"/>
                <w:szCs w:val="24"/>
                <w:lang w:val="uk-UA"/>
              </w:rPr>
              <w:t xml:space="preserve">Загальні компетентності </w:t>
            </w:r>
          </w:p>
          <w:p w14:paraId="58D96A6F" w14:textId="29D88FBB" w:rsidR="009C0EA1" w:rsidRPr="0079460A" w:rsidRDefault="00C01BB2" w:rsidP="0079460A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79460A">
              <w:rPr>
                <w:sz w:val="24"/>
                <w:szCs w:val="24"/>
                <w:lang w:val="uk-UA"/>
              </w:rPr>
              <w:t xml:space="preserve"> </w:t>
            </w:r>
            <w:r w:rsidR="009C0EA1" w:rsidRPr="0079460A">
              <w:rPr>
                <w:b/>
                <w:sz w:val="24"/>
                <w:szCs w:val="24"/>
                <w:lang w:val="uk-UA"/>
              </w:rPr>
              <w:t>КЗ-2</w:t>
            </w:r>
            <w:r w:rsidR="009C0EA1" w:rsidRPr="0079460A">
              <w:rPr>
                <w:sz w:val="24"/>
                <w:szCs w:val="24"/>
                <w:lang w:val="uk-UA"/>
              </w:rPr>
              <w:t xml:space="preserve">. </w:t>
            </w:r>
            <w:r w:rsidR="009C0EA1" w:rsidRPr="0079460A">
              <w:rPr>
                <w:color w:val="000000"/>
                <w:sz w:val="24"/>
                <w:szCs w:val="24"/>
                <w:lang w:val="uk-UA" w:eastAsia="uk-UA"/>
              </w:rPr>
              <w:t xml:space="preserve"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в загальній системі знань про природу і суспільство та в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 </w:t>
            </w:r>
          </w:p>
          <w:p w14:paraId="27D510F9" w14:textId="77777777" w:rsidR="009C0EA1" w:rsidRPr="0079460A" w:rsidRDefault="009C0EA1" w:rsidP="0079460A">
            <w:pPr>
              <w:pStyle w:val="1"/>
              <w:shd w:val="clear" w:color="auto" w:fill="FFFFFF"/>
              <w:tabs>
                <w:tab w:val="left" w:pos="495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460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КЗ-3.</w:t>
            </w:r>
            <w:r w:rsidRPr="007946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Здатність до абстрактного мислення, аналізу та синтезу.</w:t>
            </w:r>
          </w:p>
          <w:p w14:paraId="33F8E278" w14:textId="77777777" w:rsidR="009C0EA1" w:rsidRPr="0079460A" w:rsidRDefault="009C0EA1" w:rsidP="0079460A">
            <w:pPr>
              <w:pStyle w:val="1"/>
              <w:shd w:val="clear" w:color="auto" w:fill="FFFFFF"/>
              <w:tabs>
                <w:tab w:val="left" w:pos="495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460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КЗ-</w:t>
            </w:r>
            <w:r w:rsidRPr="0079460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79460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  <w:r w:rsidRPr="007946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Здатність спілкуватися державною мовою як усно, так і письмово.</w:t>
            </w:r>
          </w:p>
          <w:p w14:paraId="3457A551" w14:textId="77777777" w:rsidR="009C0EA1" w:rsidRPr="0079460A" w:rsidRDefault="009C0EA1" w:rsidP="0079460A">
            <w:pPr>
              <w:pStyle w:val="1"/>
              <w:shd w:val="clear" w:color="auto" w:fill="FFFFFF"/>
              <w:tabs>
                <w:tab w:val="left" w:pos="495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460A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КЗ-6.</w:t>
            </w:r>
            <w:r w:rsidRPr="0079460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79460A">
              <w:rPr>
                <w:rFonts w:ascii="Times New Roman" w:hAnsi="Times New Roman"/>
                <w:sz w:val="24"/>
                <w:szCs w:val="24"/>
                <w:lang w:val="uk-UA"/>
              </w:rPr>
              <w:t>Здатність до міжособистісної взаємодії.</w:t>
            </w:r>
          </w:p>
          <w:p w14:paraId="0F049347" w14:textId="77777777" w:rsidR="009C0EA1" w:rsidRPr="0079460A" w:rsidRDefault="009C0EA1" w:rsidP="0079460A">
            <w:pPr>
              <w:pStyle w:val="1"/>
              <w:shd w:val="clear" w:color="auto" w:fill="FFFFFF"/>
              <w:tabs>
                <w:tab w:val="left" w:pos="495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79460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КЗ-8.</w:t>
            </w:r>
            <w:r w:rsidRPr="007946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9460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Здатність застосовувати знання у практичних ситуаціях.</w:t>
            </w:r>
          </w:p>
          <w:p w14:paraId="72B586A8" w14:textId="77777777" w:rsidR="009B14D0" w:rsidRPr="0079460A" w:rsidRDefault="00C01BB2" w:rsidP="0079460A">
            <w:pPr>
              <w:pStyle w:val="TableParagraph"/>
              <w:ind w:left="0" w:right="713"/>
              <w:jc w:val="both"/>
              <w:rPr>
                <w:sz w:val="24"/>
                <w:szCs w:val="24"/>
                <w:lang w:val="uk-UA"/>
              </w:rPr>
            </w:pPr>
            <w:r w:rsidRPr="0079460A">
              <w:rPr>
                <w:sz w:val="24"/>
                <w:szCs w:val="24"/>
                <w:lang w:val="uk-UA"/>
              </w:rPr>
              <w:t xml:space="preserve">Спеціальні компетентності </w:t>
            </w:r>
          </w:p>
          <w:p w14:paraId="4C56C094" w14:textId="77777777" w:rsidR="009B14D0" w:rsidRPr="0079460A" w:rsidRDefault="009B14D0" w:rsidP="0079460A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79460A">
              <w:rPr>
                <w:b/>
                <w:sz w:val="24"/>
                <w:szCs w:val="24"/>
                <w:lang w:val="uk-UA"/>
              </w:rPr>
              <w:t>КС-3.</w:t>
            </w:r>
            <w:r w:rsidRPr="0079460A">
              <w:rPr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79460A">
              <w:rPr>
                <w:sz w:val="24"/>
                <w:szCs w:val="24"/>
                <w:lang w:val="uk-UA"/>
              </w:rPr>
              <w:t>Здатність до розвитку допитливості, пізнавальної мотивації, пізнавальних дій у дітей раннього і дошкільного віку.</w:t>
            </w:r>
          </w:p>
          <w:p w14:paraId="7606877C" w14:textId="77777777" w:rsidR="009B14D0" w:rsidRPr="0079460A" w:rsidRDefault="009B14D0" w:rsidP="0079460A">
            <w:pPr>
              <w:pStyle w:val="Default"/>
              <w:jc w:val="both"/>
              <w:rPr>
                <w:lang w:val="uk-UA" w:eastAsia="uk-UA"/>
              </w:rPr>
            </w:pPr>
            <w:r w:rsidRPr="0079460A">
              <w:rPr>
                <w:b/>
                <w:color w:val="auto"/>
                <w:lang w:val="uk-UA"/>
              </w:rPr>
              <w:t>КС-17.</w:t>
            </w:r>
            <w:r w:rsidRPr="0079460A">
              <w:rPr>
                <w:color w:val="auto"/>
                <w:lang w:val="uk-UA"/>
              </w:rPr>
              <w:t xml:space="preserve"> Здатність нести </w:t>
            </w:r>
            <w:r w:rsidRPr="0079460A">
              <w:rPr>
                <w:lang w:val="uk-UA" w:eastAsia="uk-UA"/>
              </w:rPr>
              <w:t>відповідальність за прийняття рішень у непередбачуваних умовах праці.</w:t>
            </w:r>
          </w:p>
          <w:p w14:paraId="7388851F" w14:textId="77777777" w:rsidR="009B14D0" w:rsidRPr="0079460A" w:rsidRDefault="009B14D0" w:rsidP="0079460A">
            <w:pPr>
              <w:pStyle w:val="Default"/>
              <w:jc w:val="both"/>
              <w:rPr>
                <w:lang w:val="uk-UA" w:eastAsia="uk-UA"/>
              </w:rPr>
            </w:pPr>
            <w:r w:rsidRPr="0079460A">
              <w:rPr>
                <w:b/>
                <w:lang w:val="uk-UA" w:eastAsia="uk-UA"/>
              </w:rPr>
              <w:t>КС-18.</w:t>
            </w:r>
            <w:r w:rsidRPr="0079460A">
              <w:rPr>
                <w:lang w:val="uk-UA" w:eastAsia="uk-UA"/>
              </w:rPr>
              <w:t xml:space="preserve"> Здатність знаходити, опрацьовувати потрібну освітню інформацію та застосовувати її в роботі з дітьми, батьками.</w:t>
            </w:r>
          </w:p>
          <w:p w14:paraId="5767F7D0" w14:textId="77777777" w:rsidR="009B14D0" w:rsidRPr="0079460A" w:rsidRDefault="009B14D0" w:rsidP="0079460A">
            <w:pPr>
              <w:pStyle w:val="Default"/>
              <w:jc w:val="both"/>
              <w:rPr>
                <w:lang w:eastAsia="uk-UA"/>
              </w:rPr>
            </w:pPr>
            <w:r w:rsidRPr="0079460A">
              <w:rPr>
                <w:b/>
                <w:lang w:val="uk-UA" w:eastAsia="uk-UA"/>
              </w:rPr>
              <w:lastRenderedPageBreak/>
              <w:t>КС-19.</w:t>
            </w:r>
            <w:r w:rsidRPr="0079460A">
              <w:rPr>
                <w:lang w:val="uk-UA" w:eastAsia="uk-UA"/>
              </w:rPr>
              <w:t xml:space="preserve"> Здатність до комунікативної взаємодії з дітьми,  батьками, колегами.</w:t>
            </w:r>
          </w:p>
          <w:p w14:paraId="5986ACBB" w14:textId="4A9AC2A6" w:rsidR="001630F6" w:rsidRPr="0079460A" w:rsidRDefault="009B14D0" w:rsidP="0079460A">
            <w:pPr>
              <w:pStyle w:val="a5"/>
              <w:tabs>
                <w:tab w:val="left" w:pos="142"/>
              </w:tabs>
              <w:adjustRightInd w:val="0"/>
              <w:ind w:left="0" w:firstLine="0"/>
              <w:rPr>
                <w:sz w:val="24"/>
                <w:szCs w:val="24"/>
                <w:lang w:val="ru-RU"/>
              </w:rPr>
            </w:pPr>
            <w:r w:rsidRPr="0079460A">
              <w:rPr>
                <w:b/>
                <w:sz w:val="24"/>
                <w:szCs w:val="24"/>
                <w:lang w:val="uk-UA" w:eastAsia="uk-UA"/>
              </w:rPr>
              <w:t>КС-20</w:t>
            </w:r>
            <w:r w:rsidRPr="0079460A">
              <w:rPr>
                <w:b/>
                <w:sz w:val="24"/>
                <w:szCs w:val="24"/>
                <w:lang w:val="ru-RU" w:eastAsia="uk-UA"/>
              </w:rPr>
              <w:t>.</w:t>
            </w:r>
            <w:r w:rsidRPr="0079460A">
              <w:rPr>
                <w:b/>
                <w:sz w:val="24"/>
                <w:szCs w:val="24"/>
                <w:lang w:val="uk-UA" w:eastAsia="uk-UA"/>
              </w:rPr>
              <w:t xml:space="preserve"> </w:t>
            </w:r>
            <w:r w:rsidRPr="0079460A">
              <w:rPr>
                <w:sz w:val="24"/>
                <w:szCs w:val="24"/>
                <w:lang w:val="uk-UA" w:eastAsia="uk-UA"/>
              </w:rPr>
              <w:t>Здатність до самоосвіти, саморозвитку, до безперервності в освіті</w:t>
            </w:r>
            <w:r w:rsidRPr="0079460A">
              <w:rPr>
                <w:rFonts w:eastAsia="Calibri"/>
                <w:sz w:val="24"/>
                <w:szCs w:val="24"/>
                <w:lang w:val="ru-RU"/>
              </w:rPr>
              <w:t xml:space="preserve"> для </w:t>
            </w:r>
            <w:r w:rsidRPr="0079460A">
              <w:rPr>
                <w:rFonts w:eastAsia="Calibri"/>
                <w:sz w:val="24"/>
                <w:szCs w:val="24"/>
                <w:lang w:val="uk-UA"/>
              </w:rPr>
              <w:t>постійного поглиблення загальноосвітньої та фахової підготовки, перетворення набуття освіти в процес, який триває впродовж усього життя людини.</w:t>
            </w:r>
          </w:p>
        </w:tc>
      </w:tr>
      <w:tr w:rsidR="009513B2" w:rsidRPr="009513B2" w14:paraId="6E008037" w14:textId="77777777" w:rsidTr="000553E1">
        <w:trPr>
          <w:trHeight w:val="323"/>
        </w:trPr>
        <w:tc>
          <w:tcPr>
            <w:tcW w:w="9649" w:type="dxa"/>
          </w:tcPr>
          <w:p w14:paraId="17439C2E" w14:textId="656BFEA7" w:rsidR="009513B2" w:rsidRPr="00106664" w:rsidRDefault="009513B2" w:rsidP="0079460A">
            <w:pPr>
              <w:pStyle w:val="TableParagraph"/>
              <w:ind w:left="0"/>
              <w:jc w:val="both"/>
              <w:rPr>
                <w:spacing w:val="-1"/>
                <w:sz w:val="24"/>
                <w:szCs w:val="24"/>
                <w:lang w:val="uk-UA"/>
              </w:rPr>
            </w:pPr>
            <w:r w:rsidRPr="00106664">
              <w:rPr>
                <w:b/>
                <w:sz w:val="24"/>
                <w:szCs w:val="24"/>
                <w:lang w:val="uk-UA"/>
              </w:rPr>
              <w:lastRenderedPageBreak/>
              <w:t>Програмні</w:t>
            </w:r>
            <w:r w:rsidR="00182351" w:rsidRPr="00106664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106664">
              <w:rPr>
                <w:b/>
                <w:sz w:val="24"/>
                <w:szCs w:val="24"/>
                <w:lang w:val="uk-UA"/>
              </w:rPr>
              <w:t>результати</w:t>
            </w:r>
            <w:r w:rsidR="00182351" w:rsidRPr="00106664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106664">
              <w:rPr>
                <w:b/>
                <w:sz w:val="24"/>
                <w:szCs w:val="24"/>
                <w:lang w:val="uk-UA"/>
              </w:rPr>
              <w:t>навчання</w:t>
            </w:r>
            <w:r w:rsidR="00F34EDB" w:rsidRPr="00106664">
              <w:rPr>
                <w:spacing w:val="-1"/>
                <w:sz w:val="24"/>
                <w:szCs w:val="24"/>
                <w:lang w:val="uk-UA"/>
              </w:rPr>
              <w:t>:</w:t>
            </w:r>
          </w:p>
          <w:p w14:paraId="062CCCEB" w14:textId="77777777" w:rsidR="009E0ED1" w:rsidRPr="00106664" w:rsidRDefault="00776B50" w:rsidP="0079460A">
            <w:pPr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106664">
              <w:rPr>
                <w:sz w:val="24"/>
                <w:szCs w:val="24"/>
                <w:lang w:val="uk-UA"/>
              </w:rPr>
              <w:t>ПР-01. Розуміти і визначати педагогічні умови, закономірності, принципи, мету, завдання, зміст, організаційні форми, методи і засоби, що використовуються в роботі з дітьми від народження до навчання у школі; знаходити типові ознаки і специфіку освітнього процесу і розвитку дітей раннього і дошкільного віку.</w:t>
            </w:r>
          </w:p>
          <w:p w14:paraId="72593643" w14:textId="29B63351" w:rsidR="00776B50" w:rsidRPr="00106664" w:rsidRDefault="00776B50" w:rsidP="0079460A">
            <w:pPr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106664">
              <w:rPr>
                <w:sz w:val="24"/>
                <w:szCs w:val="24"/>
                <w:lang w:val="uk-UA"/>
              </w:rPr>
              <w:t>ПР-05. Здійснювати взаємодію в роботі закладу дошкільної освіти, сім’ї та школи. Залучати батьків до організації освітнього процесу з дітьми раннього і дошкільного віку в умовах закладу дошкільної освіти.</w:t>
            </w:r>
          </w:p>
          <w:p w14:paraId="4DDB6B8A" w14:textId="1C72B68E" w:rsidR="00500FD1" w:rsidRPr="00106664" w:rsidRDefault="00500FD1" w:rsidP="0079460A">
            <w:pPr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106664">
              <w:rPr>
                <w:sz w:val="24"/>
                <w:szCs w:val="24"/>
                <w:lang w:val="uk-UA"/>
              </w:rPr>
              <w:t xml:space="preserve"> П</w:t>
            </w:r>
            <w:r w:rsidR="004B3F30">
              <w:rPr>
                <w:sz w:val="24"/>
                <w:szCs w:val="24"/>
                <w:lang w:val="uk-UA"/>
              </w:rPr>
              <w:t>Р</w:t>
            </w:r>
            <w:r w:rsidRPr="00106664">
              <w:rPr>
                <w:sz w:val="24"/>
                <w:szCs w:val="24"/>
                <w:lang w:val="uk-UA"/>
              </w:rPr>
              <w:t>-12. Будувати цілісний освітній процес з урахуванням основних закономірностей його перебігу. Оцінювати власну діяльність як суб’єкта педагогічної праці.</w:t>
            </w:r>
          </w:p>
          <w:p w14:paraId="11B73BF7" w14:textId="765B3957" w:rsidR="00500FD1" w:rsidRPr="00106664" w:rsidRDefault="00776B50" w:rsidP="0079460A">
            <w:pPr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106664">
              <w:rPr>
                <w:sz w:val="24"/>
                <w:szCs w:val="24"/>
                <w:lang w:val="uk-UA"/>
              </w:rPr>
              <w:t>ПР-</w:t>
            </w:r>
            <w:r w:rsidR="00500FD1" w:rsidRPr="00106664">
              <w:rPr>
                <w:sz w:val="24"/>
                <w:szCs w:val="24"/>
                <w:lang w:val="uk-UA"/>
              </w:rPr>
              <w:t>1</w:t>
            </w:r>
            <w:r w:rsidR="004B3F30">
              <w:rPr>
                <w:sz w:val="24"/>
                <w:szCs w:val="24"/>
                <w:lang w:val="uk-UA"/>
              </w:rPr>
              <w:t>6</w:t>
            </w:r>
            <w:r w:rsidRPr="00106664">
              <w:rPr>
                <w:sz w:val="24"/>
                <w:szCs w:val="24"/>
                <w:lang w:val="uk-UA"/>
              </w:rPr>
              <w:t xml:space="preserve">. </w:t>
            </w:r>
            <w:r w:rsidR="00500FD1" w:rsidRPr="00106664">
              <w:rPr>
                <w:sz w:val="24"/>
                <w:szCs w:val="24"/>
                <w:lang w:val="uk-UA"/>
              </w:rPr>
              <w:t>Проектувати педагогічні заходи із залученням фахівців суміжних галузей, батьків, громадських діячів та ін. для реалізації завдань всебічного розвитку дітей.</w:t>
            </w:r>
          </w:p>
          <w:p w14:paraId="17CB5174" w14:textId="1C234FC0" w:rsidR="00776B50" w:rsidRPr="0079460A" w:rsidRDefault="00776B50" w:rsidP="0079460A">
            <w:pPr>
              <w:adjustRightInd w:val="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06664">
              <w:rPr>
                <w:sz w:val="24"/>
                <w:szCs w:val="24"/>
                <w:lang w:val="uk-UA"/>
              </w:rPr>
              <w:t>ПР-17. Здійснювати суб’єкт-суб’єктну взаємодію і розвивальне міжособистісне педагогічне спілкування з дітьми дошкільного віку та особистісно- і соціально зорієнтоване спілкування з батьками.</w:t>
            </w:r>
          </w:p>
        </w:tc>
      </w:tr>
    </w:tbl>
    <w:p w14:paraId="2443BD36" w14:textId="77777777" w:rsidR="009513B2" w:rsidRPr="009513B2" w:rsidRDefault="009513B2" w:rsidP="009513B2">
      <w:pPr>
        <w:pStyle w:val="a3"/>
        <w:spacing w:before="10"/>
        <w:rPr>
          <w:b/>
          <w:sz w:val="27"/>
        </w:rPr>
      </w:pPr>
    </w:p>
    <w:p w14:paraId="55BE8493" w14:textId="77777777" w:rsidR="009513B2" w:rsidRPr="0018317F" w:rsidRDefault="009513B2" w:rsidP="009513B2">
      <w:pPr>
        <w:pStyle w:val="a5"/>
        <w:numPr>
          <w:ilvl w:val="3"/>
          <w:numId w:val="2"/>
        </w:numPr>
        <w:tabs>
          <w:tab w:val="left" w:pos="3558"/>
        </w:tabs>
        <w:ind w:left="3557"/>
        <w:jc w:val="left"/>
        <w:rPr>
          <w:b/>
          <w:sz w:val="24"/>
          <w:szCs w:val="24"/>
        </w:rPr>
      </w:pPr>
      <w:r w:rsidRPr="0018317F">
        <w:rPr>
          <w:b/>
          <w:sz w:val="24"/>
          <w:szCs w:val="24"/>
        </w:rPr>
        <w:t>Структура</w:t>
      </w:r>
      <w:r w:rsidR="001630F6">
        <w:rPr>
          <w:b/>
          <w:sz w:val="24"/>
          <w:szCs w:val="24"/>
        </w:rPr>
        <w:t xml:space="preserve"> </w:t>
      </w:r>
      <w:r w:rsidRPr="0018317F">
        <w:rPr>
          <w:b/>
          <w:sz w:val="24"/>
          <w:szCs w:val="24"/>
        </w:rPr>
        <w:t>курсу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3610"/>
        <w:gridCol w:w="3969"/>
        <w:gridCol w:w="1457"/>
      </w:tblGrid>
      <w:tr w:rsidR="009513B2" w:rsidRPr="00E31FC6" w14:paraId="54208EB7" w14:textId="77777777" w:rsidTr="00E27A35">
        <w:trPr>
          <w:trHeight w:val="323"/>
        </w:trPr>
        <w:tc>
          <w:tcPr>
            <w:tcW w:w="535" w:type="dxa"/>
          </w:tcPr>
          <w:p w14:paraId="08F0F1F1" w14:textId="77777777" w:rsidR="009513B2" w:rsidRPr="00E31FC6" w:rsidRDefault="009513B2" w:rsidP="00AC277D">
            <w:pPr>
              <w:pStyle w:val="TableParagraph"/>
              <w:spacing w:line="304" w:lineRule="exact"/>
              <w:ind w:left="0" w:right="39"/>
              <w:jc w:val="center"/>
              <w:rPr>
                <w:sz w:val="24"/>
                <w:szCs w:val="24"/>
                <w:lang w:val="uk-UA"/>
              </w:rPr>
            </w:pPr>
            <w:r w:rsidRPr="00E31FC6"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3610" w:type="dxa"/>
          </w:tcPr>
          <w:p w14:paraId="1E7E6BAA" w14:textId="77777777" w:rsidR="009513B2" w:rsidRPr="00E31FC6" w:rsidRDefault="009513B2" w:rsidP="00AC277D">
            <w:pPr>
              <w:pStyle w:val="TableParagraph"/>
              <w:spacing w:line="304" w:lineRule="exact"/>
              <w:ind w:left="511"/>
              <w:rPr>
                <w:sz w:val="24"/>
                <w:szCs w:val="24"/>
                <w:lang w:val="uk-UA"/>
              </w:rPr>
            </w:pPr>
            <w:r w:rsidRPr="00E31FC6">
              <w:rPr>
                <w:sz w:val="24"/>
                <w:szCs w:val="24"/>
                <w:lang w:val="uk-UA"/>
              </w:rPr>
              <w:t>Тема</w:t>
            </w:r>
          </w:p>
        </w:tc>
        <w:tc>
          <w:tcPr>
            <w:tcW w:w="3969" w:type="dxa"/>
          </w:tcPr>
          <w:p w14:paraId="72F52CAD" w14:textId="77777777" w:rsidR="009513B2" w:rsidRPr="00E31FC6" w:rsidRDefault="009513B2" w:rsidP="00AC277D">
            <w:pPr>
              <w:pStyle w:val="TableParagraph"/>
              <w:spacing w:line="304" w:lineRule="exact"/>
              <w:ind w:left="1772"/>
              <w:rPr>
                <w:sz w:val="24"/>
                <w:szCs w:val="24"/>
                <w:lang w:val="uk-UA"/>
              </w:rPr>
            </w:pPr>
            <w:r w:rsidRPr="00E31FC6">
              <w:rPr>
                <w:sz w:val="24"/>
                <w:szCs w:val="24"/>
                <w:lang w:val="uk-UA"/>
              </w:rPr>
              <w:t>Результати</w:t>
            </w:r>
            <w:r w:rsidR="001630F6">
              <w:rPr>
                <w:sz w:val="24"/>
                <w:szCs w:val="24"/>
                <w:lang w:val="uk-UA"/>
              </w:rPr>
              <w:t xml:space="preserve"> </w:t>
            </w:r>
            <w:r w:rsidRPr="00E31FC6">
              <w:rPr>
                <w:sz w:val="24"/>
                <w:szCs w:val="24"/>
                <w:lang w:val="uk-UA"/>
              </w:rPr>
              <w:t>навчання</w:t>
            </w:r>
          </w:p>
        </w:tc>
        <w:tc>
          <w:tcPr>
            <w:tcW w:w="1457" w:type="dxa"/>
          </w:tcPr>
          <w:p w14:paraId="42BFD379" w14:textId="77777777" w:rsidR="009513B2" w:rsidRPr="00E31FC6" w:rsidRDefault="009513B2" w:rsidP="00AC277D">
            <w:pPr>
              <w:pStyle w:val="TableParagraph"/>
              <w:spacing w:line="304" w:lineRule="exact"/>
              <w:ind w:left="145"/>
              <w:rPr>
                <w:sz w:val="24"/>
                <w:szCs w:val="24"/>
                <w:lang w:val="uk-UA"/>
              </w:rPr>
            </w:pPr>
            <w:r w:rsidRPr="00E31FC6">
              <w:rPr>
                <w:sz w:val="24"/>
                <w:szCs w:val="24"/>
                <w:lang w:val="uk-UA"/>
              </w:rPr>
              <w:t>Завдання</w:t>
            </w:r>
          </w:p>
        </w:tc>
      </w:tr>
      <w:tr w:rsidR="009513B2" w:rsidRPr="00E31FC6" w14:paraId="60CB5924" w14:textId="77777777" w:rsidTr="00E27A35">
        <w:trPr>
          <w:trHeight w:val="964"/>
        </w:trPr>
        <w:tc>
          <w:tcPr>
            <w:tcW w:w="535" w:type="dxa"/>
          </w:tcPr>
          <w:p w14:paraId="000FE072" w14:textId="77777777" w:rsidR="009513B2" w:rsidRPr="00E31FC6" w:rsidRDefault="009513B2" w:rsidP="00AC277D">
            <w:pPr>
              <w:pStyle w:val="TableParagraph"/>
              <w:ind w:left="90" w:right="184"/>
              <w:jc w:val="center"/>
              <w:rPr>
                <w:sz w:val="24"/>
                <w:szCs w:val="24"/>
                <w:lang w:val="uk-UA"/>
              </w:rPr>
            </w:pPr>
            <w:r w:rsidRPr="00E31FC6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610" w:type="dxa"/>
          </w:tcPr>
          <w:p w14:paraId="7D027AA2" w14:textId="77777777" w:rsidR="002D7E07" w:rsidRDefault="00C01BB2" w:rsidP="00593797">
            <w:pPr>
              <w:pStyle w:val="TableParagraph"/>
              <w:spacing w:line="300" w:lineRule="exact"/>
              <w:ind w:left="141"/>
              <w:jc w:val="both"/>
              <w:rPr>
                <w:lang w:val="ru-RU"/>
              </w:rPr>
            </w:pPr>
            <w:r w:rsidRPr="002D7E07">
              <w:rPr>
                <w:b/>
                <w:bCs/>
                <w:lang w:val="ru-RU"/>
              </w:rPr>
              <w:t xml:space="preserve">Тема 1. </w:t>
            </w:r>
            <w:proofErr w:type="spellStart"/>
            <w:r w:rsidRPr="002D7E07">
              <w:rPr>
                <w:b/>
                <w:bCs/>
                <w:lang w:val="ru-RU"/>
              </w:rPr>
              <w:t>Основи</w:t>
            </w:r>
            <w:proofErr w:type="spellEnd"/>
            <w:r w:rsidRPr="002D7E07">
              <w:rPr>
                <w:b/>
                <w:bCs/>
                <w:lang w:val="ru-RU"/>
              </w:rPr>
              <w:t xml:space="preserve"> </w:t>
            </w:r>
            <w:proofErr w:type="spellStart"/>
            <w:r w:rsidRPr="002D7E07">
              <w:rPr>
                <w:b/>
                <w:bCs/>
                <w:lang w:val="ru-RU"/>
              </w:rPr>
              <w:t>педагогіки</w:t>
            </w:r>
            <w:proofErr w:type="spellEnd"/>
            <w:r w:rsidRPr="002D7E07">
              <w:rPr>
                <w:b/>
                <w:bCs/>
                <w:lang w:val="ru-RU"/>
              </w:rPr>
              <w:t xml:space="preserve"> партнерства в </w:t>
            </w:r>
            <w:proofErr w:type="spellStart"/>
            <w:r w:rsidRPr="002D7E07">
              <w:rPr>
                <w:b/>
                <w:bCs/>
                <w:lang w:val="ru-RU"/>
              </w:rPr>
              <w:t>освітньому</w:t>
            </w:r>
            <w:proofErr w:type="spellEnd"/>
            <w:r w:rsidRPr="002D7E07">
              <w:rPr>
                <w:b/>
                <w:bCs/>
                <w:lang w:val="ru-RU"/>
              </w:rPr>
              <w:t xml:space="preserve"> </w:t>
            </w:r>
            <w:proofErr w:type="spellStart"/>
            <w:r w:rsidRPr="002D7E07">
              <w:rPr>
                <w:b/>
                <w:bCs/>
                <w:lang w:val="ru-RU"/>
              </w:rPr>
              <w:t>просторі</w:t>
            </w:r>
            <w:proofErr w:type="spellEnd"/>
            <w:r w:rsidRPr="002D7E07">
              <w:rPr>
                <w:b/>
                <w:bCs/>
                <w:lang w:val="ru-RU"/>
              </w:rPr>
              <w:t xml:space="preserve"> закладу </w:t>
            </w:r>
            <w:proofErr w:type="spellStart"/>
            <w:r w:rsidR="00500FD1" w:rsidRPr="002D7E07">
              <w:rPr>
                <w:b/>
                <w:bCs/>
                <w:lang w:val="ru-RU"/>
              </w:rPr>
              <w:t>освіти</w:t>
            </w:r>
            <w:proofErr w:type="spellEnd"/>
            <w:r w:rsidRPr="002D7E07">
              <w:rPr>
                <w:b/>
                <w:bCs/>
                <w:lang w:val="ru-RU"/>
              </w:rPr>
              <w:t>.</w:t>
            </w:r>
            <w:r w:rsidRPr="00C01BB2">
              <w:rPr>
                <w:lang w:val="ru-RU"/>
              </w:rPr>
              <w:t xml:space="preserve"> </w:t>
            </w:r>
          </w:p>
          <w:p w14:paraId="023F162D" w14:textId="077F04BD" w:rsidR="009513B2" w:rsidRDefault="009A5386" w:rsidP="00593797">
            <w:pPr>
              <w:pStyle w:val="TableParagraph"/>
              <w:spacing w:line="300" w:lineRule="exact"/>
              <w:ind w:left="141"/>
              <w:jc w:val="both"/>
              <w:rPr>
                <w:lang w:val="ru-RU"/>
              </w:rPr>
            </w:pPr>
            <w:proofErr w:type="spellStart"/>
            <w:r w:rsidRPr="009A5386">
              <w:rPr>
                <w:lang w:val="ru-RU"/>
              </w:rPr>
              <w:t>Поняття</w:t>
            </w:r>
            <w:proofErr w:type="spellEnd"/>
            <w:r w:rsidRPr="009A5386">
              <w:rPr>
                <w:lang w:val="ru-RU"/>
              </w:rPr>
              <w:t xml:space="preserve"> </w:t>
            </w:r>
            <w:proofErr w:type="spellStart"/>
            <w:r w:rsidRPr="009A5386">
              <w:rPr>
                <w:lang w:val="ru-RU"/>
              </w:rPr>
              <w:t>педагогіки</w:t>
            </w:r>
            <w:proofErr w:type="spellEnd"/>
            <w:r w:rsidRPr="009A5386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партнерства</w:t>
            </w:r>
            <w:r w:rsidRPr="009A5386">
              <w:rPr>
                <w:lang w:val="ru-RU"/>
              </w:rPr>
              <w:t xml:space="preserve">. </w:t>
            </w:r>
            <w:proofErr w:type="spellStart"/>
            <w:r w:rsidR="00C01BB2" w:rsidRPr="00C01BB2">
              <w:rPr>
                <w:lang w:val="ru-RU"/>
              </w:rPr>
              <w:t>Науково-теоретичні</w:t>
            </w:r>
            <w:proofErr w:type="spellEnd"/>
            <w:r w:rsidR="00C01BB2" w:rsidRPr="00C01BB2">
              <w:rPr>
                <w:lang w:val="ru-RU"/>
              </w:rPr>
              <w:t xml:space="preserve"> засади </w:t>
            </w:r>
            <w:proofErr w:type="spellStart"/>
            <w:r w:rsidR="00C01BB2" w:rsidRPr="00C01BB2">
              <w:rPr>
                <w:lang w:val="ru-RU"/>
              </w:rPr>
              <w:t>вивчення</w:t>
            </w:r>
            <w:proofErr w:type="spellEnd"/>
            <w:r w:rsidR="00C01BB2" w:rsidRPr="00C01BB2">
              <w:rPr>
                <w:lang w:val="ru-RU"/>
              </w:rPr>
              <w:t xml:space="preserve"> </w:t>
            </w:r>
            <w:proofErr w:type="spellStart"/>
            <w:r w:rsidR="00C01BB2" w:rsidRPr="00C01BB2">
              <w:rPr>
                <w:lang w:val="ru-RU"/>
              </w:rPr>
              <w:t>педагогіки</w:t>
            </w:r>
            <w:proofErr w:type="spellEnd"/>
            <w:r w:rsidR="00C01BB2" w:rsidRPr="00C01BB2">
              <w:rPr>
                <w:lang w:val="ru-RU"/>
              </w:rPr>
              <w:t xml:space="preserve"> партнерства. </w:t>
            </w:r>
          </w:p>
          <w:p w14:paraId="7C222058" w14:textId="5CA4EA02" w:rsidR="002D7E07" w:rsidRPr="002D7E07" w:rsidRDefault="002D7E07" w:rsidP="00593797">
            <w:pPr>
              <w:pStyle w:val="TableParagraph"/>
              <w:spacing w:line="300" w:lineRule="exact"/>
              <w:ind w:left="141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2D7E07">
              <w:rPr>
                <w:lang w:val="ru-RU"/>
              </w:rPr>
              <w:t>Педагогіка</w:t>
            </w:r>
            <w:proofErr w:type="spellEnd"/>
            <w:r w:rsidRPr="002D7E07">
              <w:rPr>
                <w:lang w:val="ru-RU"/>
              </w:rPr>
              <w:t xml:space="preserve"> партнерства як </w:t>
            </w:r>
            <w:proofErr w:type="spellStart"/>
            <w:r w:rsidRPr="002D7E07">
              <w:rPr>
                <w:lang w:val="ru-RU"/>
              </w:rPr>
              <w:t>чинник</w:t>
            </w:r>
            <w:proofErr w:type="spellEnd"/>
            <w:r w:rsidRPr="002D7E07">
              <w:rPr>
                <w:lang w:val="ru-RU"/>
              </w:rPr>
              <w:t xml:space="preserve"> </w:t>
            </w:r>
            <w:proofErr w:type="spellStart"/>
            <w:r w:rsidRPr="002D7E07">
              <w:rPr>
                <w:lang w:val="ru-RU"/>
              </w:rPr>
              <w:t>формування</w:t>
            </w:r>
            <w:proofErr w:type="spellEnd"/>
            <w:r w:rsidRPr="002D7E07">
              <w:rPr>
                <w:lang w:val="ru-RU"/>
              </w:rPr>
              <w:t xml:space="preserve"> </w:t>
            </w:r>
            <w:proofErr w:type="spellStart"/>
            <w:r w:rsidRPr="002D7E07">
              <w:rPr>
                <w:lang w:val="ru-RU"/>
              </w:rPr>
              <w:t>ефективної</w:t>
            </w:r>
            <w:proofErr w:type="spellEnd"/>
            <w:r w:rsidRPr="002D7E07">
              <w:rPr>
                <w:lang w:val="ru-RU"/>
              </w:rPr>
              <w:t xml:space="preserve"> </w:t>
            </w:r>
            <w:proofErr w:type="spellStart"/>
            <w:r w:rsidRPr="002D7E07">
              <w:rPr>
                <w:lang w:val="ru-RU"/>
              </w:rPr>
              <w:t>взаємодії</w:t>
            </w:r>
            <w:proofErr w:type="spellEnd"/>
            <w:r w:rsidRPr="002D7E07">
              <w:rPr>
                <w:lang w:val="ru-RU"/>
              </w:rPr>
              <w:t xml:space="preserve"> </w:t>
            </w:r>
            <w:proofErr w:type="spellStart"/>
            <w:r w:rsidRPr="002D7E07">
              <w:rPr>
                <w:lang w:val="ru-RU"/>
              </w:rPr>
              <w:t>учасників</w:t>
            </w:r>
            <w:proofErr w:type="spellEnd"/>
            <w:r w:rsidRPr="002D7E07">
              <w:rPr>
                <w:lang w:val="ru-RU"/>
              </w:rPr>
              <w:t xml:space="preserve"> </w:t>
            </w:r>
            <w:proofErr w:type="spellStart"/>
            <w:r w:rsidRPr="002D7E07">
              <w:rPr>
                <w:lang w:val="ru-RU"/>
              </w:rPr>
              <w:t>освітнього</w:t>
            </w:r>
            <w:proofErr w:type="spellEnd"/>
            <w:r w:rsidRPr="002D7E07">
              <w:rPr>
                <w:lang w:val="ru-RU"/>
              </w:rPr>
              <w:t xml:space="preserve"> </w:t>
            </w:r>
            <w:proofErr w:type="spellStart"/>
            <w:r w:rsidRPr="002D7E07">
              <w:rPr>
                <w:lang w:val="ru-RU"/>
              </w:rPr>
              <w:t>процесу</w:t>
            </w:r>
            <w:proofErr w:type="spellEnd"/>
            <w:r w:rsidRPr="002D7E07">
              <w:rPr>
                <w:lang w:val="ru-RU"/>
              </w:rPr>
              <w:t xml:space="preserve"> в </w:t>
            </w:r>
            <w:proofErr w:type="spellStart"/>
            <w:r w:rsidRPr="002D7E07">
              <w:rPr>
                <w:lang w:val="ru-RU"/>
              </w:rPr>
              <w:t>умовах</w:t>
            </w:r>
            <w:proofErr w:type="spellEnd"/>
            <w:r>
              <w:rPr>
                <w:lang w:val="ru-RU"/>
              </w:rPr>
              <w:t xml:space="preserve"> закладу </w:t>
            </w:r>
            <w:proofErr w:type="spellStart"/>
            <w:r>
              <w:rPr>
                <w:lang w:val="ru-RU"/>
              </w:rPr>
              <w:t>освіти</w:t>
            </w:r>
            <w:proofErr w:type="spellEnd"/>
          </w:p>
        </w:tc>
        <w:tc>
          <w:tcPr>
            <w:tcW w:w="3969" w:type="dxa"/>
          </w:tcPr>
          <w:p w14:paraId="7A2D982F" w14:textId="77777777" w:rsidR="00500FD1" w:rsidRPr="00626762" w:rsidRDefault="00500FD1" w:rsidP="00500FD1">
            <w:pPr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626762">
              <w:rPr>
                <w:sz w:val="24"/>
                <w:szCs w:val="24"/>
                <w:lang w:val="uk-UA"/>
              </w:rPr>
              <w:t>ПР-01. Розуміти і визначати педагогічні умови, закономірності, принципи, мету, завдання, зміст, організаційні форми, методи і засоби, що використовуються в роботі з дітьми від народження до навчання у школі; знаходити типові ознаки і специфіку освітнього процесу і розвитку дітей раннього і дошкільного віку.</w:t>
            </w:r>
          </w:p>
          <w:p w14:paraId="443FD33F" w14:textId="77777777" w:rsidR="009513B2" w:rsidRPr="00626762" w:rsidRDefault="009513B2" w:rsidP="008A2281">
            <w:pPr>
              <w:tabs>
                <w:tab w:val="left" w:pos="608"/>
                <w:tab w:val="left" w:pos="750"/>
                <w:tab w:val="left" w:pos="1459"/>
              </w:tabs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57" w:type="dxa"/>
          </w:tcPr>
          <w:p w14:paraId="5F97E224" w14:textId="7BFBDAC4" w:rsidR="009513B2" w:rsidRPr="0053590F" w:rsidRDefault="0053590F" w:rsidP="000429DE">
            <w:pPr>
              <w:ind w:left="142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53590F">
              <w:rPr>
                <w:lang w:val="ru-RU"/>
              </w:rPr>
              <w:t>Презентація</w:t>
            </w:r>
            <w:proofErr w:type="spellEnd"/>
            <w:r w:rsidRPr="0053590F">
              <w:rPr>
                <w:lang w:val="ru-RU"/>
              </w:rPr>
              <w:t xml:space="preserve">, </w:t>
            </w:r>
            <w:proofErr w:type="spellStart"/>
            <w:r w:rsidRPr="0053590F">
              <w:rPr>
                <w:lang w:val="ru-RU"/>
              </w:rPr>
              <w:t>питання</w:t>
            </w:r>
            <w:proofErr w:type="spellEnd"/>
            <w:r w:rsidRPr="0053590F">
              <w:rPr>
                <w:lang w:val="ru-RU"/>
              </w:rPr>
              <w:t xml:space="preserve"> для </w:t>
            </w:r>
            <w:proofErr w:type="spellStart"/>
            <w:r w:rsidRPr="0053590F">
              <w:rPr>
                <w:lang w:val="ru-RU"/>
              </w:rPr>
              <w:t>обговорення</w:t>
            </w:r>
            <w:proofErr w:type="spellEnd"/>
            <w:r w:rsidRPr="0053590F">
              <w:rPr>
                <w:lang w:val="ru-RU"/>
              </w:rPr>
              <w:t xml:space="preserve">, </w:t>
            </w:r>
            <w:proofErr w:type="spellStart"/>
            <w:r w:rsidRPr="0053590F">
              <w:rPr>
                <w:lang w:val="ru-RU"/>
              </w:rPr>
              <w:t>аналіз</w:t>
            </w:r>
            <w:proofErr w:type="spellEnd"/>
            <w:r w:rsidRPr="0053590F">
              <w:rPr>
                <w:lang w:val="ru-RU"/>
              </w:rPr>
              <w:t>, тести</w:t>
            </w:r>
          </w:p>
        </w:tc>
      </w:tr>
      <w:tr w:rsidR="009513B2" w:rsidRPr="00E31FC6" w14:paraId="42D6A36F" w14:textId="77777777" w:rsidTr="00E27A35">
        <w:trPr>
          <w:trHeight w:val="1288"/>
        </w:trPr>
        <w:tc>
          <w:tcPr>
            <w:tcW w:w="535" w:type="dxa"/>
          </w:tcPr>
          <w:p w14:paraId="7427A0A7" w14:textId="77777777" w:rsidR="009513B2" w:rsidRPr="00E31FC6" w:rsidRDefault="00F55776" w:rsidP="00AC277D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610" w:type="dxa"/>
          </w:tcPr>
          <w:p w14:paraId="16CBBB67" w14:textId="77777777" w:rsidR="009513B2" w:rsidRPr="009A5386" w:rsidRDefault="00C01BB2" w:rsidP="00593797">
            <w:pPr>
              <w:pStyle w:val="TableParagraph"/>
              <w:ind w:left="141" w:right="78"/>
              <w:jc w:val="both"/>
              <w:rPr>
                <w:b/>
                <w:bCs/>
                <w:lang w:val="ru-RU"/>
              </w:rPr>
            </w:pPr>
            <w:r w:rsidRPr="009A5386">
              <w:rPr>
                <w:b/>
                <w:bCs/>
                <w:lang w:val="ru-RU"/>
              </w:rPr>
              <w:t xml:space="preserve">Тема 2. Характеристика </w:t>
            </w:r>
            <w:proofErr w:type="spellStart"/>
            <w:r w:rsidRPr="009A5386">
              <w:rPr>
                <w:b/>
                <w:bCs/>
                <w:lang w:val="ru-RU"/>
              </w:rPr>
              <w:t>педагогічного</w:t>
            </w:r>
            <w:proofErr w:type="spellEnd"/>
            <w:r w:rsidRPr="009A5386">
              <w:rPr>
                <w:b/>
                <w:bCs/>
                <w:lang w:val="ru-RU"/>
              </w:rPr>
              <w:t xml:space="preserve"> </w:t>
            </w:r>
            <w:proofErr w:type="spellStart"/>
            <w:r w:rsidRPr="009A5386">
              <w:rPr>
                <w:b/>
                <w:bCs/>
                <w:lang w:val="ru-RU"/>
              </w:rPr>
              <w:t>спілкування</w:t>
            </w:r>
            <w:proofErr w:type="spellEnd"/>
            <w:r w:rsidRPr="009A5386">
              <w:rPr>
                <w:b/>
                <w:bCs/>
                <w:lang w:val="ru-RU"/>
              </w:rPr>
              <w:t xml:space="preserve"> як </w:t>
            </w:r>
            <w:proofErr w:type="spellStart"/>
            <w:r w:rsidRPr="009A5386">
              <w:rPr>
                <w:b/>
                <w:bCs/>
                <w:lang w:val="ru-RU"/>
              </w:rPr>
              <w:t>форми</w:t>
            </w:r>
            <w:proofErr w:type="spellEnd"/>
            <w:r w:rsidRPr="009A5386">
              <w:rPr>
                <w:b/>
                <w:bCs/>
                <w:lang w:val="ru-RU"/>
              </w:rPr>
              <w:t xml:space="preserve"> </w:t>
            </w:r>
            <w:proofErr w:type="spellStart"/>
            <w:r w:rsidRPr="009A5386">
              <w:rPr>
                <w:b/>
                <w:bCs/>
                <w:lang w:val="ru-RU"/>
              </w:rPr>
              <w:t>педагогічного</w:t>
            </w:r>
            <w:proofErr w:type="spellEnd"/>
            <w:r w:rsidRPr="009A5386">
              <w:rPr>
                <w:b/>
                <w:bCs/>
                <w:lang w:val="ru-RU"/>
              </w:rPr>
              <w:t xml:space="preserve"> партнерства. </w:t>
            </w:r>
          </w:p>
          <w:p w14:paraId="57BA4407" w14:textId="77777777" w:rsidR="009A5386" w:rsidRDefault="009A5386" w:rsidP="00593797">
            <w:pPr>
              <w:pStyle w:val="TableParagraph"/>
              <w:ind w:left="141" w:right="78"/>
              <w:jc w:val="both"/>
              <w:rPr>
                <w:lang w:val="uk-UA"/>
              </w:rPr>
            </w:pPr>
            <w:proofErr w:type="spellStart"/>
            <w:r w:rsidRPr="009A5386">
              <w:rPr>
                <w:lang w:val="ru-RU"/>
              </w:rPr>
              <w:t>Педагогіка</w:t>
            </w:r>
            <w:proofErr w:type="spellEnd"/>
            <w:r w:rsidRPr="009A5386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партнерства</w:t>
            </w:r>
            <w:r w:rsidRPr="009A5386">
              <w:rPr>
                <w:lang w:val="ru-RU"/>
              </w:rPr>
              <w:t xml:space="preserve">: </w:t>
            </w:r>
            <w:proofErr w:type="spellStart"/>
            <w:r w:rsidRPr="009A5386">
              <w:rPr>
                <w:lang w:val="ru-RU"/>
              </w:rPr>
              <w:t>історія</w:t>
            </w:r>
            <w:proofErr w:type="spellEnd"/>
            <w:r w:rsidRPr="009A5386">
              <w:rPr>
                <w:lang w:val="ru-RU"/>
              </w:rPr>
              <w:t xml:space="preserve"> </w:t>
            </w:r>
            <w:proofErr w:type="spellStart"/>
            <w:r w:rsidRPr="009A5386">
              <w:rPr>
                <w:lang w:val="ru-RU"/>
              </w:rPr>
              <w:t>становлення</w:t>
            </w:r>
            <w:proofErr w:type="spellEnd"/>
            <w:r w:rsidRPr="009A5386">
              <w:rPr>
                <w:lang w:val="ru-RU"/>
              </w:rPr>
              <w:t xml:space="preserve"> й </w:t>
            </w:r>
            <w:proofErr w:type="spellStart"/>
            <w:r w:rsidRPr="009A5386">
              <w:rPr>
                <w:lang w:val="ru-RU"/>
              </w:rPr>
              <w:t>розвитку</w:t>
            </w:r>
            <w:proofErr w:type="spellEnd"/>
            <w:r>
              <w:rPr>
                <w:lang w:val="ru-RU"/>
              </w:rPr>
              <w:t>.</w:t>
            </w:r>
            <w:r w:rsidR="00937910" w:rsidRPr="00937910">
              <w:rPr>
                <w:lang w:val="ru-RU"/>
              </w:rPr>
              <w:t xml:space="preserve"> </w:t>
            </w:r>
            <w:proofErr w:type="spellStart"/>
            <w:r w:rsidR="00937910" w:rsidRPr="002D4C99">
              <w:rPr>
                <w:lang w:val="ru-RU"/>
              </w:rPr>
              <w:t>Конфлікти</w:t>
            </w:r>
            <w:proofErr w:type="spellEnd"/>
            <w:r w:rsidR="00937910" w:rsidRPr="002D4C99">
              <w:rPr>
                <w:lang w:val="ru-RU"/>
              </w:rPr>
              <w:t xml:space="preserve"> у </w:t>
            </w:r>
            <w:proofErr w:type="spellStart"/>
            <w:r w:rsidR="00937910" w:rsidRPr="002D4C99">
              <w:rPr>
                <w:lang w:val="ru-RU"/>
              </w:rPr>
              <w:t>педагогічній</w:t>
            </w:r>
            <w:proofErr w:type="spellEnd"/>
            <w:r w:rsidR="00937910" w:rsidRPr="002D4C99">
              <w:rPr>
                <w:lang w:val="ru-RU"/>
              </w:rPr>
              <w:t xml:space="preserve"> </w:t>
            </w:r>
            <w:proofErr w:type="spellStart"/>
            <w:r w:rsidR="00937910" w:rsidRPr="002D4C99">
              <w:rPr>
                <w:lang w:val="ru-RU"/>
              </w:rPr>
              <w:t>взаємодії</w:t>
            </w:r>
            <w:proofErr w:type="spellEnd"/>
            <w:r w:rsidR="00106664">
              <w:rPr>
                <w:lang w:val="uk-UA"/>
              </w:rPr>
              <w:t>.</w:t>
            </w:r>
          </w:p>
          <w:p w14:paraId="2F4B1A0F" w14:textId="035A9470" w:rsidR="00106664" w:rsidRPr="00106664" w:rsidRDefault="00106664" w:rsidP="00593797">
            <w:pPr>
              <w:pStyle w:val="TableParagraph"/>
              <w:ind w:left="141" w:right="78"/>
              <w:jc w:val="both"/>
              <w:rPr>
                <w:sz w:val="24"/>
                <w:szCs w:val="24"/>
                <w:lang w:val="ru-RU"/>
              </w:rPr>
            </w:pPr>
            <w:r w:rsidRPr="00106664">
              <w:rPr>
                <w:lang w:val="ru-RU"/>
              </w:rPr>
              <w:t xml:space="preserve">Феномен </w:t>
            </w:r>
            <w:proofErr w:type="spellStart"/>
            <w:r w:rsidRPr="00106664">
              <w:rPr>
                <w:lang w:val="ru-RU"/>
              </w:rPr>
              <w:t>педагогічного</w:t>
            </w:r>
            <w:proofErr w:type="spellEnd"/>
            <w:r w:rsidRPr="00106664">
              <w:rPr>
                <w:lang w:val="ru-RU"/>
              </w:rPr>
              <w:t xml:space="preserve"> </w:t>
            </w:r>
            <w:proofErr w:type="spellStart"/>
            <w:r w:rsidRPr="00106664">
              <w:rPr>
                <w:lang w:val="ru-RU"/>
              </w:rPr>
              <w:t>спілкування</w:t>
            </w:r>
            <w:proofErr w:type="spellEnd"/>
            <w:r w:rsidRPr="00106664">
              <w:rPr>
                <w:lang w:val="ru-RU"/>
              </w:rPr>
              <w:t xml:space="preserve">: </w:t>
            </w:r>
            <w:proofErr w:type="spellStart"/>
            <w:r w:rsidRPr="00106664">
              <w:rPr>
                <w:lang w:val="ru-RU"/>
              </w:rPr>
              <w:t>сутність</w:t>
            </w:r>
            <w:proofErr w:type="spellEnd"/>
            <w:r w:rsidRPr="00106664">
              <w:rPr>
                <w:lang w:val="ru-RU"/>
              </w:rPr>
              <w:t xml:space="preserve">, характер, </w:t>
            </w:r>
            <w:proofErr w:type="spellStart"/>
            <w:r w:rsidRPr="00106664">
              <w:rPr>
                <w:lang w:val="ru-RU"/>
              </w:rPr>
              <w:t>особливості</w:t>
            </w:r>
            <w:proofErr w:type="spellEnd"/>
            <w:r w:rsidRPr="00106664">
              <w:rPr>
                <w:lang w:val="ru-RU"/>
              </w:rPr>
              <w:t xml:space="preserve">. </w:t>
            </w:r>
            <w:proofErr w:type="spellStart"/>
            <w:r w:rsidRPr="00106664">
              <w:rPr>
                <w:lang w:val="ru-RU"/>
              </w:rPr>
              <w:t>Класифікації</w:t>
            </w:r>
            <w:proofErr w:type="spellEnd"/>
            <w:r w:rsidRPr="00106664">
              <w:rPr>
                <w:lang w:val="ru-RU"/>
              </w:rPr>
              <w:t xml:space="preserve"> і </w:t>
            </w:r>
            <w:proofErr w:type="spellStart"/>
            <w:r w:rsidRPr="00106664">
              <w:rPr>
                <w:lang w:val="ru-RU"/>
              </w:rPr>
              <w:t>типології</w:t>
            </w:r>
            <w:proofErr w:type="spellEnd"/>
            <w:r w:rsidRPr="00106664">
              <w:rPr>
                <w:lang w:val="ru-RU"/>
              </w:rPr>
              <w:t xml:space="preserve"> </w:t>
            </w:r>
            <w:proofErr w:type="spellStart"/>
            <w:r w:rsidRPr="00106664">
              <w:rPr>
                <w:lang w:val="ru-RU"/>
              </w:rPr>
              <w:t>педагогічного</w:t>
            </w:r>
            <w:proofErr w:type="spellEnd"/>
            <w:r w:rsidRPr="00106664">
              <w:rPr>
                <w:lang w:val="ru-RU"/>
              </w:rPr>
              <w:t xml:space="preserve"> </w:t>
            </w:r>
            <w:proofErr w:type="spellStart"/>
            <w:r w:rsidRPr="00106664">
              <w:rPr>
                <w:lang w:val="ru-RU"/>
              </w:rPr>
              <w:t>спілкування</w:t>
            </w:r>
            <w:proofErr w:type="spellEnd"/>
            <w:r w:rsidRPr="00106664">
              <w:rPr>
                <w:lang w:val="ru-RU"/>
              </w:rPr>
              <w:t xml:space="preserve">. </w:t>
            </w:r>
            <w:proofErr w:type="spellStart"/>
            <w:r w:rsidRPr="00106664">
              <w:rPr>
                <w:lang w:val="ru-RU"/>
              </w:rPr>
              <w:t>Особливості</w:t>
            </w:r>
            <w:proofErr w:type="spellEnd"/>
            <w:r w:rsidRPr="00106664">
              <w:rPr>
                <w:lang w:val="ru-RU"/>
              </w:rPr>
              <w:t xml:space="preserve"> </w:t>
            </w:r>
            <w:proofErr w:type="spellStart"/>
            <w:r w:rsidRPr="00106664">
              <w:rPr>
                <w:lang w:val="ru-RU"/>
              </w:rPr>
              <w:t>проявів</w:t>
            </w:r>
            <w:proofErr w:type="spellEnd"/>
            <w:r w:rsidRPr="00106664">
              <w:rPr>
                <w:lang w:val="ru-RU"/>
              </w:rPr>
              <w:t xml:space="preserve"> </w:t>
            </w:r>
            <w:proofErr w:type="spellStart"/>
            <w:r w:rsidRPr="00106664">
              <w:rPr>
                <w:lang w:val="ru-RU"/>
              </w:rPr>
              <w:t>педагогічного</w:t>
            </w:r>
            <w:proofErr w:type="spellEnd"/>
            <w:r w:rsidRPr="00106664">
              <w:rPr>
                <w:lang w:val="ru-RU"/>
              </w:rPr>
              <w:t xml:space="preserve"> </w:t>
            </w:r>
            <w:proofErr w:type="spellStart"/>
            <w:r w:rsidRPr="00106664">
              <w:rPr>
                <w:lang w:val="ru-RU"/>
              </w:rPr>
              <w:t>спілкування</w:t>
            </w:r>
            <w:proofErr w:type="spellEnd"/>
            <w:r w:rsidRPr="00106664">
              <w:rPr>
                <w:lang w:val="ru-RU"/>
              </w:rPr>
              <w:t xml:space="preserve"> як </w:t>
            </w:r>
            <w:proofErr w:type="spellStart"/>
            <w:r w:rsidRPr="00106664">
              <w:rPr>
                <w:lang w:val="ru-RU"/>
              </w:rPr>
              <w:t>форми</w:t>
            </w:r>
            <w:proofErr w:type="spellEnd"/>
            <w:r w:rsidRPr="00106664">
              <w:rPr>
                <w:lang w:val="ru-RU"/>
              </w:rPr>
              <w:t xml:space="preserve"> партнерства в </w:t>
            </w:r>
            <w:proofErr w:type="spellStart"/>
            <w:r w:rsidRPr="00106664">
              <w:rPr>
                <w:lang w:val="ru-RU"/>
              </w:rPr>
              <w:t>організації</w:t>
            </w:r>
            <w:proofErr w:type="spellEnd"/>
            <w:r w:rsidRPr="00106664">
              <w:rPr>
                <w:lang w:val="ru-RU"/>
              </w:rPr>
              <w:t xml:space="preserve"> </w:t>
            </w:r>
            <w:proofErr w:type="spellStart"/>
            <w:r w:rsidRPr="00106664">
              <w:rPr>
                <w:lang w:val="ru-RU"/>
              </w:rPr>
              <w:t>освітнього</w:t>
            </w:r>
            <w:proofErr w:type="spellEnd"/>
            <w:r w:rsidRPr="00106664">
              <w:rPr>
                <w:lang w:val="ru-RU"/>
              </w:rPr>
              <w:t xml:space="preserve"> </w:t>
            </w:r>
            <w:proofErr w:type="spellStart"/>
            <w:r w:rsidRPr="00106664">
              <w:rPr>
                <w:lang w:val="ru-RU"/>
              </w:rPr>
              <w:t>процесу</w:t>
            </w:r>
            <w:proofErr w:type="spellEnd"/>
            <w:r w:rsidRPr="00106664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ЗДО</w:t>
            </w:r>
            <w:r w:rsidRPr="00106664">
              <w:rPr>
                <w:lang w:val="ru-RU"/>
              </w:rPr>
              <w:t>.</w:t>
            </w:r>
          </w:p>
        </w:tc>
        <w:tc>
          <w:tcPr>
            <w:tcW w:w="3969" w:type="dxa"/>
          </w:tcPr>
          <w:p w14:paraId="0478709A" w14:textId="77777777" w:rsidR="00500FD1" w:rsidRPr="00626762" w:rsidRDefault="00500FD1" w:rsidP="00500FD1">
            <w:pPr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626762">
              <w:rPr>
                <w:sz w:val="24"/>
                <w:szCs w:val="24"/>
                <w:lang w:val="uk-UA"/>
              </w:rPr>
              <w:t>ПР-05. Здійснювати взаємодію в роботі закладу дошкільної освіти, сім’ї та школи. Залучати батьків до організації освітнього процесу з дітьми раннього і дошкільного віку в умовах закладу дошкільної освіти.</w:t>
            </w:r>
          </w:p>
          <w:p w14:paraId="42F4C6C5" w14:textId="549F0F63" w:rsidR="00500FD1" w:rsidRPr="00626762" w:rsidRDefault="00500FD1" w:rsidP="00500FD1">
            <w:pPr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626762">
              <w:rPr>
                <w:sz w:val="24"/>
                <w:szCs w:val="24"/>
                <w:lang w:val="uk-UA"/>
              </w:rPr>
              <w:t xml:space="preserve"> ПР-1</w:t>
            </w:r>
            <w:r w:rsidR="004B3F30">
              <w:rPr>
                <w:sz w:val="24"/>
                <w:szCs w:val="24"/>
                <w:lang w:val="uk-UA"/>
              </w:rPr>
              <w:t>6</w:t>
            </w:r>
            <w:r w:rsidRPr="00626762">
              <w:rPr>
                <w:sz w:val="24"/>
                <w:szCs w:val="24"/>
                <w:lang w:val="uk-UA"/>
              </w:rPr>
              <w:t>. Проектувати педагогічні заходи із залученням фахівців суміжних галузей, батьків, громадських діячів та ін. для реалізації завдань всебічного розвитку дітей.</w:t>
            </w:r>
          </w:p>
          <w:p w14:paraId="6F3380CC" w14:textId="77777777" w:rsidR="008C69A7" w:rsidRPr="00626762" w:rsidRDefault="008C69A7" w:rsidP="00464ADD">
            <w:pPr>
              <w:pStyle w:val="TableParagraph"/>
              <w:ind w:right="17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57" w:type="dxa"/>
          </w:tcPr>
          <w:p w14:paraId="25E0F9AA" w14:textId="427D9821" w:rsidR="009513B2" w:rsidRPr="0053590F" w:rsidRDefault="0053590F" w:rsidP="000429DE">
            <w:pPr>
              <w:pStyle w:val="TableParagraph"/>
              <w:ind w:left="142"/>
              <w:rPr>
                <w:sz w:val="20"/>
                <w:szCs w:val="20"/>
                <w:lang w:val="ru-RU"/>
              </w:rPr>
            </w:pPr>
            <w:proofErr w:type="spellStart"/>
            <w:r w:rsidRPr="0053590F">
              <w:rPr>
                <w:lang w:val="ru-RU"/>
              </w:rPr>
              <w:t>Питання</w:t>
            </w:r>
            <w:proofErr w:type="spellEnd"/>
            <w:r w:rsidRPr="0053590F">
              <w:rPr>
                <w:lang w:val="ru-RU"/>
              </w:rPr>
              <w:t xml:space="preserve"> для </w:t>
            </w:r>
            <w:proofErr w:type="spellStart"/>
            <w:r w:rsidRPr="0053590F">
              <w:rPr>
                <w:lang w:val="ru-RU"/>
              </w:rPr>
              <w:t>обговорення</w:t>
            </w:r>
            <w:proofErr w:type="spellEnd"/>
            <w:r w:rsidRPr="0053590F">
              <w:rPr>
                <w:lang w:val="ru-RU"/>
              </w:rPr>
              <w:t xml:space="preserve">, </w:t>
            </w:r>
            <w:proofErr w:type="spellStart"/>
            <w:r w:rsidRPr="0053590F">
              <w:rPr>
                <w:lang w:val="ru-RU"/>
              </w:rPr>
              <w:t>проблемні</w:t>
            </w:r>
            <w:proofErr w:type="spellEnd"/>
            <w:r w:rsidRPr="0053590F">
              <w:rPr>
                <w:lang w:val="ru-RU"/>
              </w:rPr>
              <w:t xml:space="preserve"> </w:t>
            </w:r>
            <w:proofErr w:type="spellStart"/>
            <w:r w:rsidRPr="0053590F">
              <w:rPr>
                <w:lang w:val="ru-RU"/>
              </w:rPr>
              <w:t>ситуації</w:t>
            </w:r>
            <w:proofErr w:type="spellEnd"/>
          </w:p>
        </w:tc>
      </w:tr>
      <w:tr w:rsidR="00F55776" w:rsidRPr="00E31FC6" w14:paraId="6460650D" w14:textId="77777777" w:rsidTr="00E27A35">
        <w:trPr>
          <w:trHeight w:val="1288"/>
        </w:trPr>
        <w:tc>
          <w:tcPr>
            <w:tcW w:w="535" w:type="dxa"/>
          </w:tcPr>
          <w:p w14:paraId="3F48A766" w14:textId="77777777" w:rsidR="00F55776" w:rsidRPr="00F55776" w:rsidRDefault="00F55776" w:rsidP="00AC277D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610" w:type="dxa"/>
          </w:tcPr>
          <w:p w14:paraId="709AA67A" w14:textId="77777777" w:rsidR="00937910" w:rsidRDefault="00C01BB2" w:rsidP="00593797">
            <w:pPr>
              <w:pStyle w:val="TableParagraph"/>
              <w:ind w:left="141" w:right="78"/>
              <w:jc w:val="both"/>
              <w:rPr>
                <w:lang w:val="uk-UA"/>
              </w:rPr>
            </w:pPr>
            <w:r w:rsidRPr="002D7E07">
              <w:rPr>
                <w:b/>
                <w:bCs/>
                <w:lang w:val="ru-RU"/>
              </w:rPr>
              <w:t xml:space="preserve">Тема 3. </w:t>
            </w:r>
            <w:proofErr w:type="spellStart"/>
            <w:r w:rsidR="00937910" w:rsidRPr="00937910">
              <w:rPr>
                <w:b/>
                <w:bCs/>
                <w:lang w:val="ru-RU"/>
              </w:rPr>
              <w:t>Педагогіка</w:t>
            </w:r>
            <w:proofErr w:type="spellEnd"/>
            <w:r w:rsidR="00937910" w:rsidRPr="00937910">
              <w:rPr>
                <w:b/>
                <w:bCs/>
                <w:lang w:val="ru-RU"/>
              </w:rPr>
              <w:t xml:space="preserve"> партнерства – </w:t>
            </w:r>
            <w:proofErr w:type="spellStart"/>
            <w:r w:rsidR="00937910" w:rsidRPr="00937910">
              <w:rPr>
                <w:b/>
                <w:bCs/>
                <w:lang w:val="ru-RU"/>
              </w:rPr>
              <w:t>основні</w:t>
            </w:r>
            <w:proofErr w:type="spellEnd"/>
            <w:r w:rsidR="00937910" w:rsidRPr="00937910">
              <w:rPr>
                <w:b/>
                <w:bCs/>
                <w:lang w:val="ru-RU"/>
              </w:rPr>
              <w:t xml:space="preserve"> </w:t>
            </w:r>
            <w:proofErr w:type="spellStart"/>
            <w:r w:rsidR="00937910" w:rsidRPr="00937910">
              <w:rPr>
                <w:b/>
                <w:bCs/>
                <w:lang w:val="ru-RU"/>
              </w:rPr>
              <w:t>ідеї</w:t>
            </w:r>
            <w:proofErr w:type="spellEnd"/>
            <w:r w:rsidR="00937910" w:rsidRPr="00937910">
              <w:rPr>
                <w:b/>
                <w:bCs/>
                <w:lang w:val="ru-RU"/>
              </w:rPr>
              <w:t xml:space="preserve">, </w:t>
            </w:r>
            <w:proofErr w:type="spellStart"/>
            <w:r w:rsidR="00937910" w:rsidRPr="00937910">
              <w:rPr>
                <w:b/>
                <w:bCs/>
                <w:lang w:val="ru-RU"/>
              </w:rPr>
              <w:t>принципи</w:t>
            </w:r>
            <w:proofErr w:type="spellEnd"/>
            <w:r w:rsidR="00937910" w:rsidRPr="00937910">
              <w:rPr>
                <w:b/>
                <w:bCs/>
                <w:lang w:val="ru-RU"/>
              </w:rPr>
              <w:t xml:space="preserve"> та </w:t>
            </w:r>
            <w:proofErr w:type="spellStart"/>
            <w:r w:rsidR="00937910" w:rsidRPr="00937910">
              <w:rPr>
                <w:b/>
                <w:bCs/>
                <w:lang w:val="ru-RU"/>
              </w:rPr>
              <w:t>сутність</w:t>
            </w:r>
            <w:proofErr w:type="spellEnd"/>
            <w:r w:rsidR="00937910" w:rsidRPr="00937910">
              <w:rPr>
                <w:b/>
                <w:bCs/>
                <w:lang w:val="uk-UA"/>
              </w:rPr>
              <w:t>.</w:t>
            </w:r>
          </w:p>
          <w:p w14:paraId="175362CA" w14:textId="554FC739" w:rsidR="00F55776" w:rsidRPr="00937910" w:rsidRDefault="00500FD1" w:rsidP="00593797">
            <w:pPr>
              <w:pStyle w:val="TableParagraph"/>
              <w:ind w:left="141" w:right="78"/>
              <w:jc w:val="both"/>
              <w:rPr>
                <w:lang w:val="ru-RU"/>
              </w:rPr>
            </w:pPr>
            <w:r w:rsidRPr="00937910">
              <w:rPr>
                <w:lang w:val="ru-RU"/>
              </w:rPr>
              <w:t xml:space="preserve">Характеристика </w:t>
            </w:r>
            <w:proofErr w:type="spellStart"/>
            <w:r w:rsidRPr="00937910">
              <w:rPr>
                <w:lang w:val="ru-RU"/>
              </w:rPr>
              <w:t>п</w:t>
            </w:r>
            <w:r w:rsidR="00C01BB2" w:rsidRPr="00937910">
              <w:rPr>
                <w:lang w:val="ru-RU"/>
              </w:rPr>
              <w:t>ринцип</w:t>
            </w:r>
            <w:r w:rsidRPr="00937910">
              <w:rPr>
                <w:lang w:val="ru-RU"/>
              </w:rPr>
              <w:t>ів</w:t>
            </w:r>
            <w:proofErr w:type="spellEnd"/>
            <w:r w:rsidR="00C01BB2" w:rsidRPr="00937910">
              <w:rPr>
                <w:lang w:val="ru-RU"/>
              </w:rPr>
              <w:t xml:space="preserve"> </w:t>
            </w:r>
            <w:proofErr w:type="spellStart"/>
            <w:r w:rsidR="00C01BB2" w:rsidRPr="00937910">
              <w:rPr>
                <w:lang w:val="ru-RU"/>
              </w:rPr>
              <w:t>педагогіки</w:t>
            </w:r>
            <w:proofErr w:type="spellEnd"/>
            <w:r w:rsidR="00C01BB2" w:rsidRPr="00937910">
              <w:rPr>
                <w:lang w:val="ru-RU"/>
              </w:rPr>
              <w:t xml:space="preserve"> партнерства.  </w:t>
            </w:r>
          </w:p>
          <w:p w14:paraId="111590D9" w14:textId="77777777" w:rsidR="002D7E07" w:rsidRDefault="002D7E07" w:rsidP="00593797">
            <w:pPr>
              <w:pStyle w:val="TableParagraph"/>
              <w:ind w:left="141" w:right="78"/>
              <w:jc w:val="both"/>
              <w:rPr>
                <w:lang w:val="uk-UA"/>
              </w:rPr>
            </w:pPr>
            <w:proofErr w:type="spellStart"/>
            <w:r w:rsidRPr="002D4C99">
              <w:rPr>
                <w:lang w:val="ru-RU"/>
              </w:rPr>
              <w:t>Реалізація</w:t>
            </w:r>
            <w:proofErr w:type="spellEnd"/>
            <w:r w:rsidRPr="002D4C99">
              <w:rPr>
                <w:lang w:val="ru-RU"/>
              </w:rPr>
              <w:t xml:space="preserve"> </w:t>
            </w:r>
            <w:proofErr w:type="spellStart"/>
            <w:r w:rsidRPr="002D4C99">
              <w:rPr>
                <w:lang w:val="ru-RU"/>
              </w:rPr>
              <w:t>принципів</w:t>
            </w:r>
            <w:proofErr w:type="spellEnd"/>
            <w:r w:rsidRPr="002D4C99">
              <w:rPr>
                <w:lang w:val="ru-RU"/>
              </w:rPr>
              <w:t xml:space="preserve"> </w:t>
            </w:r>
            <w:proofErr w:type="spellStart"/>
            <w:r w:rsidRPr="002D4C99">
              <w:rPr>
                <w:lang w:val="ru-RU"/>
              </w:rPr>
              <w:t>педагогіки</w:t>
            </w:r>
            <w:proofErr w:type="spellEnd"/>
            <w:r w:rsidRPr="002D4C99">
              <w:rPr>
                <w:lang w:val="ru-RU"/>
              </w:rPr>
              <w:t xml:space="preserve"> </w:t>
            </w:r>
            <w:r w:rsidRPr="002D4C99">
              <w:rPr>
                <w:lang w:val="ru-RU"/>
              </w:rPr>
              <w:lastRenderedPageBreak/>
              <w:t>партнерства</w:t>
            </w:r>
            <w:r>
              <w:rPr>
                <w:lang w:val="uk-UA"/>
              </w:rPr>
              <w:t>.</w:t>
            </w:r>
          </w:p>
          <w:p w14:paraId="614AD83B" w14:textId="624C339B" w:rsidR="0078546A" w:rsidRPr="002D7E07" w:rsidRDefault="0078546A" w:rsidP="00593797">
            <w:pPr>
              <w:pStyle w:val="TableParagraph"/>
              <w:ind w:left="141" w:right="7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Педагогіка партнерства в українській традиції.</w:t>
            </w:r>
          </w:p>
        </w:tc>
        <w:tc>
          <w:tcPr>
            <w:tcW w:w="3969" w:type="dxa"/>
          </w:tcPr>
          <w:p w14:paraId="36DAE85D" w14:textId="1F219668" w:rsidR="00500FD1" w:rsidRPr="00626762" w:rsidRDefault="00500FD1" w:rsidP="00500FD1">
            <w:pPr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626762">
              <w:rPr>
                <w:sz w:val="24"/>
                <w:szCs w:val="24"/>
                <w:lang w:val="uk-UA"/>
              </w:rPr>
              <w:lastRenderedPageBreak/>
              <w:t>П</w:t>
            </w:r>
            <w:r w:rsidR="004B3F30">
              <w:rPr>
                <w:sz w:val="24"/>
                <w:szCs w:val="24"/>
                <w:lang w:val="uk-UA"/>
              </w:rPr>
              <w:t>Р</w:t>
            </w:r>
            <w:r w:rsidRPr="00626762">
              <w:rPr>
                <w:sz w:val="24"/>
                <w:szCs w:val="24"/>
                <w:lang w:val="uk-UA"/>
              </w:rPr>
              <w:t>-12. Будувати цілісний освітній процес з урахуванням основних закономірностей його перебігу. Оцінювати власну діяльність як суб’єкта педагогічної праці.</w:t>
            </w:r>
          </w:p>
          <w:p w14:paraId="0F564A05" w14:textId="77777777" w:rsidR="008C69A7" w:rsidRPr="00626762" w:rsidRDefault="008C69A7" w:rsidP="00806013">
            <w:pPr>
              <w:pStyle w:val="TableParagraph"/>
              <w:ind w:right="17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57" w:type="dxa"/>
          </w:tcPr>
          <w:p w14:paraId="7C625B95" w14:textId="66D5974D" w:rsidR="00F55776" w:rsidRPr="0053590F" w:rsidRDefault="0053590F" w:rsidP="000429DE">
            <w:pPr>
              <w:pStyle w:val="TableParagraph"/>
              <w:ind w:left="0"/>
              <w:rPr>
                <w:sz w:val="20"/>
                <w:szCs w:val="20"/>
                <w:lang w:val="ru-RU"/>
              </w:rPr>
            </w:pPr>
            <w:proofErr w:type="spellStart"/>
            <w:r w:rsidRPr="0053590F">
              <w:rPr>
                <w:lang w:val="ru-RU"/>
              </w:rPr>
              <w:lastRenderedPageBreak/>
              <w:t>Презентація</w:t>
            </w:r>
            <w:proofErr w:type="spellEnd"/>
            <w:r w:rsidRPr="0053590F">
              <w:rPr>
                <w:lang w:val="ru-RU"/>
              </w:rPr>
              <w:t xml:space="preserve">, </w:t>
            </w:r>
            <w:proofErr w:type="spellStart"/>
            <w:r w:rsidRPr="0053590F">
              <w:rPr>
                <w:lang w:val="ru-RU"/>
              </w:rPr>
              <w:t>питання</w:t>
            </w:r>
            <w:proofErr w:type="spellEnd"/>
            <w:r w:rsidRPr="0053590F">
              <w:rPr>
                <w:lang w:val="ru-RU"/>
              </w:rPr>
              <w:t xml:space="preserve"> для </w:t>
            </w:r>
            <w:proofErr w:type="spellStart"/>
            <w:r w:rsidRPr="0053590F">
              <w:rPr>
                <w:lang w:val="ru-RU"/>
              </w:rPr>
              <w:t>обговорення</w:t>
            </w:r>
            <w:proofErr w:type="spellEnd"/>
            <w:r w:rsidRPr="0053590F">
              <w:rPr>
                <w:lang w:val="ru-RU"/>
              </w:rPr>
              <w:t xml:space="preserve">, </w:t>
            </w:r>
            <w:proofErr w:type="spellStart"/>
            <w:r w:rsidRPr="0053590F">
              <w:rPr>
                <w:lang w:val="ru-RU"/>
              </w:rPr>
              <w:t>аналіз</w:t>
            </w:r>
            <w:proofErr w:type="spellEnd"/>
            <w:r w:rsidRPr="0053590F">
              <w:rPr>
                <w:lang w:val="ru-RU"/>
              </w:rPr>
              <w:t>, тести</w:t>
            </w:r>
          </w:p>
        </w:tc>
      </w:tr>
      <w:tr w:rsidR="00F55776" w:rsidRPr="00E31FC6" w14:paraId="3AC4E827" w14:textId="77777777" w:rsidTr="00E27A35">
        <w:trPr>
          <w:trHeight w:val="1288"/>
        </w:trPr>
        <w:tc>
          <w:tcPr>
            <w:tcW w:w="535" w:type="dxa"/>
          </w:tcPr>
          <w:p w14:paraId="6111A2B9" w14:textId="77777777" w:rsidR="00F55776" w:rsidRPr="00F55776" w:rsidRDefault="00F55776" w:rsidP="00AC277D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610" w:type="dxa"/>
          </w:tcPr>
          <w:p w14:paraId="687074E9" w14:textId="77777777" w:rsidR="00F55776" w:rsidRPr="00EE57EA" w:rsidRDefault="00C01BB2" w:rsidP="00593797">
            <w:pPr>
              <w:pStyle w:val="TableParagraph"/>
              <w:ind w:left="141" w:right="78"/>
              <w:jc w:val="both"/>
              <w:rPr>
                <w:b/>
                <w:bCs/>
                <w:lang w:val="ru-RU"/>
              </w:rPr>
            </w:pPr>
            <w:r w:rsidRPr="00EE57EA">
              <w:rPr>
                <w:b/>
                <w:bCs/>
                <w:lang w:val="ru-RU"/>
              </w:rPr>
              <w:t xml:space="preserve">Тема 4. </w:t>
            </w:r>
            <w:proofErr w:type="spellStart"/>
            <w:r w:rsidR="005145D7" w:rsidRPr="00EE57EA">
              <w:rPr>
                <w:b/>
                <w:bCs/>
                <w:lang w:val="ru-RU"/>
              </w:rPr>
              <w:t>Вичення</w:t>
            </w:r>
            <w:proofErr w:type="spellEnd"/>
            <w:r w:rsidR="005145D7" w:rsidRPr="00EE57EA">
              <w:rPr>
                <w:b/>
                <w:bCs/>
                <w:lang w:val="ru-RU"/>
              </w:rPr>
              <w:t xml:space="preserve"> </w:t>
            </w:r>
            <w:proofErr w:type="spellStart"/>
            <w:r w:rsidR="005145D7" w:rsidRPr="00EE57EA">
              <w:rPr>
                <w:b/>
                <w:bCs/>
                <w:lang w:val="ru-RU"/>
              </w:rPr>
              <w:t>зарубіжного</w:t>
            </w:r>
            <w:proofErr w:type="spellEnd"/>
            <w:r w:rsidR="005145D7" w:rsidRPr="00EE57EA">
              <w:rPr>
                <w:b/>
                <w:bCs/>
                <w:lang w:val="ru-RU"/>
              </w:rPr>
              <w:t xml:space="preserve"> </w:t>
            </w:r>
            <w:proofErr w:type="spellStart"/>
            <w:r w:rsidR="005145D7" w:rsidRPr="00EE57EA">
              <w:rPr>
                <w:b/>
                <w:bCs/>
                <w:lang w:val="ru-RU"/>
              </w:rPr>
              <w:t>досвіду</w:t>
            </w:r>
            <w:proofErr w:type="spellEnd"/>
            <w:r w:rsidR="005145D7" w:rsidRPr="00EE57EA">
              <w:rPr>
                <w:b/>
                <w:bCs/>
                <w:lang w:val="ru-RU"/>
              </w:rPr>
              <w:t xml:space="preserve"> </w:t>
            </w:r>
            <w:proofErr w:type="spellStart"/>
            <w:r w:rsidR="005145D7" w:rsidRPr="00EE57EA">
              <w:rPr>
                <w:b/>
                <w:bCs/>
                <w:lang w:val="ru-RU"/>
              </w:rPr>
              <w:t>педагогки</w:t>
            </w:r>
            <w:proofErr w:type="spellEnd"/>
            <w:r w:rsidR="005145D7" w:rsidRPr="00EE57EA">
              <w:rPr>
                <w:b/>
                <w:bCs/>
                <w:lang w:val="ru-RU"/>
              </w:rPr>
              <w:t xml:space="preserve"> партнерства.</w:t>
            </w:r>
          </w:p>
          <w:p w14:paraId="6BBA1F71" w14:textId="555288F9" w:rsidR="005E0B7F" w:rsidRDefault="005E0B7F" w:rsidP="00593797">
            <w:pPr>
              <w:pStyle w:val="TableParagraph"/>
              <w:ind w:left="141" w:right="78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Функціонування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педагогіки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партнерства в </w:t>
            </w:r>
            <w:proofErr w:type="spellStart"/>
            <w:r>
              <w:rPr>
                <w:sz w:val="24"/>
                <w:szCs w:val="24"/>
                <w:lang w:val="ru-RU"/>
              </w:rPr>
              <w:t>Швеції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ru-RU"/>
              </w:rPr>
              <w:t>Австалії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ru-RU"/>
              </w:rPr>
              <w:t>Іспанії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  <w:p w14:paraId="7C9C8ED6" w14:textId="41D2AD96" w:rsidR="0078546A" w:rsidRPr="0078546A" w:rsidRDefault="005E0B7F" w:rsidP="00593797">
            <w:pPr>
              <w:pStyle w:val="TableParagraph"/>
              <w:ind w:left="141" w:right="78"/>
              <w:jc w:val="both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Особливості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ru-RU"/>
              </w:rPr>
              <w:t>використання</w:t>
            </w:r>
            <w:proofErr w:type="spellEnd"/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зарубіжного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досвіду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педагогіки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партнерства у </w:t>
            </w:r>
            <w:proofErr w:type="spellStart"/>
            <w:r>
              <w:rPr>
                <w:sz w:val="24"/>
                <w:szCs w:val="24"/>
                <w:lang w:val="ru-RU"/>
              </w:rPr>
              <w:t>вітчизняному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освітньому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просторі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969" w:type="dxa"/>
          </w:tcPr>
          <w:p w14:paraId="0459A8CB" w14:textId="5357C6B6" w:rsidR="005145D7" w:rsidRPr="00626762" w:rsidRDefault="005145D7" w:rsidP="005145D7">
            <w:pPr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626762">
              <w:rPr>
                <w:sz w:val="24"/>
                <w:szCs w:val="24"/>
                <w:lang w:val="uk-UA"/>
              </w:rPr>
              <w:t>П</w:t>
            </w:r>
            <w:r w:rsidR="004B3F30">
              <w:rPr>
                <w:sz w:val="24"/>
                <w:szCs w:val="24"/>
                <w:lang w:val="uk-UA"/>
              </w:rPr>
              <w:t>Р</w:t>
            </w:r>
            <w:r w:rsidRPr="00626762">
              <w:rPr>
                <w:sz w:val="24"/>
                <w:szCs w:val="24"/>
                <w:lang w:val="uk-UA"/>
              </w:rPr>
              <w:t>-12. Будувати цілісний освітній процес з урахуванням основних закономірностей його перебігу. Оцінювати власну діяльність як суб’єкта педагогічної праці.</w:t>
            </w:r>
          </w:p>
          <w:p w14:paraId="1D209CB5" w14:textId="77777777" w:rsidR="00B86732" w:rsidRPr="00626762" w:rsidRDefault="00B86732" w:rsidP="00AC277D">
            <w:pPr>
              <w:pStyle w:val="TableParagraph"/>
              <w:ind w:right="17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57" w:type="dxa"/>
          </w:tcPr>
          <w:p w14:paraId="07289410" w14:textId="4B16FC8D" w:rsidR="00F55776" w:rsidRPr="0053590F" w:rsidRDefault="0053590F" w:rsidP="000429DE">
            <w:pPr>
              <w:tabs>
                <w:tab w:val="left" w:pos="284"/>
                <w:tab w:val="left" w:pos="567"/>
              </w:tabs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53590F">
              <w:rPr>
                <w:lang w:val="ru-RU"/>
              </w:rPr>
              <w:t>Питання</w:t>
            </w:r>
            <w:proofErr w:type="spellEnd"/>
            <w:r w:rsidRPr="0053590F">
              <w:rPr>
                <w:lang w:val="ru-RU"/>
              </w:rPr>
              <w:t xml:space="preserve"> для </w:t>
            </w:r>
            <w:proofErr w:type="spellStart"/>
            <w:r w:rsidRPr="0053590F">
              <w:rPr>
                <w:lang w:val="ru-RU"/>
              </w:rPr>
              <w:t>обговорення</w:t>
            </w:r>
            <w:proofErr w:type="spellEnd"/>
            <w:r w:rsidRPr="0053590F">
              <w:rPr>
                <w:lang w:val="ru-RU"/>
              </w:rPr>
              <w:t xml:space="preserve">, </w:t>
            </w:r>
            <w:proofErr w:type="spellStart"/>
            <w:r w:rsidRPr="0053590F">
              <w:rPr>
                <w:lang w:val="ru-RU"/>
              </w:rPr>
              <w:t>проблемні</w:t>
            </w:r>
            <w:proofErr w:type="spellEnd"/>
            <w:r w:rsidRPr="0053590F">
              <w:rPr>
                <w:lang w:val="ru-RU"/>
              </w:rPr>
              <w:t xml:space="preserve"> </w:t>
            </w:r>
            <w:proofErr w:type="spellStart"/>
            <w:r w:rsidRPr="0053590F">
              <w:rPr>
                <w:lang w:val="ru-RU"/>
              </w:rPr>
              <w:t>ситуації</w:t>
            </w:r>
            <w:proofErr w:type="spellEnd"/>
          </w:p>
        </w:tc>
      </w:tr>
      <w:tr w:rsidR="005A79E9" w:rsidRPr="00E31FC6" w14:paraId="0C570FF4" w14:textId="77777777" w:rsidTr="00E27A35">
        <w:trPr>
          <w:trHeight w:val="1288"/>
        </w:trPr>
        <w:tc>
          <w:tcPr>
            <w:tcW w:w="535" w:type="dxa"/>
          </w:tcPr>
          <w:p w14:paraId="2F0AFECE" w14:textId="77777777" w:rsidR="005A79E9" w:rsidRPr="004D32A1" w:rsidRDefault="004D32A1" w:rsidP="00AC277D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610" w:type="dxa"/>
          </w:tcPr>
          <w:p w14:paraId="34EA3E1F" w14:textId="77777777" w:rsidR="009A5386" w:rsidRPr="009A5386" w:rsidRDefault="00C01BB2" w:rsidP="00593797">
            <w:pPr>
              <w:pStyle w:val="TableParagraph"/>
              <w:ind w:left="141" w:right="78"/>
              <w:jc w:val="both"/>
              <w:rPr>
                <w:b/>
                <w:bCs/>
                <w:lang w:val="ru-RU"/>
              </w:rPr>
            </w:pPr>
            <w:r w:rsidRPr="009A5386">
              <w:rPr>
                <w:b/>
                <w:bCs/>
                <w:lang w:val="ru-RU"/>
              </w:rPr>
              <w:t xml:space="preserve">Тема 5. </w:t>
            </w:r>
            <w:proofErr w:type="spellStart"/>
            <w:r w:rsidRPr="009A5386">
              <w:rPr>
                <w:b/>
                <w:bCs/>
                <w:lang w:val="ru-RU"/>
              </w:rPr>
              <w:t>Особливості</w:t>
            </w:r>
            <w:proofErr w:type="spellEnd"/>
            <w:r w:rsidRPr="009A5386">
              <w:rPr>
                <w:b/>
                <w:bCs/>
                <w:lang w:val="ru-RU"/>
              </w:rPr>
              <w:t xml:space="preserve"> </w:t>
            </w:r>
            <w:proofErr w:type="spellStart"/>
            <w:r w:rsidRPr="009A5386">
              <w:rPr>
                <w:b/>
                <w:bCs/>
                <w:lang w:val="ru-RU"/>
              </w:rPr>
              <w:t>побудови</w:t>
            </w:r>
            <w:proofErr w:type="spellEnd"/>
            <w:r w:rsidRPr="009A5386">
              <w:rPr>
                <w:b/>
                <w:bCs/>
                <w:lang w:val="ru-RU"/>
              </w:rPr>
              <w:t xml:space="preserve"> </w:t>
            </w:r>
            <w:proofErr w:type="spellStart"/>
            <w:r w:rsidRPr="009A5386">
              <w:rPr>
                <w:b/>
                <w:bCs/>
                <w:lang w:val="ru-RU"/>
              </w:rPr>
              <w:t>партнерської</w:t>
            </w:r>
            <w:proofErr w:type="spellEnd"/>
            <w:r w:rsidRPr="009A5386">
              <w:rPr>
                <w:b/>
                <w:bCs/>
                <w:lang w:val="ru-RU"/>
              </w:rPr>
              <w:t xml:space="preserve"> </w:t>
            </w:r>
            <w:proofErr w:type="spellStart"/>
            <w:r w:rsidRPr="009A5386">
              <w:rPr>
                <w:b/>
                <w:bCs/>
                <w:lang w:val="ru-RU"/>
              </w:rPr>
              <w:t>взаємодії</w:t>
            </w:r>
            <w:proofErr w:type="spellEnd"/>
            <w:r w:rsidRPr="009A5386">
              <w:rPr>
                <w:b/>
                <w:bCs/>
                <w:lang w:val="ru-RU"/>
              </w:rPr>
              <w:t>.</w:t>
            </w:r>
          </w:p>
          <w:p w14:paraId="53DDE81F" w14:textId="7F6998C5" w:rsidR="005A79E9" w:rsidRPr="008A2281" w:rsidRDefault="0078546A" w:rsidP="00593797">
            <w:pPr>
              <w:pStyle w:val="TableParagraph"/>
              <w:ind w:left="141" w:right="78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8546A">
              <w:rPr>
                <w:lang w:val="ru-RU"/>
              </w:rPr>
              <w:t>Педагогіка</w:t>
            </w:r>
            <w:proofErr w:type="spellEnd"/>
            <w:r w:rsidRPr="0078546A">
              <w:rPr>
                <w:lang w:val="ru-RU"/>
              </w:rPr>
              <w:t xml:space="preserve"> партнерства – </w:t>
            </w:r>
            <w:proofErr w:type="spellStart"/>
            <w:r w:rsidRPr="0078546A">
              <w:rPr>
                <w:lang w:val="ru-RU"/>
              </w:rPr>
              <w:t>чітко</w:t>
            </w:r>
            <w:proofErr w:type="spellEnd"/>
            <w:r w:rsidRPr="0078546A">
              <w:rPr>
                <w:lang w:val="ru-RU"/>
              </w:rPr>
              <w:t xml:space="preserve"> </w:t>
            </w:r>
            <w:proofErr w:type="spellStart"/>
            <w:r w:rsidRPr="0078546A">
              <w:rPr>
                <w:lang w:val="ru-RU"/>
              </w:rPr>
              <w:t>визначена</w:t>
            </w:r>
            <w:proofErr w:type="spellEnd"/>
            <w:r w:rsidRPr="0078546A">
              <w:rPr>
                <w:lang w:val="ru-RU"/>
              </w:rPr>
              <w:t xml:space="preserve"> система </w:t>
            </w:r>
            <w:proofErr w:type="spellStart"/>
            <w:r w:rsidRPr="0078546A">
              <w:rPr>
                <w:lang w:val="ru-RU"/>
              </w:rPr>
              <w:t>взаємовідносин</w:t>
            </w:r>
            <w:proofErr w:type="spellEnd"/>
            <w:r w:rsidRPr="0078546A">
              <w:rPr>
                <w:lang w:val="ru-RU"/>
              </w:rPr>
              <w:t xml:space="preserve"> </w:t>
            </w:r>
            <w:proofErr w:type="spellStart"/>
            <w:r w:rsidRPr="0078546A">
              <w:rPr>
                <w:lang w:val="ru-RU"/>
              </w:rPr>
              <w:t>всіх</w:t>
            </w:r>
            <w:proofErr w:type="spellEnd"/>
            <w:r w:rsidRPr="0078546A">
              <w:rPr>
                <w:lang w:val="ru-RU"/>
              </w:rPr>
              <w:t xml:space="preserve"> </w:t>
            </w:r>
            <w:proofErr w:type="spellStart"/>
            <w:r w:rsidRPr="0078546A">
              <w:rPr>
                <w:lang w:val="ru-RU"/>
              </w:rPr>
              <w:t>учасників</w:t>
            </w:r>
            <w:proofErr w:type="spellEnd"/>
            <w:r w:rsidRPr="0078546A">
              <w:rPr>
                <w:lang w:val="ru-RU"/>
              </w:rPr>
              <w:t xml:space="preserve"> </w:t>
            </w:r>
            <w:proofErr w:type="spellStart"/>
            <w:r w:rsidRPr="0078546A">
              <w:rPr>
                <w:lang w:val="ru-RU"/>
              </w:rPr>
              <w:t>освітнього</w:t>
            </w:r>
            <w:proofErr w:type="spellEnd"/>
            <w:r w:rsidRPr="0078546A">
              <w:rPr>
                <w:lang w:val="ru-RU"/>
              </w:rPr>
              <w:t xml:space="preserve"> </w:t>
            </w:r>
            <w:proofErr w:type="spellStart"/>
            <w:r w:rsidRPr="0078546A">
              <w:rPr>
                <w:lang w:val="ru-RU"/>
              </w:rPr>
              <w:t>процесу</w:t>
            </w:r>
            <w:proofErr w:type="spellEnd"/>
            <w:r w:rsidRPr="0078546A">
              <w:rPr>
                <w:lang w:val="ru-RU"/>
              </w:rPr>
              <w:t xml:space="preserve"> (</w:t>
            </w:r>
            <w:proofErr w:type="spellStart"/>
            <w:r>
              <w:rPr>
                <w:lang w:val="ru-RU"/>
              </w:rPr>
              <w:t>дітей</w:t>
            </w:r>
            <w:proofErr w:type="spellEnd"/>
            <w:r w:rsidRPr="0078546A">
              <w:rPr>
                <w:lang w:val="ru-RU"/>
              </w:rPr>
              <w:t xml:space="preserve">, </w:t>
            </w:r>
            <w:proofErr w:type="spellStart"/>
            <w:r w:rsidRPr="0078546A">
              <w:rPr>
                <w:lang w:val="ru-RU"/>
              </w:rPr>
              <w:t>батьків</w:t>
            </w:r>
            <w:proofErr w:type="spellEnd"/>
            <w:r w:rsidRPr="0078546A"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виховат</w:t>
            </w:r>
            <w:r w:rsidRPr="0078546A">
              <w:rPr>
                <w:lang w:val="ru-RU"/>
              </w:rPr>
              <w:t>елів</w:t>
            </w:r>
            <w:proofErr w:type="spellEnd"/>
            <w:proofErr w:type="gramStart"/>
            <w:r w:rsidRPr="0078546A">
              <w:rPr>
                <w:lang w:val="ru-RU"/>
              </w:rPr>
              <w:t>)</w:t>
            </w:r>
            <w:r>
              <w:rPr>
                <w:lang w:val="ru-RU"/>
              </w:rPr>
              <w:t>.</w:t>
            </w:r>
            <w:proofErr w:type="spellStart"/>
            <w:r w:rsidR="009A5386" w:rsidRPr="009A5386">
              <w:rPr>
                <w:lang w:val="ru-RU"/>
              </w:rPr>
              <w:t>Компетентнісний</w:t>
            </w:r>
            <w:proofErr w:type="spellEnd"/>
            <w:proofErr w:type="gramEnd"/>
            <w:r w:rsidR="009A5386" w:rsidRPr="009A5386">
              <w:rPr>
                <w:lang w:val="ru-RU"/>
              </w:rPr>
              <w:t xml:space="preserve"> </w:t>
            </w:r>
            <w:proofErr w:type="spellStart"/>
            <w:r w:rsidR="009A5386" w:rsidRPr="009A5386">
              <w:rPr>
                <w:lang w:val="ru-RU"/>
              </w:rPr>
              <w:t>підхід</w:t>
            </w:r>
            <w:proofErr w:type="spellEnd"/>
            <w:r w:rsidR="009A5386" w:rsidRPr="009A5386">
              <w:rPr>
                <w:lang w:val="ru-RU"/>
              </w:rPr>
              <w:t xml:space="preserve"> до </w:t>
            </w:r>
            <w:proofErr w:type="spellStart"/>
            <w:r w:rsidR="009A5386">
              <w:rPr>
                <w:lang w:val="ru-RU"/>
              </w:rPr>
              <w:t>партнерської</w:t>
            </w:r>
            <w:proofErr w:type="spellEnd"/>
            <w:r w:rsidR="009A5386">
              <w:rPr>
                <w:lang w:val="ru-RU"/>
              </w:rPr>
              <w:t xml:space="preserve"> </w:t>
            </w:r>
            <w:proofErr w:type="spellStart"/>
            <w:r w:rsidR="009A5386">
              <w:rPr>
                <w:lang w:val="ru-RU"/>
              </w:rPr>
              <w:t>взаємодії</w:t>
            </w:r>
            <w:proofErr w:type="spellEnd"/>
            <w:r w:rsidR="009A5386" w:rsidRPr="009A5386">
              <w:rPr>
                <w:lang w:val="ru-RU"/>
              </w:rPr>
              <w:t xml:space="preserve">. </w:t>
            </w:r>
            <w:proofErr w:type="spellStart"/>
            <w:r w:rsidR="009A5386" w:rsidRPr="009A5386">
              <w:rPr>
                <w:lang w:val="ru-RU"/>
              </w:rPr>
              <w:t>Професійна</w:t>
            </w:r>
            <w:proofErr w:type="spellEnd"/>
            <w:r w:rsidR="009A5386" w:rsidRPr="009A5386">
              <w:rPr>
                <w:lang w:val="ru-RU"/>
              </w:rPr>
              <w:t xml:space="preserve"> </w:t>
            </w:r>
            <w:proofErr w:type="spellStart"/>
            <w:r w:rsidR="009A5386" w:rsidRPr="009A5386">
              <w:rPr>
                <w:lang w:val="ru-RU"/>
              </w:rPr>
              <w:t>компетентність</w:t>
            </w:r>
            <w:proofErr w:type="spellEnd"/>
            <w:r w:rsidR="009A5386" w:rsidRPr="009A5386">
              <w:rPr>
                <w:lang w:val="ru-RU"/>
              </w:rPr>
              <w:t xml:space="preserve"> </w:t>
            </w:r>
            <w:proofErr w:type="spellStart"/>
            <w:r w:rsidR="009A5386" w:rsidRPr="009A5386">
              <w:rPr>
                <w:lang w:val="ru-RU"/>
              </w:rPr>
              <w:t>сучасного</w:t>
            </w:r>
            <w:proofErr w:type="spellEnd"/>
            <w:r w:rsidR="009A5386" w:rsidRPr="009A5386">
              <w:rPr>
                <w:lang w:val="ru-RU"/>
              </w:rPr>
              <w:t xml:space="preserve"> педагога у </w:t>
            </w:r>
            <w:proofErr w:type="spellStart"/>
            <w:r w:rsidR="009A5386" w:rsidRPr="009A5386">
              <w:rPr>
                <w:lang w:val="ru-RU"/>
              </w:rPr>
              <w:t>вирішенні</w:t>
            </w:r>
            <w:proofErr w:type="spellEnd"/>
            <w:r w:rsidR="009A5386" w:rsidRPr="009A5386">
              <w:rPr>
                <w:lang w:val="ru-RU"/>
              </w:rPr>
              <w:t xml:space="preserve"> </w:t>
            </w:r>
            <w:proofErr w:type="spellStart"/>
            <w:r w:rsidR="009A5386" w:rsidRPr="009A5386">
              <w:rPr>
                <w:lang w:val="ru-RU"/>
              </w:rPr>
              <w:t>завдань</w:t>
            </w:r>
            <w:proofErr w:type="spellEnd"/>
            <w:r w:rsidR="009A5386" w:rsidRPr="009A5386">
              <w:rPr>
                <w:lang w:val="ru-RU"/>
              </w:rPr>
              <w:t xml:space="preserve"> </w:t>
            </w:r>
            <w:proofErr w:type="spellStart"/>
            <w:r w:rsidR="009A5386">
              <w:rPr>
                <w:lang w:val="ru-RU"/>
              </w:rPr>
              <w:t>партнерської</w:t>
            </w:r>
            <w:proofErr w:type="spellEnd"/>
            <w:r w:rsidR="009A5386">
              <w:rPr>
                <w:lang w:val="ru-RU"/>
              </w:rPr>
              <w:t xml:space="preserve"> </w:t>
            </w:r>
            <w:proofErr w:type="spellStart"/>
            <w:r w:rsidR="009A5386">
              <w:rPr>
                <w:lang w:val="ru-RU"/>
              </w:rPr>
              <w:t>взаємодії</w:t>
            </w:r>
            <w:proofErr w:type="spellEnd"/>
            <w:r w:rsidR="009A5386" w:rsidRPr="009A5386">
              <w:rPr>
                <w:lang w:val="ru-RU"/>
              </w:rPr>
              <w:t xml:space="preserve"> у </w:t>
            </w:r>
            <w:proofErr w:type="spellStart"/>
            <w:r w:rsidR="009A5386" w:rsidRPr="009A5386">
              <w:rPr>
                <w:lang w:val="ru-RU"/>
              </w:rPr>
              <w:t>педагогічному</w:t>
            </w:r>
            <w:proofErr w:type="spellEnd"/>
            <w:r w:rsidR="009A5386" w:rsidRPr="009A5386">
              <w:rPr>
                <w:lang w:val="ru-RU"/>
              </w:rPr>
              <w:t xml:space="preserve"> </w:t>
            </w:r>
            <w:proofErr w:type="spellStart"/>
            <w:r w:rsidR="009A5386" w:rsidRPr="009A5386">
              <w:rPr>
                <w:lang w:val="ru-RU"/>
              </w:rPr>
              <w:t>процесі</w:t>
            </w:r>
            <w:proofErr w:type="spellEnd"/>
            <w:r w:rsidR="009A5386" w:rsidRPr="009A5386">
              <w:rPr>
                <w:lang w:val="ru-RU"/>
              </w:rPr>
              <w:t xml:space="preserve"> на </w:t>
            </w:r>
            <w:proofErr w:type="spellStart"/>
            <w:r w:rsidR="009A5386" w:rsidRPr="009A5386">
              <w:rPr>
                <w:lang w:val="ru-RU"/>
              </w:rPr>
              <w:t>певному</w:t>
            </w:r>
            <w:proofErr w:type="spellEnd"/>
            <w:r w:rsidR="009A5386" w:rsidRPr="009A5386">
              <w:rPr>
                <w:lang w:val="ru-RU"/>
              </w:rPr>
              <w:t xml:space="preserve"> </w:t>
            </w:r>
            <w:proofErr w:type="spellStart"/>
            <w:r w:rsidR="009A5386" w:rsidRPr="009A5386">
              <w:rPr>
                <w:lang w:val="ru-RU"/>
              </w:rPr>
              <w:t>освітньому</w:t>
            </w:r>
            <w:proofErr w:type="spellEnd"/>
            <w:r w:rsidR="009A5386" w:rsidRPr="009A5386">
              <w:rPr>
                <w:lang w:val="ru-RU"/>
              </w:rPr>
              <w:t xml:space="preserve"> </w:t>
            </w:r>
            <w:proofErr w:type="spellStart"/>
            <w:r w:rsidR="009A5386" w:rsidRPr="009A5386">
              <w:rPr>
                <w:lang w:val="ru-RU"/>
              </w:rPr>
              <w:t>щаблі</w:t>
            </w:r>
            <w:proofErr w:type="spellEnd"/>
            <w:r w:rsidR="009A5386" w:rsidRPr="009A5386">
              <w:rPr>
                <w:lang w:val="ru-RU"/>
              </w:rPr>
              <w:t xml:space="preserve">. </w:t>
            </w:r>
            <w:r w:rsidR="00C01BB2" w:rsidRPr="00C01BB2">
              <w:rPr>
                <w:lang w:val="ru-RU"/>
              </w:rPr>
              <w:t xml:space="preserve"> </w:t>
            </w:r>
          </w:p>
        </w:tc>
        <w:tc>
          <w:tcPr>
            <w:tcW w:w="3969" w:type="dxa"/>
          </w:tcPr>
          <w:p w14:paraId="3557A0D8" w14:textId="63AE0ABA" w:rsidR="005145D7" w:rsidRPr="00626762" w:rsidRDefault="005145D7" w:rsidP="005145D7">
            <w:pPr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626762">
              <w:rPr>
                <w:sz w:val="24"/>
                <w:szCs w:val="24"/>
                <w:lang w:val="uk-UA"/>
              </w:rPr>
              <w:t>П</w:t>
            </w:r>
            <w:r w:rsidR="004B3F30">
              <w:rPr>
                <w:sz w:val="24"/>
                <w:szCs w:val="24"/>
                <w:lang w:val="uk-UA"/>
              </w:rPr>
              <w:t>Р</w:t>
            </w:r>
            <w:r w:rsidRPr="00626762">
              <w:rPr>
                <w:sz w:val="24"/>
                <w:szCs w:val="24"/>
                <w:lang w:val="uk-UA"/>
              </w:rPr>
              <w:t>-12. Будувати цілісний освітній процес з урахуванням основних закономірностей його перебігу. Оцінювати власну діяльність як суб’єкта педагогічної праці.</w:t>
            </w:r>
          </w:p>
          <w:p w14:paraId="031ECB73" w14:textId="2056DAF7" w:rsidR="00230350" w:rsidRPr="00626762" w:rsidRDefault="005145D7" w:rsidP="00AC277D">
            <w:pPr>
              <w:pStyle w:val="TableParagraph"/>
              <w:ind w:right="171"/>
              <w:jc w:val="both"/>
              <w:rPr>
                <w:sz w:val="24"/>
                <w:szCs w:val="24"/>
                <w:lang w:val="uk-UA"/>
              </w:rPr>
            </w:pPr>
            <w:r w:rsidRPr="00626762">
              <w:rPr>
                <w:sz w:val="24"/>
                <w:szCs w:val="24"/>
                <w:lang w:val="uk-UA"/>
              </w:rPr>
              <w:t>ПР-17. Здійснювати суб’єкт-суб’єктну взаємодію і розвивальне міжособистісне педагогічне спілкування з дітьми дошкільного віку та особистісно- і соціально зорієнтоване спілкування з батьками.</w:t>
            </w:r>
          </w:p>
        </w:tc>
        <w:tc>
          <w:tcPr>
            <w:tcW w:w="1457" w:type="dxa"/>
          </w:tcPr>
          <w:p w14:paraId="4F6FBA9E" w14:textId="5180EA93" w:rsidR="005A79E9" w:rsidRPr="0053590F" w:rsidRDefault="0053590F" w:rsidP="000429DE">
            <w:pPr>
              <w:pStyle w:val="TableParagraph"/>
              <w:ind w:left="0"/>
              <w:rPr>
                <w:sz w:val="20"/>
                <w:szCs w:val="20"/>
                <w:lang w:val="ru-RU"/>
              </w:rPr>
            </w:pPr>
            <w:proofErr w:type="spellStart"/>
            <w:r w:rsidRPr="0053590F">
              <w:rPr>
                <w:lang w:val="ru-RU"/>
              </w:rPr>
              <w:t>Питання</w:t>
            </w:r>
            <w:proofErr w:type="spellEnd"/>
            <w:r w:rsidRPr="0053590F">
              <w:rPr>
                <w:lang w:val="ru-RU"/>
              </w:rPr>
              <w:t xml:space="preserve"> для </w:t>
            </w:r>
            <w:proofErr w:type="spellStart"/>
            <w:r w:rsidRPr="0053590F">
              <w:rPr>
                <w:lang w:val="ru-RU"/>
              </w:rPr>
              <w:t>обговорення</w:t>
            </w:r>
            <w:proofErr w:type="spellEnd"/>
            <w:r w:rsidRPr="0053590F">
              <w:rPr>
                <w:lang w:val="ru-RU"/>
              </w:rPr>
              <w:t xml:space="preserve">, </w:t>
            </w:r>
            <w:proofErr w:type="spellStart"/>
            <w:r w:rsidRPr="0053590F">
              <w:rPr>
                <w:lang w:val="ru-RU"/>
              </w:rPr>
              <w:t>проблемні</w:t>
            </w:r>
            <w:proofErr w:type="spellEnd"/>
            <w:r w:rsidRPr="0053590F">
              <w:rPr>
                <w:lang w:val="ru-RU"/>
              </w:rPr>
              <w:t xml:space="preserve"> </w:t>
            </w:r>
            <w:proofErr w:type="spellStart"/>
            <w:r w:rsidRPr="0053590F">
              <w:rPr>
                <w:lang w:val="ru-RU"/>
              </w:rPr>
              <w:t>ситуації</w:t>
            </w:r>
            <w:proofErr w:type="spellEnd"/>
          </w:p>
        </w:tc>
      </w:tr>
      <w:tr w:rsidR="00C01BB2" w:rsidRPr="00E31FC6" w14:paraId="263A95F5" w14:textId="77777777" w:rsidTr="00E27A35">
        <w:trPr>
          <w:trHeight w:val="699"/>
        </w:trPr>
        <w:tc>
          <w:tcPr>
            <w:tcW w:w="535" w:type="dxa"/>
          </w:tcPr>
          <w:p w14:paraId="6BC40D46" w14:textId="7F545C42" w:rsidR="00C01BB2" w:rsidRPr="005145D7" w:rsidRDefault="00E27A35" w:rsidP="00AC277D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610" w:type="dxa"/>
          </w:tcPr>
          <w:p w14:paraId="4E899C5A" w14:textId="77777777" w:rsidR="00EE57EA" w:rsidRPr="002D4C99" w:rsidRDefault="00C01BB2" w:rsidP="00593797">
            <w:pPr>
              <w:pStyle w:val="TableParagraph"/>
              <w:ind w:left="141" w:right="78"/>
              <w:jc w:val="both"/>
              <w:rPr>
                <w:b/>
                <w:bCs/>
                <w:lang w:val="uk-UA"/>
              </w:rPr>
            </w:pPr>
            <w:r w:rsidRPr="002D4C99">
              <w:rPr>
                <w:b/>
                <w:bCs/>
                <w:lang w:val="uk-UA"/>
              </w:rPr>
              <w:t xml:space="preserve">Тема 6. Партнерська </w:t>
            </w:r>
            <w:proofErr w:type="spellStart"/>
            <w:r w:rsidRPr="002D4C99">
              <w:rPr>
                <w:b/>
                <w:bCs/>
                <w:lang w:val="uk-UA"/>
              </w:rPr>
              <w:t>взаємовідповідальність</w:t>
            </w:r>
            <w:proofErr w:type="spellEnd"/>
            <w:r w:rsidRPr="002D4C99">
              <w:rPr>
                <w:b/>
                <w:bCs/>
                <w:lang w:val="uk-UA"/>
              </w:rPr>
              <w:t xml:space="preserve"> у </w:t>
            </w:r>
            <w:r w:rsidR="005145D7" w:rsidRPr="002D4C99">
              <w:rPr>
                <w:b/>
                <w:bCs/>
                <w:lang w:val="uk-UA"/>
              </w:rPr>
              <w:t xml:space="preserve">закладі </w:t>
            </w:r>
            <w:proofErr w:type="spellStart"/>
            <w:r w:rsidR="005145D7" w:rsidRPr="002D4C99">
              <w:rPr>
                <w:b/>
                <w:bCs/>
                <w:lang w:val="uk-UA"/>
              </w:rPr>
              <w:t>док</w:t>
            </w:r>
            <w:r w:rsidR="00EE57EA" w:rsidRPr="002D4C99">
              <w:rPr>
                <w:b/>
                <w:bCs/>
                <w:lang w:val="uk-UA"/>
              </w:rPr>
              <w:t>і</w:t>
            </w:r>
            <w:r w:rsidR="005145D7" w:rsidRPr="002D4C99">
              <w:rPr>
                <w:b/>
                <w:bCs/>
                <w:lang w:val="uk-UA"/>
              </w:rPr>
              <w:t>ш</w:t>
            </w:r>
            <w:r w:rsidR="009A5386" w:rsidRPr="002D4C99">
              <w:rPr>
                <w:b/>
                <w:bCs/>
                <w:lang w:val="uk-UA"/>
              </w:rPr>
              <w:t>кі</w:t>
            </w:r>
            <w:r w:rsidR="005145D7" w:rsidRPr="002D4C99">
              <w:rPr>
                <w:b/>
                <w:bCs/>
                <w:lang w:val="uk-UA"/>
              </w:rPr>
              <w:t>ної</w:t>
            </w:r>
            <w:proofErr w:type="spellEnd"/>
            <w:r w:rsidR="005145D7" w:rsidRPr="002D4C99">
              <w:rPr>
                <w:b/>
                <w:bCs/>
                <w:lang w:val="uk-UA"/>
              </w:rPr>
              <w:t xml:space="preserve"> освіти </w:t>
            </w:r>
            <w:r w:rsidRPr="002D4C99">
              <w:rPr>
                <w:b/>
                <w:bCs/>
                <w:lang w:val="uk-UA"/>
              </w:rPr>
              <w:t xml:space="preserve">як чинник забезпечення діалогічної взаємодії в </w:t>
            </w:r>
            <w:r w:rsidR="005145D7" w:rsidRPr="002D4C99">
              <w:rPr>
                <w:b/>
                <w:bCs/>
                <w:lang w:val="uk-UA"/>
              </w:rPr>
              <w:t>освітньому</w:t>
            </w:r>
            <w:r w:rsidRPr="002D4C99">
              <w:rPr>
                <w:b/>
                <w:bCs/>
                <w:lang w:val="uk-UA"/>
              </w:rPr>
              <w:t xml:space="preserve"> процесі.</w:t>
            </w:r>
          </w:p>
          <w:p w14:paraId="66FC5A20" w14:textId="52208C32" w:rsidR="00EE57EA" w:rsidRPr="00937910" w:rsidRDefault="00937910" w:rsidP="00593797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937910">
              <w:rPr>
                <w:sz w:val="24"/>
                <w:szCs w:val="24"/>
                <w:lang w:val="ru-RU"/>
              </w:rPr>
              <w:t>Реалізація</w:t>
            </w:r>
            <w:proofErr w:type="spellEnd"/>
            <w:r w:rsidR="00EE57EA" w:rsidRPr="0093791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E57EA" w:rsidRPr="00937910">
              <w:rPr>
                <w:sz w:val="24"/>
                <w:szCs w:val="24"/>
                <w:lang w:val="ru-RU"/>
              </w:rPr>
              <w:t>іде</w:t>
            </w:r>
            <w:r w:rsidRPr="00937910">
              <w:rPr>
                <w:sz w:val="24"/>
                <w:szCs w:val="24"/>
                <w:lang w:val="ru-RU"/>
              </w:rPr>
              <w:t>й</w:t>
            </w:r>
            <w:proofErr w:type="spellEnd"/>
            <w:r w:rsidR="00EE57EA" w:rsidRPr="0093791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E57EA" w:rsidRPr="00937910">
              <w:rPr>
                <w:sz w:val="24"/>
                <w:szCs w:val="24"/>
                <w:lang w:val="ru-RU"/>
              </w:rPr>
              <w:t>педагогіки</w:t>
            </w:r>
            <w:proofErr w:type="spellEnd"/>
            <w:r w:rsidR="00EE57EA" w:rsidRPr="00937910">
              <w:rPr>
                <w:sz w:val="24"/>
                <w:szCs w:val="24"/>
                <w:lang w:val="ru-RU"/>
              </w:rPr>
              <w:t xml:space="preserve"> партнерства та </w:t>
            </w:r>
            <w:proofErr w:type="spellStart"/>
            <w:r w:rsidR="00EE57EA" w:rsidRPr="00937910">
              <w:rPr>
                <w:sz w:val="24"/>
                <w:szCs w:val="24"/>
                <w:lang w:val="ru-RU"/>
              </w:rPr>
              <w:t>дієві</w:t>
            </w:r>
            <w:proofErr w:type="spellEnd"/>
            <w:r w:rsidR="00EE57EA" w:rsidRPr="0093791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E57EA" w:rsidRPr="00937910">
              <w:rPr>
                <w:sz w:val="24"/>
                <w:szCs w:val="24"/>
                <w:lang w:val="ru-RU"/>
              </w:rPr>
              <w:t>способи</w:t>
            </w:r>
            <w:proofErr w:type="spellEnd"/>
            <w:r w:rsidR="00EE57EA" w:rsidRPr="0093791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E57EA" w:rsidRPr="00937910">
              <w:rPr>
                <w:sz w:val="24"/>
                <w:szCs w:val="24"/>
                <w:lang w:val="ru-RU"/>
              </w:rPr>
              <w:t>налагодження</w:t>
            </w:r>
            <w:proofErr w:type="spellEnd"/>
            <w:r w:rsidR="00EE57EA" w:rsidRPr="0093791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E57EA" w:rsidRPr="00937910">
              <w:rPr>
                <w:sz w:val="24"/>
                <w:szCs w:val="24"/>
                <w:lang w:val="ru-RU"/>
              </w:rPr>
              <w:t>співпраці</w:t>
            </w:r>
            <w:proofErr w:type="spellEnd"/>
            <w:r w:rsidR="00EE57EA" w:rsidRPr="00937910">
              <w:rPr>
                <w:sz w:val="24"/>
                <w:szCs w:val="24"/>
                <w:lang w:val="ru-RU"/>
              </w:rPr>
              <w:t xml:space="preserve"> педагога та </w:t>
            </w:r>
            <w:proofErr w:type="spellStart"/>
            <w:r w:rsidR="00EE57EA" w:rsidRPr="00937910">
              <w:rPr>
                <w:sz w:val="24"/>
                <w:szCs w:val="24"/>
                <w:lang w:val="ru-RU"/>
              </w:rPr>
              <w:t>батьків</w:t>
            </w:r>
            <w:proofErr w:type="spellEnd"/>
            <w:r w:rsidR="00EE57EA" w:rsidRPr="00937910">
              <w:rPr>
                <w:sz w:val="24"/>
                <w:szCs w:val="24"/>
                <w:lang w:val="ru-RU"/>
              </w:rPr>
              <w:t>.</w:t>
            </w:r>
            <w:r w:rsidRPr="00937910">
              <w:rPr>
                <w:sz w:val="24"/>
                <w:szCs w:val="24"/>
                <w:lang w:val="ru-RU"/>
              </w:rPr>
              <w:t xml:space="preserve"> </w:t>
            </w:r>
            <w:r w:rsidR="00EE57EA" w:rsidRPr="00937910">
              <w:rPr>
                <w:sz w:val="24"/>
                <w:szCs w:val="24"/>
                <w:lang w:val="ru-RU"/>
              </w:rPr>
              <w:t xml:space="preserve">Партнерство </w:t>
            </w:r>
            <w:proofErr w:type="spellStart"/>
            <w:r w:rsidR="00EE57EA" w:rsidRPr="00937910">
              <w:rPr>
                <w:sz w:val="24"/>
                <w:szCs w:val="24"/>
                <w:lang w:val="ru-RU"/>
              </w:rPr>
              <w:t>заради</w:t>
            </w:r>
            <w:proofErr w:type="spellEnd"/>
            <w:r w:rsidR="00EE57EA" w:rsidRPr="0093791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E57EA" w:rsidRPr="00937910">
              <w:rPr>
                <w:sz w:val="24"/>
                <w:szCs w:val="24"/>
                <w:lang w:val="ru-RU"/>
              </w:rPr>
              <w:t>успіху</w:t>
            </w:r>
            <w:proofErr w:type="spellEnd"/>
            <w:r w:rsidR="00EE57EA" w:rsidRPr="0093791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E57EA" w:rsidRPr="00937910">
              <w:rPr>
                <w:sz w:val="24"/>
                <w:szCs w:val="24"/>
                <w:lang w:val="ru-RU"/>
              </w:rPr>
              <w:t>дітей</w:t>
            </w:r>
            <w:proofErr w:type="spellEnd"/>
            <w:r w:rsidR="00EE57EA" w:rsidRPr="00937910">
              <w:rPr>
                <w:sz w:val="24"/>
                <w:szCs w:val="24"/>
                <w:lang w:val="ru-RU"/>
              </w:rPr>
              <w:t>.</w:t>
            </w:r>
            <w:r w:rsidRPr="0093791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E57EA" w:rsidRPr="00937910">
              <w:rPr>
                <w:sz w:val="24"/>
                <w:szCs w:val="24"/>
                <w:lang w:val="ru-RU"/>
              </w:rPr>
              <w:t>Ефективні</w:t>
            </w:r>
            <w:proofErr w:type="spellEnd"/>
            <w:r w:rsidR="00EE57EA" w:rsidRPr="0093791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E57EA" w:rsidRPr="00937910">
              <w:rPr>
                <w:sz w:val="24"/>
                <w:szCs w:val="24"/>
                <w:lang w:val="ru-RU"/>
              </w:rPr>
              <w:t>форми</w:t>
            </w:r>
            <w:proofErr w:type="spellEnd"/>
            <w:r w:rsidR="00EE57EA" w:rsidRPr="0093791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E57EA" w:rsidRPr="00937910">
              <w:rPr>
                <w:sz w:val="24"/>
                <w:szCs w:val="24"/>
                <w:lang w:val="ru-RU"/>
              </w:rPr>
              <w:t>налагодження</w:t>
            </w:r>
            <w:proofErr w:type="spellEnd"/>
            <w:r w:rsidR="00EE57EA" w:rsidRPr="0093791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E57EA" w:rsidRPr="00937910">
              <w:rPr>
                <w:sz w:val="24"/>
                <w:szCs w:val="24"/>
                <w:lang w:val="ru-RU"/>
              </w:rPr>
              <w:t>партнерських</w:t>
            </w:r>
            <w:proofErr w:type="spellEnd"/>
            <w:r w:rsidR="00EE57EA" w:rsidRPr="0093791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E57EA" w:rsidRPr="00937910">
              <w:rPr>
                <w:sz w:val="24"/>
                <w:szCs w:val="24"/>
                <w:lang w:val="ru-RU"/>
              </w:rPr>
              <w:t>взаємин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  <w:p w14:paraId="150B20F7" w14:textId="77777777" w:rsidR="00EE57EA" w:rsidRPr="00EE57EA" w:rsidRDefault="00EE57EA" w:rsidP="00593797">
            <w:pPr>
              <w:jc w:val="both"/>
              <w:rPr>
                <w:lang w:val="ru-RU"/>
              </w:rPr>
            </w:pPr>
          </w:p>
          <w:p w14:paraId="2BA17F3A" w14:textId="77777777" w:rsidR="00EE57EA" w:rsidRPr="00EE57EA" w:rsidRDefault="00EE57EA" w:rsidP="00593797">
            <w:pPr>
              <w:shd w:val="clear" w:color="auto" w:fill="FFFFFF"/>
              <w:jc w:val="both"/>
              <w:rPr>
                <w:sz w:val="26"/>
                <w:szCs w:val="26"/>
                <w:lang w:val="ru-RU"/>
              </w:rPr>
            </w:pPr>
          </w:p>
          <w:p w14:paraId="7D5B1FAC" w14:textId="77A34B38" w:rsidR="00C01BB2" w:rsidRPr="00EE57EA" w:rsidRDefault="00C01BB2" w:rsidP="00593797">
            <w:pPr>
              <w:pStyle w:val="TableParagraph"/>
              <w:ind w:left="141" w:right="78"/>
              <w:jc w:val="both"/>
              <w:rPr>
                <w:lang w:val="ru-RU"/>
              </w:rPr>
            </w:pPr>
            <w:r w:rsidRPr="00EE57EA">
              <w:rPr>
                <w:lang w:val="ru-RU"/>
              </w:rPr>
              <w:t xml:space="preserve"> </w:t>
            </w:r>
          </w:p>
          <w:p w14:paraId="5B3E18CF" w14:textId="3E9F3904" w:rsidR="009A5386" w:rsidRPr="009A5386" w:rsidRDefault="009A5386" w:rsidP="00593797">
            <w:pPr>
              <w:pStyle w:val="TableParagraph"/>
              <w:ind w:left="141" w:right="78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14:paraId="1F39B884" w14:textId="6CFB815E" w:rsidR="005145D7" w:rsidRPr="00626762" w:rsidRDefault="005145D7" w:rsidP="005145D7">
            <w:pPr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626762">
              <w:rPr>
                <w:sz w:val="24"/>
                <w:szCs w:val="24"/>
                <w:lang w:val="uk-UA"/>
              </w:rPr>
              <w:t>П</w:t>
            </w:r>
            <w:r w:rsidR="004B3F30">
              <w:rPr>
                <w:sz w:val="24"/>
                <w:szCs w:val="24"/>
                <w:lang w:val="uk-UA"/>
              </w:rPr>
              <w:t>Р</w:t>
            </w:r>
            <w:r w:rsidRPr="00626762">
              <w:rPr>
                <w:sz w:val="24"/>
                <w:szCs w:val="24"/>
                <w:lang w:val="uk-UA"/>
              </w:rPr>
              <w:t>-12. Будувати цілісний освітній процес з урахуванням основних закономірностей його перебігу. Оцінювати власну діяльність як суб’єкта педагогічної праці.</w:t>
            </w:r>
          </w:p>
          <w:p w14:paraId="04686989" w14:textId="3E50FB31" w:rsidR="005145D7" w:rsidRPr="00626762" w:rsidRDefault="005145D7" w:rsidP="005145D7">
            <w:pPr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626762">
              <w:rPr>
                <w:sz w:val="24"/>
                <w:szCs w:val="24"/>
                <w:lang w:val="uk-UA"/>
              </w:rPr>
              <w:t>ПР-1</w:t>
            </w:r>
            <w:r w:rsidR="004B3F30">
              <w:rPr>
                <w:sz w:val="24"/>
                <w:szCs w:val="24"/>
                <w:lang w:val="uk-UA"/>
              </w:rPr>
              <w:t>6</w:t>
            </w:r>
            <w:r w:rsidRPr="00626762">
              <w:rPr>
                <w:sz w:val="24"/>
                <w:szCs w:val="24"/>
                <w:lang w:val="uk-UA"/>
              </w:rPr>
              <w:t>. Проектувати педагогічні заходи із залученням фахівців суміжних галузей, батьків, громадських діячів та ін. для реалізації завдань всебічного розвитку дітей.</w:t>
            </w:r>
          </w:p>
          <w:p w14:paraId="784AAA11" w14:textId="77777777" w:rsidR="00C01BB2" w:rsidRPr="00626762" w:rsidRDefault="00C01BB2" w:rsidP="00AC277D">
            <w:pPr>
              <w:pStyle w:val="TableParagraph"/>
              <w:ind w:right="17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57" w:type="dxa"/>
          </w:tcPr>
          <w:p w14:paraId="636B4B74" w14:textId="598F3088" w:rsidR="00C01BB2" w:rsidRPr="005145D7" w:rsidRDefault="0053590F" w:rsidP="000429DE">
            <w:pPr>
              <w:pStyle w:val="TableParagraph"/>
              <w:ind w:left="0"/>
              <w:rPr>
                <w:sz w:val="20"/>
                <w:szCs w:val="20"/>
                <w:lang w:val="uk-UA"/>
              </w:rPr>
            </w:pPr>
            <w:proofErr w:type="spellStart"/>
            <w:r w:rsidRPr="0053590F">
              <w:rPr>
                <w:lang w:val="ru-RU"/>
              </w:rPr>
              <w:t>Презентація</w:t>
            </w:r>
            <w:proofErr w:type="spellEnd"/>
            <w:r w:rsidRPr="0053590F">
              <w:rPr>
                <w:lang w:val="ru-RU"/>
              </w:rPr>
              <w:t xml:space="preserve">, </w:t>
            </w:r>
            <w:proofErr w:type="spellStart"/>
            <w:r w:rsidRPr="0053590F">
              <w:rPr>
                <w:lang w:val="ru-RU"/>
              </w:rPr>
              <w:t>питання</w:t>
            </w:r>
            <w:proofErr w:type="spellEnd"/>
            <w:r w:rsidRPr="0053590F">
              <w:rPr>
                <w:lang w:val="ru-RU"/>
              </w:rPr>
              <w:t xml:space="preserve"> для </w:t>
            </w:r>
            <w:proofErr w:type="spellStart"/>
            <w:r w:rsidRPr="0053590F">
              <w:rPr>
                <w:lang w:val="ru-RU"/>
              </w:rPr>
              <w:t>обговорення</w:t>
            </w:r>
            <w:proofErr w:type="spellEnd"/>
            <w:r w:rsidRPr="0053590F">
              <w:rPr>
                <w:lang w:val="ru-RU"/>
              </w:rPr>
              <w:t xml:space="preserve">, </w:t>
            </w:r>
            <w:proofErr w:type="spellStart"/>
            <w:r w:rsidRPr="0053590F">
              <w:rPr>
                <w:lang w:val="ru-RU"/>
              </w:rPr>
              <w:t>аналіз</w:t>
            </w:r>
            <w:proofErr w:type="spellEnd"/>
            <w:r w:rsidRPr="0053590F">
              <w:rPr>
                <w:lang w:val="ru-RU"/>
              </w:rPr>
              <w:t>, тести</w:t>
            </w:r>
          </w:p>
        </w:tc>
      </w:tr>
      <w:tr w:rsidR="00C01BB2" w:rsidRPr="00E31FC6" w14:paraId="66D1F461" w14:textId="77777777" w:rsidTr="00E27A35">
        <w:trPr>
          <w:trHeight w:val="1288"/>
        </w:trPr>
        <w:tc>
          <w:tcPr>
            <w:tcW w:w="535" w:type="dxa"/>
          </w:tcPr>
          <w:p w14:paraId="553839B2" w14:textId="62644995" w:rsidR="00C01BB2" w:rsidRPr="005145D7" w:rsidRDefault="00E27A35" w:rsidP="00AC277D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610" w:type="dxa"/>
          </w:tcPr>
          <w:p w14:paraId="4D59985E" w14:textId="77777777" w:rsidR="00C01BB2" w:rsidRDefault="00B65B08" w:rsidP="00AC277D">
            <w:pPr>
              <w:pStyle w:val="TableParagraph"/>
              <w:ind w:left="141" w:right="78"/>
              <w:rPr>
                <w:lang w:val="ru-RU"/>
              </w:rPr>
            </w:pPr>
            <w:r w:rsidRPr="00937910">
              <w:rPr>
                <w:b/>
                <w:bCs/>
                <w:lang w:val="ru-RU"/>
              </w:rPr>
              <w:t xml:space="preserve">Тема 7. </w:t>
            </w:r>
            <w:proofErr w:type="spellStart"/>
            <w:r w:rsidR="00626762" w:rsidRPr="00937910">
              <w:rPr>
                <w:b/>
                <w:bCs/>
                <w:lang w:val="ru-RU"/>
              </w:rPr>
              <w:t>Взаємодія</w:t>
            </w:r>
            <w:proofErr w:type="spellEnd"/>
            <w:r w:rsidR="00626762" w:rsidRPr="00937910">
              <w:rPr>
                <w:b/>
                <w:bCs/>
                <w:lang w:val="ru-RU"/>
              </w:rPr>
              <w:t xml:space="preserve"> </w:t>
            </w:r>
            <w:proofErr w:type="spellStart"/>
            <w:r w:rsidR="00626762" w:rsidRPr="00937910">
              <w:rPr>
                <w:b/>
                <w:bCs/>
                <w:lang w:val="ru-RU"/>
              </w:rPr>
              <w:t>учасників</w:t>
            </w:r>
            <w:proofErr w:type="spellEnd"/>
            <w:r w:rsidR="00626762" w:rsidRPr="00937910">
              <w:rPr>
                <w:b/>
                <w:bCs/>
                <w:lang w:val="ru-RU"/>
              </w:rPr>
              <w:t xml:space="preserve"> </w:t>
            </w:r>
            <w:proofErr w:type="spellStart"/>
            <w:r w:rsidR="00626762" w:rsidRPr="00937910">
              <w:rPr>
                <w:b/>
                <w:bCs/>
                <w:lang w:val="ru-RU"/>
              </w:rPr>
              <w:t>освітнього</w:t>
            </w:r>
            <w:proofErr w:type="spellEnd"/>
            <w:r w:rsidR="00626762" w:rsidRPr="00937910">
              <w:rPr>
                <w:b/>
                <w:bCs/>
                <w:lang w:val="ru-RU"/>
              </w:rPr>
              <w:t xml:space="preserve"> </w:t>
            </w:r>
            <w:proofErr w:type="spellStart"/>
            <w:r w:rsidR="00626762" w:rsidRPr="00937910">
              <w:rPr>
                <w:b/>
                <w:bCs/>
                <w:lang w:val="ru-RU"/>
              </w:rPr>
              <w:t>процесу</w:t>
            </w:r>
            <w:proofErr w:type="spellEnd"/>
            <w:r w:rsidR="00626762" w:rsidRPr="00937910">
              <w:rPr>
                <w:b/>
                <w:bCs/>
                <w:lang w:val="ru-RU"/>
              </w:rPr>
              <w:t xml:space="preserve"> на засадах </w:t>
            </w:r>
            <w:proofErr w:type="spellStart"/>
            <w:r w:rsidR="00626762" w:rsidRPr="00937910">
              <w:rPr>
                <w:b/>
                <w:bCs/>
                <w:lang w:val="ru-RU"/>
              </w:rPr>
              <w:t>педагогіки</w:t>
            </w:r>
            <w:proofErr w:type="spellEnd"/>
            <w:r w:rsidR="00626762" w:rsidRPr="00937910">
              <w:rPr>
                <w:b/>
                <w:bCs/>
                <w:lang w:val="ru-RU"/>
              </w:rPr>
              <w:t xml:space="preserve"> партнерства.</w:t>
            </w:r>
            <w:r w:rsidRPr="00B65B08">
              <w:rPr>
                <w:lang w:val="ru-RU"/>
              </w:rPr>
              <w:t xml:space="preserve"> </w:t>
            </w:r>
            <w:proofErr w:type="spellStart"/>
            <w:r w:rsidRPr="00B65B08">
              <w:rPr>
                <w:lang w:val="ru-RU"/>
              </w:rPr>
              <w:t>Ділові</w:t>
            </w:r>
            <w:proofErr w:type="spellEnd"/>
            <w:r w:rsidRPr="00B65B08">
              <w:rPr>
                <w:lang w:val="ru-RU"/>
              </w:rPr>
              <w:t xml:space="preserve"> </w:t>
            </w:r>
            <w:proofErr w:type="spellStart"/>
            <w:r w:rsidRPr="00B65B08">
              <w:rPr>
                <w:lang w:val="ru-RU"/>
              </w:rPr>
              <w:t>контакти</w:t>
            </w:r>
            <w:proofErr w:type="spellEnd"/>
            <w:r w:rsidRPr="00B65B08">
              <w:rPr>
                <w:lang w:val="ru-RU"/>
              </w:rPr>
              <w:t xml:space="preserve"> як </w:t>
            </w:r>
            <w:proofErr w:type="spellStart"/>
            <w:r w:rsidRPr="00B65B08">
              <w:rPr>
                <w:lang w:val="ru-RU"/>
              </w:rPr>
              <w:t>механізм</w:t>
            </w:r>
            <w:proofErr w:type="spellEnd"/>
            <w:r w:rsidRPr="00B65B08">
              <w:rPr>
                <w:lang w:val="ru-RU"/>
              </w:rPr>
              <w:t xml:space="preserve"> </w:t>
            </w:r>
            <w:proofErr w:type="spellStart"/>
            <w:r w:rsidRPr="00B65B08">
              <w:rPr>
                <w:lang w:val="ru-RU"/>
              </w:rPr>
              <w:t>реалізації</w:t>
            </w:r>
            <w:proofErr w:type="spellEnd"/>
            <w:r w:rsidRPr="00B65B08">
              <w:rPr>
                <w:lang w:val="ru-RU"/>
              </w:rPr>
              <w:t xml:space="preserve"> </w:t>
            </w:r>
            <w:proofErr w:type="spellStart"/>
            <w:r w:rsidRPr="00B65B08">
              <w:rPr>
                <w:lang w:val="ru-RU"/>
              </w:rPr>
              <w:t>партнерських</w:t>
            </w:r>
            <w:proofErr w:type="spellEnd"/>
            <w:r w:rsidRPr="00B65B08">
              <w:rPr>
                <w:lang w:val="ru-RU"/>
              </w:rPr>
              <w:t xml:space="preserve"> </w:t>
            </w:r>
            <w:proofErr w:type="spellStart"/>
            <w:r w:rsidRPr="00B65B08">
              <w:rPr>
                <w:lang w:val="ru-RU"/>
              </w:rPr>
              <w:t>зв’язків</w:t>
            </w:r>
            <w:proofErr w:type="spellEnd"/>
            <w:r w:rsidRPr="00B65B08">
              <w:rPr>
                <w:lang w:val="ru-RU"/>
              </w:rPr>
              <w:t xml:space="preserve">. </w:t>
            </w:r>
          </w:p>
          <w:p w14:paraId="690A325C" w14:textId="44FD3C91" w:rsidR="00937910" w:rsidRPr="00937910" w:rsidRDefault="00937910" w:rsidP="00AC277D">
            <w:pPr>
              <w:pStyle w:val="TableParagraph"/>
              <w:ind w:left="141" w:right="78"/>
              <w:rPr>
                <w:sz w:val="24"/>
                <w:szCs w:val="24"/>
                <w:lang w:val="ru-RU"/>
              </w:rPr>
            </w:pPr>
            <w:r w:rsidRPr="00937910">
              <w:rPr>
                <w:lang w:val="ru-RU"/>
              </w:rPr>
              <w:t xml:space="preserve"> </w:t>
            </w:r>
            <w:proofErr w:type="spellStart"/>
            <w:r w:rsidRPr="00937910">
              <w:rPr>
                <w:lang w:val="ru-RU"/>
              </w:rPr>
              <w:t>Розподілене</w:t>
            </w:r>
            <w:proofErr w:type="spellEnd"/>
            <w:r w:rsidRPr="00937910">
              <w:rPr>
                <w:lang w:val="ru-RU"/>
              </w:rPr>
              <w:t xml:space="preserve"> </w:t>
            </w:r>
            <w:proofErr w:type="spellStart"/>
            <w:r w:rsidRPr="00937910">
              <w:rPr>
                <w:lang w:val="ru-RU"/>
              </w:rPr>
              <w:t>лідерство</w:t>
            </w:r>
            <w:proofErr w:type="spellEnd"/>
            <w:r w:rsidRPr="00937910">
              <w:rPr>
                <w:lang w:val="ru-RU"/>
              </w:rPr>
              <w:t xml:space="preserve"> як принцип </w:t>
            </w:r>
            <w:proofErr w:type="spellStart"/>
            <w:r w:rsidRPr="00937910">
              <w:rPr>
                <w:lang w:val="ru-RU"/>
              </w:rPr>
              <w:t>реалізації</w:t>
            </w:r>
            <w:proofErr w:type="spellEnd"/>
            <w:r w:rsidRPr="00937910">
              <w:rPr>
                <w:lang w:val="ru-RU"/>
              </w:rPr>
              <w:t xml:space="preserve"> </w:t>
            </w:r>
            <w:proofErr w:type="spellStart"/>
            <w:r w:rsidRPr="00937910">
              <w:rPr>
                <w:lang w:val="ru-RU"/>
              </w:rPr>
              <w:t>педагогіки</w:t>
            </w:r>
            <w:proofErr w:type="spellEnd"/>
            <w:r w:rsidRPr="00937910">
              <w:rPr>
                <w:lang w:val="ru-RU"/>
              </w:rPr>
              <w:t xml:space="preserve"> партнерства</w:t>
            </w:r>
            <w:r w:rsidR="00106664">
              <w:rPr>
                <w:lang w:val="ru-RU"/>
              </w:rPr>
              <w:t>.</w:t>
            </w:r>
          </w:p>
        </w:tc>
        <w:tc>
          <w:tcPr>
            <w:tcW w:w="3969" w:type="dxa"/>
          </w:tcPr>
          <w:p w14:paraId="5D000AEB" w14:textId="77777777" w:rsidR="00626762" w:rsidRPr="00626762" w:rsidRDefault="00626762" w:rsidP="00626762">
            <w:pPr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626762">
              <w:rPr>
                <w:sz w:val="24"/>
                <w:szCs w:val="24"/>
                <w:lang w:val="uk-UA"/>
              </w:rPr>
              <w:t>ПР-15. Проектувати педагогічні заходи із залученням фахівців суміжних галузей, батьків, громадських діячів та ін. для реалізації завдань всебічного розвитку дітей.</w:t>
            </w:r>
          </w:p>
          <w:p w14:paraId="473AE550" w14:textId="77777777" w:rsidR="00C01BB2" w:rsidRPr="00626762" w:rsidRDefault="00C01BB2" w:rsidP="00AC277D">
            <w:pPr>
              <w:pStyle w:val="TableParagraph"/>
              <w:ind w:right="17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57" w:type="dxa"/>
          </w:tcPr>
          <w:p w14:paraId="397C0B80" w14:textId="075D3306" w:rsidR="00C01BB2" w:rsidRPr="0053590F" w:rsidRDefault="0053590F" w:rsidP="000429DE">
            <w:pPr>
              <w:pStyle w:val="TableParagraph"/>
              <w:ind w:left="0"/>
              <w:rPr>
                <w:sz w:val="20"/>
                <w:szCs w:val="20"/>
                <w:lang w:val="ru-RU"/>
              </w:rPr>
            </w:pPr>
            <w:proofErr w:type="spellStart"/>
            <w:r w:rsidRPr="0053590F">
              <w:rPr>
                <w:lang w:val="ru-RU"/>
              </w:rPr>
              <w:t>Презентація</w:t>
            </w:r>
            <w:proofErr w:type="spellEnd"/>
            <w:r w:rsidRPr="0053590F">
              <w:rPr>
                <w:lang w:val="ru-RU"/>
              </w:rPr>
              <w:t xml:space="preserve">, </w:t>
            </w:r>
            <w:proofErr w:type="spellStart"/>
            <w:r w:rsidRPr="0053590F">
              <w:rPr>
                <w:lang w:val="ru-RU"/>
              </w:rPr>
              <w:t>питання</w:t>
            </w:r>
            <w:proofErr w:type="spellEnd"/>
            <w:r w:rsidRPr="0053590F">
              <w:rPr>
                <w:lang w:val="ru-RU"/>
              </w:rPr>
              <w:t xml:space="preserve"> для </w:t>
            </w:r>
            <w:proofErr w:type="spellStart"/>
            <w:r w:rsidRPr="0053590F">
              <w:rPr>
                <w:lang w:val="ru-RU"/>
              </w:rPr>
              <w:t>обговорення</w:t>
            </w:r>
            <w:proofErr w:type="spellEnd"/>
            <w:r w:rsidRPr="0053590F">
              <w:rPr>
                <w:lang w:val="ru-RU"/>
              </w:rPr>
              <w:t xml:space="preserve">, </w:t>
            </w:r>
            <w:proofErr w:type="spellStart"/>
            <w:r w:rsidRPr="0053590F">
              <w:rPr>
                <w:lang w:val="ru-RU"/>
              </w:rPr>
              <w:t>аналіз</w:t>
            </w:r>
            <w:proofErr w:type="spellEnd"/>
            <w:r w:rsidRPr="0053590F">
              <w:rPr>
                <w:lang w:val="ru-RU"/>
              </w:rPr>
              <w:t>, тести</w:t>
            </w:r>
          </w:p>
        </w:tc>
      </w:tr>
    </w:tbl>
    <w:p w14:paraId="030BB1E0" w14:textId="77777777" w:rsidR="009513B2" w:rsidRDefault="009513B2" w:rsidP="009513B2">
      <w:pPr>
        <w:pStyle w:val="a3"/>
        <w:spacing w:before="3"/>
        <w:rPr>
          <w:b/>
          <w:sz w:val="24"/>
          <w:szCs w:val="24"/>
        </w:rPr>
      </w:pPr>
    </w:p>
    <w:p w14:paraId="72B3949F" w14:textId="77777777" w:rsidR="00C74CBA" w:rsidRDefault="00C74CBA" w:rsidP="009513B2">
      <w:pPr>
        <w:pStyle w:val="a3"/>
        <w:spacing w:before="3"/>
        <w:rPr>
          <w:b/>
          <w:sz w:val="24"/>
          <w:szCs w:val="24"/>
        </w:rPr>
      </w:pPr>
    </w:p>
    <w:p w14:paraId="6E598515" w14:textId="77777777" w:rsidR="009513B2" w:rsidRPr="00C74CBA" w:rsidRDefault="009513B2" w:rsidP="002C51F8">
      <w:pPr>
        <w:pStyle w:val="a5"/>
        <w:numPr>
          <w:ilvl w:val="3"/>
          <w:numId w:val="2"/>
        </w:numPr>
        <w:tabs>
          <w:tab w:val="left" w:pos="3210"/>
        </w:tabs>
        <w:spacing w:before="90"/>
        <w:ind w:left="3209" w:hanging="241"/>
        <w:jc w:val="left"/>
        <w:rPr>
          <w:b/>
          <w:sz w:val="24"/>
          <w:szCs w:val="24"/>
        </w:rPr>
      </w:pPr>
      <w:r w:rsidRPr="00C74CBA">
        <w:rPr>
          <w:b/>
          <w:sz w:val="24"/>
          <w:szCs w:val="24"/>
        </w:rPr>
        <w:t>Система</w:t>
      </w:r>
      <w:r w:rsidR="002C51F8">
        <w:rPr>
          <w:b/>
          <w:sz w:val="24"/>
          <w:szCs w:val="24"/>
        </w:rPr>
        <w:t xml:space="preserve"> </w:t>
      </w:r>
      <w:r w:rsidRPr="00C74CBA">
        <w:rPr>
          <w:b/>
          <w:sz w:val="24"/>
          <w:szCs w:val="24"/>
        </w:rPr>
        <w:t>оцінювання</w:t>
      </w:r>
      <w:r w:rsidR="002C51F8">
        <w:rPr>
          <w:b/>
          <w:sz w:val="24"/>
          <w:szCs w:val="24"/>
        </w:rPr>
        <w:t xml:space="preserve"> </w:t>
      </w:r>
      <w:r w:rsidRPr="00C74CBA">
        <w:rPr>
          <w:b/>
          <w:sz w:val="24"/>
          <w:szCs w:val="24"/>
        </w:rPr>
        <w:t>курсу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1"/>
        <w:gridCol w:w="2801"/>
      </w:tblGrid>
      <w:tr w:rsidR="009513B2" w:rsidRPr="00E31FC6" w14:paraId="49C974BB" w14:textId="77777777" w:rsidTr="00AC277D">
        <w:trPr>
          <w:trHeight w:val="323"/>
        </w:trPr>
        <w:tc>
          <w:tcPr>
            <w:tcW w:w="9572" w:type="dxa"/>
            <w:gridSpan w:val="2"/>
          </w:tcPr>
          <w:p w14:paraId="7B5367FE" w14:textId="77777777" w:rsidR="009513B2" w:rsidRPr="00E31FC6" w:rsidRDefault="009513B2" w:rsidP="00AC277D">
            <w:pPr>
              <w:pStyle w:val="TableParagraph"/>
              <w:spacing w:line="304" w:lineRule="exact"/>
              <w:ind w:left="1729" w:right="1726"/>
              <w:jc w:val="center"/>
              <w:rPr>
                <w:sz w:val="24"/>
                <w:szCs w:val="24"/>
                <w:lang w:val="uk-UA"/>
              </w:rPr>
            </w:pPr>
            <w:r w:rsidRPr="00E31FC6">
              <w:rPr>
                <w:sz w:val="24"/>
                <w:szCs w:val="24"/>
                <w:lang w:val="uk-UA"/>
              </w:rPr>
              <w:t>Накопичування</w:t>
            </w:r>
            <w:r w:rsidR="002C51F8">
              <w:rPr>
                <w:sz w:val="24"/>
                <w:szCs w:val="24"/>
                <w:lang w:val="uk-UA"/>
              </w:rPr>
              <w:t xml:space="preserve"> </w:t>
            </w:r>
            <w:r w:rsidRPr="00E31FC6">
              <w:rPr>
                <w:sz w:val="24"/>
                <w:szCs w:val="24"/>
                <w:lang w:val="uk-UA"/>
              </w:rPr>
              <w:t>балів</w:t>
            </w:r>
            <w:r w:rsidR="002C51F8">
              <w:rPr>
                <w:sz w:val="24"/>
                <w:szCs w:val="24"/>
                <w:lang w:val="uk-UA"/>
              </w:rPr>
              <w:t xml:space="preserve"> </w:t>
            </w:r>
            <w:r w:rsidRPr="00E31FC6">
              <w:rPr>
                <w:sz w:val="24"/>
                <w:szCs w:val="24"/>
                <w:lang w:val="uk-UA"/>
              </w:rPr>
              <w:t>під</w:t>
            </w:r>
            <w:r w:rsidR="002C51F8">
              <w:rPr>
                <w:sz w:val="24"/>
                <w:szCs w:val="24"/>
                <w:lang w:val="uk-UA"/>
              </w:rPr>
              <w:t xml:space="preserve"> </w:t>
            </w:r>
            <w:r w:rsidRPr="00E31FC6">
              <w:rPr>
                <w:sz w:val="24"/>
                <w:szCs w:val="24"/>
                <w:lang w:val="uk-UA"/>
              </w:rPr>
              <w:t>час</w:t>
            </w:r>
            <w:r w:rsidR="002C51F8">
              <w:rPr>
                <w:sz w:val="24"/>
                <w:szCs w:val="24"/>
                <w:lang w:val="uk-UA"/>
              </w:rPr>
              <w:t xml:space="preserve"> </w:t>
            </w:r>
            <w:r w:rsidRPr="00E31FC6">
              <w:rPr>
                <w:sz w:val="24"/>
                <w:szCs w:val="24"/>
                <w:lang w:val="uk-UA"/>
              </w:rPr>
              <w:t>вивчення</w:t>
            </w:r>
            <w:r w:rsidR="002C51F8">
              <w:rPr>
                <w:sz w:val="24"/>
                <w:szCs w:val="24"/>
                <w:lang w:val="uk-UA"/>
              </w:rPr>
              <w:t xml:space="preserve"> </w:t>
            </w:r>
            <w:r w:rsidRPr="00E31FC6">
              <w:rPr>
                <w:sz w:val="24"/>
                <w:szCs w:val="24"/>
                <w:lang w:val="uk-UA"/>
              </w:rPr>
              <w:t>дисципліни</w:t>
            </w:r>
          </w:p>
        </w:tc>
      </w:tr>
      <w:tr w:rsidR="009513B2" w:rsidRPr="00E31FC6" w14:paraId="72942C9F" w14:textId="77777777" w:rsidTr="00AC277D">
        <w:trPr>
          <w:trHeight w:val="642"/>
        </w:trPr>
        <w:tc>
          <w:tcPr>
            <w:tcW w:w="6771" w:type="dxa"/>
          </w:tcPr>
          <w:p w14:paraId="509014B5" w14:textId="77777777" w:rsidR="009513B2" w:rsidRPr="00E31FC6" w:rsidRDefault="009513B2" w:rsidP="003C10FC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E31FC6">
              <w:rPr>
                <w:sz w:val="24"/>
                <w:szCs w:val="24"/>
                <w:lang w:val="uk-UA"/>
              </w:rPr>
              <w:lastRenderedPageBreak/>
              <w:t>Види</w:t>
            </w:r>
            <w:r w:rsidR="002C51F8">
              <w:rPr>
                <w:sz w:val="24"/>
                <w:szCs w:val="24"/>
                <w:lang w:val="uk-UA"/>
              </w:rPr>
              <w:t xml:space="preserve"> </w:t>
            </w:r>
            <w:r w:rsidRPr="00E31FC6">
              <w:rPr>
                <w:sz w:val="24"/>
                <w:szCs w:val="24"/>
                <w:lang w:val="uk-UA"/>
              </w:rPr>
              <w:t>навчальної</w:t>
            </w:r>
            <w:r w:rsidR="002C51F8">
              <w:rPr>
                <w:sz w:val="24"/>
                <w:szCs w:val="24"/>
                <w:lang w:val="uk-UA"/>
              </w:rPr>
              <w:t xml:space="preserve"> </w:t>
            </w:r>
            <w:r w:rsidRPr="00E31FC6">
              <w:rPr>
                <w:sz w:val="24"/>
                <w:szCs w:val="24"/>
                <w:lang w:val="uk-UA"/>
              </w:rPr>
              <w:t>роботи</w:t>
            </w:r>
          </w:p>
        </w:tc>
        <w:tc>
          <w:tcPr>
            <w:tcW w:w="2801" w:type="dxa"/>
          </w:tcPr>
          <w:p w14:paraId="42773760" w14:textId="77777777" w:rsidR="009513B2" w:rsidRPr="00E31FC6" w:rsidRDefault="009513B2" w:rsidP="00AC277D">
            <w:pPr>
              <w:pStyle w:val="TableParagraph"/>
              <w:spacing w:line="322" w:lineRule="exact"/>
              <w:ind w:left="523" w:right="503" w:firstLine="64"/>
              <w:rPr>
                <w:sz w:val="24"/>
                <w:szCs w:val="24"/>
                <w:lang w:val="uk-UA"/>
              </w:rPr>
            </w:pPr>
            <w:r w:rsidRPr="00E31FC6">
              <w:rPr>
                <w:sz w:val="24"/>
                <w:szCs w:val="24"/>
                <w:lang w:val="uk-UA"/>
              </w:rPr>
              <w:t>Максимальна</w:t>
            </w:r>
            <w:r w:rsidR="002C51F8">
              <w:rPr>
                <w:sz w:val="24"/>
                <w:szCs w:val="24"/>
                <w:lang w:val="uk-UA"/>
              </w:rPr>
              <w:t xml:space="preserve"> </w:t>
            </w:r>
            <w:r w:rsidRPr="00E31FC6">
              <w:rPr>
                <w:sz w:val="24"/>
                <w:szCs w:val="24"/>
                <w:lang w:val="uk-UA"/>
              </w:rPr>
              <w:t>кількість</w:t>
            </w:r>
            <w:r w:rsidR="002C51F8">
              <w:rPr>
                <w:sz w:val="24"/>
                <w:szCs w:val="24"/>
                <w:lang w:val="uk-UA"/>
              </w:rPr>
              <w:t xml:space="preserve"> </w:t>
            </w:r>
            <w:r w:rsidRPr="00E31FC6">
              <w:rPr>
                <w:sz w:val="24"/>
                <w:szCs w:val="24"/>
                <w:lang w:val="uk-UA"/>
              </w:rPr>
              <w:t>балів</w:t>
            </w:r>
          </w:p>
        </w:tc>
      </w:tr>
      <w:tr w:rsidR="009513B2" w:rsidRPr="00E31FC6" w14:paraId="7655ABE7" w14:textId="77777777" w:rsidTr="00AC277D">
        <w:trPr>
          <w:trHeight w:val="320"/>
        </w:trPr>
        <w:tc>
          <w:tcPr>
            <w:tcW w:w="6771" w:type="dxa"/>
          </w:tcPr>
          <w:p w14:paraId="3980CC4B" w14:textId="77777777" w:rsidR="009513B2" w:rsidRPr="00E31FC6" w:rsidRDefault="009513B2" w:rsidP="00AC277D">
            <w:pPr>
              <w:pStyle w:val="TableParagraph"/>
              <w:spacing w:line="300" w:lineRule="exact"/>
              <w:ind w:left="107"/>
              <w:rPr>
                <w:sz w:val="24"/>
                <w:szCs w:val="24"/>
                <w:lang w:val="uk-UA"/>
              </w:rPr>
            </w:pPr>
            <w:r w:rsidRPr="00E31FC6">
              <w:rPr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2801" w:type="dxa"/>
          </w:tcPr>
          <w:p w14:paraId="1D2A2EE4" w14:textId="77777777" w:rsidR="009513B2" w:rsidRPr="002C51F8" w:rsidRDefault="009513B2" w:rsidP="00AC277D">
            <w:pPr>
              <w:pStyle w:val="TableParagraph"/>
              <w:spacing w:line="300" w:lineRule="exact"/>
              <w:ind w:left="14"/>
              <w:jc w:val="center"/>
              <w:rPr>
                <w:sz w:val="24"/>
                <w:szCs w:val="24"/>
              </w:rPr>
            </w:pPr>
          </w:p>
        </w:tc>
      </w:tr>
      <w:tr w:rsidR="00254595" w:rsidRPr="00E31FC6" w14:paraId="74E9A0DD" w14:textId="77777777" w:rsidTr="00AC277D">
        <w:trPr>
          <w:trHeight w:val="320"/>
        </w:trPr>
        <w:tc>
          <w:tcPr>
            <w:tcW w:w="6771" w:type="dxa"/>
          </w:tcPr>
          <w:p w14:paraId="4FB0BD45" w14:textId="77777777" w:rsidR="00254595" w:rsidRPr="00254595" w:rsidRDefault="002C51F8" w:rsidP="00AC277D">
            <w:pPr>
              <w:pStyle w:val="TableParagraph"/>
              <w:spacing w:line="300" w:lineRule="exact"/>
              <w:ind w:left="10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C</w:t>
            </w:r>
            <w:proofErr w:type="spellStart"/>
            <w:r w:rsidR="00254595">
              <w:rPr>
                <w:sz w:val="24"/>
                <w:szCs w:val="24"/>
                <w:lang w:val="uk-UA"/>
              </w:rPr>
              <w:t>е</w:t>
            </w:r>
            <w:r>
              <w:rPr>
                <w:sz w:val="24"/>
                <w:szCs w:val="24"/>
                <w:lang w:val="uk-UA"/>
              </w:rPr>
              <w:t>мінарське</w:t>
            </w:r>
            <w:proofErr w:type="spellEnd"/>
            <w:r w:rsidR="00254595">
              <w:rPr>
                <w:sz w:val="24"/>
                <w:szCs w:val="24"/>
                <w:lang w:val="uk-UA"/>
              </w:rPr>
              <w:t xml:space="preserve"> заняття</w:t>
            </w:r>
          </w:p>
        </w:tc>
        <w:tc>
          <w:tcPr>
            <w:tcW w:w="2801" w:type="dxa"/>
          </w:tcPr>
          <w:p w14:paraId="4A59DFC0" w14:textId="04FD1124" w:rsidR="00254595" w:rsidRPr="00254595" w:rsidRDefault="0053590F" w:rsidP="002C51F8">
            <w:pPr>
              <w:pStyle w:val="TableParagraph"/>
              <w:spacing w:line="300" w:lineRule="exact"/>
              <w:ind w:left="1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</w:tr>
      <w:tr w:rsidR="009513B2" w:rsidRPr="00E31FC6" w14:paraId="0B84E077" w14:textId="77777777" w:rsidTr="00AC277D">
        <w:trPr>
          <w:trHeight w:val="321"/>
        </w:trPr>
        <w:tc>
          <w:tcPr>
            <w:tcW w:w="6771" w:type="dxa"/>
          </w:tcPr>
          <w:p w14:paraId="2FAFDD88" w14:textId="77777777" w:rsidR="009513B2" w:rsidRPr="00E31FC6" w:rsidRDefault="009513B2" w:rsidP="00AC277D">
            <w:pPr>
              <w:pStyle w:val="TableParagraph"/>
              <w:spacing w:line="301" w:lineRule="exact"/>
              <w:ind w:left="107"/>
              <w:rPr>
                <w:sz w:val="24"/>
                <w:szCs w:val="24"/>
                <w:lang w:val="uk-UA"/>
              </w:rPr>
            </w:pPr>
            <w:r w:rsidRPr="00E31FC6">
              <w:rPr>
                <w:sz w:val="24"/>
                <w:szCs w:val="24"/>
                <w:lang w:val="uk-UA"/>
              </w:rPr>
              <w:t>Самостійна</w:t>
            </w:r>
            <w:r w:rsidR="002C51F8">
              <w:rPr>
                <w:sz w:val="24"/>
                <w:szCs w:val="24"/>
                <w:lang w:val="uk-UA"/>
              </w:rPr>
              <w:t xml:space="preserve"> </w:t>
            </w:r>
            <w:r w:rsidRPr="00E31FC6">
              <w:rPr>
                <w:sz w:val="24"/>
                <w:szCs w:val="24"/>
                <w:lang w:val="uk-UA"/>
              </w:rPr>
              <w:t>робота</w:t>
            </w:r>
          </w:p>
        </w:tc>
        <w:tc>
          <w:tcPr>
            <w:tcW w:w="2801" w:type="dxa"/>
          </w:tcPr>
          <w:p w14:paraId="08D26BF9" w14:textId="0E64B732" w:rsidR="009513B2" w:rsidRPr="00E31FC6" w:rsidRDefault="0053590F" w:rsidP="002C51F8">
            <w:pPr>
              <w:pStyle w:val="TableParagraph"/>
              <w:spacing w:line="301" w:lineRule="exact"/>
              <w:ind w:left="1173" w:right="115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</w:tr>
      <w:tr w:rsidR="009513B2" w:rsidRPr="00E31FC6" w14:paraId="33370B94" w14:textId="77777777" w:rsidTr="00AC277D">
        <w:trPr>
          <w:trHeight w:val="321"/>
        </w:trPr>
        <w:tc>
          <w:tcPr>
            <w:tcW w:w="6771" w:type="dxa"/>
          </w:tcPr>
          <w:p w14:paraId="2068F2D7" w14:textId="77777777" w:rsidR="009513B2" w:rsidRDefault="009513B2" w:rsidP="00AC277D">
            <w:pPr>
              <w:pStyle w:val="TableParagraph"/>
              <w:spacing w:line="301" w:lineRule="exact"/>
              <w:ind w:left="107"/>
              <w:rPr>
                <w:sz w:val="24"/>
                <w:szCs w:val="24"/>
                <w:lang w:val="uk-UA"/>
              </w:rPr>
            </w:pPr>
            <w:r w:rsidRPr="00E31FC6">
              <w:rPr>
                <w:sz w:val="24"/>
                <w:szCs w:val="24"/>
                <w:lang w:val="uk-UA"/>
              </w:rPr>
              <w:t>Індивідуальне</w:t>
            </w:r>
            <w:r w:rsidR="002C51F8">
              <w:rPr>
                <w:sz w:val="24"/>
                <w:szCs w:val="24"/>
                <w:lang w:val="uk-UA"/>
              </w:rPr>
              <w:t xml:space="preserve"> </w:t>
            </w:r>
            <w:r w:rsidR="002A769A">
              <w:rPr>
                <w:sz w:val="24"/>
                <w:szCs w:val="24"/>
                <w:lang w:val="uk-UA"/>
              </w:rPr>
              <w:t xml:space="preserve">творче </w:t>
            </w:r>
            <w:r w:rsidRPr="00E31FC6">
              <w:rPr>
                <w:sz w:val="24"/>
                <w:szCs w:val="24"/>
                <w:lang w:val="uk-UA"/>
              </w:rPr>
              <w:t>завдання</w:t>
            </w:r>
          </w:p>
          <w:p w14:paraId="03A3E0C5" w14:textId="168232D9" w:rsidR="0053590F" w:rsidRPr="00E31FC6" w:rsidRDefault="0053590F" w:rsidP="00AC277D">
            <w:pPr>
              <w:pStyle w:val="TableParagraph"/>
              <w:spacing w:line="301" w:lineRule="exact"/>
              <w:ind w:left="10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Контрольна робота</w:t>
            </w:r>
          </w:p>
        </w:tc>
        <w:tc>
          <w:tcPr>
            <w:tcW w:w="2801" w:type="dxa"/>
          </w:tcPr>
          <w:p w14:paraId="40F28722" w14:textId="48E54EC9" w:rsidR="009513B2" w:rsidRPr="002A769A" w:rsidRDefault="0053590F" w:rsidP="00AC277D">
            <w:pPr>
              <w:pStyle w:val="TableParagraph"/>
              <w:spacing w:line="301" w:lineRule="exact"/>
              <w:ind w:left="1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2A769A">
              <w:rPr>
                <w:sz w:val="24"/>
                <w:szCs w:val="24"/>
                <w:lang w:val="uk-UA"/>
              </w:rPr>
              <w:t>0</w:t>
            </w:r>
          </w:p>
        </w:tc>
      </w:tr>
      <w:tr w:rsidR="009513B2" w:rsidRPr="00E31FC6" w14:paraId="40AD9C7D" w14:textId="77777777" w:rsidTr="00AC277D">
        <w:trPr>
          <w:trHeight w:val="324"/>
        </w:trPr>
        <w:tc>
          <w:tcPr>
            <w:tcW w:w="6771" w:type="dxa"/>
          </w:tcPr>
          <w:p w14:paraId="61C3F9A4" w14:textId="18B68F9D" w:rsidR="009513B2" w:rsidRPr="002C51F8" w:rsidRDefault="0053590F" w:rsidP="002C51F8">
            <w:pPr>
              <w:pStyle w:val="TableParagraph"/>
              <w:spacing w:before="2" w:line="302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Екзамен</w:t>
            </w:r>
            <w:r w:rsidR="002C51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01" w:type="dxa"/>
          </w:tcPr>
          <w:p w14:paraId="364CF05B" w14:textId="440F70FD" w:rsidR="009513B2" w:rsidRPr="00E31FC6" w:rsidRDefault="002A769A" w:rsidP="00AC277D">
            <w:pPr>
              <w:pStyle w:val="TableParagraph"/>
              <w:spacing w:before="2" w:line="302" w:lineRule="exact"/>
              <w:ind w:left="1173" w:right="115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</w:tr>
      <w:tr w:rsidR="009513B2" w:rsidRPr="00E31FC6" w14:paraId="3FEEAFB0" w14:textId="77777777" w:rsidTr="00AC277D">
        <w:trPr>
          <w:trHeight w:val="321"/>
        </w:trPr>
        <w:tc>
          <w:tcPr>
            <w:tcW w:w="6771" w:type="dxa"/>
          </w:tcPr>
          <w:p w14:paraId="5F59418C" w14:textId="77777777" w:rsidR="009513B2" w:rsidRPr="00E31FC6" w:rsidRDefault="009513B2" w:rsidP="00AC277D">
            <w:pPr>
              <w:pStyle w:val="TableParagraph"/>
              <w:spacing w:line="301" w:lineRule="exact"/>
              <w:ind w:left="107"/>
              <w:rPr>
                <w:sz w:val="24"/>
                <w:szCs w:val="24"/>
                <w:lang w:val="uk-UA"/>
              </w:rPr>
            </w:pPr>
            <w:r w:rsidRPr="00E31FC6">
              <w:rPr>
                <w:sz w:val="24"/>
                <w:szCs w:val="24"/>
                <w:lang w:val="uk-UA"/>
              </w:rPr>
              <w:t>Максимальна</w:t>
            </w:r>
            <w:r w:rsidR="002C51F8">
              <w:rPr>
                <w:sz w:val="24"/>
                <w:szCs w:val="24"/>
              </w:rPr>
              <w:t xml:space="preserve"> </w:t>
            </w:r>
            <w:r w:rsidRPr="00E31FC6">
              <w:rPr>
                <w:sz w:val="24"/>
                <w:szCs w:val="24"/>
                <w:lang w:val="uk-UA"/>
              </w:rPr>
              <w:t>кількість</w:t>
            </w:r>
            <w:r w:rsidR="002C51F8">
              <w:rPr>
                <w:sz w:val="24"/>
                <w:szCs w:val="24"/>
              </w:rPr>
              <w:t xml:space="preserve"> </w:t>
            </w:r>
            <w:r w:rsidRPr="00E31FC6">
              <w:rPr>
                <w:sz w:val="24"/>
                <w:szCs w:val="24"/>
                <w:lang w:val="uk-UA"/>
              </w:rPr>
              <w:t>балів</w:t>
            </w:r>
          </w:p>
        </w:tc>
        <w:tc>
          <w:tcPr>
            <w:tcW w:w="2801" w:type="dxa"/>
          </w:tcPr>
          <w:p w14:paraId="7E348567" w14:textId="161827B6" w:rsidR="009513B2" w:rsidRPr="00E31FC6" w:rsidRDefault="002A769A" w:rsidP="00AC277D">
            <w:pPr>
              <w:pStyle w:val="TableParagraph"/>
              <w:spacing w:line="301" w:lineRule="exact"/>
              <w:ind w:left="1173" w:right="115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</w:tr>
    </w:tbl>
    <w:p w14:paraId="42D6C2BC" w14:textId="77777777" w:rsidR="009513B2" w:rsidRDefault="009513B2" w:rsidP="009513B2">
      <w:pPr>
        <w:pStyle w:val="a3"/>
        <w:rPr>
          <w:b/>
          <w:sz w:val="24"/>
          <w:szCs w:val="24"/>
        </w:rPr>
      </w:pPr>
    </w:p>
    <w:p w14:paraId="43F9914B" w14:textId="77777777" w:rsidR="00E72F24" w:rsidRDefault="00E72F24" w:rsidP="009513B2">
      <w:pPr>
        <w:pStyle w:val="a3"/>
        <w:rPr>
          <w:b/>
          <w:sz w:val="24"/>
          <w:szCs w:val="24"/>
        </w:rPr>
      </w:pPr>
    </w:p>
    <w:p w14:paraId="566DB851" w14:textId="77777777" w:rsidR="009513B2" w:rsidRPr="00E72F24" w:rsidRDefault="009513B2" w:rsidP="005B705D">
      <w:pPr>
        <w:pStyle w:val="a5"/>
        <w:numPr>
          <w:ilvl w:val="3"/>
          <w:numId w:val="2"/>
        </w:numPr>
        <w:tabs>
          <w:tab w:val="left" w:pos="1037"/>
        </w:tabs>
        <w:spacing w:before="1"/>
        <w:ind w:left="1037"/>
        <w:jc w:val="center"/>
        <w:rPr>
          <w:b/>
          <w:sz w:val="24"/>
          <w:szCs w:val="24"/>
        </w:rPr>
      </w:pPr>
      <w:r w:rsidRPr="00721772">
        <w:rPr>
          <w:b/>
          <w:sz w:val="24"/>
          <w:szCs w:val="24"/>
        </w:rPr>
        <w:t>Оцінюванн</w:t>
      </w:r>
      <w:r w:rsidRPr="00E72F24">
        <w:rPr>
          <w:b/>
          <w:sz w:val="24"/>
          <w:szCs w:val="24"/>
        </w:rPr>
        <w:t>я</w:t>
      </w:r>
      <w:r w:rsidR="00AF20CC">
        <w:rPr>
          <w:b/>
          <w:sz w:val="24"/>
          <w:szCs w:val="24"/>
        </w:rPr>
        <w:t xml:space="preserve"> </w:t>
      </w:r>
      <w:r w:rsidRPr="00E72F24">
        <w:rPr>
          <w:b/>
          <w:sz w:val="24"/>
          <w:szCs w:val="24"/>
        </w:rPr>
        <w:t>відповідно</w:t>
      </w:r>
      <w:r w:rsidR="00AF20CC">
        <w:rPr>
          <w:b/>
          <w:sz w:val="24"/>
          <w:szCs w:val="24"/>
        </w:rPr>
        <w:t xml:space="preserve"> </w:t>
      </w:r>
      <w:r w:rsidRPr="00E72F24">
        <w:rPr>
          <w:b/>
          <w:sz w:val="24"/>
          <w:szCs w:val="24"/>
        </w:rPr>
        <w:t>до</w:t>
      </w:r>
      <w:r w:rsidR="00AF20CC">
        <w:rPr>
          <w:b/>
          <w:sz w:val="24"/>
          <w:szCs w:val="24"/>
        </w:rPr>
        <w:t xml:space="preserve"> </w:t>
      </w:r>
      <w:r w:rsidRPr="00E72F24">
        <w:rPr>
          <w:b/>
          <w:sz w:val="24"/>
          <w:szCs w:val="24"/>
        </w:rPr>
        <w:t>графіку</w:t>
      </w:r>
      <w:r w:rsidR="00AF20CC">
        <w:rPr>
          <w:b/>
          <w:sz w:val="24"/>
          <w:szCs w:val="24"/>
        </w:rPr>
        <w:t xml:space="preserve"> </w:t>
      </w:r>
      <w:r w:rsidRPr="00E72F24">
        <w:rPr>
          <w:b/>
          <w:sz w:val="24"/>
          <w:szCs w:val="24"/>
        </w:rPr>
        <w:t>навчального</w:t>
      </w:r>
      <w:r w:rsidR="00AF20CC">
        <w:rPr>
          <w:b/>
          <w:sz w:val="24"/>
          <w:szCs w:val="24"/>
        </w:rPr>
        <w:t xml:space="preserve"> </w:t>
      </w:r>
      <w:r w:rsidRPr="00E72F24">
        <w:rPr>
          <w:b/>
          <w:sz w:val="24"/>
          <w:szCs w:val="24"/>
        </w:rPr>
        <w:t>процесу</w:t>
      </w:r>
    </w:p>
    <w:tbl>
      <w:tblPr>
        <w:tblStyle w:val="TableNormal"/>
        <w:tblW w:w="9869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9"/>
        <w:gridCol w:w="283"/>
        <w:gridCol w:w="392"/>
        <w:gridCol w:w="415"/>
        <w:gridCol w:w="415"/>
        <w:gridCol w:w="413"/>
        <w:gridCol w:w="415"/>
        <w:gridCol w:w="413"/>
        <w:gridCol w:w="416"/>
        <w:gridCol w:w="416"/>
        <w:gridCol w:w="438"/>
        <w:gridCol w:w="436"/>
        <w:gridCol w:w="438"/>
        <w:gridCol w:w="438"/>
        <w:gridCol w:w="436"/>
        <w:gridCol w:w="438"/>
        <w:gridCol w:w="438"/>
        <w:gridCol w:w="436"/>
        <w:gridCol w:w="774"/>
      </w:tblGrid>
      <w:tr w:rsidR="009513B2" w:rsidRPr="00E31FC6" w14:paraId="170BDF09" w14:textId="77777777" w:rsidTr="000429DE">
        <w:trPr>
          <w:trHeight w:val="251"/>
        </w:trPr>
        <w:tc>
          <w:tcPr>
            <w:tcW w:w="2019" w:type="dxa"/>
            <w:vMerge w:val="restart"/>
          </w:tcPr>
          <w:p w14:paraId="4A44D2B8" w14:textId="77777777" w:rsidR="009513B2" w:rsidRPr="00E31FC6" w:rsidRDefault="009513B2" w:rsidP="00055D4E">
            <w:pPr>
              <w:pStyle w:val="TableParagraph"/>
              <w:spacing w:line="252" w:lineRule="exact"/>
              <w:ind w:left="34" w:right="118"/>
              <w:jc w:val="center"/>
              <w:rPr>
                <w:sz w:val="24"/>
                <w:szCs w:val="24"/>
                <w:lang w:val="uk-UA"/>
              </w:rPr>
            </w:pPr>
            <w:r w:rsidRPr="00E31FC6">
              <w:rPr>
                <w:sz w:val="24"/>
                <w:szCs w:val="24"/>
                <w:lang w:val="uk-UA"/>
              </w:rPr>
              <w:t>Ви</w:t>
            </w:r>
            <w:r w:rsidR="00055D4E">
              <w:rPr>
                <w:sz w:val="24"/>
                <w:szCs w:val="24"/>
                <w:lang w:val="uk-UA"/>
              </w:rPr>
              <w:t>д</w:t>
            </w:r>
            <w:r w:rsidRPr="00E31FC6">
              <w:rPr>
                <w:sz w:val="24"/>
                <w:szCs w:val="24"/>
                <w:lang w:val="uk-UA"/>
              </w:rPr>
              <w:t>и навчальної</w:t>
            </w:r>
            <w:r w:rsidR="00AF20CC">
              <w:rPr>
                <w:sz w:val="24"/>
                <w:szCs w:val="24"/>
                <w:lang w:val="uk-UA"/>
              </w:rPr>
              <w:t xml:space="preserve"> </w:t>
            </w:r>
            <w:r w:rsidRPr="00E31FC6">
              <w:rPr>
                <w:sz w:val="24"/>
                <w:szCs w:val="24"/>
                <w:lang w:val="uk-UA"/>
              </w:rPr>
              <w:t>роботи</w:t>
            </w:r>
          </w:p>
        </w:tc>
        <w:tc>
          <w:tcPr>
            <w:tcW w:w="7076" w:type="dxa"/>
            <w:gridSpan w:val="17"/>
          </w:tcPr>
          <w:p w14:paraId="4D54A7C6" w14:textId="77777777" w:rsidR="009513B2" w:rsidRPr="00E31FC6" w:rsidRDefault="009513B2" w:rsidP="00055D4E">
            <w:pPr>
              <w:pStyle w:val="TableParagraph"/>
              <w:spacing w:line="232" w:lineRule="exact"/>
              <w:ind w:left="154" w:right="131"/>
              <w:jc w:val="center"/>
              <w:rPr>
                <w:sz w:val="24"/>
                <w:szCs w:val="24"/>
                <w:lang w:val="uk-UA"/>
              </w:rPr>
            </w:pPr>
            <w:r w:rsidRPr="00E31FC6">
              <w:rPr>
                <w:sz w:val="24"/>
                <w:szCs w:val="24"/>
                <w:lang w:val="uk-UA"/>
              </w:rPr>
              <w:t>Навчальні</w:t>
            </w:r>
            <w:r w:rsidR="00055D4E">
              <w:rPr>
                <w:sz w:val="24"/>
                <w:szCs w:val="24"/>
                <w:lang w:val="uk-UA"/>
              </w:rPr>
              <w:t xml:space="preserve"> </w:t>
            </w:r>
            <w:r w:rsidRPr="00E31FC6">
              <w:rPr>
                <w:sz w:val="24"/>
                <w:szCs w:val="24"/>
                <w:lang w:val="uk-UA"/>
              </w:rPr>
              <w:t>тижні</w:t>
            </w:r>
          </w:p>
        </w:tc>
        <w:tc>
          <w:tcPr>
            <w:tcW w:w="774" w:type="dxa"/>
            <w:vMerge w:val="restart"/>
          </w:tcPr>
          <w:p w14:paraId="43B522FB" w14:textId="77777777" w:rsidR="009513B2" w:rsidRPr="00E31FC6" w:rsidRDefault="009513B2" w:rsidP="00AC277D">
            <w:pPr>
              <w:pStyle w:val="TableParagraph"/>
              <w:spacing w:before="130"/>
              <w:ind w:left="98"/>
              <w:rPr>
                <w:sz w:val="24"/>
                <w:szCs w:val="24"/>
                <w:lang w:val="uk-UA"/>
              </w:rPr>
            </w:pPr>
            <w:r w:rsidRPr="00E31FC6">
              <w:rPr>
                <w:sz w:val="24"/>
                <w:szCs w:val="24"/>
                <w:lang w:val="uk-UA"/>
              </w:rPr>
              <w:t>Разом</w:t>
            </w:r>
          </w:p>
        </w:tc>
      </w:tr>
      <w:tr w:rsidR="009513B2" w:rsidRPr="00E31FC6" w14:paraId="2E85F596" w14:textId="77777777" w:rsidTr="000429DE">
        <w:trPr>
          <w:trHeight w:val="253"/>
        </w:trPr>
        <w:tc>
          <w:tcPr>
            <w:tcW w:w="2019" w:type="dxa"/>
            <w:vMerge/>
            <w:tcBorders>
              <w:top w:val="nil"/>
            </w:tcBorders>
          </w:tcPr>
          <w:p w14:paraId="3D782CAB" w14:textId="77777777" w:rsidR="009513B2" w:rsidRPr="00E31FC6" w:rsidRDefault="009513B2" w:rsidP="00AC277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3" w:type="dxa"/>
          </w:tcPr>
          <w:p w14:paraId="46567224" w14:textId="77777777" w:rsidR="009513B2" w:rsidRPr="00E31FC6" w:rsidRDefault="009513B2" w:rsidP="00AC277D">
            <w:pPr>
              <w:pStyle w:val="TableParagraph"/>
              <w:spacing w:line="234" w:lineRule="exact"/>
              <w:ind w:left="13"/>
              <w:jc w:val="center"/>
              <w:rPr>
                <w:sz w:val="24"/>
                <w:szCs w:val="24"/>
                <w:lang w:val="uk-UA"/>
              </w:rPr>
            </w:pPr>
            <w:r w:rsidRPr="00E31FC6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92" w:type="dxa"/>
          </w:tcPr>
          <w:p w14:paraId="7D6596A2" w14:textId="77777777" w:rsidR="009513B2" w:rsidRPr="00E31FC6" w:rsidRDefault="009513B2" w:rsidP="00AC277D">
            <w:pPr>
              <w:pStyle w:val="TableParagraph"/>
              <w:spacing w:line="234" w:lineRule="exact"/>
              <w:ind w:left="10"/>
              <w:jc w:val="center"/>
              <w:rPr>
                <w:sz w:val="24"/>
                <w:szCs w:val="24"/>
                <w:lang w:val="uk-UA"/>
              </w:rPr>
            </w:pPr>
            <w:r w:rsidRPr="00E31FC6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15" w:type="dxa"/>
          </w:tcPr>
          <w:p w14:paraId="3D50B099" w14:textId="77777777" w:rsidR="009513B2" w:rsidRPr="00E31FC6" w:rsidRDefault="009513B2" w:rsidP="00AC277D">
            <w:pPr>
              <w:pStyle w:val="TableParagraph"/>
              <w:spacing w:line="234" w:lineRule="exact"/>
              <w:ind w:left="10"/>
              <w:jc w:val="center"/>
              <w:rPr>
                <w:sz w:val="24"/>
                <w:szCs w:val="24"/>
                <w:lang w:val="uk-UA"/>
              </w:rPr>
            </w:pPr>
            <w:r w:rsidRPr="00E31FC6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15" w:type="dxa"/>
          </w:tcPr>
          <w:p w14:paraId="5B93BF36" w14:textId="77777777" w:rsidR="009513B2" w:rsidRPr="00E31FC6" w:rsidRDefault="009513B2" w:rsidP="00AC277D">
            <w:pPr>
              <w:pStyle w:val="TableParagraph"/>
              <w:spacing w:line="234" w:lineRule="exact"/>
              <w:ind w:left="6"/>
              <w:jc w:val="center"/>
              <w:rPr>
                <w:sz w:val="24"/>
                <w:szCs w:val="24"/>
                <w:lang w:val="uk-UA"/>
              </w:rPr>
            </w:pPr>
            <w:r w:rsidRPr="00E31FC6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413" w:type="dxa"/>
          </w:tcPr>
          <w:p w14:paraId="4E1B6E75" w14:textId="77777777" w:rsidR="009513B2" w:rsidRPr="00E31FC6" w:rsidRDefault="009513B2" w:rsidP="00AC277D">
            <w:pPr>
              <w:pStyle w:val="TableParagraph"/>
              <w:spacing w:line="234" w:lineRule="exact"/>
              <w:ind w:left="8"/>
              <w:jc w:val="center"/>
              <w:rPr>
                <w:sz w:val="24"/>
                <w:szCs w:val="24"/>
                <w:lang w:val="uk-UA"/>
              </w:rPr>
            </w:pPr>
            <w:r w:rsidRPr="00E31FC6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415" w:type="dxa"/>
          </w:tcPr>
          <w:p w14:paraId="0D69514E" w14:textId="77777777" w:rsidR="009513B2" w:rsidRPr="00E31FC6" w:rsidRDefault="009513B2" w:rsidP="00AC277D">
            <w:pPr>
              <w:pStyle w:val="TableParagraph"/>
              <w:spacing w:line="234" w:lineRule="exact"/>
              <w:ind w:left="150"/>
              <w:rPr>
                <w:sz w:val="24"/>
                <w:szCs w:val="24"/>
                <w:lang w:val="uk-UA"/>
              </w:rPr>
            </w:pPr>
            <w:r w:rsidRPr="00E31FC6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413" w:type="dxa"/>
          </w:tcPr>
          <w:p w14:paraId="1C60C5CD" w14:textId="77777777" w:rsidR="009513B2" w:rsidRPr="00E31FC6" w:rsidRDefault="009513B2" w:rsidP="00AC277D">
            <w:pPr>
              <w:pStyle w:val="TableParagraph"/>
              <w:spacing w:line="234" w:lineRule="exact"/>
              <w:ind w:left="8"/>
              <w:jc w:val="center"/>
              <w:rPr>
                <w:sz w:val="24"/>
                <w:szCs w:val="24"/>
                <w:lang w:val="uk-UA"/>
              </w:rPr>
            </w:pPr>
            <w:r w:rsidRPr="00E31FC6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416" w:type="dxa"/>
          </w:tcPr>
          <w:p w14:paraId="4791003F" w14:textId="77777777" w:rsidR="009513B2" w:rsidRPr="00E31FC6" w:rsidRDefault="009513B2" w:rsidP="00AC277D">
            <w:pPr>
              <w:pStyle w:val="TableParagraph"/>
              <w:spacing w:line="234" w:lineRule="exact"/>
              <w:ind w:left="10"/>
              <w:jc w:val="center"/>
              <w:rPr>
                <w:sz w:val="24"/>
                <w:szCs w:val="24"/>
                <w:lang w:val="uk-UA"/>
              </w:rPr>
            </w:pPr>
            <w:r w:rsidRPr="00E31FC6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416" w:type="dxa"/>
          </w:tcPr>
          <w:p w14:paraId="20C34243" w14:textId="77777777" w:rsidR="009513B2" w:rsidRPr="00E31FC6" w:rsidRDefault="009513B2" w:rsidP="00AC277D">
            <w:pPr>
              <w:pStyle w:val="TableParagraph"/>
              <w:spacing w:line="234" w:lineRule="exact"/>
              <w:ind w:left="9"/>
              <w:jc w:val="center"/>
              <w:rPr>
                <w:sz w:val="24"/>
                <w:szCs w:val="24"/>
                <w:lang w:val="uk-UA"/>
              </w:rPr>
            </w:pPr>
            <w:r w:rsidRPr="00E31FC6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438" w:type="dxa"/>
          </w:tcPr>
          <w:p w14:paraId="7DD1C1DA" w14:textId="77777777" w:rsidR="009513B2" w:rsidRPr="00E31FC6" w:rsidRDefault="009513B2" w:rsidP="00AC277D">
            <w:pPr>
              <w:pStyle w:val="TableParagraph"/>
              <w:spacing w:line="234" w:lineRule="exact"/>
              <w:ind w:left="80" w:right="75"/>
              <w:jc w:val="center"/>
              <w:rPr>
                <w:sz w:val="24"/>
                <w:szCs w:val="24"/>
                <w:lang w:val="uk-UA"/>
              </w:rPr>
            </w:pPr>
            <w:r w:rsidRPr="00E31FC6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436" w:type="dxa"/>
          </w:tcPr>
          <w:p w14:paraId="7306CD44" w14:textId="77777777" w:rsidR="009513B2" w:rsidRPr="00E31FC6" w:rsidRDefault="009513B2" w:rsidP="00AC277D">
            <w:pPr>
              <w:pStyle w:val="TableParagraph"/>
              <w:spacing w:line="234" w:lineRule="exact"/>
              <w:ind w:left="104"/>
              <w:rPr>
                <w:sz w:val="24"/>
                <w:szCs w:val="24"/>
                <w:lang w:val="uk-UA"/>
              </w:rPr>
            </w:pPr>
            <w:r w:rsidRPr="00E31FC6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438" w:type="dxa"/>
          </w:tcPr>
          <w:p w14:paraId="66FD9A51" w14:textId="77777777" w:rsidR="009513B2" w:rsidRPr="00E31FC6" w:rsidRDefault="009513B2" w:rsidP="00AC277D">
            <w:pPr>
              <w:pStyle w:val="TableParagraph"/>
              <w:spacing w:line="234" w:lineRule="exact"/>
              <w:ind w:left="80" w:right="76"/>
              <w:jc w:val="center"/>
              <w:rPr>
                <w:sz w:val="24"/>
                <w:szCs w:val="24"/>
                <w:lang w:val="uk-UA"/>
              </w:rPr>
            </w:pPr>
            <w:r w:rsidRPr="00E31FC6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438" w:type="dxa"/>
          </w:tcPr>
          <w:p w14:paraId="2A1615EE" w14:textId="77777777" w:rsidR="009513B2" w:rsidRPr="00E31FC6" w:rsidRDefault="009513B2" w:rsidP="00AC277D">
            <w:pPr>
              <w:pStyle w:val="TableParagraph"/>
              <w:spacing w:line="234" w:lineRule="exact"/>
              <w:ind w:left="0" w:right="103"/>
              <w:jc w:val="right"/>
              <w:rPr>
                <w:sz w:val="24"/>
                <w:szCs w:val="24"/>
                <w:lang w:val="uk-UA"/>
              </w:rPr>
            </w:pPr>
            <w:r w:rsidRPr="00E31FC6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436" w:type="dxa"/>
          </w:tcPr>
          <w:p w14:paraId="2C5412A5" w14:textId="77777777" w:rsidR="009513B2" w:rsidRPr="00E31FC6" w:rsidRDefault="009513B2" w:rsidP="00AC277D">
            <w:pPr>
              <w:pStyle w:val="TableParagraph"/>
              <w:spacing w:line="234" w:lineRule="exact"/>
              <w:ind w:left="100"/>
              <w:rPr>
                <w:sz w:val="24"/>
                <w:szCs w:val="24"/>
                <w:lang w:val="uk-UA"/>
              </w:rPr>
            </w:pPr>
            <w:r w:rsidRPr="00E31FC6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438" w:type="dxa"/>
          </w:tcPr>
          <w:p w14:paraId="305C0CD9" w14:textId="77777777" w:rsidR="009513B2" w:rsidRPr="00E31FC6" w:rsidRDefault="009513B2" w:rsidP="00AC277D">
            <w:pPr>
              <w:pStyle w:val="TableParagraph"/>
              <w:spacing w:line="234" w:lineRule="exact"/>
              <w:ind w:left="80" w:right="80"/>
              <w:jc w:val="center"/>
              <w:rPr>
                <w:sz w:val="24"/>
                <w:szCs w:val="24"/>
                <w:lang w:val="uk-UA"/>
              </w:rPr>
            </w:pPr>
            <w:r w:rsidRPr="00E31FC6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438" w:type="dxa"/>
          </w:tcPr>
          <w:p w14:paraId="5665B08E" w14:textId="77777777" w:rsidR="009513B2" w:rsidRPr="00E31FC6" w:rsidRDefault="009513B2" w:rsidP="00AC277D">
            <w:pPr>
              <w:pStyle w:val="TableParagraph"/>
              <w:spacing w:line="234" w:lineRule="exact"/>
              <w:ind w:left="74" w:right="81"/>
              <w:jc w:val="center"/>
              <w:rPr>
                <w:sz w:val="24"/>
                <w:szCs w:val="24"/>
                <w:lang w:val="uk-UA"/>
              </w:rPr>
            </w:pPr>
            <w:r w:rsidRPr="00E31FC6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436" w:type="dxa"/>
          </w:tcPr>
          <w:p w14:paraId="16331B9E" w14:textId="77777777" w:rsidR="009513B2" w:rsidRPr="00E31FC6" w:rsidRDefault="009513B2" w:rsidP="00AC277D">
            <w:pPr>
              <w:pStyle w:val="TableParagraph"/>
              <w:spacing w:line="234" w:lineRule="exact"/>
              <w:ind w:left="0" w:right="105"/>
              <w:jc w:val="right"/>
              <w:rPr>
                <w:sz w:val="24"/>
                <w:szCs w:val="24"/>
                <w:lang w:val="uk-UA"/>
              </w:rPr>
            </w:pPr>
            <w:r w:rsidRPr="00E31FC6"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774" w:type="dxa"/>
            <w:vMerge/>
            <w:tcBorders>
              <w:top w:val="nil"/>
            </w:tcBorders>
          </w:tcPr>
          <w:p w14:paraId="41B742AE" w14:textId="77777777" w:rsidR="009513B2" w:rsidRPr="00E31FC6" w:rsidRDefault="009513B2" w:rsidP="00AC277D">
            <w:pPr>
              <w:rPr>
                <w:sz w:val="24"/>
                <w:szCs w:val="24"/>
                <w:lang w:val="uk-UA"/>
              </w:rPr>
            </w:pPr>
          </w:p>
        </w:tc>
      </w:tr>
      <w:tr w:rsidR="009513B2" w:rsidRPr="00E31FC6" w14:paraId="495205B6" w14:textId="77777777" w:rsidTr="000429DE">
        <w:trPr>
          <w:trHeight w:val="251"/>
        </w:trPr>
        <w:tc>
          <w:tcPr>
            <w:tcW w:w="2019" w:type="dxa"/>
          </w:tcPr>
          <w:p w14:paraId="642B564E" w14:textId="77777777" w:rsidR="009513B2" w:rsidRPr="00E31FC6" w:rsidRDefault="009513B2" w:rsidP="00AC277D">
            <w:pPr>
              <w:pStyle w:val="TableParagraph"/>
              <w:spacing w:line="232" w:lineRule="exact"/>
              <w:ind w:left="107"/>
              <w:rPr>
                <w:sz w:val="24"/>
                <w:szCs w:val="24"/>
                <w:lang w:val="uk-UA"/>
              </w:rPr>
            </w:pPr>
            <w:r w:rsidRPr="00E31FC6">
              <w:rPr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283" w:type="dxa"/>
          </w:tcPr>
          <w:p w14:paraId="6D9ACDDE" w14:textId="77777777" w:rsidR="009513B2" w:rsidRPr="00E31FC6" w:rsidRDefault="009513B2" w:rsidP="00AC277D">
            <w:pPr>
              <w:pStyle w:val="TableParagraph"/>
              <w:spacing w:line="232" w:lineRule="exact"/>
              <w:ind w:left="1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2" w:type="dxa"/>
          </w:tcPr>
          <w:p w14:paraId="66D8AE30" w14:textId="77777777" w:rsidR="009513B2" w:rsidRPr="00E31FC6" w:rsidRDefault="009513B2" w:rsidP="00AC277D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415" w:type="dxa"/>
          </w:tcPr>
          <w:p w14:paraId="219F610C" w14:textId="77777777" w:rsidR="009513B2" w:rsidRPr="00E31FC6" w:rsidRDefault="009513B2" w:rsidP="00AC277D">
            <w:pPr>
              <w:pStyle w:val="TableParagraph"/>
              <w:spacing w:line="232" w:lineRule="exact"/>
              <w:ind w:left="1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15" w:type="dxa"/>
          </w:tcPr>
          <w:p w14:paraId="7A5ADBA1" w14:textId="77777777" w:rsidR="009513B2" w:rsidRPr="00E31FC6" w:rsidRDefault="009513B2" w:rsidP="00AC277D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413" w:type="dxa"/>
          </w:tcPr>
          <w:p w14:paraId="0AA89A44" w14:textId="77777777" w:rsidR="009513B2" w:rsidRPr="00E31FC6" w:rsidRDefault="009513B2" w:rsidP="00AC277D">
            <w:pPr>
              <w:pStyle w:val="TableParagraph"/>
              <w:spacing w:line="232" w:lineRule="exact"/>
              <w:ind w:left="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15" w:type="dxa"/>
          </w:tcPr>
          <w:p w14:paraId="0132D00A" w14:textId="77777777" w:rsidR="009513B2" w:rsidRPr="00E31FC6" w:rsidRDefault="009513B2" w:rsidP="00AC277D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413" w:type="dxa"/>
          </w:tcPr>
          <w:p w14:paraId="1563BEFE" w14:textId="77777777" w:rsidR="009513B2" w:rsidRPr="00E31FC6" w:rsidRDefault="009513B2" w:rsidP="00AC277D">
            <w:pPr>
              <w:pStyle w:val="TableParagraph"/>
              <w:spacing w:line="232" w:lineRule="exact"/>
              <w:ind w:left="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16" w:type="dxa"/>
          </w:tcPr>
          <w:p w14:paraId="2EA2C1F6" w14:textId="77777777" w:rsidR="009513B2" w:rsidRPr="00E31FC6" w:rsidRDefault="009513B2" w:rsidP="00AC277D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416" w:type="dxa"/>
          </w:tcPr>
          <w:p w14:paraId="34F7B560" w14:textId="77777777" w:rsidR="009513B2" w:rsidRPr="00E31FC6" w:rsidRDefault="009513B2" w:rsidP="00AC277D">
            <w:pPr>
              <w:pStyle w:val="TableParagraph"/>
              <w:spacing w:line="232" w:lineRule="exact"/>
              <w:ind w:left="9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38" w:type="dxa"/>
          </w:tcPr>
          <w:p w14:paraId="1DF5EC25" w14:textId="77777777" w:rsidR="009513B2" w:rsidRPr="00E31FC6" w:rsidRDefault="009513B2" w:rsidP="00AC277D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7E71157A" w14:textId="77777777" w:rsidR="009513B2" w:rsidRPr="00E31FC6" w:rsidRDefault="009513B2" w:rsidP="00AC277D">
            <w:pPr>
              <w:pStyle w:val="TableParagraph"/>
              <w:spacing w:line="232" w:lineRule="exact"/>
              <w:ind w:left="160"/>
              <w:rPr>
                <w:sz w:val="24"/>
                <w:szCs w:val="24"/>
                <w:lang w:val="uk-UA"/>
              </w:rPr>
            </w:pPr>
          </w:p>
        </w:tc>
        <w:tc>
          <w:tcPr>
            <w:tcW w:w="438" w:type="dxa"/>
          </w:tcPr>
          <w:p w14:paraId="5351DD32" w14:textId="77777777" w:rsidR="009513B2" w:rsidRPr="00E31FC6" w:rsidRDefault="009513B2" w:rsidP="00AC277D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438" w:type="dxa"/>
          </w:tcPr>
          <w:p w14:paraId="069FB0BE" w14:textId="77777777" w:rsidR="009513B2" w:rsidRPr="00E31FC6" w:rsidRDefault="009513B2" w:rsidP="00AC277D">
            <w:pPr>
              <w:pStyle w:val="TableParagraph"/>
              <w:spacing w:line="232" w:lineRule="exact"/>
              <w:ind w:left="0" w:right="158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374C19E1" w14:textId="77777777" w:rsidR="009513B2" w:rsidRPr="00E31FC6" w:rsidRDefault="009513B2" w:rsidP="00AC277D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438" w:type="dxa"/>
          </w:tcPr>
          <w:p w14:paraId="7D8990B2" w14:textId="77777777" w:rsidR="009513B2" w:rsidRPr="00E31FC6" w:rsidRDefault="009513B2" w:rsidP="00AC277D">
            <w:pPr>
              <w:pStyle w:val="TableParagraph"/>
              <w:spacing w:line="232" w:lineRule="exact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38" w:type="dxa"/>
          </w:tcPr>
          <w:p w14:paraId="2180F334" w14:textId="77777777" w:rsidR="009513B2" w:rsidRPr="00E31FC6" w:rsidRDefault="009513B2" w:rsidP="00AC277D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6AFED327" w14:textId="77777777" w:rsidR="009513B2" w:rsidRPr="00E31FC6" w:rsidRDefault="009513B2" w:rsidP="00AC277D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774" w:type="dxa"/>
          </w:tcPr>
          <w:p w14:paraId="4CF76106" w14:textId="77777777" w:rsidR="009513B2" w:rsidRPr="00E31FC6" w:rsidRDefault="009513B2" w:rsidP="00AC277D">
            <w:pPr>
              <w:pStyle w:val="TableParagraph"/>
              <w:spacing w:line="232" w:lineRule="exact"/>
              <w:ind w:left="0" w:right="8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54595" w:rsidRPr="00E31FC6" w14:paraId="1EA3032C" w14:textId="77777777" w:rsidTr="000429DE">
        <w:trPr>
          <w:trHeight w:val="251"/>
        </w:trPr>
        <w:tc>
          <w:tcPr>
            <w:tcW w:w="2019" w:type="dxa"/>
          </w:tcPr>
          <w:p w14:paraId="6AB1EB7C" w14:textId="77777777" w:rsidR="00254595" w:rsidRPr="00254595" w:rsidRDefault="002C51F8" w:rsidP="00AC277D">
            <w:pPr>
              <w:pStyle w:val="TableParagraph"/>
              <w:spacing w:line="232" w:lineRule="exact"/>
              <w:ind w:left="10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C</w:t>
            </w:r>
            <w:proofErr w:type="spellStart"/>
            <w:r>
              <w:rPr>
                <w:sz w:val="24"/>
                <w:szCs w:val="24"/>
                <w:lang w:val="uk-UA"/>
              </w:rPr>
              <w:t>емінарськ</w:t>
            </w:r>
            <w:r w:rsidR="00254595">
              <w:rPr>
                <w:sz w:val="24"/>
                <w:szCs w:val="24"/>
                <w:lang w:val="uk-UA"/>
              </w:rPr>
              <w:t>і</w:t>
            </w:r>
            <w:proofErr w:type="spellEnd"/>
            <w:r w:rsidR="00254595">
              <w:rPr>
                <w:sz w:val="24"/>
                <w:szCs w:val="24"/>
                <w:lang w:val="uk-UA"/>
              </w:rPr>
              <w:t xml:space="preserve"> з-</w:t>
            </w:r>
            <w:proofErr w:type="spellStart"/>
            <w:r w:rsidR="00254595">
              <w:rPr>
                <w:sz w:val="24"/>
                <w:szCs w:val="24"/>
                <w:lang w:val="uk-UA"/>
              </w:rPr>
              <w:t>тя</w:t>
            </w:r>
            <w:proofErr w:type="spellEnd"/>
          </w:p>
        </w:tc>
        <w:tc>
          <w:tcPr>
            <w:tcW w:w="283" w:type="dxa"/>
          </w:tcPr>
          <w:p w14:paraId="46A3E21E" w14:textId="77777777" w:rsidR="00254595" w:rsidRPr="00E31FC6" w:rsidRDefault="00254595" w:rsidP="00055D4E">
            <w:pPr>
              <w:pStyle w:val="TableParagraph"/>
              <w:spacing w:line="232" w:lineRule="exact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dxa"/>
          </w:tcPr>
          <w:p w14:paraId="18266C39" w14:textId="2EB039A7" w:rsidR="00254595" w:rsidRPr="00254595" w:rsidRDefault="0053590F" w:rsidP="00055D4E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415" w:type="dxa"/>
          </w:tcPr>
          <w:p w14:paraId="15127996" w14:textId="77777777" w:rsidR="00254595" w:rsidRPr="002C51F8" w:rsidRDefault="00254595" w:rsidP="00055D4E">
            <w:pPr>
              <w:pStyle w:val="TableParagraph"/>
              <w:spacing w:line="232" w:lineRule="exact"/>
              <w:ind w:left="1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15" w:type="dxa"/>
          </w:tcPr>
          <w:p w14:paraId="00CF2FC9" w14:textId="39A07750" w:rsidR="00254595" w:rsidRPr="00254595" w:rsidRDefault="0053590F" w:rsidP="00055D4E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413" w:type="dxa"/>
          </w:tcPr>
          <w:p w14:paraId="2768DFA7" w14:textId="77777777" w:rsidR="00254595" w:rsidRPr="00E31FC6" w:rsidRDefault="00254595" w:rsidP="00055D4E">
            <w:pPr>
              <w:pStyle w:val="TableParagraph"/>
              <w:spacing w:line="232" w:lineRule="exact"/>
              <w:ind w:left="8"/>
              <w:jc w:val="center"/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14:paraId="7D58D4E5" w14:textId="5C0E0204" w:rsidR="00254595" w:rsidRPr="00254595" w:rsidRDefault="0053590F" w:rsidP="00055D4E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413" w:type="dxa"/>
          </w:tcPr>
          <w:p w14:paraId="53EC489E" w14:textId="77777777" w:rsidR="00254595" w:rsidRPr="00E31FC6" w:rsidRDefault="00254595" w:rsidP="00055D4E">
            <w:pPr>
              <w:pStyle w:val="TableParagraph"/>
              <w:spacing w:line="232" w:lineRule="exact"/>
              <w:ind w:left="8"/>
              <w:jc w:val="center"/>
              <w:rPr>
                <w:sz w:val="24"/>
                <w:szCs w:val="24"/>
              </w:rPr>
            </w:pPr>
          </w:p>
        </w:tc>
        <w:tc>
          <w:tcPr>
            <w:tcW w:w="416" w:type="dxa"/>
          </w:tcPr>
          <w:p w14:paraId="2AAABB87" w14:textId="20703802" w:rsidR="00254595" w:rsidRPr="00254595" w:rsidRDefault="0053590F" w:rsidP="00055D4E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416" w:type="dxa"/>
          </w:tcPr>
          <w:p w14:paraId="72E8F39F" w14:textId="77777777" w:rsidR="00254595" w:rsidRPr="00E31FC6" w:rsidRDefault="00254595" w:rsidP="00055D4E">
            <w:pPr>
              <w:pStyle w:val="TableParagraph"/>
              <w:spacing w:line="232" w:lineRule="exact"/>
              <w:ind w:left="9"/>
              <w:jc w:val="center"/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14:paraId="6DD702D6" w14:textId="0C21756E" w:rsidR="00254595" w:rsidRPr="00254595" w:rsidRDefault="0053590F" w:rsidP="00055D4E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436" w:type="dxa"/>
          </w:tcPr>
          <w:p w14:paraId="6C94B11E" w14:textId="77777777" w:rsidR="00254595" w:rsidRPr="00E31FC6" w:rsidRDefault="00254595" w:rsidP="00055D4E">
            <w:pPr>
              <w:pStyle w:val="TableParagraph"/>
              <w:spacing w:line="232" w:lineRule="exact"/>
              <w:ind w:left="160"/>
              <w:jc w:val="center"/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14:paraId="1F5BC2F6" w14:textId="77777777" w:rsidR="00254595" w:rsidRPr="00E31FC6" w:rsidRDefault="00254595" w:rsidP="00055D4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14:paraId="1E5322F9" w14:textId="77777777" w:rsidR="00254595" w:rsidRPr="00E31FC6" w:rsidRDefault="00254595" w:rsidP="00055D4E">
            <w:pPr>
              <w:pStyle w:val="TableParagraph"/>
              <w:spacing w:line="232" w:lineRule="exact"/>
              <w:ind w:left="0" w:right="158"/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7671687F" w14:textId="77777777" w:rsidR="00254595" w:rsidRPr="00E31FC6" w:rsidRDefault="00254595" w:rsidP="00055D4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14:paraId="77C2B942" w14:textId="77777777" w:rsidR="00254595" w:rsidRPr="00E31FC6" w:rsidRDefault="00254595" w:rsidP="00055D4E">
            <w:pPr>
              <w:pStyle w:val="TableParagraph"/>
              <w:spacing w:line="232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14:paraId="044A1330" w14:textId="77777777" w:rsidR="00254595" w:rsidRPr="00E31FC6" w:rsidRDefault="00254595" w:rsidP="00055D4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28CED5CE" w14:textId="77777777" w:rsidR="00254595" w:rsidRPr="00E31FC6" w:rsidRDefault="00254595" w:rsidP="00055D4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74" w:type="dxa"/>
          </w:tcPr>
          <w:p w14:paraId="21ED109C" w14:textId="4C32830F" w:rsidR="00254595" w:rsidRPr="00254595" w:rsidRDefault="0053590F" w:rsidP="00055D4E">
            <w:pPr>
              <w:pStyle w:val="TableParagraph"/>
              <w:spacing w:line="232" w:lineRule="exact"/>
              <w:ind w:left="0" w:right="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</w:tr>
      <w:tr w:rsidR="009513B2" w:rsidRPr="00E31FC6" w14:paraId="1B300121" w14:textId="77777777" w:rsidTr="000429DE">
        <w:trPr>
          <w:trHeight w:val="253"/>
        </w:trPr>
        <w:tc>
          <w:tcPr>
            <w:tcW w:w="2019" w:type="dxa"/>
          </w:tcPr>
          <w:p w14:paraId="6D626BD5" w14:textId="77777777" w:rsidR="009513B2" w:rsidRPr="00E31FC6" w:rsidRDefault="009513B2" w:rsidP="00AC277D">
            <w:pPr>
              <w:pStyle w:val="TableParagraph"/>
              <w:spacing w:line="234" w:lineRule="exact"/>
              <w:ind w:left="107"/>
              <w:rPr>
                <w:sz w:val="24"/>
                <w:szCs w:val="24"/>
                <w:lang w:val="uk-UA"/>
              </w:rPr>
            </w:pPr>
            <w:r w:rsidRPr="00E31FC6">
              <w:rPr>
                <w:sz w:val="24"/>
                <w:szCs w:val="24"/>
                <w:lang w:val="uk-UA"/>
              </w:rPr>
              <w:t>Самостійна</w:t>
            </w:r>
            <w:r w:rsidR="000429DE">
              <w:rPr>
                <w:sz w:val="24"/>
                <w:szCs w:val="24"/>
                <w:lang w:val="uk-UA"/>
              </w:rPr>
              <w:t xml:space="preserve"> </w:t>
            </w:r>
            <w:r w:rsidRPr="00E31FC6">
              <w:rPr>
                <w:sz w:val="24"/>
                <w:szCs w:val="24"/>
                <w:lang w:val="uk-UA"/>
              </w:rPr>
              <w:t>р-та</w:t>
            </w:r>
          </w:p>
        </w:tc>
        <w:tc>
          <w:tcPr>
            <w:tcW w:w="283" w:type="dxa"/>
          </w:tcPr>
          <w:p w14:paraId="73CFC4CF" w14:textId="77777777" w:rsidR="009513B2" w:rsidRPr="00E31FC6" w:rsidRDefault="009513B2" w:rsidP="00055D4E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2" w:type="dxa"/>
          </w:tcPr>
          <w:p w14:paraId="04BE31EA" w14:textId="77777777" w:rsidR="009513B2" w:rsidRPr="00E31FC6" w:rsidRDefault="009513B2" w:rsidP="00055D4E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15" w:type="dxa"/>
          </w:tcPr>
          <w:p w14:paraId="0F8D831A" w14:textId="77777777" w:rsidR="009513B2" w:rsidRPr="00E31FC6" w:rsidRDefault="009513B2" w:rsidP="00055D4E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15" w:type="dxa"/>
          </w:tcPr>
          <w:p w14:paraId="42EB2C8D" w14:textId="77777777" w:rsidR="009513B2" w:rsidRPr="00E31FC6" w:rsidRDefault="009513B2" w:rsidP="00055D4E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13" w:type="dxa"/>
          </w:tcPr>
          <w:p w14:paraId="5318E83A" w14:textId="77777777" w:rsidR="009513B2" w:rsidRPr="00E31FC6" w:rsidRDefault="009513B2" w:rsidP="00055D4E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15" w:type="dxa"/>
          </w:tcPr>
          <w:p w14:paraId="7D91CC16" w14:textId="77777777" w:rsidR="009513B2" w:rsidRPr="00E31FC6" w:rsidRDefault="009513B2" w:rsidP="00055D4E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13" w:type="dxa"/>
          </w:tcPr>
          <w:p w14:paraId="5D4F7215" w14:textId="77777777" w:rsidR="009513B2" w:rsidRPr="00E31FC6" w:rsidRDefault="009513B2" w:rsidP="00055D4E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16" w:type="dxa"/>
          </w:tcPr>
          <w:p w14:paraId="4BD886D7" w14:textId="77777777" w:rsidR="009513B2" w:rsidRPr="00E31FC6" w:rsidRDefault="009513B2" w:rsidP="00055D4E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16" w:type="dxa"/>
          </w:tcPr>
          <w:p w14:paraId="4CB9BF92" w14:textId="77777777" w:rsidR="009513B2" w:rsidRPr="00E31FC6" w:rsidRDefault="009513B2" w:rsidP="00055D4E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38" w:type="dxa"/>
          </w:tcPr>
          <w:p w14:paraId="0CF7193C" w14:textId="77777777" w:rsidR="009513B2" w:rsidRPr="00E31FC6" w:rsidRDefault="009513B2" w:rsidP="00055D4E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7E8FDA6D" w14:textId="77777777" w:rsidR="009513B2" w:rsidRPr="00E31FC6" w:rsidRDefault="009513B2" w:rsidP="00055D4E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38" w:type="dxa"/>
          </w:tcPr>
          <w:p w14:paraId="6FBB7A4F" w14:textId="77777777" w:rsidR="009513B2" w:rsidRPr="00E31FC6" w:rsidRDefault="009513B2" w:rsidP="00055D4E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38" w:type="dxa"/>
          </w:tcPr>
          <w:p w14:paraId="06502C80" w14:textId="77777777" w:rsidR="009513B2" w:rsidRPr="00E31FC6" w:rsidRDefault="009513B2" w:rsidP="00055D4E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4CC7F175" w14:textId="77777777" w:rsidR="009513B2" w:rsidRPr="00E31FC6" w:rsidRDefault="009513B2" w:rsidP="00055D4E">
            <w:pPr>
              <w:pStyle w:val="TableParagraph"/>
              <w:spacing w:line="234" w:lineRule="exact"/>
              <w:ind w:left="10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38" w:type="dxa"/>
          </w:tcPr>
          <w:p w14:paraId="2D86EFDE" w14:textId="48DAC3C5" w:rsidR="009513B2" w:rsidRPr="00E31FC6" w:rsidRDefault="0053590F" w:rsidP="00055D4E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438" w:type="dxa"/>
          </w:tcPr>
          <w:p w14:paraId="2CACF3BD" w14:textId="77777777" w:rsidR="009513B2" w:rsidRPr="00E31FC6" w:rsidRDefault="009513B2" w:rsidP="00055D4E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020F5635" w14:textId="77777777" w:rsidR="009513B2" w:rsidRPr="00E31FC6" w:rsidRDefault="009513B2" w:rsidP="00055D4E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74" w:type="dxa"/>
          </w:tcPr>
          <w:p w14:paraId="216AD9BE" w14:textId="0B9536EF" w:rsidR="009513B2" w:rsidRPr="00E31FC6" w:rsidRDefault="0053590F" w:rsidP="00055D4E">
            <w:pPr>
              <w:pStyle w:val="TableParagraph"/>
              <w:spacing w:line="234" w:lineRule="exact"/>
              <w:ind w:left="193" w:right="20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</w:tr>
      <w:tr w:rsidR="009513B2" w:rsidRPr="00E31FC6" w14:paraId="6EF40A22" w14:textId="77777777" w:rsidTr="000429DE">
        <w:trPr>
          <w:trHeight w:val="503"/>
        </w:trPr>
        <w:tc>
          <w:tcPr>
            <w:tcW w:w="2019" w:type="dxa"/>
          </w:tcPr>
          <w:p w14:paraId="1BA814D3" w14:textId="77777777" w:rsidR="009513B2" w:rsidRPr="00E31FC6" w:rsidRDefault="000429DE" w:rsidP="00AC277D">
            <w:pPr>
              <w:pStyle w:val="TableParagraph"/>
              <w:spacing w:line="252" w:lineRule="exact"/>
              <w:ind w:left="107" w:right="43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Індивідуаль</w:t>
            </w:r>
            <w:r w:rsidR="009513B2" w:rsidRPr="00E31FC6">
              <w:rPr>
                <w:sz w:val="24"/>
                <w:szCs w:val="24"/>
                <w:lang w:val="uk-UA"/>
              </w:rPr>
              <w:t>ні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9513B2" w:rsidRPr="00E31FC6">
              <w:rPr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283" w:type="dxa"/>
          </w:tcPr>
          <w:p w14:paraId="1A33A138" w14:textId="77777777" w:rsidR="009513B2" w:rsidRPr="00E31FC6" w:rsidRDefault="009513B2" w:rsidP="00055D4E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2" w:type="dxa"/>
          </w:tcPr>
          <w:p w14:paraId="49BCAE85" w14:textId="77777777" w:rsidR="009513B2" w:rsidRPr="00E31FC6" w:rsidRDefault="009513B2" w:rsidP="00055D4E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15" w:type="dxa"/>
          </w:tcPr>
          <w:p w14:paraId="6680019A" w14:textId="77777777" w:rsidR="009513B2" w:rsidRPr="00E31FC6" w:rsidRDefault="009513B2" w:rsidP="00055D4E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15" w:type="dxa"/>
          </w:tcPr>
          <w:p w14:paraId="57CA5041" w14:textId="77777777" w:rsidR="009513B2" w:rsidRPr="00E31FC6" w:rsidRDefault="009513B2" w:rsidP="00055D4E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13" w:type="dxa"/>
          </w:tcPr>
          <w:p w14:paraId="0775A941" w14:textId="77777777" w:rsidR="009513B2" w:rsidRPr="00E31FC6" w:rsidRDefault="009513B2" w:rsidP="00055D4E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15" w:type="dxa"/>
          </w:tcPr>
          <w:p w14:paraId="47EADBB5" w14:textId="77777777" w:rsidR="009513B2" w:rsidRPr="00E31FC6" w:rsidRDefault="009513B2" w:rsidP="00055D4E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13" w:type="dxa"/>
          </w:tcPr>
          <w:p w14:paraId="17FB9855" w14:textId="77777777" w:rsidR="009513B2" w:rsidRPr="00E31FC6" w:rsidRDefault="009513B2" w:rsidP="00055D4E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16" w:type="dxa"/>
          </w:tcPr>
          <w:p w14:paraId="2A0FA5BC" w14:textId="77777777" w:rsidR="009513B2" w:rsidRPr="00E31FC6" w:rsidRDefault="009513B2" w:rsidP="00055D4E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16" w:type="dxa"/>
          </w:tcPr>
          <w:p w14:paraId="3555E142" w14:textId="77777777" w:rsidR="009513B2" w:rsidRPr="00E31FC6" w:rsidRDefault="009513B2" w:rsidP="00055D4E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38" w:type="dxa"/>
          </w:tcPr>
          <w:p w14:paraId="3AAF7127" w14:textId="77777777" w:rsidR="009513B2" w:rsidRPr="00E31FC6" w:rsidRDefault="009513B2" w:rsidP="00055D4E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7794A647" w14:textId="77777777" w:rsidR="009513B2" w:rsidRPr="00E31FC6" w:rsidRDefault="009513B2" w:rsidP="00055D4E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38" w:type="dxa"/>
          </w:tcPr>
          <w:p w14:paraId="1CBBEC14" w14:textId="77777777" w:rsidR="009513B2" w:rsidRPr="00E31FC6" w:rsidRDefault="009513B2" w:rsidP="00055D4E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38" w:type="dxa"/>
          </w:tcPr>
          <w:p w14:paraId="705C7F86" w14:textId="77777777" w:rsidR="009513B2" w:rsidRPr="00E31FC6" w:rsidRDefault="009513B2" w:rsidP="00055D4E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279523BA" w14:textId="77777777" w:rsidR="009513B2" w:rsidRPr="00E31FC6" w:rsidRDefault="009513B2" w:rsidP="00055D4E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38" w:type="dxa"/>
          </w:tcPr>
          <w:p w14:paraId="1F886DB7" w14:textId="77777777" w:rsidR="009513B2" w:rsidRPr="00E31FC6" w:rsidRDefault="009513B2" w:rsidP="00055D4E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38" w:type="dxa"/>
          </w:tcPr>
          <w:p w14:paraId="4FE5C279" w14:textId="13666A88" w:rsidR="009513B2" w:rsidRPr="00E31FC6" w:rsidRDefault="00D84209" w:rsidP="00055D4E">
            <w:pPr>
              <w:pStyle w:val="TableParagraph"/>
              <w:spacing w:line="251" w:lineRule="exact"/>
              <w:ind w:left="0" w:right="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436" w:type="dxa"/>
          </w:tcPr>
          <w:p w14:paraId="3C627040" w14:textId="4B9CDBDF" w:rsidR="009513B2" w:rsidRPr="00E31FC6" w:rsidRDefault="009513B2" w:rsidP="00055D4E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74" w:type="dxa"/>
          </w:tcPr>
          <w:p w14:paraId="27792E5A" w14:textId="5014A4D2" w:rsidR="009513B2" w:rsidRPr="00E31FC6" w:rsidRDefault="00650D6F" w:rsidP="00055D4E">
            <w:pPr>
              <w:pStyle w:val="TableParagraph"/>
              <w:spacing w:line="251" w:lineRule="exact"/>
              <w:ind w:left="0" w:right="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</w:tr>
      <w:tr w:rsidR="009513B2" w:rsidRPr="00E31FC6" w14:paraId="1D58A870" w14:textId="77777777" w:rsidTr="000429DE">
        <w:trPr>
          <w:trHeight w:val="253"/>
        </w:trPr>
        <w:tc>
          <w:tcPr>
            <w:tcW w:w="2019" w:type="dxa"/>
          </w:tcPr>
          <w:p w14:paraId="2335B995" w14:textId="77777777" w:rsidR="009513B2" w:rsidRPr="00E31FC6" w:rsidRDefault="009513B2" w:rsidP="00055D4E">
            <w:pPr>
              <w:pStyle w:val="TableParagraph"/>
              <w:spacing w:line="233" w:lineRule="exact"/>
              <w:ind w:left="107"/>
              <w:rPr>
                <w:sz w:val="24"/>
                <w:szCs w:val="24"/>
                <w:lang w:val="uk-UA"/>
              </w:rPr>
            </w:pPr>
            <w:r w:rsidRPr="00E31FC6">
              <w:rPr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283" w:type="dxa"/>
          </w:tcPr>
          <w:p w14:paraId="5F1D4D16" w14:textId="77777777" w:rsidR="009513B2" w:rsidRPr="00E31FC6" w:rsidRDefault="009513B2" w:rsidP="00055D4E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2" w:type="dxa"/>
          </w:tcPr>
          <w:p w14:paraId="02233B88" w14:textId="77777777" w:rsidR="009513B2" w:rsidRPr="00E31FC6" w:rsidRDefault="009513B2" w:rsidP="00055D4E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15" w:type="dxa"/>
          </w:tcPr>
          <w:p w14:paraId="1CAF9185" w14:textId="77777777" w:rsidR="009513B2" w:rsidRPr="00E31FC6" w:rsidRDefault="009513B2" w:rsidP="00055D4E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15" w:type="dxa"/>
          </w:tcPr>
          <w:p w14:paraId="166E6F3E" w14:textId="77777777" w:rsidR="009513B2" w:rsidRPr="00E31FC6" w:rsidRDefault="009513B2" w:rsidP="00055D4E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13" w:type="dxa"/>
          </w:tcPr>
          <w:p w14:paraId="25AE526D" w14:textId="77777777" w:rsidR="009513B2" w:rsidRPr="00E31FC6" w:rsidRDefault="009513B2" w:rsidP="00055D4E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15" w:type="dxa"/>
          </w:tcPr>
          <w:p w14:paraId="2B9CDC37" w14:textId="77777777" w:rsidR="009513B2" w:rsidRPr="00E31FC6" w:rsidRDefault="009513B2" w:rsidP="00055D4E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13" w:type="dxa"/>
          </w:tcPr>
          <w:p w14:paraId="3BB901CC" w14:textId="77777777" w:rsidR="009513B2" w:rsidRPr="00E31FC6" w:rsidRDefault="009513B2" w:rsidP="00055D4E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16" w:type="dxa"/>
          </w:tcPr>
          <w:p w14:paraId="4386C474" w14:textId="77777777" w:rsidR="009513B2" w:rsidRPr="00E31FC6" w:rsidRDefault="009513B2" w:rsidP="00055D4E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16" w:type="dxa"/>
          </w:tcPr>
          <w:p w14:paraId="242B6BB6" w14:textId="77777777" w:rsidR="009513B2" w:rsidRPr="00E31FC6" w:rsidRDefault="009513B2" w:rsidP="00055D4E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38" w:type="dxa"/>
          </w:tcPr>
          <w:p w14:paraId="30CFE93A" w14:textId="77777777" w:rsidR="009513B2" w:rsidRPr="00E31FC6" w:rsidRDefault="009513B2" w:rsidP="00055D4E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3333342E" w14:textId="77777777" w:rsidR="009513B2" w:rsidRPr="00E31FC6" w:rsidRDefault="009513B2" w:rsidP="00055D4E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38" w:type="dxa"/>
          </w:tcPr>
          <w:p w14:paraId="4E65A7F2" w14:textId="77777777" w:rsidR="009513B2" w:rsidRPr="00E31FC6" w:rsidRDefault="009513B2" w:rsidP="00055D4E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38" w:type="dxa"/>
          </w:tcPr>
          <w:p w14:paraId="2CE8C396" w14:textId="77777777" w:rsidR="009513B2" w:rsidRPr="00E31FC6" w:rsidRDefault="009513B2" w:rsidP="00055D4E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78A40EB5" w14:textId="77777777" w:rsidR="009513B2" w:rsidRPr="00E31FC6" w:rsidRDefault="009513B2" w:rsidP="00055D4E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38" w:type="dxa"/>
          </w:tcPr>
          <w:p w14:paraId="48D51EF4" w14:textId="77777777" w:rsidR="009513B2" w:rsidRPr="00E31FC6" w:rsidRDefault="009513B2" w:rsidP="00055D4E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38" w:type="dxa"/>
          </w:tcPr>
          <w:p w14:paraId="33115161" w14:textId="77777777" w:rsidR="009513B2" w:rsidRPr="00E31FC6" w:rsidRDefault="009513B2" w:rsidP="00055D4E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3A6BCECE" w14:textId="086F485A" w:rsidR="009513B2" w:rsidRPr="00E31FC6" w:rsidRDefault="00650D6F" w:rsidP="00055D4E">
            <w:pPr>
              <w:pStyle w:val="TableParagraph"/>
              <w:spacing w:line="233" w:lineRule="exact"/>
              <w:ind w:left="0" w:right="10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774" w:type="dxa"/>
          </w:tcPr>
          <w:p w14:paraId="54E98323" w14:textId="57B410D8" w:rsidR="009513B2" w:rsidRPr="00E31FC6" w:rsidRDefault="00650D6F" w:rsidP="00055D4E">
            <w:pPr>
              <w:pStyle w:val="TableParagraph"/>
              <w:spacing w:line="233" w:lineRule="exact"/>
              <w:ind w:left="193" w:right="20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</w:tr>
      <w:tr w:rsidR="009513B2" w:rsidRPr="00E31FC6" w14:paraId="42976922" w14:textId="77777777" w:rsidTr="000429DE">
        <w:trPr>
          <w:trHeight w:val="254"/>
        </w:trPr>
        <w:tc>
          <w:tcPr>
            <w:tcW w:w="2019" w:type="dxa"/>
          </w:tcPr>
          <w:p w14:paraId="6D42988B" w14:textId="77777777" w:rsidR="009513B2" w:rsidRPr="00E31FC6" w:rsidRDefault="009513B2" w:rsidP="00AC277D">
            <w:pPr>
              <w:pStyle w:val="TableParagraph"/>
              <w:spacing w:line="234" w:lineRule="exact"/>
              <w:ind w:left="107"/>
              <w:rPr>
                <w:sz w:val="24"/>
                <w:szCs w:val="24"/>
                <w:lang w:val="uk-UA"/>
              </w:rPr>
            </w:pPr>
            <w:r w:rsidRPr="00E31FC6">
              <w:rPr>
                <w:sz w:val="24"/>
                <w:szCs w:val="24"/>
                <w:lang w:val="uk-UA"/>
              </w:rPr>
              <w:t>Всього</w:t>
            </w:r>
            <w:r w:rsidR="00055D4E">
              <w:rPr>
                <w:sz w:val="24"/>
                <w:szCs w:val="24"/>
                <w:lang w:val="uk-UA"/>
              </w:rPr>
              <w:t xml:space="preserve"> </w:t>
            </w:r>
            <w:r w:rsidRPr="00E31FC6">
              <w:rPr>
                <w:sz w:val="24"/>
                <w:szCs w:val="24"/>
                <w:lang w:val="uk-UA"/>
              </w:rPr>
              <w:t>за</w:t>
            </w:r>
            <w:r w:rsidR="00055D4E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31FC6">
              <w:rPr>
                <w:sz w:val="24"/>
                <w:szCs w:val="24"/>
                <w:lang w:val="uk-UA"/>
              </w:rPr>
              <w:t>тиж-нь</w:t>
            </w:r>
            <w:proofErr w:type="spellEnd"/>
          </w:p>
        </w:tc>
        <w:tc>
          <w:tcPr>
            <w:tcW w:w="283" w:type="dxa"/>
          </w:tcPr>
          <w:p w14:paraId="2EE2EDC1" w14:textId="31F70935" w:rsidR="009513B2" w:rsidRPr="00E31FC6" w:rsidRDefault="00650D6F" w:rsidP="00055D4E">
            <w:pPr>
              <w:pStyle w:val="TableParagraph"/>
              <w:spacing w:line="234" w:lineRule="exact"/>
              <w:ind w:left="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92" w:type="dxa"/>
          </w:tcPr>
          <w:p w14:paraId="52C7D643" w14:textId="6D290ED1" w:rsidR="009513B2" w:rsidRPr="00E31FC6" w:rsidRDefault="00650D6F" w:rsidP="00055D4E">
            <w:pPr>
              <w:pStyle w:val="TableParagraph"/>
              <w:spacing w:line="234" w:lineRule="exact"/>
              <w:ind w:left="1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415" w:type="dxa"/>
          </w:tcPr>
          <w:p w14:paraId="57739750" w14:textId="5B2A5C96" w:rsidR="009513B2" w:rsidRPr="00E31FC6" w:rsidRDefault="00650D6F" w:rsidP="00055D4E">
            <w:pPr>
              <w:pStyle w:val="TableParagraph"/>
              <w:spacing w:line="234" w:lineRule="exact"/>
              <w:ind w:left="1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15" w:type="dxa"/>
          </w:tcPr>
          <w:p w14:paraId="0880C324" w14:textId="032EDFA8" w:rsidR="009513B2" w:rsidRPr="00E31FC6" w:rsidRDefault="00650D6F" w:rsidP="00055D4E">
            <w:pPr>
              <w:pStyle w:val="TableParagraph"/>
              <w:spacing w:line="234" w:lineRule="exact"/>
              <w:ind w:left="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413" w:type="dxa"/>
          </w:tcPr>
          <w:p w14:paraId="4ECADED8" w14:textId="3846D87E" w:rsidR="009513B2" w:rsidRPr="00E31FC6" w:rsidRDefault="00650D6F" w:rsidP="00055D4E">
            <w:pPr>
              <w:pStyle w:val="TableParagraph"/>
              <w:spacing w:line="234" w:lineRule="exact"/>
              <w:ind w:left="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15" w:type="dxa"/>
          </w:tcPr>
          <w:p w14:paraId="57D3E919" w14:textId="10EC36EA" w:rsidR="009513B2" w:rsidRPr="00E31FC6" w:rsidRDefault="00650D6F" w:rsidP="00055D4E">
            <w:pPr>
              <w:pStyle w:val="TableParagraph"/>
              <w:spacing w:line="234" w:lineRule="exact"/>
              <w:ind w:left="15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413" w:type="dxa"/>
          </w:tcPr>
          <w:p w14:paraId="77A23BBF" w14:textId="51037105" w:rsidR="009513B2" w:rsidRPr="00E31FC6" w:rsidRDefault="00650D6F" w:rsidP="00055D4E">
            <w:pPr>
              <w:pStyle w:val="TableParagraph"/>
              <w:spacing w:line="234" w:lineRule="exact"/>
              <w:ind w:left="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16" w:type="dxa"/>
          </w:tcPr>
          <w:p w14:paraId="25DAFC29" w14:textId="0C13A7A2" w:rsidR="009513B2" w:rsidRPr="00E31FC6" w:rsidRDefault="00650D6F" w:rsidP="00055D4E">
            <w:pPr>
              <w:pStyle w:val="TableParagraph"/>
              <w:spacing w:line="234" w:lineRule="exact"/>
              <w:ind w:left="1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416" w:type="dxa"/>
          </w:tcPr>
          <w:p w14:paraId="5D08686A" w14:textId="200BD6E4" w:rsidR="009513B2" w:rsidRPr="00E31FC6" w:rsidRDefault="00650D6F" w:rsidP="00055D4E">
            <w:pPr>
              <w:pStyle w:val="TableParagraph"/>
              <w:spacing w:line="234" w:lineRule="exact"/>
              <w:ind w:left="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38" w:type="dxa"/>
          </w:tcPr>
          <w:p w14:paraId="269A9B34" w14:textId="013FA2D4" w:rsidR="009513B2" w:rsidRPr="00E31FC6" w:rsidRDefault="00650D6F" w:rsidP="00055D4E">
            <w:pPr>
              <w:pStyle w:val="TableParagraph"/>
              <w:spacing w:line="234" w:lineRule="exact"/>
              <w:ind w:left="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436" w:type="dxa"/>
          </w:tcPr>
          <w:p w14:paraId="1440D490" w14:textId="015642C3" w:rsidR="009513B2" w:rsidRPr="00E31FC6" w:rsidRDefault="00650D6F" w:rsidP="00055D4E">
            <w:pPr>
              <w:pStyle w:val="TableParagraph"/>
              <w:spacing w:line="234" w:lineRule="exact"/>
              <w:ind w:left="16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38" w:type="dxa"/>
          </w:tcPr>
          <w:p w14:paraId="16275468" w14:textId="654BD89A" w:rsidR="009513B2" w:rsidRPr="00E31FC6" w:rsidRDefault="00650D6F" w:rsidP="00055D4E">
            <w:pPr>
              <w:pStyle w:val="TableParagraph"/>
              <w:spacing w:line="234" w:lineRule="exact"/>
              <w:ind w:left="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438" w:type="dxa"/>
          </w:tcPr>
          <w:p w14:paraId="7DDDE72E" w14:textId="29C18644" w:rsidR="009513B2" w:rsidRPr="00E31FC6" w:rsidRDefault="00650D6F" w:rsidP="00055D4E">
            <w:pPr>
              <w:pStyle w:val="TableParagraph"/>
              <w:spacing w:line="234" w:lineRule="exact"/>
              <w:ind w:left="0" w:right="15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36" w:type="dxa"/>
          </w:tcPr>
          <w:p w14:paraId="44FAC1E7" w14:textId="7D9523ED" w:rsidR="009513B2" w:rsidRPr="00E31FC6" w:rsidRDefault="00650D6F" w:rsidP="00055D4E">
            <w:pPr>
              <w:pStyle w:val="TableParagraph"/>
              <w:spacing w:line="234" w:lineRule="exact"/>
              <w:ind w:left="1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438" w:type="dxa"/>
          </w:tcPr>
          <w:p w14:paraId="62ED8DDD" w14:textId="5D9048F0" w:rsidR="009513B2" w:rsidRPr="00E31FC6" w:rsidRDefault="00650D6F" w:rsidP="00055D4E">
            <w:pPr>
              <w:pStyle w:val="TableParagraph"/>
              <w:spacing w:line="234" w:lineRule="exact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38" w:type="dxa"/>
          </w:tcPr>
          <w:p w14:paraId="4E68340C" w14:textId="034B0193" w:rsidR="009513B2" w:rsidRPr="00E31FC6" w:rsidRDefault="00650D6F" w:rsidP="00055D4E">
            <w:pPr>
              <w:pStyle w:val="TableParagraph"/>
              <w:spacing w:line="234" w:lineRule="exact"/>
              <w:ind w:left="0" w:right="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436" w:type="dxa"/>
          </w:tcPr>
          <w:p w14:paraId="0EA18542" w14:textId="502065E8" w:rsidR="009513B2" w:rsidRPr="00E31FC6" w:rsidRDefault="00650D6F" w:rsidP="00055D4E">
            <w:pPr>
              <w:pStyle w:val="TableParagraph"/>
              <w:spacing w:line="234" w:lineRule="exact"/>
              <w:ind w:left="0" w:right="10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774" w:type="dxa"/>
          </w:tcPr>
          <w:p w14:paraId="6581E0BC" w14:textId="7E626C40" w:rsidR="009513B2" w:rsidRPr="00E31FC6" w:rsidRDefault="00650D6F" w:rsidP="00055D4E">
            <w:pPr>
              <w:pStyle w:val="TableParagraph"/>
              <w:spacing w:line="234" w:lineRule="exact"/>
              <w:ind w:left="193" w:right="20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</w:tr>
    </w:tbl>
    <w:p w14:paraId="45A91937" w14:textId="77777777" w:rsidR="009513B2" w:rsidRPr="00E31FC6" w:rsidRDefault="009513B2" w:rsidP="009513B2">
      <w:pPr>
        <w:spacing w:before="252"/>
        <w:ind w:left="216"/>
        <w:rPr>
          <w:sz w:val="24"/>
          <w:szCs w:val="24"/>
        </w:rPr>
      </w:pPr>
      <w:r w:rsidRPr="00E31FC6">
        <w:rPr>
          <w:b/>
          <w:sz w:val="24"/>
          <w:szCs w:val="24"/>
        </w:rPr>
        <w:t>Примітка:</w:t>
      </w:r>
      <w:r w:rsidR="00AF20CC">
        <w:rPr>
          <w:b/>
          <w:sz w:val="24"/>
          <w:szCs w:val="24"/>
        </w:rPr>
        <w:t xml:space="preserve"> </w:t>
      </w:r>
      <w:r w:rsidR="00055D4E">
        <w:rPr>
          <w:sz w:val="24"/>
          <w:szCs w:val="24"/>
        </w:rPr>
        <w:t xml:space="preserve">не рекомендується </w:t>
      </w:r>
      <w:r w:rsidRPr="00E31FC6">
        <w:rPr>
          <w:sz w:val="24"/>
          <w:szCs w:val="24"/>
        </w:rPr>
        <w:t>на</w:t>
      </w:r>
      <w:r w:rsidR="00055D4E">
        <w:rPr>
          <w:sz w:val="24"/>
          <w:szCs w:val="24"/>
        </w:rPr>
        <w:t xml:space="preserve"> один тиждень </w:t>
      </w:r>
      <w:r w:rsidRPr="00E31FC6">
        <w:rPr>
          <w:sz w:val="24"/>
          <w:szCs w:val="24"/>
        </w:rPr>
        <w:t>планувати</w:t>
      </w:r>
      <w:r w:rsidR="00055D4E">
        <w:rPr>
          <w:sz w:val="24"/>
          <w:szCs w:val="24"/>
        </w:rPr>
        <w:t xml:space="preserve"> </w:t>
      </w:r>
      <w:r w:rsidRPr="00E31FC6">
        <w:rPr>
          <w:sz w:val="24"/>
          <w:szCs w:val="24"/>
        </w:rPr>
        <w:t>кілька</w:t>
      </w:r>
      <w:r w:rsidR="00055D4E">
        <w:rPr>
          <w:sz w:val="24"/>
          <w:szCs w:val="24"/>
        </w:rPr>
        <w:t xml:space="preserve"> </w:t>
      </w:r>
      <w:r w:rsidRPr="00E31FC6">
        <w:rPr>
          <w:sz w:val="24"/>
          <w:szCs w:val="24"/>
        </w:rPr>
        <w:t>форм</w:t>
      </w:r>
      <w:r w:rsidR="00055D4E">
        <w:rPr>
          <w:sz w:val="24"/>
          <w:szCs w:val="24"/>
        </w:rPr>
        <w:t xml:space="preserve"> </w:t>
      </w:r>
      <w:r w:rsidRPr="00E31FC6">
        <w:rPr>
          <w:sz w:val="24"/>
          <w:szCs w:val="24"/>
        </w:rPr>
        <w:t>контролю.</w:t>
      </w:r>
    </w:p>
    <w:p w14:paraId="033920FC" w14:textId="77777777" w:rsidR="009513B2" w:rsidRPr="00E31FC6" w:rsidRDefault="009513B2" w:rsidP="009513B2">
      <w:pPr>
        <w:pStyle w:val="a3"/>
        <w:spacing w:before="11"/>
        <w:rPr>
          <w:sz w:val="24"/>
          <w:szCs w:val="24"/>
        </w:rPr>
      </w:pPr>
    </w:p>
    <w:p w14:paraId="41B31A65" w14:textId="77777777" w:rsidR="009513B2" w:rsidRPr="00E31FC6" w:rsidRDefault="009513B2" w:rsidP="009513B2">
      <w:pPr>
        <w:pStyle w:val="a5"/>
        <w:numPr>
          <w:ilvl w:val="3"/>
          <w:numId w:val="2"/>
        </w:numPr>
        <w:tabs>
          <w:tab w:val="left" w:pos="3743"/>
        </w:tabs>
        <w:ind w:left="3742" w:hanging="282"/>
        <w:jc w:val="left"/>
        <w:rPr>
          <w:b/>
          <w:sz w:val="24"/>
          <w:szCs w:val="24"/>
        </w:rPr>
      </w:pPr>
      <w:r w:rsidRPr="00E31FC6">
        <w:rPr>
          <w:b/>
          <w:sz w:val="24"/>
          <w:szCs w:val="24"/>
        </w:rPr>
        <w:t>Ресурсне</w:t>
      </w:r>
      <w:r w:rsidR="00055D4E">
        <w:rPr>
          <w:b/>
          <w:sz w:val="24"/>
          <w:szCs w:val="24"/>
        </w:rPr>
        <w:t xml:space="preserve"> </w:t>
      </w:r>
      <w:r w:rsidRPr="00E31FC6">
        <w:rPr>
          <w:b/>
          <w:sz w:val="24"/>
          <w:szCs w:val="24"/>
        </w:rPr>
        <w:t>забезпечення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9513B2" w:rsidRPr="00E31FC6" w14:paraId="6277F023" w14:textId="77777777" w:rsidTr="00AC277D">
        <w:trPr>
          <w:trHeight w:val="642"/>
        </w:trPr>
        <w:tc>
          <w:tcPr>
            <w:tcW w:w="4786" w:type="dxa"/>
          </w:tcPr>
          <w:p w14:paraId="0F086D0A" w14:textId="77777777" w:rsidR="009513B2" w:rsidRPr="005D1FE9" w:rsidRDefault="009513B2" w:rsidP="00AC277D">
            <w:pPr>
              <w:pStyle w:val="TableParagraph"/>
              <w:ind w:left="107"/>
              <w:rPr>
                <w:sz w:val="24"/>
                <w:szCs w:val="24"/>
                <w:lang w:val="uk-UA"/>
              </w:rPr>
            </w:pPr>
            <w:r w:rsidRPr="005D1FE9">
              <w:rPr>
                <w:sz w:val="24"/>
                <w:szCs w:val="24"/>
                <w:lang w:val="uk-UA"/>
              </w:rPr>
              <w:t>Матеріально-технічне</w:t>
            </w:r>
            <w:r w:rsidR="00055D4E">
              <w:rPr>
                <w:sz w:val="24"/>
                <w:szCs w:val="24"/>
                <w:lang w:val="uk-UA"/>
              </w:rPr>
              <w:t xml:space="preserve"> </w:t>
            </w:r>
            <w:r w:rsidRPr="005D1FE9">
              <w:rPr>
                <w:sz w:val="24"/>
                <w:szCs w:val="24"/>
                <w:lang w:val="uk-UA"/>
              </w:rPr>
              <w:t>забезпечення</w:t>
            </w:r>
          </w:p>
        </w:tc>
        <w:tc>
          <w:tcPr>
            <w:tcW w:w="4786" w:type="dxa"/>
          </w:tcPr>
          <w:p w14:paraId="514BC2AB" w14:textId="77777777" w:rsidR="009513B2" w:rsidRPr="00E31FC6" w:rsidRDefault="009513B2" w:rsidP="00AC277D">
            <w:pPr>
              <w:pStyle w:val="TableParagraph"/>
              <w:spacing w:line="322" w:lineRule="exact"/>
              <w:ind w:left="107" w:right="1495"/>
              <w:rPr>
                <w:sz w:val="24"/>
                <w:szCs w:val="24"/>
                <w:lang w:val="uk-UA"/>
              </w:rPr>
            </w:pPr>
            <w:r w:rsidRPr="00E31FC6">
              <w:rPr>
                <w:sz w:val="24"/>
                <w:szCs w:val="24"/>
                <w:lang w:val="uk-UA"/>
              </w:rPr>
              <w:t>Мультимедіа, лабораторії,</w:t>
            </w:r>
            <w:r w:rsidR="00055D4E">
              <w:rPr>
                <w:sz w:val="24"/>
                <w:szCs w:val="24"/>
                <w:lang w:val="uk-UA"/>
              </w:rPr>
              <w:t xml:space="preserve"> </w:t>
            </w:r>
            <w:r w:rsidRPr="00E31FC6">
              <w:rPr>
                <w:sz w:val="24"/>
                <w:szCs w:val="24"/>
                <w:lang w:val="uk-UA"/>
              </w:rPr>
              <w:t>комп’ютери</w:t>
            </w:r>
            <w:r w:rsidR="00055D4E">
              <w:rPr>
                <w:sz w:val="24"/>
                <w:szCs w:val="24"/>
                <w:lang w:val="uk-UA"/>
              </w:rPr>
              <w:t xml:space="preserve"> </w:t>
            </w:r>
            <w:r w:rsidRPr="00E31FC6">
              <w:rPr>
                <w:sz w:val="24"/>
                <w:szCs w:val="24"/>
                <w:lang w:val="uk-UA"/>
              </w:rPr>
              <w:t>та</w:t>
            </w:r>
            <w:r w:rsidR="00055D4E">
              <w:rPr>
                <w:sz w:val="24"/>
                <w:szCs w:val="24"/>
                <w:lang w:val="uk-UA"/>
              </w:rPr>
              <w:t xml:space="preserve"> </w:t>
            </w:r>
            <w:r w:rsidRPr="00E31FC6">
              <w:rPr>
                <w:sz w:val="24"/>
                <w:szCs w:val="24"/>
                <w:lang w:val="uk-UA"/>
              </w:rPr>
              <w:t>інше</w:t>
            </w:r>
          </w:p>
        </w:tc>
      </w:tr>
      <w:tr w:rsidR="009513B2" w:rsidRPr="00E31FC6" w14:paraId="7F1F8CB6" w14:textId="77777777" w:rsidTr="00AC277D">
        <w:trPr>
          <w:trHeight w:val="1609"/>
        </w:trPr>
        <w:tc>
          <w:tcPr>
            <w:tcW w:w="9572" w:type="dxa"/>
            <w:gridSpan w:val="2"/>
          </w:tcPr>
          <w:p w14:paraId="2E445CA3" w14:textId="37B8286A" w:rsidR="009513B2" w:rsidRDefault="009513B2" w:rsidP="002A769A">
            <w:pPr>
              <w:pStyle w:val="TableParagraph"/>
              <w:spacing w:line="321" w:lineRule="exact"/>
              <w:ind w:left="316"/>
              <w:rPr>
                <w:lang w:val="uk-UA"/>
              </w:rPr>
            </w:pPr>
            <w:r w:rsidRPr="00AF20CC">
              <w:rPr>
                <w:lang w:val="uk-UA"/>
              </w:rPr>
              <w:t>Література:</w:t>
            </w:r>
          </w:p>
          <w:p w14:paraId="25763038" w14:textId="34BB9E57" w:rsidR="00C55B44" w:rsidRDefault="002A769A" w:rsidP="002D4C99">
            <w:pPr>
              <w:pStyle w:val="TableParagraph"/>
              <w:numPr>
                <w:ilvl w:val="0"/>
                <w:numId w:val="16"/>
              </w:numPr>
              <w:spacing w:line="321" w:lineRule="exact"/>
              <w:rPr>
                <w:lang w:val="ru-RU"/>
              </w:rPr>
            </w:pPr>
            <w:r w:rsidRPr="00C55B44">
              <w:rPr>
                <w:lang w:val="ru-RU"/>
              </w:rPr>
              <w:t xml:space="preserve">Байда М. </w:t>
            </w:r>
            <w:proofErr w:type="spellStart"/>
            <w:r w:rsidRPr="00C55B44">
              <w:rPr>
                <w:lang w:val="ru-RU"/>
              </w:rPr>
              <w:t>Використання</w:t>
            </w:r>
            <w:proofErr w:type="spellEnd"/>
            <w:r w:rsidRPr="00C55B44">
              <w:rPr>
                <w:lang w:val="ru-RU"/>
              </w:rPr>
              <w:t xml:space="preserve"> </w:t>
            </w:r>
            <w:proofErr w:type="spellStart"/>
            <w:r w:rsidRPr="00C55B44">
              <w:rPr>
                <w:lang w:val="ru-RU"/>
              </w:rPr>
              <w:t>технологій</w:t>
            </w:r>
            <w:proofErr w:type="spellEnd"/>
            <w:r w:rsidRPr="00C55B44">
              <w:rPr>
                <w:lang w:val="ru-RU"/>
              </w:rPr>
              <w:t xml:space="preserve"> кооперативного </w:t>
            </w:r>
            <w:proofErr w:type="spellStart"/>
            <w:r w:rsidRPr="00C55B44">
              <w:rPr>
                <w:lang w:val="ru-RU"/>
              </w:rPr>
              <w:t>навчання</w:t>
            </w:r>
            <w:proofErr w:type="spellEnd"/>
            <w:r w:rsidRPr="00C55B44">
              <w:rPr>
                <w:lang w:val="ru-RU"/>
              </w:rPr>
              <w:t xml:space="preserve"> в </w:t>
            </w:r>
            <w:proofErr w:type="spellStart"/>
            <w:r w:rsidRPr="00C55B44">
              <w:rPr>
                <w:lang w:val="ru-RU"/>
              </w:rPr>
              <w:t>контексті</w:t>
            </w:r>
            <w:proofErr w:type="spellEnd"/>
            <w:r w:rsidRPr="00C55B44">
              <w:rPr>
                <w:lang w:val="ru-RU"/>
              </w:rPr>
              <w:t xml:space="preserve"> </w:t>
            </w:r>
            <w:proofErr w:type="spellStart"/>
            <w:r w:rsidRPr="00C55B44">
              <w:rPr>
                <w:lang w:val="ru-RU"/>
              </w:rPr>
              <w:t>гуманістичної</w:t>
            </w:r>
            <w:proofErr w:type="spellEnd"/>
            <w:r w:rsidRPr="00C55B44">
              <w:rPr>
                <w:lang w:val="ru-RU"/>
              </w:rPr>
              <w:t xml:space="preserve"> </w:t>
            </w:r>
            <w:proofErr w:type="spellStart"/>
            <w:r w:rsidRPr="00C55B44">
              <w:rPr>
                <w:lang w:val="ru-RU"/>
              </w:rPr>
              <w:t>парадигми</w:t>
            </w:r>
            <w:proofErr w:type="spellEnd"/>
            <w:r w:rsidRPr="00C55B44">
              <w:rPr>
                <w:lang w:val="ru-RU"/>
              </w:rPr>
              <w:t xml:space="preserve"> </w:t>
            </w:r>
            <w:proofErr w:type="spellStart"/>
            <w:r w:rsidRPr="00C55B44">
              <w:rPr>
                <w:lang w:val="ru-RU"/>
              </w:rPr>
              <w:t>освіти</w:t>
            </w:r>
            <w:proofErr w:type="spellEnd"/>
            <w:r w:rsidRPr="00C55B44">
              <w:rPr>
                <w:lang w:val="ru-RU"/>
              </w:rPr>
              <w:t xml:space="preserve">: постановка </w:t>
            </w:r>
            <w:proofErr w:type="spellStart"/>
            <w:r w:rsidRPr="00C55B44">
              <w:rPr>
                <w:lang w:val="ru-RU"/>
              </w:rPr>
              <w:t>проблеми</w:t>
            </w:r>
            <w:proofErr w:type="spellEnd"/>
            <w:r w:rsidRPr="00C55B44">
              <w:rPr>
                <w:lang w:val="ru-RU"/>
              </w:rPr>
              <w:t xml:space="preserve">. Полтава: </w:t>
            </w:r>
            <w:proofErr w:type="spellStart"/>
            <w:r w:rsidRPr="00C55B44">
              <w:rPr>
                <w:lang w:val="ru-RU"/>
              </w:rPr>
              <w:t>Дивосвіт</w:t>
            </w:r>
            <w:proofErr w:type="spellEnd"/>
            <w:r w:rsidRPr="00C55B44">
              <w:rPr>
                <w:lang w:val="ru-RU"/>
              </w:rPr>
              <w:t xml:space="preserve">. 2019. 236 с. </w:t>
            </w:r>
          </w:p>
          <w:p w14:paraId="1418FB09" w14:textId="4C4CCA83" w:rsidR="002D4C99" w:rsidRPr="008F5DBC" w:rsidRDefault="002D4C99" w:rsidP="002D4C99">
            <w:pPr>
              <w:pStyle w:val="ab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F5DBC">
              <w:rPr>
                <w:rFonts w:ascii="Times New Roman" w:hAnsi="Times New Roman"/>
                <w:sz w:val="24"/>
                <w:szCs w:val="24"/>
                <w:lang w:val="uk-UA"/>
              </w:rPr>
              <w:t>Борин</w:t>
            </w:r>
            <w:proofErr w:type="spellEnd"/>
            <w:r w:rsidRPr="008F5DB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 Формування моральної культури особистості у процесі професійної підготовки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8F5DB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Педагогічний дискурс: </w:t>
            </w:r>
            <w:proofErr w:type="spellStart"/>
            <w:r w:rsidRPr="008F5DBC">
              <w:rPr>
                <w:rFonts w:ascii="Times New Roman" w:hAnsi="Times New Roman"/>
                <w:sz w:val="24"/>
                <w:szCs w:val="24"/>
                <w:lang w:val="uk-UA"/>
              </w:rPr>
              <w:t>зб</w:t>
            </w:r>
            <w:proofErr w:type="spellEnd"/>
            <w:r w:rsidRPr="008F5DB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наук. праць  / </w:t>
            </w:r>
            <w:proofErr w:type="spellStart"/>
            <w:r w:rsidRPr="008F5DBC">
              <w:rPr>
                <w:rFonts w:ascii="Times New Roman" w:hAnsi="Times New Roman"/>
                <w:sz w:val="24"/>
                <w:szCs w:val="24"/>
                <w:lang w:val="uk-UA"/>
              </w:rPr>
              <w:t>гол.ред</w:t>
            </w:r>
            <w:proofErr w:type="spellEnd"/>
            <w:r w:rsidRPr="008F5DB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8F5DBC">
              <w:rPr>
                <w:rFonts w:ascii="Times New Roman" w:hAnsi="Times New Roman"/>
                <w:sz w:val="24"/>
                <w:szCs w:val="24"/>
                <w:lang w:val="uk-UA"/>
              </w:rPr>
              <w:t>І.М.Шоробура</w:t>
            </w:r>
            <w:proofErr w:type="spellEnd"/>
            <w:r w:rsidRPr="008F5DBC">
              <w:rPr>
                <w:rFonts w:ascii="Times New Roman" w:hAnsi="Times New Roman"/>
                <w:sz w:val="24"/>
                <w:szCs w:val="24"/>
                <w:lang w:val="uk-UA"/>
              </w:rPr>
              <w:t>. – Хмельницький: ХГПА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F5DB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2012. Вип.13. С.43-47. </w:t>
            </w:r>
          </w:p>
          <w:p w14:paraId="1D633B13" w14:textId="142CF702" w:rsidR="002D4C99" w:rsidRPr="008F5DBC" w:rsidRDefault="002D4C99" w:rsidP="002D4C99">
            <w:pPr>
              <w:pStyle w:val="ab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F5DBC">
              <w:rPr>
                <w:rFonts w:ascii="Times New Roman" w:hAnsi="Times New Roman"/>
                <w:sz w:val="24"/>
                <w:szCs w:val="24"/>
                <w:lang w:val="uk-UA"/>
              </w:rPr>
              <w:t>Борин</w:t>
            </w:r>
            <w:proofErr w:type="spellEnd"/>
            <w:r w:rsidRPr="008F5DB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 </w:t>
            </w:r>
            <w:proofErr w:type="spellStart"/>
            <w:r w:rsidRPr="008F5DBC">
              <w:rPr>
                <w:rFonts w:ascii="Times New Roman" w:hAnsi="Times New Roman"/>
                <w:sz w:val="24"/>
                <w:szCs w:val="24"/>
                <w:lang w:val="uk-UA"/>
              </w:rPr>
              <w:t>Просвітницько</w:t>
            </w:r>
            <w:proofErr w:type="spellEnd"/>
            <w:r w:rsidRPr="008F5DBC">
              <w:rPr>
                <w:rFonts w:ascii="Times New Roman" w:hAnsi="Times New Roman"/>
                <w:sz w:val="24"/>
                <w:szCs w:val="24"/>
                <w:lang w:val="uk-UA"/>
              </w:rPr>
              <w:t>-консультативна діяльність педагогів з батьками дітей раннього віку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8F5DBC">
              <w:rPr>
                <w:rFonts w:ascii="Times New Roman" w:hAnsi="Times New Roman"/>
                <w:sz w:val="24"/>
                <w:szCs w:val="24"/>
                <w:lang w:val="uk-UA"/>
              </w:rPr>
              <w:t>Обрії: науково-педагогічний вісник.  №1 (34)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8F5DB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2012, С.22-25. </w:t>
            </w:r>
          </w:p>
          <w:p w14:paraId="3D610A21" w14:textId="2877A42E" w:rsidR="002D4C99" w:rsidRPr="002D4C99" w:rsidRDefault="002D4C99" w:rsidP="002D4C99">
            <w:pPr>
              <w:widowControl/>
              <w:numPr>
                <w:ilvl w:val="0"/>
                <w:numId w:val="16"/>
              </w:numPr>
              <w:autoSpaceDE/>
              <w:autoSpaceDN/>
              <w:jc w:val="both"/>
              <w:rPr>
                <w:lang w:val="uk-UA"/>
              </w:rPr>
            </w:pPr>
            <w:proofErr w:type="spellStart"/>
            <w:r w:rsidRPr="002D4C99">
              <w:rPr>
                <w:lang w:val="uk-UA"/>
              </w:rPr>
              <w:t>Борин</w:t>
            </w:r>
            <w:proofErr w:type="spellEnd"/>
            <w:r w:rsidRPr="002D4C99">
              <w:rPr>
                <w:lang w:val="uk-UA"/>
              </w:rPr>
              <w:t xml:space="preserve"> Г.В. Культурологічний  підхід до професійної підготовки майбутніх вихователів ДНЗ України</w:t>
            </w:r>
            <w:r>
              <w:rPr>
                <w:lang w:val="uk-UA"/>
              </w:rPr>
              <w:t xml:space="preserve">. </w:t>
            </w:r>
            <w:r w:rsidRPr="002D4C99">
              <w:rPr>
                <w:lang w:val="uk-UA"/>
              </w:rPr>
              <w:t xml:space="preserve">Вісник прикарпатського університету. Серія: Педагогіка. </w:t>
            </w:r>
            <w:proofErr w:type="spellStart"/>
            <w:r w:rsidRPr="002D4C99">
              <w:rPr>
                <w:lang w:val="uk-UA"/>
              </w:rPr>
              <w:t>Вип</w:t>
            </w:r>
            <w:proofErr w:type="spellEnd"/>
            <w:r w:rsidRPr="002D4C99">
              <w:rPr>
                <w:lang w:val="uk-UA"/>
              </w:rPr>
              <w:t xml:space="preserve">. </w:t>
            </w:r>
            <w:r w:rsidRPr="008F5DBC">
              <w:t>LI</w:t>
            </w:r>
            <w:r w:rsidRPr="002D4C99">
              <w:rPr>
                <w:lang w:val="uk-UA"/>
              </w:rPr>
              <w:t xml:space="preserve">. (2) С. 41-45. </w:t>
            </w:r>
          </w:p>
          <w:p w14:paraId="1E4C399E" w14:textId="08406A11" w:rsidR="00D17320" w:rsidRDefault="002D4C99" w:rsidP="002D4C99">
            <w:pPr>
              <w:widowControl/>
              <w:numPr>
                <w:ilvl w:val="0"/>
                <w:numId w:val="16"/>
              </w:numPr>
              <w:autoSpaceDE/>
              <w:autoSpaceDN/>
              <w:jc w:val="both"/>
              <w:rPr>
                <w:lang w:val="uk-UA"/>
              </w:rPr>
            </w:pPr>
            <w:r w:rsidRPr="00D17320">
              <w:rPr>
                <w:lang w:val="ru-RU"/>
              </w:rPr>
              <w:t>Борин Г.</w:t>
            </w:r>
            <w:r w:rsidRPr="00D17320">
              <w:rPr>
                <w:lang w:val="uk-UA"/>
              </w:rPr>
              <w:t>В.</w:t>
            </w:r>
            <w:r w:rsidRPr="00D17320">
              <w:rPr>
                <w:lang w:val="ru-RU"/>
              </w:rPr>
              <w:t xml:space="preserve"> </w:t>
            </w:r>
            <w:proofErr w:type="spellStart"/>
            <w:r w:rsidRPr="00D17320">
              <w:rPr>
                <w:lang w:val="ru-RU"/>
              </w:rPr>
              <w:t>Формування</w:t>
            </w:r>
            <w:proofErr w:type="spellEnd"/>
            <w:r w:rsidRPr="00D17320">
              <w:rPr>
                <w:lang w:val="ru-RU"/>
              </w:rPr>
              <w:t xml:space="preserve"> </w:t>
            </w:r>
            <w:proofErr w:type="spellStart"/>
            <w:r w:rsidRPr="00D17320">
              <w:rPr>
                <w:lang w:val="ru-RU"/>
              </w:rPr>
              <w:t>професійної</w:t>
            </w:r>
            <w:proofErr w:type="spellEnd"/>
            <w:r w:rsidRPr="00D17320">
              <w:rPr>
                <w:lang w:val="ru-RU"/>
              </w:rPr>
              <w:t xml:space="preserve"> </w:t>
            </w:r>
            <w:proofErr w:type="spellStart"/>
            <w:r w:rsidRPr="00D17320">
              <w:rPr>
                <w:lang w:val="ru-RU"/>
              </w:rPr>
              <w:t>культури</w:t>
            </w:r>
            <w:proofErr w:type="spellEnd"/>
            <w:r w:rsidRPr="00D17320">
              <w:rPr>
                <w:lang w:val="ru-RU"/>
              </w:rPr>
              <w:t xml:space="preserve"> студента у </w:t>
            </w:r>
            <w:proofErr w:type="spellStart"/>
            <w:r w:rsidRPr="00D17320">
              <w:rPr>
                <w:lang w:val="ru-RU"/>
              </w:rPr>
              <w:t>процесі</w:t>
            </w:r>
            <w:proofErr w:type="spellEnd"/>
            <w:r w:rsidRPr="00D17320">
              <w:rPr>
                <w:lang w:val="ru-RU"/>
              </w:rPr>
              <w:t xml:space="preserve"> </w:t>
            </w:r>
            <w:proofErr w:type="spellStart"/>
            <w:r w:rsidRPr="00D17320">
              <w:rPr>
                <w:lang w:val="ru-RU"/>
              </w:rPr>
              <w:t>фахової</w:t>
            </w:r>
            <w:proofErr w:type="spellEnd"/>
            <w:r w:rsidRPr="00D17320">
              <w:rPr>
                <w:lang w:val="uk-UA"/>
              </w:rPr>
              <w:t xml:space="preserve"> </w:t>
            </w:r>
            <w:proofErr w:type="spellStart"/>
            <w:r w:rsidRPr="00D17320">
              <w:rPr>
                <w:lang w:val="ru-RU"/>
              </w:rPr>
              <w:t>підготовки</w:t>
            </w:r>
            <w:proofErr w:type="spellEnd"/>
            <w:r w:rsidRPr="00D17320">
              <w:rPr>
                <w:lang w:val="ru-RU"/>
              </w:rPr>
              <w:t xml:space="preserve"> </w:t>
            </w:r>
            <w:r w:rsidRPr="00D17320">
              <w:rPr>
                <w:lang w:val="uk-UA"/>
              </w:rPr>
              <w:t xml:space="preserve">/ Г.В. </w:t>
            </w:r>
            <w:proofErr w:type="spellStart"/>
            <w:r w:rsidRPr="00D17320">
              <w:rPr>
                <w:lang w:val="uk-UA"/>
              </w:rPr>
              <w:t>Борин</w:t>
            </w:r>
            <w:proofErr w:type="spellEnd"/>
            <w:r w:rsidRPr="00D17320">
              <w:rPr>
                <w:lang w:val="uk-UA"/>
              </w:rPr>
              <w:t xml:space="preserve"> // Науковий журнал: Освітній простір України. – Випуск </w:t>
            </w:r>
            <w:r w:rsidRPr="00D17320">
              <w:rPr>
                <w:lang w:val="ru-RU"/>
              </w:rPr>
              <w:t>5</w:t>
            </w:r>
            <w:r w:rsidRPr="00D17320">
              <w:rPr>
                <w:lang w:val="uk-UA"/>
              </w:rPr>
              <w:t>. – 201</w:t>
            </w:r>
            <w:r w:rsidRPr="00D17320">
              <w:rPr>
                <w:lang w:val="ru-RU"/>
              </w:rPr>
              <w:t>5</w:t>
            </w:r>
            <w:r w:rsidRPr="00D17320">
              <w:rPr>
                <w:lang w:val="uk-UA"/>
              </w:rPr>
              <w:t>. – С. 3</w:t>
            </w:r>
            <w:r w:rsidRPr="00D17320">
              <w:rPr>
                <w:lang w:val="ru-RU"/>
              </w:rPr>
              <w:t>7</w:t>
            </w:r>
            <w:r w:rsidRPr="00D17320">
              <w:rPr>
                <w:lang w:val="uk-UA"/>
              </w:rPr>
              <w:t>-</w:t>
            </w:r>
            <w:r w:rsidRPr="00D17320">
              <w:rPr>
                <w:lang w:val="ru-RU"/>
              </w:rPr>
              <w:t>4</w:t>
            </w:r>
            <w:r w:rsidRPr="00D17320">
              <w:rPr>
                <w:lang w:val="uk-UA"/>
              </w:rPr>
              <w:t xml:space="preserve">3. </w:t>
            </w:r>
          </w:p>
          <w:p w14:paraId="6760D10A" w14:textId="77777777" w:rsidR="00D17320" w:rsidRPr="00D17320" w:rsidRDefault="002D4C99" w:rsidP="00D17320">
            <w:pPr>
              <w:widowControl/>
              <w:numPr>
                <w:ilvl w:val="0"/>
                <w:numId w:val="16"/>
              </w:numPr>
              <w:autoSpaceDE/>
              <w:autoSpaceDN/>
              <w:jc w:val="both"/>
              <w:rPr>
                <w:lang w:val="uk-UA"/>
              </w:rPr>
            </w:pPr>
            <w:r w:rsidRPr="00D17320">
              <w:rPr>
                <w:color w:val="000000"/>
                <w:lang w:val="uk-UA"/>
              </w:rPr>
              <w:t xml:space="preserve"> </w:t>
            </w:r>
            <w:r w:rsidR="00D17320" w:rsidRPr="00D17320">
              <w:rPr>
                <w:lang w:val="ru-RU"/>
              </w:rPr>
              <w:t xml:space="preserve">Борин Г. В. </w:t>
            </w:r>
            <w:proofErr w:type="spellStart"/>
            <w:r w:rsidR="00D17320" w:rsidRPr="00D17320">
              <w:rPr>
                <w:lang w:val="ru-RU"/>
              </w:rPr>
              <w:t>Соціокультурна</w:t>
            </w:r>
            <w:proofErr w:type="spellEnd"/>
            <w:r w:rsidR="00D17320" w:rsidRPr="00D17320">
              <w:rPr>
                <w:lang w:val="ru-RU"/>
              </w:rPr>
              <w:t xml:space="preserve"> </w:t>
            </w:r>
            <w:proofErr w:type="spellStart"/>
            <w:r w:rsidR="00D17320" w:rsidRPr="00D17320">
              <w:rPr>
                <w:lang w:val="ru-RU"/>
              </w:rPr>
              <w:t>компетентність</w:t>
            </w:r>
            <w:proofErr w:type="spellEnd"/>
            <w:r w:rsidR="00D17320" w:rsidRPr="00D17320">
              <w:rPr>
                <w:lang w:val="ru-RU"/>
              </w:rPr>
              <w:t xml:space="preserve"> </w:t>
            </w:r>
            <w:proofErr w:type="spellStart"/>
            <w:r w:rsidR="00D17320" w:rsidRPr="00D17320">
              <w:rPr>
                <w:lang w:val="ru-RU"/>
              </w:rPr>
              <w:t>майбутніх</w:t>
            </w:r>
            <w:proofErr w:type="spellEnd"/>
            <w:r w:rsidR="00D17320" w:rsidRPr="00D17320">
              <w:rPr>
                <w:lang w:val="ru-RU"/>
              </w:rPr>
              <w:t xml:space="preserve"> </w:t>
            </w:r>
            <w:proofErr w:type="spellStart"/>
            <w:r w:rsidR="00D17320" w:rsidRPr="00D17320">
              <w:rPr>
                <w:lang w:val="ru-RU"/>
              </w:rPr>
              <w:t>фахівців</w:t>
            </w:r>
            <w:proofErr w:type="spellEnd"/>
            <w:r w:rsidR="00D17320" w:rsidRPr="00D17320">
              <w:rPr>
                <w:lang w:val="ru-RU"/>
              </w:rPr>
              <w:t xml:space="preserve"> </w:t>
            </w:r>
            <w:proofErr w:type="spellStart"/>
            <w:r w:rsidR="00D17320" w:rsidRPr="00D17320">
              <w:rPr>
                <w:lang w:val="ru-RU"/>
              </w:rPr>
              <w:t>дошкільної</w:t>
            </w:r>
            <w:proofErr w:type="spellEnd"/>
            <w:r w:rsidR="00D17320" w:rsidRPr="00D17320">
              <w:rPr>
                <w:lang w:val="ru-RU"/>
              </w:rPr>
              <w:t xml:space="preserve"> </w:t>
            </w:r>
            <w:proofErr w:type="spellStart"/>
            <w:r w:rsidR="00D17320" w:rsidRPr="00D17320">
              <w:rPr>
                <w:lang w:val="ru-RU"/>
              </w:rPr>
              <w:t>освіти</w:t>
            </w:r>
            <w:proofErr w:type="spellEnd"/>
            <w:r w:rsidR="00D17320" w:rsidRPr="00D17320">
              <w:rPr>
                <w:lang w:val="ru-RU"/>
              </w:rPr>
              <w:t xml:space="preserve">: </w:t>
            </w:r>
            <w:proofErr w:type="spellStart"/>
            <w:r w:rsidR="00D17320" w:rsidRPr="00D17320">
              <w:rPr>
                <w:lang w:val="ru-RU"/>
              </w:rPr>
              <w:t>теоретичні</w:t>
            </w:r>
            <w:proofErr w:type="spellEnd"/>
            <w:r w:rsidR="00D17320" w:rsidRPr="00D17320">
              <w:rPr>
                <w:lang w:val="ru-RU"/>
              </w:rPr>
              <w:t xml:space="preserve"> </w:t>
            </w:r>
            <w:proofErr w:type="spellStart"/>
            <w:r w:rsidR="00D17320" w:rsidRPr="00D17320">
              <w:rPr>
                <w:lang w:val="ru-RU"/>
              </w:rPr>
              <w:t>аспекти</w:t>
            </w:r>
            <w:proofErr w:type="spellEnd"/>
            <w:r w:rsidR="00D17320" w:rsidRPr="00D17320">
              <w:rPr>
                <w:lang w:val="ru-RU"/>
              </w:rPr>
              <w:t xml:space="preserve">. </w:t>
            </w:r>
            <w:proofErr w:type="spellStart"/>
            <w:r w:rsidR="00D17320" w:rsidRPr="00D17320">
              <w:rPr>
                <w:lang w:val="ru-RU"/>
              </w:rPr>
              <w:t>Актуальні</w:t>
            </w:r>
            <w:proofErr w:type="spellEnd"/>
            <w:r w:rsidR="00D17320" w:rsidRPr="00D17320">
              <w:rPr>
                <w:lang w:val="ru-RU"/>
              </w:rPr>
              <w:t xml:space="preserve"> </w:t>
            </w:r>
            <w:proofErr w:type="spellStart"/>
            <w:r w:rsidR="00D17320" w:rsidRPr="00D17320">
              <w:rPr>
                <w:lang w:val="ru-RU"/>
              </w:rPr>
              <w:t>проблеми</w:t>
            </w:r>
            <w:proofErr w:type="spellEnd"/>
            <w:r w:rsidR="00D17320" w:rsidRPr="00D17320">
              <w:rPr>
                <w:lang w:val="ru-RU"/>
              </w:rPr>
              <w:t xml:space="preserve"> </w:t>
            </w:r>
            <w:proofErr w:type="spellStart"/>
            <w:r w:rsidR="00D17320" w:rsidRPr="00D17320">
              <w:rPr>
                <w:lang w:val="ru-RU"/>
              </w:rPr>
              <w:t>виховання</w:t>
            </w:r>
            <w:proofErr w:type="spellEnd"/>
            <w:r w:rsidR="00D17320" w:rsidRPr="00D17320">
              <w:rPr>
                <w:lang w:val="ru-RU"/>
              </w:rPr>
              <w:t xml:space="preserve">, </w:t>
            </w:r>
            <w:proofErr w:type="spellStart"/>
            <w:r w:rsidR="00D17320" w:rsidRPr="00D17320">
              <w:rPr>
                <w:lang w:val="ru-RU"/>
              </w:rPr>
              <w:t>розвитку</w:t>
            </w:r>
            <w:proofErr w:type="spellEnd"/>
            <w:r w:rsidR="00D17320" w:rsidRPr="00D17320">
              <w:rPr>
                <w:lang w:val="ru-RU"/>
              </w:rPr>
              <w:t xml:space="preserve"> та </w:t>
            </w:r>
            <w:proofErr w:type="spellStart"/>
            <w:r w:rsidR="00D17320" w:rsidRPr="00D17320">
              <w:rPr>
                <w:lang w:val="ru-RU"/>
              </w:rPr>
              <w:t>навчання</w:t>
            </w:r>
            <w:proofErr w:type="spellEnd"/>
            <w:r w:rsidR="00D17320" w:rsidRPr="00D17320">
              <w:rPr>
                <w:lang w:val="ru-RU"/>
              </w:rPr>
              <w:t xml:space="preserve"> </w:t>
            </w:r>
            <w:proofErr w:type="spellStart"/>
            <w:r w:rsidR="00D17320" w:rsidRPr="00D17320">
              <w:rPr>
                <w:lang w:val="ru-RU"/>
              </w:rPr>
              <w:t>дітей</w:t>
            </w:r>
            <w:proofErr w:type="spellEnd"/>
            <w:r w:rsidR="00D17320" w:rsidRPr="00D17320">
              <w:rPr>
                <w:lang w:val="ru-RU"/>
              </w:rPr>
              <w:t xml:space="preserve"> </w:t>
            </w:r>
            <w:proofErr w:type="spellStart"/>
            <w:r w:rsidR="00D17320" w:rsidRPr="00D17320">
              <w:rPr>
                <w:lang w:val="ru-RU"/>
              </w:rPr>
              <w:t>передшкільного</w:t>
            </w:r>
            <w:proofErr w:type="spellEnd"/>
            <w:r w:rsidR="00D17320" w:rsidRPr="00D17320">
              <w:rPr>
                <w:lang w:val="ru-RU"/>
              </w:rPr>
              <w:t xml:space="preserve"> </w:t>
            </w:r>
            <w:proofErr w:type="spellStart"/>
            <w:r w:rsidR="00D17320" w:rsidRPr="00D17320">
              <w:rPr>
                <w:lang w:val="ru-RU"/>
              </w:rPr>
              <w:t>віку</w:t>
            </w:r>
            <w:proofErr w:type="spellEnd"/>
            <w:r w:rsidR="00D17320" w:rsidRPr="00D17320">
              <w:rPr>
                <w:lang w:val="ru-RU"/>
              </w:rPr>
              <w:t xml:space="preserve"> </w:t>
            </w:r>
            <w:proofErr w:type="spellStart"/>
            <w:r w:rsidR="00D17320" w:rsidRPr="00D17320">
              <w:rPr>
                <w:lang w:val="ru-RU"/>
              </w:rPr>
              <w:t>крізь</w:t>
            </w:r>
            <w:proofErr w:type="spellEnd"/>
            <w:r w:rsidR="00D17320" w:rsidRPr="00D17320">
              <w:rPr>
                <w:lang w:val="ru-RU"/>
              </w:rPr>
              <w:t xml:space="preserve"> призму </w:t>
            </w:r>
            <w:proofErr w:type="spellStart"/>
            <w:r w:rsidR="00D17320" w:rsidRPr="00D17320">
              <w:rPr>
                <w:lang w:val="ru-RU"/>
              </w:rPr>
              <w:t>освіти</w:t>
            </w:r>
            <w:proofErr w:type="spellEnd"/>
            <w:r w:rsidR="00D17320" w:rsidRPr="00D17320">
              <w:rPr>
                <w:lang w:val="ru-RU"/>
              </w:rPr>
              <w:t xml:space="preserve"> для </w:t>
            </w:r>
            <w:proofErr w:type="spellStart"/>
            <w:r w:rsidR="00D17320" w:rsidRPr="00D17320">
              <w:rPr>
                <w:lang w:val="ru-RU"/>
              </w:rPr>
              <w:t>сталого</w:t>
            </w:r>
            <w:proofErr w:type="spellEnd"/>
            <w:r w:rsidR="00D17320" w:rsidRPr="00D17320">
              <w:rPr>
                <w:lang w:val="ru-RU"/>
              </w:rPr>
              <w:t xml:space="preserve"> </w:t>
            </w:r>
            <w:proofErr w:type="spellStart"/>
            <w:r w:rsidR="00D17320" w:rsidRPr="00D17320">
              <w:rPr>
                <w:lang w:val="ru-RU"/>
              </w:rPr>
              <w:t>розвитку</w:t>
            </w:r>
            <w:proofErr w:type="spellEnd"/>
            <w:r w:rsidR="00D17320" w:rsidRPr="00D17320">
              <w:rPr>
                <w:lang w:val="ru-RU"/>
              </w:rPr>
              <w:t xml:space="preserve">: </w:t>
            </w:r>
            <w:proofErr w:type="spellStart"/>
            <w:r w:rsidR="00D17320" w:rsidRPr="00D17320">
              <w:rPr>
                <w:lang w:val="ru-RU"/>
              </w:rPr>
              <w:t>матеріали</w:t>
            </w:r>
            <w:proofErr w:type="spellEnd"/>
            <w:r w:rsidR="00D17320" w:rsidRPr="00D17320">
              <w:rPr>
                <w:lang w:val="ru-RU"/>
              </w:rPr>
              <w:t xml:space="preserve"> </w:t>
            </w:r>
            <w:proofErr w:type="spellStart"/>
            <w:r w:rsidR="00D17320" w:rsidRPr="00D17320">
              <w:rPr>
                <w:lang w:val="ru-RU"/>
              </w:rPr>
              <w:t>Всеукраїнської</w:t>
            </w:r>
            <w:proofErr w:type="spellEnd"/>
            <w:r w:rsidR="00D17320" w:rsidRPr="00D17320">
              <w:rPr>
                <w:lang w:val="ru-RU"/>
              </w:rPr>
              <w:t xml:space="preserve"> (з </w:t>
            </w:r>
            <w:proofErr w:type="spellStart"/>
            <w:r w:rsidR="00D17320" w:rsidRPr="00D17320">
              <w:rPr>
                <w:lang w:val="ru-RU"/>
              </w:rPr>
              <w:t>міжнародною</w:t>
            </w:r>
            <w:proofErr w:type="spellEnd"/>
            <w:r w:rsidR="00D17320" w:rsidRPr="00D17320">
              <w:rPr>
                <w:lang w:val="ru-RU"/>
              </w:rPr>
              <w:t xml:space="preserve"> </w:t>
            </w:r>
            <w:proofErr w:type="spellStart"/>
            <w:r w:rsidR="00D17320" w:rsidRPr="00D17320">
              <w:rPr>
                <w:lang w:val="ru-RU"/>
              </w:rPr>
              <w:t>участю</w:t>
            </w:r>
            <w:proofErr w:type="spellEnd"/>
            <w:r w:rsidR="00D17320" w:rsidRPr="00D17320">
              <w:rPr>
                <w:lang w:val="ru-RU"/>
              </w:rPr>
              <w:t xml:space="preserve">) </w:t>
            </w:r>
            <w:proofErr w:type="spellStart"/>
            <w:r w:rsidR="00D17320" w:rsidRPr="00D17320">
              <w:rPr>
                <w:lang w:val="ru-RU"/>
              </w:rPr>
              <w:t>науково-практичної</w:t>
            </w:r>
            <w:proofErr w:type="spellEnd"/>
            <w:r w:rsidR="00D17320" w:rsidRPr="00D17320">
              <w:rPr>
                <w:lang w:val="ru-RU"/>
              </w:rPr>
              <w:t xml:space="preserve"> </w:t>
            </w:r>
            <w:proofErr w:type="spellStart"/>
            <w:r w:rsidR="00D17320" w:rsidRPr="00D17320">
              <w:rPr>
                <w:lang w:val="ru-RU"/>
              </w:rPr>
              <w:t>конференції</w:t>
            </w:r>
            <w:proofErr w:type="spellEnd"/>
            <w:r w:rsidR="00D17320" w:rsidRPr="00D17320">
              <w:rPr>
                <w:lang w:val="ru-RU"/>
              </w:rPr>
              <w:t xml:space="preserve"> (</w:t>
            </w:r>
            <w:proofErr w:type="spellStart"/>
            <w:r w:rsidR="00D17320" w:rsidRPr="00D17320">
              <w:rPr>
                <w:lang w:val="ru-RU"/>
              </w:rPr>
              <w:t>Хмельницький</w:t>
            </w:r>
            <w:proofErr w:type="spellEnd"/>
            <w:r w:rsidR="00D17320" w:rsidRPr="00D17320">
              <w:rPr>
                <w:lang w:val="ru-RU"/>
              </w:rPr>
              <w:t xml:space="preserve">, 24-25 вересня 2019 року) / за </w:t>
            </w:r>
            <w:proofErr w:type="spellStart"/>
            <w:r w:rsidR="00D17320" w:rsidRPr="00D17320">
              <w:rPr>
                <w:lang w:val="ru-RU"/>
              </w:rPr>
              <w:t>заг</w:t>
            </w:r>
            <w:proofErr w:type="spellEnd"/>
            <w:r w:rsidR="00D17320" w:rsidRPr="00D17320">
              <w:rPr>
                <w:lang w:val="ru-RU"/>
              </w:rPr>
              <w:t xml:space="preserve">. </w:t>
            </w:r>
            <w:proofErr w:type="spellStart"/>
            <w:r w:rsidR="00D17320" w:rsidRPr="00D17320">
              <w:rPr>
                <w:lang w:val="ru-RU"/>
              </w:rPr>
              <w:t>редакцією</w:t>
            </w:r>
            <w:proofErr w:type="spellEnd"/>
            <w:r w:rsidR="00D17320" w:rsidRPr="00D17320">
              <w:rPr>
                <w:lang w:val="ru-RU"/>
              </w:rPr>
              <w:t xml:space="preserve"> Л.В. </w:t>
            </w:r>
            <w:proofErr w:type="spellStart"/>
            <w:r w:rsidR="00D17320" w:rsidRPr="00D17320">
              <w:rPr>
                <w:lang w:val="ru-RU"/>
              </w:rPr>
              <w:t>Зданевич</w:t>
            </w:r>
            <w:proofErr w:type="spellEnd"/>
            <w:r w:rsidR="00D17320" w:rsidRPr="00D17320">
              <w:rPr>
                <w:lang w:val="ru-RU"/>
              </w:rPr>
              <w:t xml:space="preserve">, Н.М. </w:t>
            </w:r>
            <w:proofErr w:type="spellStart"/>
            <w:r w:rsidR="00D17320" w:rsidRPr="00D17320">
              <w:rPr>
                <w:lang w:val="ru-RU"/>
              </w:rPr>
              <w:t>Миськової</w:t>
            </w:r>
            <w:proofErr w:type="spellEnd"/>
            <w:r w:rsidR="00D17320" w:rsidRPr="00D17320">
              <w:rPr>
                <w:lang w:val="ru-RU"/>
              </w:rPr>
              <w:t xml:space="preserve">, Л.С. </w:t>
            </w:r>
            <w:proofErr w:type="spellStart"/>
            <w:r w:rsidR="00D17320" w:rsidRPr="00D17320">
              <w:rPr>
                <w:lang w:val="ru-RU"/>
              </w:rPr>
              <w:t>Пісоцької</w:t>
            </w:r>
            <w:proofErr w:type="spellEnd"/>
            <w:r w:rsidR="00D17320" w:rsidRPr="00D17320">
              <w:rPr>
                <w:lang w:val="ru-RU"/>
              </w:rPr>
              <w:t xml:space="preserve">, О.Д. </w:t>
            </w:r>
            <w:proofErr w:type="spellStart"/>
            <w:r w:rsidR="00D17320" w:rsidRPr="00D17320">
              <w:rPr>
                <w:lang w:val="ru-RU"/>
              </w:rPr>
              <w:t>Рейпольської</w:t>
            </w:r>
            <w:proofErr w:type="spellEnd"/>
            <w:r w:rsidR="00D17320" w:rsidRPr="00D17320">
              <w:rPr>
                <w:lang w:val="ru-RU"/>
              </w:rPr>
              <w:t xml:space="preserve">. </w:t>
            </w:r>
            <w:proofErr w:type="spellStart"/>
            <w:proofErr w:type="gramStart"/>
            <w:r w:rsidR="00D17320" w:rsidRPr="004B3F30">
              <w:rPr>
                <w:lang w:val="ru-RU"/>
              </w:rPr>
              <w:t>Хмельницький</w:t>
            </w:r>
            <w:proofErr w:type="spellEnd"/>
            <w:r w:rsidR="00D17320" w:rsidRPr="004B3F30">
              <w:rPr>
                <w:lang w:val="ru-RU"/>
              </w:rPr>
              <w:t xml:space="preserve"> :</w:t>
            </w:r>
            <w:proofErr w:type="gramEnd"/>
            <w:r w:rsidR="00D17320" w:rsidRPr="004B3F30">
              <w:rPr>
                <w:lang w:val="ru-RU"/>
              </w:rPr>
              <w:t xml:space="preserve"> ХГПА, 2019</w:t>
            </w:r>
            <w:r w:rsidR="00D17320" w:rsidRPr="008F5DBC">
              <w:rPr>
                <w:lang w:val="uk-UA"/>
              </w:rPr>
              <w:t>.</w:t>
            </w:r>
            <w:r w:rsidR="00D17320" w:rsidRPr="004B3F30">
              <w:rPr>
                <w:lang w:val="ru-RU"/>
              </w:rPr>
              <w:t xml:space="preserve"> С. </w:t>
            </w:r>
            <w:r w:rsidR="00D17320" w:rsidRPr="008F5DBC">
              <w:rPr>
                <w:lang w:val="uk-UA"/>
              </w:rPr>
              <w:t>11</w:t>
            </w:r>
            <w:r w:rsidR="00D17320" w:rsidRPr="004B3F30">
              <w:rPr>
                <w:lang w:val="ru-RU"/>
              </w:rPr>
              <w:t>-</w:t>
            </w:r>
            <w:r w:rsidR="00D17320" w:rsidRPr="008F5DBC">
              <w:rPr>
                <w:lang w:val="uk-UA"/>
              </w:rPr>
              <w:t>15</w:t>
            </w:r>
            <w:r w:rsidR="00D17320" w:rsidRPr="004B3F30">
              <w:rPr>
                <w:lang w:val="ru-RU"/>
              </w:rPr>
              <w:t>.</w:t>
            </w:r>
            <w:r w:rsidR="00D17320" w:rsidRPr="00D17320">
              <w:t> </w:t>
            </w:r>
          </w:p>
          <w:p w14:paraId="3B634615" w14:textId="0D433BFB" w:rsidR="00626762" w:rsidRPr="00D17320" w:rsidRDefault="002A769A" w:rsidP="00D17320">
            <w:pPr>
              <w:widowControl/>
              <w:numPr>
                <w:ilvl w:val="0"/>
                <w:numId w:val="16"/>
              </w:numPr>
              <w:autoSpaceDE/>
              <w:autoSpaceDN/>
              <w:jc w:val="both"/>
              <w:rPr>
                <w:lang w:val="uk-UA"/>
              </w:rPr>
            </w:pPr>
            <w:r w:rsidRPr="00D17320">
              <w:rPr>
                <w:lang w:val="ru-RU"/>
              </w:rPr>
              <w:t xml:space="preserve">Буряк В. </w:t>
            </w:r>
            <w:proofErr w:type="spellStart"/>
            <w:r w:rsidRPr="00D17320">
              <w:rPr>
                <w:lang w:val="ru-RU"/>
              </w:rPr>
              <w:t>Викладач</w:t>
            </w:r>
            <w:proofErr w:type="spellEnd"/>
            <w:r w:rsidRPr="00D17320">
              <w:rPr>
                <w:lang w:val="ru-RU"/>
              </w:rPr>
              <w:t xml:space="preserve"> </w:t>
            </w:r>
            <w:proofErr w:type="spellStart"/>
            <w:r w:rsidRPr="00D17320">
              <w:rPr>
                <w:lang w:val="ru-RU"/>
              </w:rPr>
              <w:t>університету</w:t>
            </w:r>
            <w:proofErr w:type="spellEnd"/>
            <w:r w:rsidRPr="00D17320">
              <w:rPr>
                <w:lang w:val="ru-RU"/>
              </w:rPr>
              <w:t xml:space="preserve">: </w:t>
            </w:r>
            <w:proofErr w:type="spellStart"/>
            <w:r w:rsidRPr="00D17320">
              <w:rPr>
                <w:lang w:val="ru-RU"/>
              </w:rPr>
              <w:t>вимоги</w:t>
            </w:r>
            <w:proofErr w:type="spellEnd"/>
            <w:r w:rsidRPr="00D17320">
              <w:rPr>
                <w:lang w:val="ru-RU"/>
              </w:rPr>
              <w:t xml:space="preserve"> до </w:t>
            </w:r>
            <w:proofErr w:type="spellStart"/>
            <w:r w:rsidRPr="00D17320">
              <w:rPr>
                <w:lang w:val="ru-RU"/>
              </w:rPr>
              <w:t>особистісних</w:t>
            </w:r>
            <w:proofErr w:type="spellEnd"/>
            <w:r w:rsidRPr="00D17320">
              <w:rPr>
                <w:lang w:val="ru-RU"/>
              </w:rPr>
              <w:t xml:space="preserve"> і </w:t>
            </w:r>
            <w:proofErr w:type="spellStart"/>
            <w:r w:rsidRPr="00D17320">
              <w:rPr>
                <w:lang w:val="ru-RU"/>
              </w:rPr>
              <w:t>професійних</w:t>
            </w:r>
            <w:proofErr w:type="spellEnd"/>
            <w:r w:rsidRPr="00D17320">
              <w:rPr>
                <w:lang w:val="ru-RU"/>
              </w:rPr>
              <w:t xml:space="preserve"> </w:t>
            </w:r>
            <w:proofErr w:type="gramStart"/>
            <w:r w:rsidRPr="00D17320">
              <w:rPr>
                <w:lang w:val="ru-RU"/>
              </w:rPr>
              <w:t>рис :</w:t>
            </w:r>
            <w:proofErr w:type="gramEnd"/>
            <w:r w:rsidRPr="00D17320">
              <w:rPr>
                <w:lang w:val="ru-RU"/>
              </w:rPr>
              <w:t xml:space="preserve"> </w:t>
            </w:r>
            <w:proofErr w:type="spellStart"/>
            <w:r w:rsidRPr="00D17320">
              <w:rPr>
                <w:lang w:val="ru-RU"/>
              </w:rPr>
              <w:t>Вища</w:t>
            </w:r>
            <w:proofErr w:type="spellEnd"/>
            <w:r w:rsidRPr="00D17320">
              <w:rPr>
                <w:lang w:val="ru-RU"/>
              </w:rPr>
              <w:t xml:space="preserve"> школа. 2010. № 3-4. С. 11-35. </w:t>
            </w:r>
          </w:p>
          <w:p w14:paraId="1F5D95BA" w14:textId="7EC6EB93" w:rsidR="00626762" w:rsidRDefault="002A769A" w:rsidP="002D4C99">
            <w:pPr>
              <w:pStyle w:val="TableParagraph"/>
              <w:numPr>
                <w:ilvl w:val="0"/>
                <w:numId w:val="16"/>
              </w:numPr>
              <w:spacing w:line="321" w:lineRule="exact"/>
              <w:rPr>
                <w:lang w:val="ru-RU"/>
              </w:rPr>
            </w:pPr>
            <w:proofErr w:type="spellStart"/>
            <w:r w:rsidRPr="004B3F30">
              <w:rPr>
                <w:lang w:val="uk-UA"/>
              </w:rPr>
              <w:t>Варецька</w:t>
            </w:r>
            <w:proofErr w:type="spellEnd"/>
            <w:r w:rsidRPr="004B3F30">
              <w:rPr>
                <w:lang w:val="uk-UA"/>
              </w:rPr>
              <w:t xml:space="preserve"> О.В. Етика педагогічної взаємодії. Педагогіка формування творчої особистості у вищій і загальноосвітній школі. </w:t>
            </w:r>
            <w:r w:rsidRPr="002A769A">
              <w:rPr>
                <w:lang w:val="ru-RU"/>
              </w:rPr>
              <w:t xml:space="preserve">2016. </w:t>
            </w:r>
            <w:proofErr w:type="spellStart"/>
            <w:r w:rsidRPr="002A769A">
              <w:rPr>
                <w:lang w:val="ru-RU"/>
              </w:rPr>
              <w:t>Вип</w:t>
            </w:r>
            <w:proofErr w:type="spellEnd"/>
            <w:r w:rsidRPr="002A769A">
              <w:rPr>
                <w:lang w:val="ru-RU"/>
              </w:rPr>
              <w:t xml:space="preserve">. 51 С.81-86. </w:t>
            </w:r>
          </w:p>
          <w:p w14:paraId="0B4BBF46" w14:textId="04575297" w:rsidR="00626762" w:rsidRDefault="002A769A" w:rsidP="002D4C99">
            <w:pPr>
              <w:pStyle w:val="TableParagraph"/>
              <w:numPr>
                <w:ilvl w:val="0"/>
                <w:numId w:val="16"/>
              </w:numPr>
              <w:spacing w:line="321" w:lineRule="exact"/>
              <w:rPr>
                <w:lang w:val="ru-RU"/>
              </w:rPr>
            </w:pPr>
            <w:proofErr w:type="spellStart"/>
            <w:r w:rsidRPr="002A769A">
              <w:rPr>
                <w:lang w:val="ru-RU"/>
              </w:rPr>
              <w:t>Галузяк</w:t>
            </w:r>
            <w:proofErr w:type="spellEnd"/>
            <w:r w:rsidRPr="002A769A">
              <w:rPr>
                <w:lang w:val="ru-RU"/>
              </w:rPr>
              <w:t xml:space="preserve"> В.М. </w:t>
            </w:r>
            <w:proofErr w:type="spellStart"/>
            <w:r w:rsidRPr="002A769A">
              <w:rPr>
                <w:lang w:val="ru-RU"/>
              </w:rPr>
              <w:t>Основні</w:t>
            </w:r>
            <w:proofErr w:type="spellEnd"/>
            <w:r w:rsidRPr="002A769A">
              <w:rPr>
                <w:lang w:val="ru-RU"/>
              </w:rPr>
              <w:t xml:space="preserve"> характеристики </w:t>
            </w:r>
            <w:proofErr w:type="spellStart"/>
            <w:r w:rsidRPr="002A769A">
              <w:rPr>
                <w:lang w:val="ru-RU"/>
              </w:rPr>
              <w:t>ефективного</w:t>
            </w:r>
            <w:proofErr w:type="spellEnd"/>
            <w:r w:rsidRPr="002A769A">
              <w:rPr>
                <w:lang w:val="ru-RU"/>
              </w:rPr>
              <w:t xml:space="preserve"> стилю </w:t>
            </w:r>
            <w:proofErr w:type="spellStart"/>
            <w:r w:rsidRPr="002A769A">
              <w:rPr>
                <w:lang w:val="ru-RU"/>
              </w:rPr>
              <w:t>педагогічного</w:t>
            </w:r>
            <w:proofErr w:type="spellEnd"/>
            <w:r w:rsidRPr="002A769A">
              <w:rPr>
                <w:lang w:val="ru-RU"/>
              </w:rPr>
              <w:t xml:space="preserve"> </w:t>
            </w:r>
            <w:proofErr w:type="spellStart"/>
            <w:r w:rsidRPr="002A769A">
              <w:rPr>
                <w:lang w:val="ru-RU"/>
              </w:rPr>
              <w:t>спілкування</w:t>
            </w:r>
            <w:proofErr w:type="spellEnd"/>
            <w:r w:rsidRPr="002A769A">
              <w:rPr>
                <w:lang w:val="ru-RU"/>
              </w:rPr>
              <w:t xml:space="preserve">. </w:t>
            </w:r>
            <w:proofErr w:type="spellStart"/>
            <w:r w:rsidRPr="002A769A">
              <w:rPr>
                <w:lang w:val="ru-RU"/>
              </w:rPr>
              <w:t>Наукові</w:t>
            </w:r>
            <w:proofErr w:type="spellEnd"/>
            <w:r w:rsidRPr="002A769A">
              <w:rPr>
                <w:lang w:val="ru-RU"/>
              </w:rPr>
              <w:t xml:space="preserve"> записки. </w:t>
            </w:r>
            <w:proofErr w:type="spellStart"/>
            <w:r w:rsidRPr="002A769A">
              <w:rPr>
                <w:lang w:val="ru-RU"/>
              </w:rPr>
              <w:t>Випуск</w:t>
            </w:r>
            <w:proofErr w:type="spellEnd"/>
            <w:r w:rsidRPr="002A769A">
              <w:rPr>
                <w:lang w:val="ru-RU"/>
              </w:rPr>
              <w:t xml:space="preserve"> 32. </w:t>
            </w:r>
            <w:proofErr w:type="spellStart"/>
            <w:r w:rsidRPr="002A769A">
              <w:rPr>
                <w:lang w:val="ru-RU"/>
              </w:rPr>
              <w:t>Частина</w:t>
            </w:r>
            <w:proofErr w:type="spellEnd"/>
            <w:r w:rsidRPr="002A769A">
              <w:rPr>
                <w:lang w:val="ru-RU"/>
              </w:rPr>
              <w:t xml:space="preserve"> ІІ. </w:t>
            </w:r>
            <w:proofErr w:type="spellStart"/>
            <w:r w:rsidRPr="002A769A">
              <w:rPr>
                <w:lang w:val="ru-RU"/>
              </w:rPr>
              <w:t>Серія</w:t>
            </w:r>
            <w:proofErr w:type="spellEnd"/>
            <w:r w:rsidRPr="002A769A">
              <w:rPr>
                <w:lang w:val="ru-RU"/>
              </w:rPr>
              <w:t xml:space="preserve">: </w:t>
            </w:r>
            <w:proofErr w:type="spellStart"/>
            <w:r w:rsidRPr="002A769A">
              <w:rPr>
                <w:lang w:val="ru-RU"/>
              </w:rPr>
              <w:t>Педагогічні</w:t>
            </w:r>
            <w:proofErr w:type="spellEnd"/>
            <w:r w:rsidRPr="002A769A">
              <w:rPr>
                <w:lang w:val="ru-RU"/>
              </w:rPr>
              <w:t xml:space="preserve"> науки. </w:t>
            </w:r>
            <w:proofErr w:type="spellStart"/>
            <w:r w:rsidRPr="002A769A">
              <w:rPr>
                <w:lang w:val="ru-RU"/>
              </w:rPr>
              <w:t>Кіровоград</w:t>
            </w:r>
            <w:proofErr w:type="spellEnd"/>
            <w:r w:rsidRPr="002A769A">
              <w:rPr>
                <w:lang w:val="ru-RU"/>
              </w:rPr>
              <w:t xml:space="preserve">: РВЦ КДПУ </w:t>
            </w:r>
            <w:proofErr w:type="spellStart"/>
            <w:r w:rsidRPr="002A769A">
              <w:rPr>
                <w:lang w:val="ru-RU"/>
              </w:rPr>
              <w:lastRenderedPageBreak/>
              <w:t>ім</w:t>
            </w:r>
            <w:proofErr w:type="spellEnd"/>
            <w:r w:rsidRPr="002A769A">
              <w:rPr>
                <w:lang w:val="ru-RU"/>
              </w:rPr>
              <w:t xml:space="preserve">. </w:t>
            </w:r>
            <w:proofErr w:type="spellStart"/>
            <w:r w:rsidRPr="002A769A">
              <w:rPr>
                <w:lang w:val="ru-RU"/>
              </w:rPr>
              <w:t>В.Винниченка</w:t>
            </w:r>
            <w:proofErr w:type="spellEnd"/>
            <w:r w:rsidRPr="002A769A">
              <w:rPr>
                <w:lang w:val="ru-RU"/>
              </w:rPr>
              <w:t xml:space="preserve">, 2015. С.30-34. </w:t>
            </w:r>
          </w:p>
          <w:p w14:paraId="1B0C42B3" w14:textId="77777777" w:rsidR="00C55B44" w:rsidRDefault="002A769A" w:rsidP="002D4C99">
            <w:pPr>
              <w:pStyle w:val="TableParagraph"/>
              <w:numPr>
                <w:ilvl w:val="0"/>
                <w:numId w:val="16"/>
              </w:numPr>
              <w:spacing w:line="321" w:lineRule="exact"/>
              <w:rPr>
                <w:lang w:val="ru-RU"/>
              </w:rPr>
            </w:pPr>
            <w:proofErr w:type="spellStart"/>
            <w:r w:rsidRPr="002A769A">
              <w:rPr>
                <w:lang w:val="ru-RU"/>
              </w:rPr>
              <w:t>Грабовська</w:t>
            </w:r>
            <w:proofErr w:type="spellEnd"/>
            <w:r w:rsidRPr="002A769A">
              <w:rPr>
                <w:lang w:val="ru-RU"/>
              </w:rPr>
              <w:t xml:space="preserve"> С., </w:t>
            </w:r>
            <w:proofErr w:type="spellStart"/>
            <w:r w:rsidRPr="002A769A">
              <w:rPr>
                <w:lang w:val="ru-RU"/>
              </w:rPr>
              <w:t>Равчина</w:t>
            </w:r>
            <w:proofErr w:type="spellEnd"/>
            <w:r w:rsidRPr="002A769A">
              <w:rPr>
                <w:lang w:val="ru-RU"/>
              </w:rPr>
              <w:t xml:space="preserve"> Т. </w:t>
            </w:r>
            <w:proofErr w:type="spellStart"/>
            <w:r w:rsidRPr="002A769A">
              <w:rPr>
                <w:lang w:val="ru-RU"/>
              </w:rPr>
              <w:t>Конфлікти</w:t>
            </w:r>
            <w:proofErr w:type="spellEnd"/>
            <w:r w:rsidRPr="002A769A">
              <w:rPr>
                <w:lang w:val="ru-RU"/>
              </w:rPr>
              <w:t xml:space="preserve"> без </w:t>
            </w:r>
            <w:proofErr w:type="spellStart"/>
            <w:r w:rsidRPr="002A769A">
              <w:rPr>
                <w:lang w:val="ru-RU"/>
              </w:rPr>
              <w:t>насильства</w:t>
            </w:r>
            <w:proofErr w:type="spellEnd"/>
            <w:r w:rsidRPr="002A769A">
              <w:rPr>
                <w:lang w:val="ru-RU"/>
              </w:rPr>
              <w:t xml:space="preserve">: </w:t>
            </w:r>
            <w:proofErr w:type="spellStart"/>
            <w:r w:rsidRPr="002A769A">
              <w:rPr>
                <w:lang w:val="ru-RU"/>
              </w:rPr>
              <w:t>навч</w:t>
            </w:r>
            <w:proofErr w:type="spellEnd"/>
            <w:r w:rsidRPr="002A769A">
              <w:rPr>
                <w:lang w:val="ru-RU"/>
              </w:rPr>
              <w:t xml:space="preserve">. </w:t>
            </w:r>
            <w:proofErr w:type="spellStart"/>
            <w:r w:rsidRPr="002A769A">
              <w:rPr>
                <w:lang w:val="ru-RU"/>
              </w:rPr>
              <w:t>пособ</w:t>
            </w:r>
            <w:proofErr w:type="spellEnd"/>
            <w:r w:rsidRPr="002A769A">
              <w:rPr>
                <w:lang w:val="ru-RU"/>
              </w:rPr>
              <w:t xml:space="preserve">. / за </w:t>
            </w:r>
            <w:proofErr w:type="gramStart"/>
            <w:r w:rsidRPr="002A769A">
              <w:rPr>
                <w:lang w:val="ru-RU"/>
              </w:rPr>
              <w:t>ред..</w:t>
            </w:r>
            <w:proofErr w:type="gramEnd"/>
            <w:r w:rsidRPr="002A769A">
              <w:rPr>
                <w:lang w:val="ru-RU"/>
              </w:rPr>
              <w:t xml:space="preserve"> Шведа Ю.Р. </w:t>
            </w:r>
            <w:proofErr w:type="spellStart"/>
            <w:r w:rsidRPr="002A769A">
              <w:rPr>
                <w:lang w:val="ru-RU"/>
              </w:rPr>
              <w:t>Львів</w:t>
            </w:r>
            <w:proofErr w:type="spellEnd"/>
            <w:r w:rsidRPr="002A769A">
              <w:rPr>
                <w:lang w:val="ru-RU"/>
              </w:rPr>
              <w:t>: Фонд «</w:t>
            </w:r>
            <w:proofErr w:type="spellStart"/>
            <w:r w:rsidRPr="002A769A">
              <w:rPr>
                <w:lang w:val="ru-RU"/>
              </w:rPr>
              <w:t>Україна-Європа</w:t>
            </w:r>
            <w:proofErr w:type="spellEnd"/>
            <w:r w:rsidRPr="002A769A">
              <w:rPr>
                <w:lang w:val="ru-RU"/>
              </w:rPr>
              <w:t xml:space="preserve">», 2017. 16.Запровадження </w:t>
            </w:r>
            <w:proofErr w:type="spellStart"/>
            <w:r w:rsidRPr="002A769A">
              <w:rPr>
                <w:lang w:val="ru-RU"/>
              </w:rPr>
              <w:t>елементів</w:t>
            </w:r>
            <w:proofErr w:type="spellEnd"/>
            <w:r w:rsidRPr="002A769A">
              <w:rPr>
                <w:lang w:val="ru-RU"/>
              </w:rPr>
              <w:t xml:space="preserve"> </w:t>
            </w:r>
            <w:r>
              <w:t>STEAM</w:t>
            </w:r>
            <w:r w:rsidRPr="002A769A">
              <w:rPr>
                <w:lang w:val="ru-RU"/>
              </w:rPr>
              <w:t>-</w:t>
            </w:r>
            <w:proofErr w:type="spellStart"/>
            <w:r w:rsidRPr="002A769A">
              <w:rPr>
                <w:lang w:val="ru-RU"/>
              </w:rPr>
              <w:t>технологій</w:t>
            </w:r>
            <w:proofErr w:type="spellEnd"/>
            <w:r w:rsidRPr="002A769A">
              <w:rPr>
                <w:lang w:val="ru-RU"/>
              </w:rPr>
              <w:t xml:space="preserve"> в </w:t>
            </w:r>
            <w:proofErr w:type="spellStart"/>
            <w:r w:rsidRPr="002A769A">
              <w:rPr>
                <w:lang w:val="ru-RU"/>
              </w:rPr>
              <w:t>освітній</w:t>
            </w:r>
            <w:proofErr w:type="spellEnd"/>
            <w:r w:rsidRPr="002A769A">
              <w:rPr>
                <w:lang w:val="ru-RU"/>
              </w:rPr>
              <w:t xml:space="preserve"> </w:t>
            </w:r>
            <w:proofErr w:type="spellStart"/>
            <w:r w:rsidRPr="002A769A">
              <w:rPr>
                <w:lang w:val="ru-RU"/>
              </w:rPr>
              <w:t>простір</w:t>
            </w:r>
            <w:proofErr w:type="spellEnd"/>
            <w:r w:rsidRPr="002A769A">
              <w:rPr>
                <w:lang w:val="ru-RU"/>
              </w:rPr>
              <w:t xml:space="preserve"> </w:t>
            </w:r>
            <w:proofErr w:type="spellStart"/>
            <w:r w:rsidRPr="002A769A">
              <w:rPr>
                <w:lang w:val="ru-RU"/>
              </w:rPr>
              <w:t>гімназії</w:t>
            </w:r>
            <w:proofErr w:type="spellEnd"/>
            <w:r w:rsidRPr="002A769A">
              <w:rPr>
                <w:lang w:val="ru-RU"/>
              </w:rPr>
              <w:t xml:space="preserve">: </w:t>
            </w:r>
            <w:proofErr w:type="spellStart"/>
            <w:r w:rsidRPr="002A769A">
              <w:rPr>
                <w:lang w:val="ru-RU"/>
              </w:rPr>
              <w:t>методичний</w:t>
            </w:r>
            <w:proofErr w:type="spellEnd"/>
            <w:r w:rsidRPr="002A769A">
              <w:rPr>
                <w:lang w:val="ru-RU"/>
              </w:rPr>
              <w:t xml:space="preserve"> </w:t>
            </w:r>
            <w:proofErr w:type="spellStart"/>
            <w:r w:rsidRPr="002A769A">
              <w:rPr>
                <w:lang w:val="ru-RU"/>
              </w:rPr>
              <w:t>посібник</w:t>
            </w:r>
            <w:proofErr w:type="spellEnd"/>
            <w:r w:rsidRPr="002A769A">
              <w:rPr>
                <w:lang w:val="ru-RU"/>
              </w:rPr>
              <w:t xml:space="preserve"> / </w:t>
            </w:r>
            <w:proofErr w:type="spellStart"/>
            <w:r w:rsidRPr="002A769A">
              <w:rPr>
                <w:lang w:val="ru-RU"/>
              </w:rPr>
              <w:t>укл</w:t>
            </w:r>
            <w:proofErr w:type="spellEnd"/>
            <w:r w:rsidRPr="002A769A">
              <w:rPr>
                <w:lang w:val="ru-RU"/>
              </w:rPr>
              <w:t xml:space="preserve">. Ж. В. </w:t>
            </w:r>
            <w:proofErr w:type="spellStart"/>
            <w:r w:rsidRPr="002A769A">
              <w:rPr>
                <w:lang w:val="ru-RU"/>
              </w:rPr>
              <w:t>Федірко</w:t>
            </w:r>
            <w:proofErr w:type="spellEnd"/>
            <w:r w:rsidRPr="002A769A">
              <w:rPr>
                <w:lang w:val="ru-RU"/>
              </w:rPr>
              <w:t xml:space="preserve">, Н. В. </w:t>
            </w:r>
            <w:proofErr w:type="spellStart"/>
            <w:r w:rsidRPr="002A769A">
              <w:rPr>
                <w:lang w:val="ru-RU"/>
              </w:rPr>
              <w:t>Дуняшенко</w:t>
            </w:r>
            <w:proofErr w:type="spellEnd"/>
            <w:r w:rsidRPr="002A769A">
              <w:rPr>
                <w:lang w:val="ru-RU"/>
              </w:rPr>
              <w:t xml:space="preserve">. </w:t>
            </w:r>
            <w:proofErr w:type="spellStart"/>
            <w:r w:rsidRPr="002A769A">
              <w:rPr>
                <w:lang w:val="ru-RU"/>
              </w:rPr>
              <w:t>Кропивницький</w:t>
            </w:r>
            <w:proofErr w:type="spellEnd"/>
            <w:r w:rsidRPr="002A769A">
              <w:rPr>
                <w:lang w:val="ru-RU"/>
              </w:rPr>
              <w:t xml:space="preserve">: КЗ «КОІППО </w:t>
            </w:r>
            <w:proofErr w:type="spellStart"/>
            <w:r w:rsidRPr="002A769A">
              <w:rPr>
                <w:lang w:val="ru-RU"/>
              </w:rPr>
              <w:t>імені</w:t>
            </w:r>
            <w:proofErr w:type="spellEnd"/>
            <w:r w:rsidRPr="002A769A">
              <w:rPr>
                <w:lang w:val="ru-RU"/>
              </w:rPr>
              <w:t xml:space="preserve"> Василя </w:t>
            </w:r>
            <w:proofErr w:type="spellStart"/>
            <w:r w:rsidRPr="002A769A">
              <w:rPr>
                <w:lang w:val="ru-RU"/>
              </w:rPr>
              <w:t>Сухомлинського</w:t>
            </w:r>
            <w:proofErr w:type="spellEnd"/>
            <w:r w:rsidRPr="002A769A">
              <w:rPr>
                <w:lang w:val="ru-RU"/>
              </w:rPr>
              <w:t xml:space="preserve">», 2020. 80 </w:t>
            </w:r>
            <w:proofErr w:type="gramStart"/>
            <w:r w:rsidRPr="002A769A">
              <w:rPr>
                <w:lang w:val="ru-RU"/>
              </w:rPr>
              <w:t>с..</w:t>
            </w:r>
            <w:proofErr w:type="gramEnd"/>
            <w:r w:rsidRPr="002A769A">
              <w:rPr>
                <w:lang w:val="ru-RU"/>
              </w:rPr>
              <w:t xml:space="preserve"> </w:t>
            </w:r>
          </w:p>
          <w:p w14:paraId="695944FC" w14:textId="77777777" w:rsidR="00C55B44" w:rsidRDefault="00C55B44" w:rsidP="002D4C99">
            <w:pPr>
              <w:pStyle w:val="TableParagraph"/>
              <w:numPr>
                <w:ilvl w:val="0"/>
                <w:numId w:val="16"/>
              </w:numPr>
              <w:spacing w:line="321" w:lineRule="exact"/>
              <w:rPr>
                <w:lang w:val="ru-RU"/>
              </w:rPr>
            </w:pPr>
            <w:r w:rsidRPr="002A769A">
              <w:rPr>
                <w:lang w:val="uk-UA"/>
              </w:rPr>
              <w:t xml:space="preserve"> Закон України «Про вищу освіту» від 01.07.2014 № 1556 </w:t>
            </w:r>
            <w:r w:rsidRPr="00C55B44">
              <w:t>URL</w:t>
            </w:r>
            <w:r w:rsidRPr="002A769A">
              <w:rPr>
                <w:lang w:val="uk-UA"/>
              </w:rPr>
              <w:t xml:space="preserve">: </w:t>
            </w:r>
            <w:proofErr w:type="spellStart"/>
            <w:r w:rsidRPr="00C55B44">
              <w:t>VIIvnz</w:t>
            </w:r>
            <w:proofErr w:type="spellEnd"/>
            <w:r w:rsidRPr="002A769A">
              <w:rPr>
                <w:lang w:val="uk-UA"/>
              </w:rPr>
              <w:t>.</w:t>
            </w:r>
            <w:r w:rsidRPr="00C55B44">
              <w:t>org</w:t>
            </w:r>
            <w:r w:rsidRPr="002A769A">
              <w:rPr>
                <w:lang w:val="uk-UA"/>
              </w:rPr>
              <w:t>.</w:t>
            </w:r>
            <w:proofErr w:type="spellStart"/>
            <w:r w:rsidRPr="00C55B44">
              <w:t>ua</w:t>
            </w:r>
            <w:proofErr w:type="spellEnd"/>
            <w:r w:rsidRPr="002A769A">
              <w:rPr>
                <w:lang w:val="uk-UA"/>
              </w:rPr>
              <w:t>/</w:t>
            </w:r>
            <w:proofErr w:type="spellStart"/>
            <w:r w:rsidRPr="00C55B44">
              <w:t>zakonodavstvo</w:t>
            </w:r>
            <w:proofErr w:type="spellEnd"/>
            <w:r w:rsidRPr="002A769A">
              <w:rPr>
                <w:lang w:val="uk-UA"/>
              </w:rPr>
              <w:t xml:space="preserve">/111- </w:t>
            </w:r>
            <w:proofErr w:type="spellStart"/>
            <w:r w:rsidRPr="00C55B44">
              <w:t>zakon</w:t>
            </w:r>
            <w:proofErr w:type="spellEnd"/>
            <w:r w:rsidRPr="002A769A">
              <w:rPr>
                <w:lang w:val="uk-UA"/>
              </w:rPr>
              <w:t>-</w:t>
            </w:r>
            <w:proofErr w:type="spellStart"/>
            <w:r w:rsidRPr="00C55B44">
              <w:t>ukrayi</w:t>
            </w:r>
            <w:proofErr w:type="spellEnd"/>
            <w:r w:rsidRPr="002A769A">
              <w:rPr>
                <w:lang w:val="uk-UA"/>
              </w:rPr>
              <w:t xml:space="preserve"> - - - . </w:t>
            </w:r>
            <w:r w:rsidRPr="00C55B44">
              <w:rPr>
                <w:lang w:val="ru-RU"/>
              </w:rPr>
              <w:t xml:space="preserve">4. </w:t>
            </w:r>
            <w:proofErr w:type="spellStart"/>
            <w:r w:rsidRPr="00C55B44">
              <w:rPr>
                <w:lang w:val="ru-RU"/>
              </w:rPr>
              <w:t>Положення</w:t>
            </w:r>
            <w:proofErr w:type="spellEnd"/>
            <w:r w:rsidRPr="00C55B44">
              <w:rPr>
                <w:lang w:val="ru-RU"/>
              </w:rPr>
              <w:t xml:space="preserve"> «Про систему </w:t>
            </w:r>
            <w:proofErr w:type="spellStart"/>
            <w:r w:rsidRPr="00C55B44">
              <w:rPr>
                <w:lang w:val="ru-RU"/>
              </w:rPr>
              <w:t>внутрішнього</w:t>
            </w:r>
            <w:proofErr w:type="spellEnd"/>
            <w:r w:rsidRPr="00C55B44">
              <w:rPr>
                <w:lang w:val="ru-RU"/>
              </w:rPr>
              <w:t xml:space="preserve"> </w:t>
            </w:r>
            <w:proofErr w:type="spellStart"/>
            <w:r w:rsidRPr="00C55B44">
              <w:rPr>
                <w:lang w:val="ru-RU"/>
              </w:rPr>
              <w:t>забезпечення</w:t>
            </w:r>
            <w:proofErr w:type="spellEnd"/>
            <w:r w:rsidRPr="00C55B44">
              <w:rPr>
                <w:lang w:val="ru-RU"/>
              </w:rPr>
              <w:t xml:space="preserve"> </w:t>
            </w:r>
            <w:proofErr w:type="spellStart"/>
            <w:r w:rsidRPr="00C55B44">
              <w:rPr>
                <w:lang w:val="ru-RU"/>
              </w:rPr>
              <w:t>якості</w:t>
            </w:r>
            <w:proofErr w:type="spellEnd"/>
            <w:r w:rsidRPr="00C55B44">
              <w:rPr>
                <w:lang w:val="ru-RU"/>
              </w:rPr>
              <w:t xml:space="preserve"> </w:t>
            </w:r>
            <w:proofErr w:type="spellStart"/>
            <w:r w:rsidRPr="00C55B44">
              <w:rPr>
                <w:lang w:val="ru-RU"/>
              </w:rPr>
              <w:t>вищої</w:t>
            </w:r>
            <w:proofErr w:type="spellEnd"/>
            <w:r w:rsidRPr="00C55B44">
              <w:rPr>
                <w:lang w:val="ru-RU"/>
              </w:rPr>
              <w:t xml:space="preserve"> </w:t>
            </w:r>
            <w:proofErr w:type="spellStart"/>
            <w:r w:rsidRPr="00C55B44">
              <w:rPr>
                <w:lang w:val="ru-RU"/>
              </w:rPr>
              <w:t>освіти</w:t>
            </w:r>
            <w:proofErr w:type="spellEnd"/>
            <w:r w:rsidRPr="00C55B44">
              <w:rPr>
                <w:lang w:val="ru-RU"/>
              </w:rPr>
              <w:t xml:space="preserve"> ДВНЗ «</w:t>
            </w:r>
            <w:proofErr w:type="spellStart"/>
            <w:r w:rsidRPr="00C55B44">
              <w:rPr>
                <w:lang w:val="ru-RU"/>
              </w:rPr>
              <w:t>Прикарпатський</w:t>
            </w:r>
            <w:proofErr w:type="spellEnd"/>
            <w:r w:rsidRPr="00C55B44">
              <w:rPr>
                <w:lang w:val="ru-RU"/>
              </w:rPr>
              <w:t xml:space="preserve"> </w:t>
            </w:r>
            <w:proofErr w:type="spellStart"/>
            <w:r w:rsidRPr="00C55B44">
              <w:rPr>
                <w:lang w:val="ru-RU"/>
              </w:rPr>
              <w:t>національний</w:t>
            </w:r>
            <w:proofErr w:type="spellEnd"/>
            <w:r w:rsidRPr="00C55B44">
              <w:rPr>
                <w:lang w:val="ru-RU"/>
              </w:rPr>
              <w:t xml:space="preserve"> </w:t>
            </w:r>
            <w:proofErr w:type="spellStart"/>
            <w:r w:rsidRPr="00C55B44">
              <w:rPr>
                <w:lang w:val="ru-RU"/>
              </w:rPr>
              <w:t>університет</w:t>
            </w:r>
            <w:proofErr w:type="spellEnd"/>
            <w:r w:rsidRPr="00C55B44">
              <w:rPr>
                <w:lang w:val="ru-RU"/>
              </w:rPr>
              <w:t xml:space="preserve"> </w:t>
            </w:r>
            <w:proofErr w:type="spellStart"/>
            <w:r w:rsidRPr="00C55B44">
              <w:rPr>
                <w:lang w:val="ru-RU"/>
              </w:rPr>
              <w:t>імені</w:t>
            </w:r>
            <w:proofErr w:type="spellEnd"/>
            <w:r w:rsidRPr="00C55B44">
              <w:rPr>
                <w:lang w:val="ru-RU"/>
              </w:rPr>
              <w:t xml:space="preserve"> Василя </w:t>
            </w:r>
            <w:proofErr w:type="spellStart"/>
            <w:r w:rsidRPr="00C55B44">
              <w:rPr>
                <w:lang w:val="ru-RU"/>
              </w:rPr>
              <w:t>Стефаника</w:t>
            </w:r>
            <w:proofErr w:type="spellEnd"/>
            <w:proofErr w:type="gramStart"/>
            <w:r w:rsidRPr="00C55B44">
              <w:rPr>
                <w:lang w:val="ru-RU"/>
              </w:rPr>
              <w:t>» .</w:t>
            </w:r>
            <w:proofErr w:type="gramEnd"/>
            <w:r w:rsidRPr="00C55B44">
              <w:rPr>
                <w:lang w:val="ru-RU"/>
              </w:rPr>
              <w:t xml:space="preserve"> </w:t>
            </w:r>
            <w:r w:rsidRPr="00C55B44">
              <w:t>URL</w:t>
            </w:r>
            <w:r w:rsidRPr="00C55B44">
              <w:rPr>
                <w:lang w:val="ru-RU"/>
              </w:rPr>
              <w:t>: (</w:t>
            </w:r>
            <w:r w:rsidRPr="00C55B44">
              <w:t>https</w:t>
            </w:r>
            <w:r w:rsidRPr="00C55B44">
              <w:rPr>
                <w:lang w:val="ru-RU"/>
              </w:rPr>
              <w:t>://</w:t>
            </w:r>
            <w:proofErr w:type="spellStart"/>
            <w:r w:rsidRPr="00C55B44">
              <w:t>nmv</w:t>
            </w:r>
            <w:proofErr w:type="spellEnd"/>
            <w:r w:rsidRPr="00C55B44">
              <w:rPr>
                <w:lang w:val="ru-RU"/>
              </w:rPr>
              <w:t>.</w:t>
            </w:r>
            <w:proofErr w:type="spellStart"/>
            <w:r w:rsidRPr="00C55B44">
              <w:t>pnu</w:t>
            </w:r>
            <w:proofErr w:type="spellEnd"/>
            <w:r w:rsidRPr="00C55B44">
              <w:rPr>
                <w:lang w:val="ru-RU"/>
              </w:rPr>
              <w:t>.</w:t>
            </w:r>
            <w:proofErr w:type="spellStart"/>
            <w:r w:rsidRPr="00C55B44">
              <w:t>edu</w:t>
            </w:r>
            <w:proofErr w:type="spellEnd"/>
            <w:r w:rsidRPr="00C55B44">
              <w:rPr>
                <w:lang w:val="ru-RU"/>
              </w:rPr>
              <w:t>.</w:t>
            </w:r>
            <w:proofErr w:type="spellStart"/>
            <w:r w:rsidRPr="00C55B44">
              <w:t>ua</w:t>
            </w:r>
            <w:proofErr w:type="spellEnd"/>
            <w:r w:rsidRPr="00C55B44">
              <w:rPr>
                <w:lang w:val="ru-RU"/>
              </w:rPr>
              <w:t>/</w:t>
            </w:r>
            <w:r w:rsidRPr="00C55B44">
              <w:t>wp</w:t>
            </w:r>
            <w:r w:rsidRPr="00C55B44">
              <w:rPr>
                <w:lang w:val="ru-RU"/>
              </w:rPr>
              <w:t xml:space="preserve">- </w:t>
            </w:r>
            <w:r w:rsidRPr="00C55B44">
              <w:t>e</w:t>
            </w:r>
            <w:r w:rsidRPr="00C55B44">
              <w:rPr>
                <w:lang w:val="ru-RU"/>
              </w:rPr>
              <w:t xml:space="preserve"> / </w:t>
            </w:r>
            <w:r w:rsidRPr="00C55B44">
              <w:t>l</w:t>
            </w:r>
            <w:r w:rsidRPr="00C55B44">
              <w:rPr>
                <w:lang w:val="ru-RU"/>
              </w:rPr>
              <w:t xml:space="preserve"> </w:t>
            </w:r>
            <w:r w:rsidRPr="00C55B44">
              <w:t>ad</w:t>
            </w:r>
            <w:r w:rsidRPr="00C55B44">
              <w:rPr>
                <w:lang w:val="ru-RU"/>
              </w:rPr>
              <w:t xml:space="preserve"> / </w:t>
            </w:r>
            <w:r w:rsidRPr="00C55B44">
              <w:t>e</w:t>
            </w:r>
            <w:r w:rsidRPr="00C55B44">
              <w:rPr>
                <w:lang w:val="ru-RU"/>
              </w:rPr>
              <w:t xml:space="preserve"> /118/2019/10/</w:t>
            </w:r>
            <w:proofErr w:type="spellStart"/>
            <w:r w:rsidRPr="00C55B44">
              <w:rPr>
                <w:lang w:val="ru-RU"/>
              </w:rPr>
              <w:t>Положення</w:t>
            </w:r>
            <w:proofErr w:type="spellEnd"/>
            <w:r w:rsidRPr="00C55B44">
              <w:rPr>
                <w:lang w:val="ru-RU"/>
              </w:rPr>
              <w:t xml:space="preserve">-ВСЗЯ. </w:t>
            </w:r>
            <w:r w:rsidRPr="00C55B44">
              <w:t>df</w:t>
            </w:r>
            <w:r w:rsidRPr="00C55B44">
              <w:rPr>
                <w:lang w:val="ru-RU"/>
              </w:rPr>
              <w:t xml:space="preserve">); </w:t>
            </w:r>
          </w:p>
          <w:p w14:paraId="0F94098E" w14:textId="0EE459E4" w:rsidR="00C55B44" w:rsidRPr="00C55B44" w:rsidRDefault="002A769A" w:rsidP="002D4C99">
            <w:pPr>
              <w:pStyle w:val="TableParagraph"/>
              <w:numPr>
                <w:ilvl w:val="0"/>
                <w:numId w:val="16"/>
              </w:numPr>
              <w:spacing w:line="321" w:lineRule="exact"/>
              <w:rPr>
                <w:lang w:val="ru-RU"/>
              </w:rPr>
            </w:pPr>
            <w:r w:rsidRPr="00C55B44">
              <w:rPr>
                <w:lang w:val="ru-RU"/>
              </w:rPr>
              <w:t xml:space="preserve">Колос К. Р. </w:t>
            </w:r>
            <w:r w:rsidRPr="00C55B44">
              <w:t>G</w:t>
            </w:r>
            <w:r w:rsidRPr="00C55B44">
              <w:rPr>
                <w:lang w:val="ru-RU"/>
              </w:rPr>
              <w:t xml:space="preserve"> </w:t>
            </w:r>
            <w:proofErr w:type="spellStart"/>
            <w:r w:rsidRPr="00C55B44">
              <w:t>gle</w:t>
            </w:r>
            <w:proofErr w:type="spellEnd"/>
            <w:r w:rsidRPr="00C55B44">
              <w:rPr>
                <w:lang w:val="ru-RU"/>
              </w:rPr>
              <w:t xml:space="preserve"> </w:t>
            </w:r>
            <w:r w:rsidRPr="00C55B44">
              <w:t>S</w:t>
            </w:r>
            <w:r w:rsidRPr="00C55B44">
              <w:rPr>
                <w:lang w:val="ru-RU"/>
              </w:rPr>
              <w:t xml:space="preserve"> </w:t>
            </w:r>
            <w:r w:rsidRPr="00C55B44">
              <w:t>e</w:t>
            </w:r>
            <w:r w:rsidRPr="00C55B44">
              <w:rPr>
                <w:lang w:val="ru-RU"/>
              </w:rPr>
              <w:t xml:space="preserve"> (</w:t>
            </w:r>
            <w:proofErr w:type="spellStart"/>
            <w:r w:rsidRPr="00C55B44">
              <w:rPr>
                <w:lang w:val="ru-RU"/>
              </w:rPr>
              <w:t>Сайти</w:t>
            </w:r>
            <w:proofErr w:type="spellEnd"/>
            <w:r w:rsidRPr="00C55B44">
              <w:rPr>
                <w:lang w:val="ru-RU"/>
              </w:rPr>
              <w:t xml:space="preserve">) як </w:t>
            </w:r>
            <w:proofErr w:type="spellStart"/>
            <w:r w:rsidRPr="00C55B44">
              <w:rPr>
                <w:lang w:val="ru-RU"/>
              </w:rPr>
              <w:t>засіб</w:t>
            </w:r>
            <w:proofErr w:type="spellEnd"/>
            <w:r w:rsidRPr="00C55B44">
              <w:rPr>
                <w:lang w:val="ru-RU"/>
              </w:rPr>
              <w:t xml:space="preserve"> </w:t>
            </w:r>
            <w:proofErr w:type="spellStart"/>
            <w:r w:rsidRPr="00C55B44">
              <w:rPr>
                <w:lang w:val="ru-RU"/>
              </w:rPr>
              <w:t>узагальнення</w:t>
            </w:r>
            <w:proofErr w:type="spellEnd"/>
            <w:r w:rsidRPr="00C55B44">
              <w:rPr>
                <w:lang w:val="ru-RU"/>
              </w:rPr>
              <w:t xml:space="preserve"> </w:t>
            </w:r>
            <w:proofErr w:type="spellStart"/>
            <w:r w:rsidRPr="00C55B44">
              <w:rPr>
                <w:lang w:val="ru-RU"/>
              </w:rPr>
              <w:t>професійного</w:t>
            </w:r>
            <w:proofErr w:type="spellEnd"/>
            <w:r w:rsidRPr="00C55B44">
              <w:rPr>
                <w:lang w:val="ru-RU"/>
              </w:rPr>
              <w:t xml:space="preserve"> </w:t>
            </w:r>
            <w:proofErr w:type="spellStart"/>
            <w:r w:rsidRPr="00C55B44">
              <w:rPr>
                <w:lang w:val="ru-RU"/>
              </w:rPr>
              <w:t>досвіду</w:t>
            </w:r>
            <w:proofErr w:type="spellEnd"/>
            <w:r w:rsidRPr="00C55B44">
              <w:rPr>
                <w:lang w:val="ru-RU"/>
              </w:rPr>
              <w:t xml:space="preserve"> </w:t>
            </w:r>
            <w:proofErr w:type="spellStart"/>
            <w:r w:rsidRPr="00C55B44">
              <w:rPr>
                <w:lang w:val="ru-RU"/>
              </w:rPr>
              <w:t>педагогічного</w:t>
            </w:r>
            <w:proofErr w:type="spellEnd"/>
            <w:r w:rsidRPr="00C55B44">
              <w:rPr>
                <w:lang w:val="ru-RU"/>
              </w:rPr>
              <w:t xml:space="preserve"> </w:t>
            </w:r>
            <w:proofErr w:type="spellStart"/>
            <w:proofErr w:type="gramStart"/>
            <w:r w:rsidRPr="00C55B44">
              <w:rPr>
                <w:lang w:val="ru-RU"/>
              </w:rPr>
              <w:t>працівника</w:t>
            </w:r>
            <w:proofErr w:type="spellEnd"/>
            <w:r w:rsidRPr="00C55B44">
              <w:rPr>
                <w:lang w:val="ru-RU"/>
              </w:rPr>
              <w:t xml:space="preserve"> :</w:t>
            </w:r>
            <w:proofErr w:type="gramEnd"/>
            <w:r w:rsidRPr="00C55B44">
              <w:rPr>
                <w:lang w:val="ru-RU"/>
              </w:rPr>
              <w:t xml:space="preserve"> практик. </w:t>
            </w:r>
            <w:proofErr w:type="spellStart"/>
            <w:r w:rsidRPr="00C55B44">
              <w:rPr>
                <w:lang w:val="ru-RU"/>
              </w:rPr>
              <w:t>посіб</w:t>
            </w:r>
            <w:proofErr w:type="spellEnd"/>
            <w:r w:rsidRPr="00C55B44">
              <w:rPr>
                <w:lang w:val="ru-RU"/>
              </w:rPr>
              <w:t xml:space="preserve">. Житомир: </w:t>
            </w:r>
            <w:proofErr w:type="spellStart"/>
            <w:r w:rsidRPr="00C55B44">
              <w:rPr>
                <w:lang w:val="ru-RU"/>
              </w:rPr>
              <w:t>Видавництво</w:t>
            </w:r>
            <w:proofErr w:type="spellEnd"/>
            <w:r w:rsidRPr="00C55B44">
              <w:rPr>
                <w:lang w:val="ru-RU"/>
              </w:rPr>
              <w:t xml:space="preserve"> «О. О. </w:t>
            </w:r>
            <w:proofErr w:type="spellStart"/>
            <w:r w:rsidRPr="00C55B44">
              <w:rPr>
                <w:lang w:val="ru-RU"/>
              </w:rPr>
              <w:t>Євенок</w:t>
            </w:r>
            <w:proofErr w:type="spellEnd"/>
            <w:r w:rsidRPr="00C55B44">
              <w:rPr>
                <w:lang w:val="ru-RU"/>
              </w:rPr>
              <w:t xml:space="preserve">», 2016. 99 с. </w:t>
            </w:r>
          </w:p>
          <w:p w14:paraId="0684DF14" w14:textId="77777777" w:rsidR="00C55B44" w:rsidRPr="004B3F30" w:rsidRDefault="00C55B44" w:rsidP="002D4C99">
            <w:pPr>
              <w:pStyle w:val="a9"/>
              <w:numPr>
                <w:ilvl w:val="0"/>
                <w:numId w:val="16"/>
              </w:numPr>
              <w:spacing w:before="0" w:beforeAutospacing="0" w:after="0" w:afterAutospacing="0"/>
              <w:jc w:val="both"/>
              <w:rPr>
                <w:lang w:val="ru-RU"/>
              </w:rPr>
            </w:pPr>
            <w:r w:rsidRPr="00C55B44">
              <w:rPr>
                <w:color w:val="000000"/>
                <w:lang w:val="ru-RU"/>
              </w:rPr>
              <w:t xml:space="preserve">Коучинг як </w:t>
            </w:r>
            <w:proofErr w:type="spellStart"/>
            <w:r w:rsidRPr="00C55B44">
              <w:rPr>
                <w:color w:val="000000"/>
                <w:lang w:val="ru-RU"/>
              </w:rPr>
              <w:t>технологія</w:t>
            </w:r>
            <w:proofErr w:type="spellEnd"/>
            <w:r w:rsidRPr="00C55B44">
              <w:rPr>
                <w:color w:val="000000"/>
                <w:lang w:val="ru-RU"/>
              </w:rPr>
              <w:t xml:space="preserve"> </w:t>
            </w:r>
            <w:proofErr w:type="spellStart"/>
            <w:r w:rsidRPr="00C55B44">
              <w:rPr>
                <w:color w:val="000000"/>
                <w:lang w:val="ru-RU"/>
              </w:rPr>
              <w:t>розвитку</w:t>
            </w:r>
            <w:proofErr w:type="spellEnd"/>
            <w:r w:rsidRPr="00C55B44">
              <w:rPr>
                <w:color w:val="000000"/>
                <w:lang w:val="ru-RU"/>
              </w:rPr>
              <w:t xml:space="preserve"> </w:t>
            </w:r>
            <w:proofErr w:type="spellStart"/>
            <w:r w:rsidRPr="00C55B44">
              <w:rPr>
                <w:color w:val="000000"/>
                <w:lang w:val="ru-RU"/>
              </w:rPr>
              <w:t>лідерства</w:t>
            </w:r>
            <w:proofErr w:type="spellEnd"/>
            <w:r w:rsidRPr="00C55B44">
              <w:rPr>
                <w:color w:val="000000"/>
                <w:lang w:val="ru-RU"/>
              </w:rPr>
              <w:t xml:space="preserve"> у </w:t>
            </w:r>
            <w:proofErr w:type="spellStart"/>
            <w:r w:rsidRPr="00C55B44">
              <w:rPr>
                <w:color w:val="000000"/>
                <w:lang w:val="ru-RU"/>
              </w:rPr>
              <w:t>сфері</w:t>
            </w:r>
            <w:proofErr w:type="spellEnd"/>
            <w:r w:rsidRPr="00C55B44">
              <w:rPr>
                <w:color w:val="000000"/>
                <w:lang w:val="ru-RU"/>
              </w:rPr>
              <w:t xml:space="preserve"> </w:t>
            </w:r>
            <w:proofErr w:type="spellStart"/>
            <w:r w:rsidRPr="00C55B44">
              <w:rPr>
                <w:color w:val="000000"/>
                <w:lang w:val="ru-RU"/>
              </w:rPr>
              <w:t>освіти</w:t>
            </w:r>
            <w:proofErr w:type="spellEnd"/>
            <w:r w:rsidRPr="00C55B44">
              <w:rPr>
                <w:color w:val="000000"/>
                <w:lang w:val="ru-RU"/>
              </w:rPr>
              <w:t xml:space="preserve"> / О. О. </w:t>
            </w:r>
            <w:proofErr w:type="spellStart"/>
            <w:r w:rsidRPr="00C55B44">
              <w:rPr>
                <w:color w:val="000000"/>
                <w:lang w:val="ru-RU"/>
              </w:rPr>
              <w:t>Нежинська</w:t>
            </w:r>
            <w:proofErr w:type="spellEnd"/>
            <w:r w:rsidRPr="00C55B44">
              <w:rPr>
                <w:color w:val="000000"/>
                <w:lang w:val="ru-RU"/>
              </w:rPr>
              <w:t xml:space="preserve">, В. М. Тименко // </w:t>
            </w:r>
            <w:proofErr w:type="spellStart"/>
            <w:r w:rsidRPr="00C55B44">
              <w:rPr>
                <w:i/>
                <w:iCs/>
                <w:color w:val="000000"/>
                <w:lang w:val="ru-RU"/>
              </w:rPr>
              <w:t>Теоретичний</w:t>
            </w:r>
            <w:proofErr w:type="spellEnd"/>
            <w:r w:rsidRPr="00C55B44">
              <w:rPr>
                <w:i/>
                <w:iCs/>
                <w:color w:val="000000"/>
                <w:lang w:val="ru-RU"/>
              </w:rPr>
              <w:t xml:space="preserve"> та </w:t>
            </w:r>
            <w:proofErr w:type="spellStart"/>
            <w:r w:rsidRPr="00C55B44">
              <w:rPr>
                <w:i/>
                <w:iCs/>
                <w:color w:val="000000"/>
                <w:lang w:val="ru-RU"/>
              </w:rPr>
              <w:t>науково-методичний</w:t>
            </w:r>
            <w:proofErr w:type="spellEnd"/>
            <w:r w:rsidRPr="00C55B44">
              <w:rPr>
                <w:i/>
                <w:iCs/>
                <w:color w:val="000000"/>
                <w:lang w:val="ru-RU"/>
              </w:rPr>
              <w:t xml:space="preserve"> </w:t>
            </w:r>
            <w:proofErr w:type="spellStart"/>
            <w:r w:rsidRPr="00C55B44">
              <w:rPr>
                <w:i/>
                <w:iCs/>
                <w:color w:val="000000"/>
                <w:lang w:val="ru-RU"/>
              </w:rPr>
              <w:t>часопис</w:t>
            </w:r>
            <w:proofErr w:type="spellEnd"/>
            <w:r w:rsidRPr="00C55B44">
              <w:rPr>
                <w:i/>
                <w:iCs/>
                <w:color w:val="000000"/>
                <w:lang w:val="ru-RU"/>
              </w:rPr>
              <w:t xml:space="preserve"> «</w:t>
            </w:r>
            <w:proofErr w:type="spellStart"/>
            <w:r w:rsidRPr="00C55B44">
              <w:rPr>
                <w:i/>
                <w:iCs/>
                <w:color w:val="000000"/>
                <w:lang w:val="ru-RU"/>
              </w:rPr>
              <w:t>Вища</w:t>
            </w:r>
            <w:proofErr w:type="spellEnd"/>
            <w:r w:rsidRPr="00C55B44">
              <w:rPr>
                <w:i/>
                <w:iCs/>
                <w:color w:val="000000"/>
                <w:lang w:val="ru-RU"/>
              </w:rPr>
              <w:t xml:space="preserve"> </w:t>
            </w:r>
            <w:proofErr w:type="spellStart"/>
            <w:r w:rsidRPr="00C55B44">
              <w:rPr>
                <w:i/>
                <w:iCs/>
                <w:color w:val="000000"/>
                <w:lang w:val="ru-RU"/>
              </w:rPr>
              <w:t>освіта</w:t>
            </w:r>
            <w:proofErr w:type="spellEnd"/>
            <w:r w:rsidRPr="00C55B44">
              <w:rPr>
                <w:i/>
                <w:iCs/>
                <w:color w:val="000000"/>
                <w:lang w:val="ru-RU"/>
              </w:rPr>
              <w:t xml:space="preserve"> </w:t>
            </w:r>
            <w:proofErr w:type="spellStart"/>
            <w:r w:rsidRPr="00C55B44">
              <w:rPr>
                <w:i/>
                <w:iCs/>
                <w:color w:val="000000"/>
                <w:lang w:val="ru-RU"/>
              </w:rPr>
              <w:t>України</w:t>
            </w:r>
            <w:proofErr w:type="spellEnd"/>
            <w:r w:rsidRPr="00C55B44">
              <w:rPr>
                <w:i/>
                <w:iCs/>
                <w:color w:val="000000"/>
                <w:lang w:val="ru-RU"/>
              </w:rPr>
              <w:t>».</w:t>
            </w:r>
            <w:r w:rsidRPr="00C55B44">
              <w:rPr>
                <w:color w:val="000000"/>
                <w:lang w:val="ru-RU"/>
              </w:rPr>
              <w:t xml:space="preserve"> 2017. № 2 (</w:t>
            </w:r>
            <w:proofErr w:type="spellStart"/>
            <w:r w:rsidRPr="00C55B44">
              <w:rPr>
                <w:color w:val="000000"/>
                <w:lang w:val="ru-RU"/>
              </w:rPr>
              <w:t>додаток</w:t>
            </w:r>
            <w:proofErr w:type="spellEnd"/>
            <w:r w:rsidRPr="00C55B44">
              <w:rPr>
                <w:color w:val="000000"/>
                <w:lang w:val="ru-RU"/>
              </w:rPr>
              <w:t xml:space="preserve"> 1</w:t>
            </w:r>
            <w:proofErr w:type="gramStart"/>
            <w:r w:rsidRPr="00C55B44">
              <w:rPr>
                <w:color w:val="000000"/>
                <w:lang w:val="ru-RU"/>
              </w:rPr>
              <w:t>) ;</w:t>
            </w:r>
            <w:proofErr w:type="gramEnd"/>
            <w:r w:rsidRPr="00C55B44">
              <w:rPr>
                <w:color w:val="000000"/>
                <w:lang w:val="ru-RU"/>
              </w:rPr>
              <w:t xml:space="preserve"> </w:t>
            </w:r>
            <w:proofErr w:type="spellStart"/>
            <w:r w:rsidRPr="00C55B44">
              <w:rPr>
                <w:color w:val="000000"/>
                <w:lang w:val="ru-RU"/>
              </w:rPr>
              <w:t>Тематичний</w:t>
            </w:r>
            <w:proofErr w:type="spellEnd"/>
            <w:r w:rsidRPr="00C55B44">
              <w:rPr>
                <w:color w:val="000000"/>
                <w:lang w:val="ru-RU"/>
              </w:rPr>
              <w:t xml:space="preserve"> </w:t>
            </w:r>
            <w:proofErr w:type="spellStart"/>
            <w:r w:rsidRPr="00C55B44">
              <w:rPr>
                <w:color w:val="000000"/>
                <w:lang w:val="ru-RU"/>
              </w:rPr>
              <w:t>випуск</w:t>
            </w:r>
            <w:proofErr w:type="spellEnd"/>
            <w:r w:rsidRPr="00C55B44">
              <w:rPr>
                <w:color w:val="000000"/>
                <w:lang w:val="ru-RU"/>
              </w:rPr>
              <w:t xml:space="preserve"> «</w:t>
            </w:r>
            <w:proofErr w:type="spellStart"/>
            <w:r w:rsidRPr="00C55B44">
              <w:rPr>
                <w:color w:val="000000"/>
                <w:lang w:val="ru-RU"/>
              </w:rPr>
              <w:t>Університет</w:t>
            </w:r>
            <w:proofErr w:type="spellEnd"/>
            <w:r w:rsidRPr="00C55B44">
              <w:rPr>
                <w:color w:val="000000"/>
                <w:lang w:val="ru-RU"/>
              </w:rPr>
              <w:t xml:space="preserve"> і </w:t>
            </w:r>
            <w:proofErr w:type="spellStart"/>
            <w:r w:rsidRPr="00C55B44">
              <w:rPr>
                <w:color w:val="000000"/>
                <w:lang w:val="ru-RU"/>
              </w:rPr>
              <w:t>лідерство</w:t>
            </w:r>
            <w:proofErr w:type="spellEnd"/>
            <w:r w:rsidRPr="00C55B44">
              <w:rPr>
                <w:color w:val="000000"/>
                <w:lang w:val="ru-RU"/>
              </w:rPr>
              <w:t xml:space="preserve">». </w:t>
            </w:r>
            <w:proofErr w:type="spellStart"/>
            <w:proofErr w:type="gramStart"/>
            <w:r w:rsidRPr="00C55B44">
              <w:rPr>
                <w:color w:val="000000"/>
                <w:lang w:val="ru-RU"/>
              </w:rPr>
              <w:t>Київ</w:t>
            </w:r>
            <w:proofErr w:type="spellEnd"/>
            <w:r w:rsidRPr="00C55B44">
              <w:rPr>
                <w:color w:val="000000"/>
                <w:lang w:val="ru-RU"/>
              </w:rPr>
              <w:t xml:space="preserve"> :</w:t>
            </w:r>
            <w:proofErr w:type="gramEnd"/>
            <w:r w:rsidRPr="00C55B44">
              <w:rPr>
                <w:color w:val="000000"/>
                <w:lang w:val="ru-RU"/>
              </w:rPr>
              <w:t xml:space="preserve"> </w:t>
            </w:r>
            <w:proofErr w:type="spellStart"/>
            <w:r w:rsidRPr="00C55B44">
              <w:rPr>
                <w:color w:val="000000"/>
                <w:lang w:val="ru-RU"/>
              </w:rPr>
              <w:t>Інститут</w:t>
            </w:r>
            <w:proofErr w:type="spellEnd"/>
            <w:r w:rsidRPr="00C55B44">
              <w:rPr>
                <w:color w:val="000000"/>
                <w:lang w:val="ru-RU"/>
              </w:rPr>
              <w:t xml:space="preserve"> </w:t>
            </w:r>
            <w:proofErr w:type="spellStart"/>
            <w:r w:rsidRPr="00C55B44">
              <w:rPr>
                <w:color w:val="000000"/>
                <w:lang w:val="ru-RU"/>
              </w:rPr>
              <w:t>вищої</w:t>
            </w:r>
            <w:proofErr w:type="spellEnd"/>
            <w:r w:rsidRPr="00C55B44">
              <w:rPr>
                <w:color w:val="000000"/>
                <w:lang w:val="ru-RU"/>
              </w:rPr>
              <w:t xml:space="preserve"> </w:t>
            </w:r>
            <w:proofErr w:type="spellStart"/>
            <w:r w:rsidRPr="00C55B44">
              <w:rPr>
                <w:color w:val="000000"/>
                <w:lang w:val="ru-RU"/>
              </w:rPr>
              <w:t>освіти</w:t>
            </w:r>
            <w:proofErr w:type="spellEnd"/>
            <w:r w:rsidRPr="00C55B44">
              <w:rPr>
                <w:color w:val="000000"/>
                <w:lang w:val="ru-RU"/>
              </w:rPr>
              <w:t xml:space="preserve"> НАПН </w:t>
            </w:r>
            <w:proofErr w:type="spellStart"/>
            <w:r w:rsidRPr="00C55B44">
              <w:rPr>
                <w:color w:val="000000"/>
                <w:lang w:val="ru-RU"/>
              </w:rPr>
              <w:t>України</w:t>
            </w:r>
            <w:proofErr w:type="spellEnd"/>
            <w:r w:rsidRPr="00C55B44">
              <w:rPr>
                <w:color w:val="000000"/>
                <w:lang w:val="ru-RU"/>
              </w:rPr>
              <w:t xml:space="preserve">, 2017. </w:t>
            </w:r>
            <w:r>
              <w:rPr>
                <w:color w:val="000000"/>
              </w:rPr>
              <w:t>C</w:t>
            </w:r>
            <w:r w:rsidRPr="004B3F30">
              <w:rPr>
                <w:color w:val="000000"/>
                <w:lang w:val="ru-RU"/>
              </w:rPr>
              <w:t>. 65–68.</w:t>
            </w:r>
          </w:p>
          <w:p w14:paraId="326EB9DD" w14:textId="77777777" w:rsidR="00C55B44" w:rsidRDefault="00C55B44" w:rsidP="002D4C99">
            <w:pPr>
              <w:pStyle w:val="a9"/>
              <w:numPr>
                <w:ilvl w:val="0"/>
                <w:numId w:val="16"/>
              </w:numPr>
              <w:spacing w:before="0" w:beforeAutospacing="0" w:after="0" w:afterAutospacing="0"/>
              <w:jc w:val="both"/>
            </w:pPr>
            <w:proofErr w:type="spellStart"/>
            <w:r w:rsidRPr="00C55B44">
              <w:rPr>
                <w:color w:val="000000"/>
                <w:lang w:val="ru-RU"/>
              </w:rPr>
              <w:t>Крижко</w:t>
            </w:r>
            <w:proofErr w:type="spellEnd"/>
            <w:r w:rsidRPr="00C55B44">
              <w:rPr>
                <w:color w:val="000000"/>
                <w:lang w:val="ru-RU"/>
              </w:rPr>
              <w:t xml:space="preserve"> В.В. </w:t>
            </w:r>
            <w:proofErr w:type="spellStart"/>
            <w:r w:rsidRPr="00C55B44">
              <w:rPr>
                <w:color w:val="000000"/>
                <w:lang w:val="ru-RU"/>
              </w:rPr>
              <w:t>Теорія</w:t>
            </w:r>
            <w:proofErr w:type="spellEnd"/>
            <w:r w:rsidRPr="00C55B44">
              <w:rPr>
                <w:color w:val="000000"/>
                <w:lang w:val="ru-RU"/>
              </w:rPr>
              <w:t xml:space="preserve"> та практика менеджменту в </w:t>
            </w:r>
            <w:proofErr w:type="spellStart"/>
            <w:r w:rsidRPr="00C55B44">
              <w:rPr>
                <w:color w:val="000000"/>
                <w:lang w:val="ru-RU"/>
              </w:rPr>
              <w:t>освіті</w:t>
            </w:r>
            <w:proofErr w:type="spellEnd"/>
            <w:r w:rsidRPr="00C55B44">
              <w:rPr>
                <w:color w:val="000000"/>
                <w:lang w:val="ru-RU"/>
              </w:rPr>
              <w:t xml:space="preserve">. </w:t>
            </w:r>
            <w:proofErr w:type="spellStart"/>
            <w:r w:rsidRPr="00C55B44">
              <w:rPr>
                <w:color w:val="000000"/>
                <w:lang w:val="ru-RU"/>
              </w:rPr>
              <w:t>навч</w:t>
            </w:r>
            <w:proofErr w:type="spellEnd"/>
            <w:r w:rsidRPr="00C55B44">
              <w:rPr>
                <w:color w:val="000000"/>
                <w:lang w:val="ru-RU"/>
              </w:rPr>
              <w:t xml:space="preserve">. </w:t>
            </w:r>
            <w:proofErr w:type="spellStart"/>
            <w:r w:rsidRPr="00C55B44">
              <w:rPr>
                <w:color w:val="000000"/>
                <w:lang w:val="ru-RU"/>
              </w:rPr>
              <w:t>посібник</w:t>
            </w:r>
            <w:proofErr w:type="spellEnd"/>
            <w:r w:rsidRPr="00C55B44">
              <w:rPr>
                <w:color w:val="000000"/>
                <w:lang w:val="ru-RU"/>
              </w:rPr>
              <w:t xml:space="preserve">. </w:t>
            </w:r>
            <w:proofErr w:type="spellStart"/>
            <w:r>
              <w:rPr>
                <w:color w:val="000000"/>
              </w:rPr>
              <w:t>Вид</w:t>
            </w:r>
            <w:proofErr w:type="spellEnd"/>
            <w:r>
              <w:rPr>
                <w:color w:val="000000"/>
              </w:rPr>
              <w:t xml:space="preserve">. 2-ге </w:t>
            </w:r>
            <w:proofErr w:type="spellStart"/>
            <w:r>
              <w:rPr>
                <w:color w:val="000000"/>
              </w:rPr>
              <w:t>допрацьоване</w:t>
            </w:r>
            <w:proofErr w:type="spellEnd"/>
            <w:r>
              <w:rPr>
                <w:color w:val="000000"/>
              </w:rPr>
              <w:t xml:space="preserve">.  К.: </w:t>
            </w:r>
            <w:proofErr w:type="spellStart"/>
            <w:r>
              <w:rPr>
                <w:color w:val="000000"/>
              </w:rPr>
              <w:t>Освіта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України</w:t>
            </w:r>
            <w:proofErr w:type="spellEnd"/>
            <w:r>
              <w:rPr>
                <w:color w:val="000000"/>
              </w:rPr>
              <w:t>, 2005.  256 с.</w:t>
            </w:r>
          </w:p>
          <w:p w14:paraId="5CDD2495" w14:textId="71B27447" w:rsidR="00C55B44" w:rsidRPr="00C55B44" w:rsidRDefault="00C55B44" w:rsidP="002D4C99">
            <w:pPr>
              <w:pStyle w:val="a9"/>
              <w:numPr>
                <w:ilvl w:val="0"/>
                <w:numId w:val="16"/>
              </w:numPr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Лідерство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діяльності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керівника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освітньої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організації</w:t>
            </w:r>
            <w:proofErr w:type="spellEnd"/>
            <w:r>
              <w:rPr>
                <w:color w:val="000000"/>
              </w:rPr>
              <w:t xml:space="preserve"> / О. І. </w:t>
            </w:r>
            <w:proofErr w:type="spellStart"/>
            <w:r>
              <w:rPr>
                <w:color w:val="000000"/>
              </w:rPr>
              <w:t>Бондарчук</w:t>
            </w:r>
            <w:proofErr w:type="spellEnd"/>
            <w:r>
              <w:rPr>
                <w:color w:val="000000"/>
              </w:rPr>
              <w:t xml:space="preserve">, О. О. </w:t>
            </w:r>
            <w:proofErr w:type="spellStart"/>
            <w:proofErr w:type="gramStart"/>
            <w:r>
              <w:rPr>
                <w:color w:val="000000"/>
              </w:rPr>
              <w:t>Нежинська</w:t>
            </w:r>
            <w:proofErr w:type="spellEnd"/>
            <w:r>
              <w:rPr>
                <w:color w:val="000000"/>
              </w:rPr>
              <w:t xml:space="preserve"> :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спецкурс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для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слухачів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очно-дистанційної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форми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навчання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системі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післядипломної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педагогічної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освіти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proofErr w:type="gramStart"/>
            <w:r>
              <w:rPr>
                <w:color w:val="000000"/>
              </w:rPr>
              <w:t>Київ</w:t>
            </w:r>
            <w:proofErr w:type="spellEnd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2017. 36 с. </w:t>
            </w:r>
          </w:p>
          <w:p w14:paraId="04A85FCD" w14:textId="10A41BFB" w:rsidR="00C55B44" w:rsidRDefault="00C55B44" w:rsidP="002D4C99">
            <w:pPr>
              <w:pStyle w:val="TableParagraph"/>
              <w:numPr>
                <w:ilvl w:val="0"/>
                <w:numId w:val="16"/>
              </w:numPr>
              <w:spacing w:line="321" w:lineRule="exact"/>
              <w:rPr>
                <w:lang w:val="ru-RU"/>
              </w:rPr>
            </w:pPr>
            <w:r w:rsidRPr="002A769A">
              <w:rPr>
                <w:lang w:val="ru-RU"/>
              </w:rPr>
              <w:t xml:space="preserve">Коханова О.П. Партнерство як фактор </w:t>
            </w:r>
            <w:proofErr w:type="spellStart"/>
            <w:r w:rsidRPr="002A769A">
              <w:rPr>
                <w:lang w:val="ru-RU"/>
              </w:rPr>
              <w:t>соціалізації</w:t>
            </w:r>
            <w:proofErr w:type="spellEnd"/>
            <w:r w:rsidRPr="002A769A">
              <w:rPr>
                <w:lang w:val="ru-RU"/>
              </w:rPr>
              <w:t xml:space="preserve"> </w:t>
            </w:r>
            <w:proofErr w:type="spellStart"/>
            <w:r w:rsidRPr="002A769A">
              <w:rPr>
                <w:lang w:val="ru-RU"/>
              </w:rPr>
              <w:t>особистості</w:t>
            </w:r>
            <w:proofErr w:type="spellEnd"/>
            <w:r w:rsidRPr="002A769A">
              <w:rPr>
                <w:lang w:val="ru-RU"/>
              </w:rPr>
              <w:t xml:space="preserve">. </w:t>
            </w:r>
            <w:proofErr w:type="spellStart"/>
            <w:r w:rsidRPr="002A769A">
              <w:rPr>
                <w:lang w:val="ru-RU"/>
              </w:rPr>
              <w:t>Педагогічний</w:t>
            </w:r>
            <w:proofErr w:type="spellEnd"/>
            <w:r w:rsidRPr="002A769A">
              <w:rPr>
                <w:lang w:val="ru-RU"/>
              </w:rPr>
              <w:t xml:space="preserve"> </w:t>
            </w:r>
            <w:proofErr w:type="spellStart"/>
            <w:r w:rsidRPr="002A769A">
              <w:rPr>
                <w:lang w:val="ru-RU"/>
              </w:rPr>
              <w:t>процес</w:t>
            </w:r>
            <w:proofErr w:type="spellEnd"/>
            <w:r w:rsidRPr="002A769A">
              <w:rPr>
                <w:lang w:val="ru-RU"/>
              </w:rPr>
              <w:t xml:space="preserve">: </w:t>
            </w:r>
            <w:proofErr w:type="spellStart"/>
            <w:r w:rsidRPr="002A769A">
              <w:rPr>
                <w:lang w:val="ru-RU"/>
              </w:rPr>
              <w:t>Теорія</w:t>
            </w:r>
            <w:proofErr w:type="spellEnd"/>
            <w:r w:rsidRPr="002A769A">
              <w:rPr>
                <w:lang w:val="ru-RU"/>
              </w:rPr>
              <w:t xml:space="preserve"> і практика. </w:t>
            </w:r>
            <w:proofErr w:type="spellStart"/>
            <w:r w:rsidRPr="002A769A">
              <w:rPr>
                <w:lang w:val="ru-RU"/>
              </w:rPr>
              <w:t>Київ</w:t>
            </w:r>
            <w:proofErr w:type="spellEnd"/>
            <w:r w:rsidRPr="002A769A">
              <w:rPr>
                <w:lang w:val="ru-RU"/>
              </w:rPr>
              <w:t xml:space="preserve">: </w:t>
            </w:r>
            <w:proofErr w:type="spellStart"/>
            <w:r w:rsidRPr="002A769A">
              <w:rPr>
                <w:lang w:val="ru-RU"/>
              </w:rPr>
              <w:t>Либідь</w:t>
            </w:r>
            <w:proofErr w:type="spellEnd"/>
            <w:r w:rsidRPr="002A769A">
              <w:rPr>
                <w:lang w:val="ru-RU"/>
              </w:rPr>
              <w:t xml:space="preserve">, 2013. 204 с. </w:t>
            </w:r>
          </w:p>
          <w:p w14:paraId="12679711" w14:textId="35DF8F51" w:rsidR="00C55B44" w:rsidRPr="00C55B44" w:rsidRDefault="002A769A" w:rsidP="002D4C99">
            <w:pPr>
              <w:pStyle w:val="a9"/>
              <w:numPr>
                <w:ilvl w:val="0"/>
                <w:numId w:val="16"/>
              </w:numPr>
              <w:spacing w:before="0" w:beforeAutospacing="0" w:after="0" w:afterAutospacing="0"/>
              <w:jc w:val="both"/>
              <w:rPr>
                <w:lang w:val="ru-RU"/>
              </w:rPr>
            </w:pPr>
            <w:proofErr w:type="spellStart"/>
            <w:r w:rsidRPr="00C55B44">
              <w:rPr>
                <w:lang w:val="ru-RU"/>
              </w:rPr>
              <w:t>Кравчинська</w:t>
            </w:r>
            <w:proofErr w:type="spellEnd"/>
            <w:r w:rsidRPr="00C55B44">
              <w:rPr>
                <w:lang w:val="ru-RU"/>
              </w:rPr>
              <w:t xml:space="preserve"> Т. С. </w:t>
            </w:r>
            <w:proofErr w:type="spellStart"/>
            <w:r w:rsidRPr="00C55B44">
              <w:rPr>
                <w:lang w:val="ru-RU"/>
              </w:rPr>
              <w:t>Педагогіка</w:t>
            </w:r>
            <w:proofErr w:type="spellEnd"/>
            <w:r w:rsidRPr="00C55B44">
              <w:rPr>
                <w:lang w:val="ru-RU"/>
              </w:rPr>
              <w:t xml:space="preserve"> партнерства – </w:t>
            </w:r>
            <w:proofErr w:type="spellStart"/>
            <w:r w:rsidRPr="00C55B44">
              <w:rPr>
                <w:lang w:val="ru-RU"/>
              </w:rPr>
              <w:t>основні</w:t>
            </w:r>
            <w:proofErr w:type="spellEnd"/>
            <w:r w:rsidRPr="00C55B44">
              <w:rPr>
                <w:lang w:val="ru-RU"/>
              </w:rPr>
              <w:t xml:space="preserve"> </w:t>
            </w:r>
            <w:proofErr w:type="spellStart"/>
            <w:r w:rsidRPr="00C55B44">
              <w:rPr>
                <w:lang w:val="ru-RU"/>
              </w:rPr>
              <w:t>ідеї</w:t>
            </w:r>
            <w:proofErr w:type="spellEnd"/>
            <w:r w:rsidRPr="00C55B44">
              <w:rPr>
                <w:lang w:val="ru-RU"/>
              </w:rPr>
              <w:t xml:space="preserve">, </w:t>
            </w:r>
            <w:proofErr w:type="spellStart"/>
            <w:r w:rsidRPr="00C55B44">
              <w:rPr>
                <w:lang w:val="ru-RU"/>
              </w:rPr>
              <w:t>принципи</w:t>
            </w:r>
            <w:proofErr w:type="spellEnd"/>
            <w:r w:rsidRPr="00C55B44">
              <w:rPr>
                <w:lang w:val="ru-RU"/>
              </w:rPr>
              <w:t xml:space="preserve"> та </w:t>
            </w:r>
            <w:proofErr w:type="spellStart"/>
            <w:r w:rsidRPr="00C55B44">
              <w:rPr>
                <w:lang w:val="ru-RU"/>
              </w:rPr>
              <w:t>сутність</w:t>
            </w:r>
            <w:proofErr w:type="spellEnd"/>
            <w:r w:rsidRPr="00C55B44">
              <w:rPr>
                <w:lang w:val="ru-RU"/>
              </w:rPr>
              <w:t>. ://</w:t>
            </w:r>
            <w:r w:rsidRPr="00C55B44">
              <w:t>l</w:t>
            </w:r>
            <w:r w:rsidRPr="00C55B44">
              <w:rPr>
                <w:lang w:val="ru-RU"/>
              </w:rPr>
              <w:t xml:space="preserve"> </w:t>
            </w:r>
            <w:r w:rsidRPr="00C55B44">
              <w:t>b</w:t>
            </w:r>
            <w:r w:rsidRPr="00C55B44">
              <w:rPr>
                <w:lang w:val="ru-RU"/>
              </w:rPr>
              <w:t xml:space="preserve">. </w:t>
            </w:r>
            <w:proofErr w:type="gramStart"/>
            <w:r w:rsidRPr="00C55B44">
              <w:t>a</w:t>
            </w:r>
            <w:r w:rsidRPr="00C55B44">
              <w:rPr>
                <w:lang w:val="ru-RU"/>
              </w:rPr>
              <w:t>.</w:t>
            </w:r>
            <w:r w:rsidRPr="00C55B44">
              <w:t>g</w:t>
            </w:r>
            <w:r w:rsidRPr="00C55B44">
              <w:rPr>
                <w:lang w:val="ru-RU"/>
              </w:rPr>
              <w:t xml:space="preserve"> .</w:t>
            </w:r>
            <w:proofErr w:type="gramEnd"/>
            <w:r w:rsidRPr="00C55B44">
              <w:rPr>
                <w:lang w:val="ru-RU"/>
              </w:rPr>
              <w:t xml:space="preserve"> </w:t>
            </w:r>
            <w:r w:rsidRPr="00C55B44">
              <w:t>a</w:t>
            </w:r>
            <w:r w:rsidRPr="00C55B44">
              <w:rPr>
                <w:lang w:val="ru-RU"/>
              </w:rPr>
              <w:t xml:space="preserve">/. </w:t>
            </w:r>
            <w:r w:rsidR="00C55B44" w:rsidRPr="00C55B44">
              <w:t>D</w:t>
            </w:r>
            <w:r w:rsidRPr="00C55B44">
              <w:t>f</w:t>
            </w:r>
          </w:p>
          <w:p w14:paraId="2C2E27C3" w14:textId="03DE881D" w:rsidR="00C55B44" w:rsidRDefault="00C55B44" w:rsidP="002D4C99">
            <w:pPr>
              <w:pStyle w:val="TableParagraph"/>
              <w:numPr>
                <w:ilvl w:val="0"/>
                <w:numId w:val="16"/>
              </w:numPr>
              <w:spacing w:line="321" w:lineRule="exact"/>
              <w:rPr>
                <w:lang w:val="ru-RU"/>
              </w:rPr>
            </w:pPr>
            <w:proofErr w:type="spellStart"/>
            <w:r w:rsidRPr="002A769A">
              <w:rPr>
                <w:lang w:val="ru-RU"/>
              </w:rPr>
              <w:t>Орлянський</w:t>
            </w:r>
            <w:proofErr w:type="spellEnd"/>
            <w:r w:rsidRPr="002A769A">
              <w:rPr>
                <w:lang w:val="ru-RU"/>
              </w:rPr>
              <w:t xml:space="preserve">, В. С. </w:t>
            </w:r>
            <w:proofErr w:type="spellStart"/>
            <w:r w:rsidRPr="002A769A">
              <w:rPr>
                <w:lang w:val="ru-RU"/>
              </w:rPr>
              <w:t>Конфліктологія</w:t>
            </w:r>
            <w:proofErr w:type="spellEnd"/>
            <w:r w:rsidRPr="002A769A">
              <w:rPr>
                <w:lang w:val="ru-RU"/>
              </w:rPr>
              <w:t xml:space="preserve">: рек. МОН </w:t>
            </w:r>
            <w:proofErr w:type="spellStart"/>
            <w:r w:rsidRPr="002A769A">
              <w:rPr>
                <w:lang w:val="ru-RU"/>
              </w:rPr>
              <w:t>України</w:t>
            </w:r>
            <w:proofErr w:type="spellEnd"/>
            <w:r w:rsidRPr="002A769A">
              <w:rPr>
                <w:lang w:val="ru-RU"/>
              </w:rPr>
              <w:t xml:space="preserve"> як </w:t>
            </w:r>
            <w:proofErr w:type="spellStart"/>
            <w:r w:rsidRPr="002A769A">
              <w:rPr>
                <w:lang w:val="ru-RU"/>
              </w:rPr>
              <w:t>навч</w:t>
            </w:r>
            <w:proofErr w:type="spellEnd"/>
            <w:r w:rsidRPr="002A769A">
              <w:rPr>
                <w:lang w:val="ru-RU"/>
              </w:rPr>
              <w:t xml:space="preserve">. </w:t>
            </w:r>
            <w:proofErr w:type="spellStart"/>
            <w:r w:rsidRPr="002A769A">
              <w:rPr>
                <w:lang w:val="ru-RU"/>
              </w:rPr>
              <w:t>посіб</w:t>
            </w:r>
            <w:proofErr w:type="spellEnd"/>
            <w:r w:rsidRPr="002A769A">
              <w:rPr>
                <w:lang w:val="ru-RU"/>
              </w:rPr>
              <w:t xml:space="preserve">. для студ. ВНЗ. МОН </w:t>
            </w:r>
            <w:proofErr w:type="spellStart"/>
            <w:r w:rsidRPr="002A769A">
              <w:rPr>
                <w:lang w:val="ru-RU"/>
              </w:rPr>
              <w:t>України</w:t>
            </w:r>
            <w:proofErr w:type="spellEnd"/>
            <w:r w:rsidRPr="002A769A">
              <w:rPr>
                <w:lang w:val="ru-RU"/>
              </w:rPr>
              <w:t xml:space="preserve">, </w:t>
            </w:r>
            <w:proofErr w:type="spellStart"/>
            <w:r w:rsidRPr="002A769A">
              <w:rPr>
                <w:lang w:val="ru-RU"/>
              </w:rPr>
              <w:t>Запорізький</w:t>
            </w:r>
            <w:proofErr w:type="spellEnd"/>
            <w:r w:rsidRPr="002A769A">
              <w:rPr>
                <w:lang w:val="ru-RU"/>
              </w:rPr>
              <w:t xml:space="preserve"> </w:t>
            </w:r>
            <w:proofErr w:type="spellStart"/>
            <w:r w:rsidRPr="002A769A">
              <w:rPr>
                <w:lang w:val="ru-RU"/>
              </w:rPr>
              <w:t>національний</w:t>
            </w:r>
            <w:proofErr w:type="spellEnd"/>
            <w:r w:rsidRPr="002A769A">
              <w:rPr>
                <w:lang w:val="ru-RU"/>
              </w:rPr>
              <w:t xml:space="preserve"> </w:t>
            </w:r>
            <w:proofErr w:type="spellStart"/>
            <w:r w:rsidRPr="002A769A">
              <w:rPr>
                <w:lang w:val="ru-RU"/>
              </w:rPr>
              <w:t>технічний</w:t>
            </w:r>
            <w:proofErr w:type="spellEnd"/>
            <w:r w:rsidRPr="002A769A">
              <w:rPr>
                <w:lang w:val="ru-RU"/>
              </w:rPr>
              <w:t xml:space="preserve"> </w:t>
            </w:r>
            <w:proofErr w:type="spellStart"/>
            <w:r w:rsidRPr="002A769A">
              <w:rPr>
                <w:lang w:val="ru-RU"/>
              </w:rPr>
              <w:t>університет</w:t>
            </w:r>
            <w:proofErr w:type="spellEnd"/>
            <w:r w:rsidRPr="002A769A">
              <w:rPr>
                <w:lang w:val="ru-RU"/>
              </w:rPr>
              <w:t xml:space="preserve">. </w:t>
            </w:r>
            <w:proofErr w:type="spellStart"/>
            <w:r w:rsidRPr="002A769A">
              <w:rPr>
                <w:lang w:val="ru-RU"/>
              </w:rPr>
              <w:t>Київ</w:t>
            </w:r>
            <w:proofErr w:type="spellEnd"/>
            <w:r w:rsidRPr="002A769A">
              <w:rPr>
                <w:lang w:val="ru-RU"/>
              </w:rPr>
              <w:t xml:space="preserve">: Центр </w:t>
            </w:r>
            <w:proofErr w:type="spellStart"/>
            <w:r w:rsidRPr="002A769A">
              <w:rPr>
                <w:lang w:val="ru-RU"/>
              </w:rPr>
              <w:t>учбової</w:t>
            </w:r>
            <w:proofErr w:type="spellEnd"/>
            <w:r w:rsidRPr="002A769A">
              <w:rPr>
                <w:lang w:val="ru-RU"/>
              </w:rPr>
              <w:t xml:space="preserve"> </w:t>
            </w:r>
            <w:proofErr w:type="spellStart"/>
            <w:r w:rsidRPr="002A769A">
              <w:rPr>
                <w:lang w:val="ru-RU"/>
              </w:rPr>
              <w:t>літератури</w:t>
            </w:r>
            <w:proofErr w:type="spellEnd"/>
            <w:r w:rsidRPr="002A769A">
              <w:rPr>
                <w:lang w:val="ru-RU"/>
              </w:rPr>
              <w:t xml:space="preserve">, 2017. 158 с. </w:t>
            </w:r>
            <w:r w:rsidR="002A769A" w:rsidRPr="002A769A">
              <w:rPr>
                <w:lang w:val="ru-RU"/>
              </w:rPr>
              <w:t xml:space="preserve"> </w:t>
            </w:r>
          </w:p>
          <w:p w14:paraId="0D773A51" w14:textId="77777777" w:rsidR="00C55B44" w:rsidRPr="002D4C99" w:rsidRDefault="002A769A" w:rsidP="002D4C99">
            <w:pPr>
              <w:pStyle w:val="TableParagraph"/>
              <w:numPr>
                <w:ilvl w:val="0"/>
                <w:numId w:val="16"/>
              </w:numPr>
              <w:spacing w:line="321" w:lineRule="exact"/>
              <w:rPr>
                <w:lang w:val="ru-RU"/>
              </w:rPr>
            </w:pPr>
            <w:proofErr w:type="spellStart"/>
            <w:r w:rsidRPr="002A769A">
              <w:rPr>
                <w:lang w:val="ru-RU"/>
              </w:rPr>
              <w:t>Положення</w:t>
            </w:r>
            <w:proofErr w:type="spellEnd"/>
            <w:r w:rsidRPr="002A769A">
              <w:rPr>
                <w:lang w:val="ru-RU"/>
              </w:rPr>
              <w:t xml:space="preserve"> про </w:t>
            </w:r>
            <w:proofErr w:type="spellStart"/>
            <w:r w:rsidRPr="002A769A">
              <w:rPr>
                <w:lang w:val="ru-RU"/>
              </w:rPr>
              <w:t>організацію</w:t>
            </w:r>
            <w:proofErr w:type="spellEnd"/>
            <w:r w:rsidRPr="002A769A">
              <w:rPr>
                <w:lang w:val="ru-RU"/>
              </w:rPr>
              <w:t xml:space="preserve"> </w:t>
            </w:r>
            <w:proofErr w:type="spellStart"/>
            <w:r w:rsidRPr="002A769A">
              <w:rPr>
                <w:lang w:val="ru-RU"/>
              </w:rPr>
              <w:t>освітнього</w:t>
            </w:r>
            <w:proofErr w:type="spellEnd"/>
            <w:r w:rsidRPr="002A769A">
              <w:rPr>
                <w:lang w:val="ru-RU"/>
              </w:rPr>
              <w:t xml:space="preserve"> </w:t>
            </w:r>
            <w:proofErr w:type="spellStart"/>
            <w:r w:rsidRPr="002A769A">
              <w:rPr>
                <w:lang w:val="ru-RU"/>
              </w:rPr>
              <w:t>процесу</w:t>
            </w:r>
            <w:proofErr w:type="spellEnd"/>
            <w:r w:rsidRPr="002A769A">
              <w:rPr>
                <w:lang w:val="ru-RU"/>
              </w:rPr>
              <w:t xml:space="preserve"> та </w:t>
            </w:r>
            <w:proofErr w:type="spellStart"/>
            <w:r w:rsidRPr="002A769A">
              <w:rPr>
                <w:lang w:val="ru-RU"/>
              </w:rPr>
              <w:t>розробку</w:t>
            </w:r>
            <w:proofErr w:type="spellEnd"/>
            <w:r w:rsidRPr="002A769A">
              <w:rPr>
                <w:lang w:val="ru-RU"/>
              </w:rPr>
              <w:t xml:space="preserve"> </w:t>
            </w:r>
            <w:proofErr w:type="spellStart"/>
            <w:r w:rsidRPr="002A769A">
              <w:rPr>
                <w:lang w:val="ru-RU"/>
              </w:rPr>
              <w:t>основних</w:t>
            </w:r>
            <w:proofErr w:type="spellEnd"/>
            <w:r w:rsidRPr="002A769A">
              <w:rPr>
                <w:lang w:val="ru-RU"/>
              </w:rPr>
              <w:t xml:space="preserve"> </w:t>
            </w:r>
            <w:proofErr w:type="spellStart"/>
            <w:r w:rsidRPr="002A769A">
              <w:rPr>
                <w:lang w:val="ru-RU"/>
              </w:rPr>
              <w:t>документів</w:t>
            </w:r>
            <w:proofErr w:type="spellEnd"/>
            <w:r w:rsidRPr="002A769A">
              <w:rPr>
                <w:lang w:val="ru-RU"/>
              </w:rPr>
              <w:t xml:space="preserve"> з </w:t>
            </w:r>
            <w:proofErr w:type="spellStart"/>
            <w:r w:rsidRPr="002A769A">
              <w:rPr>
                <w:lang w:val="ru-RU"/>
              </w:rPr>
              <w:t>освітнього</w:t>
            </w:r>
            <w:proofErr w:type="spellEnd"/>
            <w:r w:rsidRPr="002A769A">
              <w:rPr>
                <w:lang w:val="ru-RU"/>
              </w:rPr>
              <w:t xml:space="preserve"> </w:t>
            </w:r>
            <w:proofErr w:type="spellStart"/>
            <w:r w:rsidRPr="002A769A">
              <w:rPr>
                <w:lang w:val="ru-RU"/>
              </w:rPr>
              <w:t>процесу</w:t>
            </w:r>
            <w:proofErr w:type="spellEnd"/>
            <w:r w:rsidRPr="002A769A">
              <w:rPr>
                <w:lang w:val="ru-RU"/>
              </w:rPr>
              <w:t xml:space="preserve">: </w:t>
            </w:r>
            <w:hyperlink r:id="rId6" w:history="1">
              <w:r w:rsidR="00C55B44" w:rsidRPr="00085C2E">
                <w:rPr>
                  <w:rStyle w:val="a6"/>
                </w:rPr>
                <w:t>https</w:t>
              </w:r>
              <w:r w:rsidR="00C55B44" w:rsidRPr="00085C2E">
                <w:rPr>
                  <w:rStyle w:val="a6"/>
                  <w:lang w:val="ru-RU"/>
                </w:rPr>
                <w:t>://</w:t>
              </w:r>
              <w:proofErr w:type="spellStart"/>
              <w:r w:rsidR="00C55B44" w:rsidRPr="00085C2E">
                <w:rPr>
                  <w:rStyle w:val="a6"/>
                </w:rPr>
                <w:t>nmv</w:t>
              </w:r>
              <w:proofErr w:type="spellEnd"/>
              <w:r w:rsidR="00C55B44" w:rsidRPr="00085C2E">
                <w:rPr>
                  <w:rStyle w:val="a6"/>
                  <w:lang w:val="ru-RU"/>
                </w:rPr>
                <w:t>.</w:t>
              </w:r>
              <w:proofErr w:type="spellStart"/>
              <w:r w:rsidR="00C55B44" w:rsidRPr="00085C2E">
                <w:rPr>
                  <w:rStyle w:val="a6"/>
                </w:rPr>
                <w:t>pnu</w:t>
              </w:r>
              <w:proofErr w:type="spellEnd"/>
              <w:r w:rsidR="00C55B44" w:rsidRPr="00085C2E">
                <w:rPr>
                  <w:rStyle w:val="a6"/>
                  <w:lang w:val="ru-RU"/>
                </w:rPr>
                <w:t>.</w:t>
              </w:r>
              <w:proofErr w:type="spellStart"/>
              <w:r w:rsidR="00C55B44" w:rsidRPr="00085C2E">
                <w:rPr>
                  <w:rStyle w:val="a6"/>
                </w:rPr>
                <w:t>edu</w:t>
              </w:r>
              <w:proofErr w:type="spellEnd"/>
              <w:r w:rsidR="00C55B44" w:rsidRPr="00085C2E">
                <w:rPr>
                  <w:rStyle w:val="a6"/>
                  <w:lang w:val="ru-RU"/>
                </w:rPr>
                <w:t>.</w:t>
              </w:r>
              <w:proofErr w:type="spellStart"/>
              <w:r w:rsidR="00C55B44" w:rsidRPr="00085C2E">
                <w:rPr>
                  <w:rStyle w:val="a6"/>
                </w:rPr>
                <w:t>ua</w:t>
              </w:r>
              <w:proofErr w:type="spellEnd"/>
              <w:r w:rsidR="00C55B44" w:rsidRPr="00085C2E">
                <w:rPr>
                  <w:rStyle w:val="a6"/>
                  <w:lang w:val="ru-RU"/>
                </w:rPr>
                <w:t>/</w:t>
              </w:r>
              <w:r w:rsidR="00C55B44" w:rsidRPr="00085C2E">
                <w:rPr>
                  <w:rStyle w:val="a6"/>
                </w:rPr>
                <w:t>wp</w:t>
              </w:r>
              <w:r w:rsidR="00C55B44" w:rsidRPr="00085C2E">
                <w:rPr>
                  <w:rStyle w:val="a6"/>
                  <w:lang w:val="ru-RU"/>
                </w:rPr>
                <w:t>-</w:t>
              </w:r>
              <w:r w:rsidR="00C55B44" w:rsidRPr="00085C2E">
                <w:rPr>
                  <w:rStyle w:val="a6"/>
                </w:rPr>
                <w:t>content</w:t>
              </w:r>
              <w:r w:rsidR="00C55B44" w:rsidRPr="00085C2E">
                <w:rPr>
                  <w:rStyle w:val="a6"/>
                  <w:lang w:val="ru-RU"/>
                </w:rPr>
                <w:t>/</w:t>
              </w:r>
              <w:r w:rsidR="00C55B44" w:rsidRPr="00085C2E">
                <w:rPr>
                  <w:rStyle w:val="a6"/>
                </w:rPr>
                <w:t>uploads</w:t>
              </w:r>
              <w:r w:rsidR="00C55B44" w:rsidRPr="00085C2E">
                <w:rPr>
                  <w:rStyle w:val="a6"/>
                  <w:lang w:val="ru-RU"/>
                </w:rPr>
                <w:t>/</w:t>
              </w:r>
              <w:r w:rsidR="00C55B44" w:rsidRPr="00085C2E">
                <w:rPr>
                  <w:rStyle w:val="a6"/>
                </w:rPr>
                <w:t>sites</w:t>
              </w:r>
              <w:r w:rsidR="00C55B44" w:rsidRPr="00085C2E">
                <w:rPr>
                  <w:rStyle w:val="a6"/>
                  <w:lang w:val="ru-RU"/>
                </w:rPr>
                <w:t>/118/2021/01/</w:t>
              </w:r>
              <w:proofErr w:type="spellStart"/>
              <w:r w:rsidR="00C55B44" w:rsidRPr="00085C2E">
                <w:rPr>
                  <w:rStyle w:val="a6"/>
                </w:rPr>
                <w:t>Polozennia</w:t>
              </w:r>
              <w:proofErr w:type="spellEnd"/>
              <w:r w:rsidR="00C55B44" w:rsidRPr="00085C2E">
                <w:rPr>
                  <w:rStyle w:val="a6"/>
                  <w:lang w:val="ru-RU"/>
                </w:rPr>
                <w:t>-</w:t>
              </w:r>
              <w:r w:rsidR="00C55B44" w:rsidRPr="00085C2E">
                <w:rPr>
                  <w:rStyle w:val="a6"/>
                </w:rPr>
                <w:t>pro</w:t>
              </w:r>
              <w:r w:rsidR="00C55B44" w:rsidRPr="00085C2E">
                <w:rPr>
                  <w:rStyle w:val="a6"/>
                  <w:lang w:val="ru-RU"/>
                </w:rPr>
                <w:t>-</w:t>
              </w:r>
              <w:r w:rsidR="00C55B44" w:rsidRPr="00085C2E">
                <w:rPr>
                  <w:rStyle w:val="a6"/>
                </w:rPr>
                <w:t>OOP</w:t>
              </w:r>
              <w:r w:rsidR="00C55B44" w:rsidRPr="00085C2E">
                <w:rPr>
                  <w:rStyle w:val="a6"/>
                  <w:lang w:val="ru-RU"/>
                </w:rPr>
                <w:t>25_12_2020-1.</w:t>
              </w:r>
              <w:r w:rsidR="00C55B44" w:rsidRPr="00085C2E">
                <w:rPr>
                  <w:rStyle w:val="a6"/>
                </w:rPr>
                <w:t>pdf</w:t>
              </w:r>
            </w:hyperlink>
            <w:r w:rsidRPr="002A769A">
              <w:rPr>
                <w:lang w:val="ru-RU"/>
              </w:rPr>
              <w:t>.</w:t>
            </w:r>
          </w:p>
          <w:p w14:paraId="252214D9" w14:textId="5618B8D2" w:rsidR="00C55B44" w:rsidRDefault="00C55B44" w:rsidP="002D4C99">
            <w:pPr>
              <w:pStyle w:val="TableParagraph"/>
              <w:numPr>
                <w:ilvl w:val="0"/>
                <w:numId w:val="16"/>
              </w:numPr>
              <w:spacing w:line="321" w:lineRule="exact"/>
            </w:pPr>
            <w:r w:rsidRPr="002A769A">
              <w:rPr>
                <w:lang w:val="ru-RU"/>
              </w:rPr>
              <w:t xml:space="preserve"> </w:t>
            </w:r>
            <w:proofErr w:type="spellStart"/>
            <w:r w:rsidRPr="002A769A">
              <w:rPr>
                <w:lang w:val="ru-RU"/>
              </w:rPr>
              <w:t>Положення</w:t>
            </w:r>
            <w:proofErr w:type="spellEnd"/>
            <w:r w:rsidRPr="002A769A">
              <w:rPr>
                <w:lang w:val="ru-RU"/>
              </w:rPr>
              <w:t xml:space="preserve"> «Про порядок </w:t>
            </w:r>
            <w:proofErr w:type="spellStart"/>
            <w:r w:rsidRPr="002A769A">
              <w:rPr>
                <w:lang w:val="ru-RU"/>
              </w:rPr>
              <w:t>організації</w:t>
            </w:r>
            <w:proofErr w:type="spellEnd"/>
            <w:r w:rsidRPr="002A769A">
              <w:rPr>
                <w:lang w:val="ru-RU"/>
              </w:rPr>
              <w:t xml:space="preserve"> та </w:t>
            </w:r>
            <w:proofErr w:type="spellStart"/>
            <w:r w:rsidRPr="002A769A">
              <w:rPr>
                <w:lang w:val="ru-RU"/>
              </w:rPr>
              <w:t>проведення</w:t>
            </w:r>
            <w:proofErr w:type="spellEnd"/>
            <w:r w:rsidRPr="002A769A">
              <w:rPr>
                <w:lang w:val="ru-RU"/>
              </w:rPr>
              <w:t xml:space="preserve"> </w:t>
            </w:r>
            <w:proofErr w:type="spellStart"/>
            <w:r w:rsidRPr="002A769A">
              <w:rPr>
                <w:lang w:val="ru-RU"/>
              </w:rPr>
              <w:t>оцінювання</w:t>
            </w:r>
            <w:proofErr w:type="spellEnd"/>
            <w:r w:rsidRPr="002A769A">
              <w:rPr>
                <w:lang w:val="ru-RU"/>
              </w:rPr>
              <w:t xml:space="preserve"> </w:t>
            </w:r>
            <w:proofErr w:type="spellStart"/>
            <w:r w:rsidRPr="002A769A">
              <w:rPr>
                <w:lang w:val="ru-RU"/>
              </w:rPr>
              <w:t>успішності</w:t>
            </w:r>
            <w:proofErr w:type="spellEnd"/>
            <w:r w:rsidRPr="002A769A">
              <w:rPr>
                <w:lang w:val="ru-RU"/>
              </w:rPr>
              <w:t xml:space="preserve"> </w:t>
            </w:r>
            <w:proofErr w:type="spellStart"/>
            <w:r w:rsidRPr="002A769A">
              <w:rPr>
                <w:lang w:val="ru-RU"/>
              </w:rPr>
              <w:t>студентів</w:t>
            </w:r>
            <w:proofErr w:type="spellEnd"/>
            <w:r w:rsidRPr="002A769A">
              <w:rPr>
                <w:lang w:val="ru-RU"/>
              </w:rPr>
              <w:t xml:space="preserve"> ДВНЗ «</w:t>
            </w:r>
            <w:proofErr w:type="spellStart"/>
            <w:r w:rsidRPr="002A769A">
              <w:rPr>
                <w:lang w:val="ru-RU"/>
              </w:rPr>
              <w:t>Прикарпатський</w:t>
            </w:r>
            <w:proofErr w:type="spellEnd"/>
            <w:r w:rsidRPr="002A769A">
              <w:rPr>
                <w:lang w:val="ru-RU"/>
              </w:rPr>
              <w:t xml:space="preserve"> </w:t>
            </w:r>
            <w:proofErr w:type="spellStart"/>
            <w:r w:rsidRPr="002A769A">
              <w:rPr>
                <w:lang w:val="ru-RU"/>
              </w:rPr>
              <w:t>національний</w:t>
            </w:r>
            <w:proofErr w:type="spellEnd"/>
            <w:r w:rsidRPr="002A769A">
              <w:rPr>
                <w:lang w:val="ru-RU"/>
              </w:rPr>
              <w:t xml:space="preserve"> </w:t>
            </w:r>
            <w:proofErr w:type="spellStart"/>
            <w:r w:rsidRPr="002A769A">
              <w:rPr>
                <w:lang w:val="ru-RU"/>
              </w:rPr>
              <w:t>університет</w:t>
            </w:r>
            <w:proofErr w:type="spellEnd"/>
            <w:r w:rsidRPr="002A769A">
              <w:rPr>
                <w:lang w:val="ru-RU"/>
              </w:rPr>
              <w:t xml:space="preserve"> </w:t>
            </w:r>
            <w:proofErr w:type="spellStart"/>
            <w:r w:rsidRPr="002A769A">
              <w:rPr>
                <w:lang w:val="ru-RU"/>
              </w:rPr>
              <w:t>імені</w:t>
            </w:r>
            <w:proofErr w:type="spellEnd"/>
            <w:r w:rsidRPr="002A769A">
              <w:rPr>
                <w:lang w:val="ru-RU"/>
              </w:rPr>
              <w:t xml:space="preserve"> Василя </w:t>
            </w:r>
            <w:proofErr w:type="spellStart"/>
            <w:r w:rsidRPr="002A769A">
              <w:rPr>
                <w:lang w:val="ru-RU"/>
              </w:rPr>
              <w:t>Стефаника</w:t>
            </w:r>
            <w:proofErr w:type="spellEnd"/>
            <w:proofErr w:type="gramStart"/>
            <w:r w:rsidRPr="002A769A">
              <w:rPr>
                <w:lang w:val="ru-RU"/>
              </w:rPr>
              <w:t>» .</w:t>
            </w:r>
            <w:proofErr w:type="gramEnd"/>
            <w:r w:rsidRPr="002A769A">
              <w:rPr>
                <w:lang w:val="ru-RU"/>
              </w:rPr>
              <w:t xml:space="preserve"> </w:t>
            </w:r>
            <w:r>
              <w:t>URL: (</w:t>
            </w:r>
            <w:hyperlink r:id="rId7" w:history="1">
              <w:r w:rsidRPr="00085C2E">
                <w:rPr>
                  <w:rStyle w:val="a6"/>
                </w:rPr>
                <w:t>https://nmv.pnu.edu.ua/wp-content/uploads/sites/118/2019/11/PORYaDOK-Orhanizatsii-TaProvedennia-Otsiniuvannia-Uspishnosti-Studentiv-Prykarpatskoho-Natsionalnoho-UniversytetuIm.-Vasylia-Stefanyka.pdf</w:t>
              </w:r>
            </w:hyperlink>
            <w:r>
              <w:t xml:space="preserve">); </w:t>
            </w:r>
          </w:p>
          <w:p w14:paraId="2786811B" w14:textId="0187562C" w:rsidR="00C55B44" w:rsidRDefault="00C55B44" w:rsidP="002D4C99">
            <w:pPr>
              <w:pStyle w:val="TableParagraph"/>
              <w:numPr>
                <w:ilvl w:val="0"/>
                <w:numId w:val="16"/>
              </w:numPr>
              <w:spacing w:line="321" w:lineRule="exact"/>
            </w:pPr>
            <w:r w:rsidRPr="002D4C99">
              <w:t xml:space="preserve"> </w:t>
            </w:r>
            <w:proofErr w:type="spellStart"/>
            <w:r w:rsidRPr="002A769A">
              <w:rPr>
                <w:lang w:val="ru-RU"/>
              </w:rPr>
              <w:t>Положення</w:t>
            </w:r>
            <w:proofErr w:type="spellEnd"/>
            <w:r w:rsidRPr="002A769A">
              <w:rPr>
                <w:lang w:val="ru-RU"/>
              </w:rPr>
              <w:t xml:space="preserve"> «Про порядок повторного </w:t>
            </w:r>
            <w:proofErr w:type="spellStart"/>
            <w:r w:rsidRPr="002A769A">
              <w:rPr>
                <w:lang w:val="ru-RU"/>
              </w:rPr>
              <w:t>вивчення</w:t>
            </w:r>
            <w:proofErr w:type="spellEnd"/>
            <w:r w:rsidRPr="002A769A">
              <w:rPr>
                <w:lang w:val="ru-RU"/>
              </w:rPr>
              <w:t xml:space="preserve"> </w:t>
            </w:r>
            <w:proofErr w:type="spellStart"/>
            <w:r w:rsidRPr="002A769A">
              <w:rPr>
                <w:lang w:val="ru-RU"/>
              </w:rPr>
              <w:t>дисциплін</w:t>
            </w:r>
            <w:proofErr w:type="spellEnd"/>
            <w:r w:rsidRPr="002A769A">
              <w:rPr>
                <w:lang w:val="ru-RU"/>
              </w:rPr>
              <w:t xml:space="preserve"> (</w:t>
            </w:r>
            <w:proofErr w:type="spellStart"/>
            <w:r w:rsidRPr="002A769A">
              <w:rPr>
                <w:lang w:val="ru-RU"/>
              </w:rPr>
              <w:t>кредитів</w:t>
            </w:r>
            <w:proofErr w:type="spellEnd"/>
            <w:r w:rsidRPr="002A769A">
              <w:rPr>
                <w:lang w:val="ru-RU"/>
              </w:rPr>
              <w:t xml:space="preserve"> </w:t>
            </w:r>
            <w:r>
              <w:t>ECTS</w:t>
            </w:r>
            <w:r w:rsidRPr="002A769A">
              <w:rPr>
                <w:lang w:val="ru-RU"/>
              </w:rPr>
              <w:t xml:space="preserve">) в </w:t>
            </w:r>
            <w:proofErr w:type="spellStart"/>
            <w:r w:rsidRPr="002A769A">
              <w:rPr>
                <w:lang w:val="ru-RU"/>
              </w:rPr>
              <w:t>умовах</w:t>
            </w:r>
            <w:proofErr w:type="spellEnd"/>
            <w:r w:rsidRPr="002A769A">
              <w:rPr>
                <w:lang w:val="ru-RU"/>
              </w:rPr>
              <w:t xml:space="preserve"> </w:t>
            </w:r>
            <w:r>
              <w:t>ECTS</w:t>
            </w:r>
            <w:proofErr w:type="gramStart"/>
            <w:r w:rsidRPr="002A769A">
              <w:rPr>
                <w:lang w:val="ru-RU"/>
              </w:rPr>
              <w:t>» .</w:t>
            </w:r>
            <w:proofErr w:type="gramEnd"/>
            <w:r w:rsidRPr="002A769A">
              <w:rPr>
                <w:lang w:val="ru-RU"/>
              </w:rPr>
              <w:t xml:space="preserve"> </w:t>
            </w:r>
            <w:r>
              <w:t>URL: (</w:t>
            </w:r>
            <w:hyperlink r:id="rId8" w:history="1">
              <w:r w:rsidRPr="00085C2E">
                <w:rPr>
                  <w:rStyle w:val="a6"/>
                </w:rPr>
                <w:t>https://nmv.pnu.edu.ua/wp-content/uploads/sites/118/2018/08/Nakaz-pro-poriadokpovtornoho-vyvchennia-dystsyplin-kredytiv-ECTS-v-umovakh-ECTS-Poriadok-vstanovlenniavidpovidnosti-navchalnykh-dystsyplin-praktyk-profiliu-kafedr-universytetu.pdf</w:t>
              </w:r>
            </w:hyperlink>
            <w:r>
              <w:t xml:space="preserve">); </w:t>
            </w:r>
          </w:p>
          <w:p w14:paraId="0FDBDF29" w14:textId="6E13AC17" w:rsidR="00C55B44" w:rsidRPr="00C55B44" w:rsidRDefault="00C55B44" w:rsidP="002A769A">
            <w:pPr>
              <w:pStyle w:val="TableParagraph"/>
              <w:spacing w:line="321" w:lineRule="exact"/>
              <w:ind w:left="316"/>
            </w:pPr>
          </w:p>
          <w:p w14:paraId="6CAB3510" w14:textId="1A99318F" w:rsidR="009513B2" w:rsidRPr="008A2281" w:rsidRDefault="009513B2" w:rsidP="00C55B44">
            <w:pPr>
              <w:pStyle w:val="TableParagraph"/>
              <w:spacing w:line="321" w:lineRule="exact"/>
              <w:ind w:left="316"/>
              <w:rPr>
                <w:szCs w:val="28"/>
                <w:lang w:val="uk-UA"/>
              </w:rPr>
            </w:pPr>
          </w:p>
        </w:tc>
      </w:tr>
    </w:tbl>
    <w:p w14:paraId="78662384" w14:textId="77777777" w:rsidR="009513B2" w:rsidRDefault="009513B2" w:rsidP="009513B2">
      <w:pPr>
        <w:pStyle w:val="a3"/>
        <w:rPr>
          <w:b/>
          <w:sz w:val="24"/>
          <w:szCs w:val="24"/>
        </w:rPr>
      </w:pPr>
    </w:p>
    <w:p w14:paraId="016D7379" w14:textId="77777777" w:rsidR="009513B2" w:rsidRDefault="009513B2" w:rsidP="009513B2">
      <w:pPr>
        <w:pStyle w:val="a5"/>
        <w:numPr>
          <w:ilvl w:val="3"/>
          <w:numId w:val="2"/>
        </w:numPr>
        <w:tabs>
          <w:tab w:val="left" w:pos="3726"/>
        </w:tabs>
        <w:ind w:left="3725"/>
        <w:jc w:val="left"/>
        <w:rPr>
          <w:b/>
          <w:sz w:val="24"/>
          <w:szCs w:val="24"/>
        </w:rPr>
      </w:pPr>
      <w:r w:rsidRPr="00E31FC6">
        <w:rPr>
          <w:b/>
          <w:sz w:val="24"/>
          <w:szCs w:val="24"/>
        </w:rPr>
        <w:t>Контактна</w:t>
      </w:r>
      <w:r w:rsidR="00204FB2">
        <w:rPr>
          <w:b/>
          <w:sz w:val="24"/>
          <w:szCs w:val="24"/>
        </w:rPr>
        <w:t xml:space="preserve"> </w:t>
      </w:r>
      <w:r w:rsidRPr="00E31FC6">
        <w:rPr>
          <w:b/>
          <w:sz w:val="24"/>
          <w:szCs w:val="24"/>
        </w:rPr>
        <w:t>інформація</w:t>
      </w:r>
    </w:p>
    <w:p w14:paraId="5EF38774" w14:textId="77777777" w:rsidR="006A4576" w:rsidRPr="00E31FC6" w:rsidRDefault="006A4576" w:rsidP="006A4576">
      <w:pPr>
        <w:pStyle w:val="a5"/>
        <w:tabs>
          <w:tab w:val="left" w:pos="3726"/>
        </w:tabs>
        <w:ind w:left="3725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4929"/>
      </w:tblGrid>
      <w:tr w:rsidR="009513B2" w:rsidRPr="00E31FC6" w14:paraId="0CE31536" w14:textId="77777777" w:rsidTr="00AC277D">
        <w:trPr>
          <w:trHeight w:val="645"/>
        </w:trPr>
        <w:tc>
          <w:tcPr>
            <w:tcW w:w="4645" w:type="dxa"/>
          </w:tcPr>
          <w:p w14:paraId="3FA04435" w14:textId="77777777" w:rsidR="009513B2" w:rsidRPr="00E31FC6" w:rsidRDefault="009513B2" w:rsidP="00AC277D">
            <w:pPr>
              <w:pStyle w:val="TableParagraph"/>
              <w:spacing w:before="2"/>
              <w:ind w:left="107"/>
              <w:rPr>
                <w:sz w:val="24"/>
                <w:szCs w:val="24"/>
                <w:lang w:val="uk-UA"/>
              </w:rPr>
            </w:pPr>
            <w:r w:rsidRPr="00E31FC6">
              <w:rPr>
                <w:sz w:val="24"/>
                <w:szCs w:val="24"/>
                <w:lang w:val="uk-UA"/>
              </w:rPr>
              <w:t>Кафедра</w:t>
            </w:r>
          </w:p>
        </w:tc>
        <w:tc>
          <w:tcPr>
            <w:tcW w:w="4929" w:type="dxa"/>
          </w:tcPr>
          <w:p w14:paraId="02658D1C" w14:textId="5ECDD31D" w:rsidR="00CA2FFC" w:rsidRPr="00DE4193" w:rsidRDefault="00650D6F" w:rsidP="00204FB2">
            <w:pPr>
              <w:pStyle w:val="TableParagraph"/>
              <w:spacing w:line="322" w:lineRule="exact"/>
              <w:ind w:left="107" w:right="309"/>
              <w:rPr>
                <w:sz w:val="24"/>
                <w:szCs w:val="24"/>
                <w:lang w:val="uk-UA"/>
              </w:rPr>
            </w:pPr>
            <w:r w:rsidRPr="00650D6F">
              <w:rPr>
                <w:lang w:val="uk-UA"/>
              </w:rPr>
              <w:t xml:space="preserve">Кафедра </w:t>
            </w:r>
            <w:r>
              <w:rPr>
                <w:lang w:val="uk-UA"/>
              </w:rPr>
              <w:t>т</w:t>
            </w:r>
            <w:r w:rsidR="00DE4193" w:rsidRPr="00DE4193">
              <w:rPr>
                <w:sz w:val="24"/>
                <w:szCs w:val="24"/>
                <w:lang w:val="uk-UA"/>
              </w:rPr>
              <w:t>еорії та методики дошкільної та спеціа</w:t>
            </w:r>
            <w:r w:rsidR="00DE4193">
              <w:rPr>
                <w:sz w:val="24"/>
                <w:szCs w:val="24"/>
                <w:lang w:val="uk-UA"/>
              </w:rPr>
              <w:t>ль</w:t>
            </w:r>
            <w:r w:rsidR="00DE4193" w:rsidRPr="00DE4193">
              <w:rPr>
                <w:sz w:val="24"/>
                <w:szCs w:val="24"/>
                <w:lang w:val="uk-UA"/>
              </w:rPr>
              <w:t>ної осві</w:t>
            </w:r>
            <w:r w:rsidR="00DE4193">
              <w:rPr>
                <w:sz w:val="24"/>
                <w:szCs w:val="24"/>
                <w:lang w:val="uk-UA"/>
              </w:rPr>
              <w:t>ти</w:t>
            </w:r>
            <w:r>
              <w:rPr>
                <w:sz w:val="24"/>
                <w:szCs w:val="24"/>
                <w:lang w:val="uk-UA"/>
              </w:rPr>
              <w:t>,</w:t>
            </w:r>
            <w:r w:rsidRPr="00650D6F">
              <w:rPr>
                <w:lang w:val="uk-UA"/>
              </w:rPr>
              <w:t xml:space="preserve"> м. Івано-Франківськ, вул. </w:t>
            </w:r>
            <w:r w:rsidRPr="00650D6F">
              <w:rPr>
                <w:lang w:val="uk-UA"/>
              </w:rPr>
              <w:lastRenderedPageBreak/>
              <w:t>Бандери, 1</w:t>
            </w:r>
            <w:r>
              <w:rPr>
                <w:lang w:val="uk-UA"/>
              </w:rPr>
              <w:t>,</w:t>
            </w:r>
            <w:r w:rsidRPr="00650D6F">
              <w:rPr>
                <w:lang w:val="uk-UA"/>
              </w:rPr>
              <w:t xml:space="preserve"> </w:t>
            </w:r>
            <w:proofErr w:type="spellStart"/>
            <w:r w:rsidRPr="00650D6F">
              <w:rPr>
                <w:lang w:val="uk-UA"/>
              </w:rPr>
              <w:t>каб</w:t>
            </w:r>
            <w:proofErr w:type="spellEnd"/>
            <w:r w:rsidRPr="00650D6F">
              <w:rPr>
                <w:lang w:val="uk-UA"/>
              </w:rPr>
              <w:t xml:space="preserve">. </w:t>
            </w:r>
            <w:r>
              <w:rPr>
                <w:lang w:val="uk-UA"/>
              </w:rPr>
              <w:t>302</w:t>
            </w:r>
            <w:r w:rsidR="00D06937">
              <w:rPr>
                <w:lang w:val="uk-UA"/>
              </w:rPr>
              <w:t xml:space="preserve">, </w:t>
            </w:r>
            <w:r w:rsidR="00D06937">
              <w:t xml:space="preserve"> </w:t>
            </w:r>
            <w:r w:rsidR="00D06937" w:rsidRPr="00D06937">
              <w:rPr>
                <w:lang w:val="uk-UA"/>
              </w:rPr>
              <w:t>https://kttmdiso.pnu.edu.ua/</w:t>
            </w:r>
          </w:p>
        </w:tc>
      </w:tr>
      <w:tr w:rsidR="009513B2" w:rsidRPr="00E31FC6" w14:paraId="2C57F8CB" w14:textId="77777777" w:rsidTr="00AC277D">
        <w:trPr>
          <w:trHeight w:val="642"/>
        </w:trPr>
        <w:tc>
          <w:tcPr>
            <w:tcW w:w="4645" w:type="dxa"/>
          </w:tcPr>
          <w:p w14:paraId="7EB16845" w14:textId="77777777" w:rsidR="009513B2" w:rsidRPr="00E31FC6" w:rsidRDefault="009513B2" w:rsidP="00AC277D">
            <w:pPr>
              <w:pStyle w:val="TableParagraph"/>
              <w:spacing w:line="322" w:lineRule="exact"/>
              <w:ind w:left="107"/>
              <w:rPr>
                <w:sz w:val="24"/>
                <w:szCs w:val="24"/>
                <w:lang w:val="uk-UA"/>
              </w:rPr>
            </w:pPr>
            <w:r w:rsidRPr="00E31FC6">
              <w:rPr>
                <w:sz w:val="24"/>
                <w:szCs w:val="24"/>
                <w:lang w:val="uk-UA"/>
              </w:rPr>
              <w:lastRenderedPageBreak/>
              <w:t>Викладач</w:t>
            </w:r>
            <w:r w:rsidR="007078B1">
              <w:rPr>
                <w:sz w:val="24"/>
                <w:szCs w:val="24"/>
                <w:lang w:val="uk-UA"/>
              </w:rPr>
              <w:t xml:space="preserve"> </w:t>
            </w:r>
            <w:r w:rsidRPr="00E31FC6">
              <w:rPr>
                <w:sz w:val="24"/>
                <w:szCs w:val="24"/>
                <w:lang w:val="uk-UA"/>
              </w:rPr>
              <w:t>(і)</w:t>
            </w:r>
          </w:p>
          <w:p w14:paraId="76FA23FA" w14:textId="77777777" w:rsidR="009513B2" w:rsidRPr="00E31FC6" w:rsidRDefault="009513B2" w:rsidP="00AC277D">
            <w:pPr>
              <w:pStyle w:val="TableParagraph"/>
              <w:spacing w:line="301" w:lineRule="exact"/>
              <w:ind w:left="107"/>
              <w:rPr>
                <w:sz w:val="24"/>
                <w:szCs w:val="24"/>
                <w:lang w:val="uk-UA"/>
              </w:rPr>
            </w:pPr>
            <w:r w:rsidRPr="00E31FC6">
              <w:rPr>
                <w:sz w:val="24"/>
                <w:szCs w:val="24"/>
                <w:lang w:val="uk-UA"/>
              </w:rPr>
              <w:t>Гостьові</w:t>
            </w:r>
            <w:r w:rsidR="007078B1">
              <w:rPr>
                <w:sz w:val="24"/>
                <w:szCs w:val="24"/>
                <w:lang w:val="uk-UA"/>
              </w:rPr>
              <w:t xml:space="preserve"> </w:t>
            </w:r>
            <w:r w:rsidRPr="00E31FC6">
              <w:rPr>
                <w:sz w:val="24"/>
                <w:szCs w:val="24"/>
                <w:lang w:val="uk-UA"/>
              </w:rPr>
              <w:t>лектори</w:t>
            </w:r>
          </w:p>
        </w:tc>
        <w:tc>
          <w:tcPr>
            <w:tcW w:w="4929" w:type="dxa"/>
          </w:tcPr>
          <w:p w14:paraId="754327BA" w14:textId="1B4FA7D8" w:rsidR="00204FB2" w:rsidRPr="00CA2FFC" w:rsidRDefault="00DE4193" w:rsidP="00204FB2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2050EC">
              <w:rPr>
                <w:lang w:val="uk-UA"/>
              </w:rPr>
              <w:t>Кандидат педагогічних н</w:t>
            </w:r>
            <w:r>
              <w:rPr>
                <w:lang w:val="uk-UA"/>
              </w:rPr>
              <w:t>а</w:t>
            </w:r>
            <w:r w:rsidRPr="002050EC">
              <w:rPr>
                <w:lang w:val="uk-UA"/>
              </w:rPr>
              <w:t xml:space="preserve">ук, доцент </w:t>
            </w:r>
            <w:proofErr w:type="spellStart"/>
            <w:r w:rsidRPr="002050EC">
              <w:rPr>
                <w:lang w:val="uk-UA"/>
              </w:rPr>
              <w:t>Борин</w:t>
            </w:r>
            <w:proofErr w:type="spellEnd"/>
            <w:r w:rsidRPr="002050EC">
              <w:rPr>
                <w:lang w:val="uk-UA"/>
              </w:rPr>
              <w:t xml:space="preserve"> Галина Василівна</w:t>
            </w:r>
          </w:p>
        </w:tc>
      </w:tr>
      <w:tr w:rsidR="00DE4193" w:rsidRPr="00E31FC6" w14:paraId="7C3D5AB1" w14:textId="77777777" w:rsidTr="00AC277D">
        <w:trPr>
          <w:trHeight w:val="323"/>
        </w:trPr>
        <w:tc>
          <w:tcPr>
            <w:tcW w:w="4645" w:type="dxa"/>
          </w:tcPr>
          <w:p w14:paraId="45F03EB7" w14:textId="77777777" w:rsidR="00DE4193" w:rsidRPr="00E31FC6" w:rsidRDefault="00DE4193" w:rsidP="00DE4193">
            <w:pPr>
              <w:pStyle w:val="TableParagraph"/>
              <w:spacing w:before="2" w:line="301" w:lineRule="exact"/>
              <w:ind w:left="107"/>
              <w:rPr>
                <w:sz w:val="24"/>
                <w:szCs w:val="24"/>
                <w:lang w:val="uk-UA"/>
              </w:rPr>
            </w:pPr>
            <w:r w:rsidRPr="00E31FC6">
              <w:rPr>
                <w:sz w:val="24"/>
                <w:szCs w:val="24"/>
                <w:lang w:val="uk-UA"/>
              </w:rPr>
              <w:t>Контактна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E31FC6">
              <w:rPr>
                <w:sz w:val="24"/>
                <w:szCs w:val="24"/>
                <w:lang w:val="uk-UA"/>
              </w:rPr>
              <w:t>інформація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E31FC6">
              <w:rPr>
                <w:sz w:val="24"/>
                <w:szCs w:val="24"/>
                <w:lang w:val="uk-UA"/>
              </w:rPr>
              <w:t>викладача</w:t>
            </w:r>
          </w:p>
        </w:tc>
        <w:tc>
          <w:tcPr>
            <w:tcW w:w="4929" w:type="dxa"/>
          </w:tcPr>
          <w:p w14:paraId="2CA2CA73" w14:textId="37820529" w:rsidR="00DE4193" w:rsidRPr="00204FB2" w:rsidRDefault="00DE4193" w:rsidP="00DE4193">
            <w:pPr>
              <w:pStyle w:val="TableParagraph"/>
              <w:spacing w:before="2" w:line="301" w:lineRule="exact"/>
              <w:ind w:left="107"/>
              <w:rPr>
                <w:sz w:val="24"/>
                <w:szCs w:val="24"/>
                <w:lang w:val="uk-UA"/>
              </w:rPr>
            </w:pPr>
            <w:r w:rsidRPr="002050EC">
              <w:rPr>
                <w:color w:val="000000"/>
              </w:rPr>
              <w:t>boryngv@ukr.net</w:t>
            </w:r>
          </w:p>
        </w:tc>
      </w:tr>
    </w:tbl>
    <w:p w14:paraId="58CD2BFD" w14:textId="77777777" w:rsidR="009513B2" w:rsidRPr="00E31FC6" w:rsidRDefault="009513B2" w:rsidP="009513B2">
      <w:pPr>
        <w:spacing w:line="301" w:lineRule="exact"/>
        <w:rPr>
          <w:sz w:val="24"/>
          <w:szCs w:val="24"/>
        </w:rPr>
        <w:sectPr w:rsidR="009513B2" w:rsidRPr="00E31FC6" w:rsidSect="00666553">
          <w:pgSz w:w="11910" w:h="16840"/>
          <w:pgMar w:top="840" w:right="995" w:bottom="1280" w:left="1200" w:header="0" w:footer="1012" w:gutter="0"/>
          <w:cols w:space="720"/>
        </w:sectPr>
      </w:pPr>
    </w:p>
    <w:p w14:paraId="521D7422" w14:textId="77777777" w:rsidR="009513B2" w:rsidRPr="00E31FC6" w:rsidRDefault="009513B2" w:rsidP="009513B2">
      <w:pPr>
        <w:pStyle w:val="a5"/>
        <w:numPr>
          <w:ilvl w:val="3"/>
          <w:numId w:val="2"/>
        </w:numPr>
        <w:tabs>
          <w:tab w:val="left" w:pos="3059"/>
        </w:tabs>
        <w:spacing w:before="71"/>
        <w:ind w:left="3058" w:hanging="282"/>
        <w:jc w:val="left"/>
        <w:rPr>
          <w:b/>
          <w:sz w:val="24"/>
          <w:szCs w:val="24"/>
        </w:rPr>
      </w:pPr>
      <w:r w:rsidRPr="00E31FC6">
        <w:rPr>
          <w:b/>
          <w:sz w:val="24"/>
          <w:szCs w:val="24"/>
        </w:rPr>
        <w:lastRenderedPageBreak/>
        <w:t>Політика</w:t>
      </w:r>
      <w:r w:rsidR="00AF20CC">
        <w:rPr>
          <w:b/>
          <w:sz w:val="24"/>
          <w:szCs w:val="24"/>
        </w:rPr>
        <w:t xml:space="preserve"> </w:t>
      </w:r>
      <w:r w:rsidRPr="00E31FC6">
        <w:rPr>
          <w:b/>
          <w:sz w:val="24"/>
          <w:szCs w:val="24"/>
        </w:rPr>
        <w:t>навчальної</w:t>
      </w:r>
      <w:r w:rsidR="00AF20CC">
        <w:rPr>
          <w:b/>
          <w:sz w:val="24"/>
          <w:szCs w:val="24"/>
        </w:rPr>
        <w:t xml:space="preserve"> </w:t>
      </w:r>
      <w:r w:rsidRPr="00E31FC6">
        <w:rPr>
          <w:b/>
          <w:sz w:val="24"/>
          <w:szCs w:val="24"/>
        </w:rPr>
        <w:t>дисципліни</w:t>
      </w:r>
    </w:p>
    <w:tbl>
      <w:tblPr>
        <w:tblStyle w:val="TableNormal"/>
        <w:tblW w:w="9574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6847"/>
      </w:tblGrid>
      <w:tr w:rsidR="009513B2" w:rsidRPr="00E31FC6" w14:paraId="474ED864" w14:textId="77777777" w:rsidTr="00DE4193">
        <w:trPr>
          <w:trHeight w:val="323"/>
        </w:trPr>
        <w:tc>
          <w:tcPr>
            <w:tcW w:w="2727" w:type="dxa"/>
          </w:tcPr>
          <w:p w14:paraId="4EFD136B" w14:textId="77777777" w:rsidR="009513B2" w:rsidRPr="00E31FC6" w:rsidRDefault="009513B2" w:rsidP="00AC277D">
            <w:pPr>
              <w:pStyle w:val="TableParagraph"/>
              <w:spacing w:line="304" w:lineRule="exact"/>
              <w:ind w:left="107"/>
              <w:rPr>
                <w:sz w:val="24"/>
                <w:szCs w:val="24"/>
                <w:lang w:val="uk-UA"/>
              </w:rPr>
            </w:pPr>
            <w:r w:rsidRPr="00E31FC6">
              <w:rPr>
                <w:sz w:val="24"/>
                <w:szCs w:val="24"/>
                <w:lang w:val="uk-UA"/>
              </w:rPr>
              <w:t>Академічна</w:t>
            </w:r>
            <w:r w:rsidR="007078B1">
              <w:rPr>
                <w:sz w:val="24"/>
                <w:szCs w:val="24"/>
                <w:lang w:val="uk-UA"/>
              </w:rPr>
              <w:t xml:space="preserve"> </w:t>
            </w:r>
            <w:r w:rsidRPr="00E31FC6">
              <w:rPr>
                <w:sz w:val="24"/>
                <w:szCs w:val="24"/>
                <w:lang w:val="uk-UA"/>
              </w:rPr>
              <w:t>доброчесність</w:t>
            </w:r>
          </w:p>
        </w:tc>
        <w:tc>
          <w:tcPr>
            <w:tcW w:w="6847" w:type="dxa"/>
          </w:tcPr>
          <w:p w14:paraId="5DDECC42" w14:textId="6D666170" w:rsidR="009513B2" w:rsidRPr="00041420" w:rsidRDefault="00952A32" w:rsidP="00E84866">
            <w:pPr>
              <w:widowControl/>
              <w:numPr>
                <w:ilvl w:val="0"/>
                <w:numId w:val="5"/>
              </w:numPr>
              <w:autoSpaceDE/>
              <w:autoSpaceDN/>
              <w:spacing w:before="100" w:beforeAutospacing="1" w:after="100" w:afterAutospacing="1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93476C">
              <w:rPr>
                <w:lang w:val="uk-UA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Положенням про запобігання та виявлення плагіату </w:t>
            </w:r>
            <w:r w:rsidR="00D06937">
              <w:rPr>
                <w:lang w:val="uk-UA"/>
              </w:rPr>
              <w:t xml:space="preserve">у </w:t>
            </w:r>
            <w:r w:rsidRPr="0093476C">
              <w:rPr>
                <w:lang w:val="uk-UA"/>
              </w:rPr>
              <w:t>Прикарпатськ</w:t>
            </w:r>
            <w:r w:rsidR="00D06937">
              <w:rPr>
                <w:lang w:val="uk-UA"/>
              </w:rPr>
              <w:t>ому</w:t>
            </w:r>
            <w:r w:rsidRPr="0093476C">
              <w:rPr>
                <w:lang w:val="uk-UA"/>
              </w:rPr>
              <w:t xml:space="preserve"> національн</w:t>
            </w:r>
            <w:r w:rsidR="00D06937">
              <w:rPr>
                <w:lang w:val="uk-UA"/>
              </w:rPr>
              <w:t>ому</w:t>
            </w:r>
            <w:r w:rsidRPr="0093476C">
              <w:rPr>
                <w:lang w:val="uk-UA"/>
              </w:rPr>
              <w:t xml:space="preserve"> університет</w:t>
            </w:r>
            <w:r w:rsidR="00D06937">
              <w:rPr>
                <w:lang w:val="uk-UA"/>
              </w:rPr>
              <w:t>і</w:t>
            </w:r>
            <w:r w:rsidRPr="0093476C">
              <w:rPr>
                <w:lang w:val="uk-UA"/>
              </w:rPr>
              <w:t xml:space="preserve"> імені Василя Стефаника :// .</w:t>
            </w:r>
            <w:r>
              <w:t>ed</w:t>
            </w:r>
            <w:r w:rsidRPr="0093476C">
              <w:rPr>
                <w:lang w:val="uk-UA"/>
              </w:rPr>
              <w:t xml:space="preserve"> . </w:t>
            </w:r>
            <w:r>
              <w:t>a</w:t>
            </w:r>
            <w:r w:rsidRPr="0093476C">
              <w:rPr>
                <w:lang w:val="uk-UA"/>
              </w:rPr>
              <w:t>/положення-про-запобігання-плагіату.</w:t>
            </w:r>
          </w:p>
        </w:tc>
      </w:tr>
      <w:tr w:rsidR="009513B2" w:rsidRPr="00E31FC6" w14:paraId="697BD0D4" w14:textId="77777777" w:rsidTr="00DE4193">
        <w:trPr>
          <w:trHeight w:val="321"/>
        </w:trPr>
        <w:tc>
          <w:tcPr>
            <w:tcW w:w="2727" w:type="dxa"/>
          </w:tcPr>
          <w:p w14:paraId="36D05B0E" w14:textId="77777777" w:rsidR="009513B2" w:rsidRPr="00E31FC6" w:rsidRDefault="009513B2" w:rsidP="00AC277D">
            <w:pPr>
              <w:pStyle w:val="TableParagraph"/>
              <w:spacing w:line="302" w:lineRule="exact"/>
              <w:ind w:left="107"/>
              <w:rPr>
                <w:sz w:val="24"/>
                <w:szCs w:val="24"/>
                <w:lang w:val="uk-UA"/>
              </w:rPr>
            </w:pPr>
            <w:r w:rsidRPr="00E31FC6">
              <w:rPr>
                <w:sz w:val="24"/>
                <w:szCs w:val="24"/>
                <w:lang w:val="uk-UA"/>
              </w:rPr>
              <w:t>Пропуски</w:t>
            </w:r>
            <w:r w:rsidR="007078B1">
              <w:rPr>
                <w:sz w:val="24"/>
                <w:szCs w:val="24"/>
                <w:lang w:val="uk-UA"/>
              </w:rPr>
              <w:t xml:space="preserve"> </w:t>
            </w:r>
            <w:r w:rsidRPr="00E31FC6">
              <w:rPr>
                <w:sz w:val="24"/>
                <w:szCs w:val="24"/>
                <w:lang w:val="uk-UA"/>
              </w:rPr>
              <w:t>занять</w:t>
            </w:r>
            <w:r w:rsidR="007078B1">
              <w:rPr>
                <w:sz w:val="24"/>
                <w:szCs w:val="24"/>
                <w:lang w:val="uk-UA"/>
              </w:rPr>
              <w:t xml:space="preserve"> </w:t>
            </w:r>
            <w:r w:rsidRPr="00E31FC6">
              <w:rPr>
                <w:sz w:val="24"/>
                <w:szCs w:val="24"/>
                <w:lang w:val="uk-UA"/>
              </w:rPr>
              <w:t>(відпрацювання)</w:t>
            </w:r>
          </w:p>
        </w:tc>
        <w:tc>
          <w:tcPr>
            <w:tcW w:w="6847" w:type="dxa"/>
          </w:tcPr>
          <w:p w14:paraId="7242030C" w14:textId="63130A7A" w:rsidR="009513B2" w:rsidRPr="00E31FC6" w:rsidRDefault="00DE4193" w:rsidP="00E84866">
            <w:pPr>
              <w:pStyle w:val="TableParagraph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DE4193">
              <w:rPr>
                <w:lang w:val="ru-RU"/>
              </w:rPr>
              <w:t xml:space="preserve">Пропуски </w:t>
            </w:r>
            <w:proofErr w:type="spellStart"/>
            <w:r w:rsidRPr="00DE4193">
              <w:rPr>
                <w:lang w:val="ru-RU"/>
              </w:rPr>
              <w:t>семінарських</w:t>
            </w:r>
            <w:proofErr w:type="spellEnd"/>
            <w:r w:rsidRPr="00DE4193">
              <w:rPr>
                <w:lang w:val="ru-RU"/>
              </w:rPr>
              <w:t xml:space="preserve"> (</w:t>
            </w:r>
            <w:proofErr w:type="spellStart"/>
            <w:r w:rsidRPr="00DE4193">
              <w:rPr>
                <w:lang w:val="ru-RU"/>
              </w:rPr>
              <w:t>практичних</w:t>
            </w:r>
            <w:proofErr w:type="spellEnd"/>
            <w:r w:rsidRPr="00DE4193">
              <w:rPr>
                <w:lang w:val="ru-RU"/>
              </w:rPr>
              <w:t xml:space="preserve">, </w:t>
            </w:r>
            <w:proofErr w:type="spellStart"/>
            <w:r w:rsidRPr="00DE4193">
              <w:rPr>
                <w:lang w:val="ru-RU"/>
              </w:rPr>
              <w:t>лабораторних</w:t>
            </w:r>
            <w:proofErr w:type="spellEnd"/>
            <w:r w:rsidRPr="00DE4193">
              <w:rPr>
                <w:lang w:val="ru-RU"/>
              </w:rPr>
              <w:t xml:space="preserve">) занять </w:t>
            </w:r>
            <w:proofErr w:type="spellStart"/>
            <w:r w:rsidRPr="00DE4193">
              <w:rPr>
                <w:lang w:val="ru-RU"/>
              </w:rPr>
              <w:t>відпрацьовуються</w:t>
            </w:r>
            <w:proofErr w:type="spellEnd"/>
            <w:r w:rsidRPr="00DE4193">
              <w:rPr>
                <w:lang w:val="ru-RU"/>
              </w:rPr>
              <w:t xml:space="preserve"> в </w:t>
            </w:r>
            <w:proofErr w:type="spellStart"/>
            <w:r w:rsidRPr="00DE4193">
              <w:rPr>
                <w:lang w:val="ru-RU"/>
              </w:rPr>
              <w:t>обов’язковому</w:t>
            </w:r>
            <w:proofErr w:type="spellEnd"/>
            <w:r w:rsidRPr="00DE4193">
              <w:rPr>
                <w:lang w:val="ru-RU"/>
              </w:rPr>
              <w:t xml:space="preserve"> порядку. Студент </w:t>
            </w:r>
            <w:proofErr w:type="spellStart"/>
            <w:r w:rsidRPr="00DE4193">
              <w:rPr>
                <w:lang w:val="ru-RU"/>
              </w:rPr>
              <w:t>зобов’язаний</w:t>
            </w:r>
            <w:proofErr w:type="spellEnd"/>
            <w:r w:rsidRPr="00DE4193">
              <w:rPr>
                <w:lang w:val="ru-RU"/>
              </w:rPr>
              <w:t xml:space="preserve"> </w:t>
            </w:r>
            <w:proofErr w:type="spellStart"/>
            <w:r w:rsidRPr="00DE4193">
              <w:rPr>
                <w:lang w:val="ru-RU"/>
              </w:rPr>
              <w:t>відпрацювати</w:t>
            </w:r>
            <w:proofErr w:type="spellEnd"/>
            <w:r w:rsidRPr="00DE4193">
              <w:rPr>
                <w:lang w:val="ru-RU"/>
              </w:rPr>
              <w:t xml:space="preserve"> </w:t>
            </w:r>
            <w:proofErr w:type="spellStart"/>
            <w:r w:rsidRPr="00DE4193">
              <w:rPr>
                <w:lang w:val="ru-RU"/>
              </w:rPr>
              <w:t>пропущене</w:t>
            </w:r>
            <w:proofErr w:type="spellEnd"/>
            <w:r w:rsidRPr="00DE4193">
              <w:rPr>
                <w:lang w:val="ru-RU"/>
              </w:rPr>
              <w:t xml:space="preserve"> </w:t>
            </w:r>
            <w:proofErr w:type="spellStart"/>
            <w:r w:rsidRPr="00DE4193">
              <w:rPr>
                <w:lang w:val="ru-RU"/>
              </w:rPr>
              <w:t>заняття</w:t>
            </w:r>
            <w:proofErr w:type="spellEnd"/>
            <w:r w:rsidRPr="00DE4193">
              <w:rPr>
                <w:lang w:val="ru-RU"/>
              </w:rPr>
              <w:t xml:space="preserve">. </w:t>
            </w:r>
            <w:proofErr w:type="spellStart"/>
            <w:r w:rsidRPr="00DE4193">
              <w:rPr>
                <w:lang w:val="ru-RU"/>
              </w:rPr>
              <w:t>відповідно</w:t>
            </w:r>
            <w:proofErr w:type="spellEnd"/>
            <w:r w:rsidRPr="00DE4193">
              <w:rPr>
                <w:lang w:val="ru-RU"/>
              </w:rPr>
              <w:t xml:space="preserve"> до </w:t>
            </w:r>
            <w:proofErr w:type="spellStart"/>
            <w:r w:rsidRPr="00DE4193">
              <w:rPr>
                <w:lang w:val="ru-RU"/>
              </w:rPr>
              <w:t>Положення</w:t>
            </w:r>
            <w:proofErr w:type="spellEnd"/>
            <w:r w:rsidRPr="00DE4193">
              <w:rPr>
                <w:lang w:val="ru-RU"/>
              </w:rPr>
              <w:t xml:space="preserve"> про порядок </w:t>
            </w:r>
            <w:proofErr w:type="spellStart"/>
            <w:r w:rsidRPr="00DE4193">
              <w:rPr>
                <w:lang w:val="ru-RU"/>
              </w:rPr>
              <w:t>організації</w:t>
            </w:r>
            <w:proofErr w:type="spellEnd"/>
            <w:r w:rsidRPr="00DE4193">
              <w:rPr>
                <w:lang w:val="ru-RU"/>
              </w:rPr>
              <w:t xml:space="preserve"> та </w:t>
            </w:r>
            <w:proofErr w:type="spellStart"/>
            <w:r w:rsidRPr="00DE4193">
              <w:rPr>
                <w:lang w:val="ru-RU"/>
              </w:rPr>
              <w:t>проведення</w:t>
            </w:r>
            <w:proofErr w:type="spellEnd"/>
            <w:r w:rsidRPr="00DE4193">
              <w:rPr>
                <w:lang w:val="ru-RU"/>
              </w:rPr>
              <w:t xml:space="preserve"> </w:t>
            </w:r>
            <w:proofErr w:type="spellStart"/>
            <w:r w:rsidRPr="00DE4193">
              <w:rPr>
                <w:lang w:val="ru-RU"/>
              </w:rPr>
              <w:t>оцінювання</w:t>
            </w:r>
            <w:proofErr w:type="spellEnd"/>
            <w:r w:rsidRPr="00DE4193">
              <w:rPr>
                <w:lang w:val="ru-RU"/>
              </w:rPr>
              <w:t xml:space="preserve"> </w:t>
            </w:r>
            <w:proofErr w:type="spellStart"/>
            <w:r w:rsidRPr="00DE4193">
              <w:rPr>
                <w:lang w:val="ru-RU"/>
              </w:rPr>
              <w:t>успішності</w:t>
            </w:r>
            <w:proofErr w:type="spellEnd"/>
            <w:r w:rsidRPr="00DE4193">
              <w:rPr>
                <w:lang w:val="ru-RU"/>
              </w:rPr>
              <w:t xml:space="preserve"> </w:t>
            </w:r>
            <w:proofErr w:type="spellStart"/>
            <w:r w:rsidRPr="00DE4193">
              <w:rPr>
                <w:lang w:val="ru-RU"/>
              </w:rPr>
              <w:t>здобувачів</w:t>
            </w:r>
            <w:proofErr w:type="spellEnd"/>
            <w:r w:rsidRPr="00DE4193">
              <w:rPr>
                <w:lang w:val="ru-RU"/>
              </w:rPr>
              <w:t xml:space="preserve"> </w:t>
            </w:r>
            <w:proofErr w:type="spellStart"/>
            <w:r w:rsidRPr="00DE4193">
              <w:rPr>
                <w:lang w:val="ru-RU"/>
              </w:rPr>
              <w:t>вищої</w:t>
            </w:r>
            <w:proofErr w:type="spellEnd"/>
            <w:r w:rsidRPr="00DE4193">
              <w:rPr>
                <w:lang w:val="ru-RU"/>
              </w:rPr>
              <w:t xml:space="preserve"> </w:t>
            </w:r>
            <w:proofErr w:type="spellStart"/>
            <w:r w:rsidRPr="00DE4193">
              <w:rPr>
                <w:lang w:val="ru-RU"/>
              </w:rPr>
              <w:t>освіти</w:t>
            </w:r>
            <w:proofErr w:type="spellEnd"/>
            <w:r w:rsidRPr="00DE4193">
              <w:rPr>
                <w:lang w:val="ru-RU"/>
              </w:rPr>
              <w:t xml:space="preserve"> </w:t>
            </w:r>
            <w:r w:rsidR="00D06937" w:rsidRPr="0093476C">
              <w:rPr>
                <w:lang w:val="uk-UA"/>
              </w:rPr>
              <w:t>Прикарпатськ</w:t>
            </w:r>
            <w:r w:rsidR="00D06937">
              <w:rPr>
                <w:lang w:val="uk-UA"/>
              </w:rPr>
              <w:t>ого</w:t>
            </w:r>
            <w:r w:rsidR="00D06937" w:rsidRPr="0093476C">
              <w:rPr>
                <w:lang w:val="uk-UA"/>
              </w:rPr>
              <w:t xml:space="preserve"> національн</w:t>
            </w:r>
            <w:r w:rsidR="00D06937">
              <w:rPr>
                <w:lang w:val="uk-UA"/>
              </w:rPr>
              <w:t>ого</w:t>
            </w:r>
            <w:r w:rsidR="00D06937" w:rsidRPr="0093476C">
              <w:rPr>
                <w:lang w:val="uk-UA"/>
              </w:rPr>
              <w:t xml:space="preserve"> університет</w:t>
            </w:r>
            <w:r w:rsidR="00D06937">
              <w:rPr>
                <w:lang w:val="uk-UA"/>
              </w:rPr>
              <w:t xml:space="preserve">у </w:t>
            </w:r>
            <w:r w:rsidR="00D06937" w:rsidRPr="0093476C">
              <w:rPr>
                <w:lang w:val="uk-UA"/>
              </w:rPr>
              <w:t xml:space="preserve">імені Василя Стефаника </w:t>
            </w:r>
            <w:r>
              <w:t>https</w:t>
            </w:r>
            <w:r w:rsidRPr="00DE4193">
              <w:rPr>
                <w:lang w:val="ru-RU"/>
              </w:rPr>
              <w:t>://</w:t>
            </w:r>
            <w:proofErr w:type="spellStart"/>
            <w:r>
              <w:t>nmv</w:t>
            </w:r>
            <w:proofErr w:type="spellEnd"/>
            <w:r w:rsidRPr="00DE4193">
              <w:rPr>
                <w:lang w:val="ru-RU"/>
              </w:rPr>
              <w:t>.</w:t>
            </w:r>
            <w:proofErr w:type="spellStart"/>
            <w:r>
              <w:t>pnu</w:t>
            </w:r>
            <w:proofErr w:type="spellEnd"/>
            <w:r w:rsidRPr="00DE4193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DE4193">
              <w:rPr>
                <w:lang w:val="ru-RU"/>
              </w:rPr>
              <w:t>.</w:t>
            </w:r>
            <w:proofErr w:type="spellStart"/>
            <w:r>
              <w:t>ua</w:t>
            </w:r>
            <w:proofErr w:type="spellEnd"/>
            <w:r w:rsidRPr="00DE4193">
              <w:rPr>
                <w:lang w:val="ru-RU"/>
              </w:rPr>
              <w:t>/</w:t>
            </w:r>
            <w:proofErr w:type="spellStart"/>
            <w:r>
              <w:t>wpcontent</w:t>
            </w:r>
            <w:proofErr w:type="spellEnd"/>
            <w:r w:rsidRPr="00DE4193">
              <w:rPr>
                <w:lang w:val="ru-RU"/>
              </w:rPr>
              <w:t>/</w:t>
            </w:r>
            <w:r>
              <w:t>uploads</w:t>
            </w:r>
            <w:r w:rsidRPr="00DE4193">
              <w:rPr>
                <w:lang w:val="ru-RU"/>
              </w:rPr>
              <w:t>/</w:t>
            </w:r>
            <w:r>
              <w:t>sites</w:t>
            </w:r>
            <w:r w:rsidRPr="00DE4193">
              <w:rPr>
                <w:lang w:val="ru-RU"/>
              </w:rPr>
              <w:t>/118/2021/04/</w:t>
            </w:r>
            <w:proofErr w:type="spellStart"/>
            <w:r>
              <w:t>isinuvannia</w:t>
            </w:r>
            <w:proofErr w:type="spellEnd"/>
            <w:r w:rsidRPr="00DE4193">
              <w:rPr>
                <w:lang w:val="ru-RU"/>
              </w:rPr>
              <w:t>_</w:t>
            </w:r>
            <w:proofErr w:type="spellStart"/>
            <w:r>
              <w:t>nove</w:t>
            </w:r>
            <w:proofErr w:type="spellEnd"/>
            <w:r w:rsidRPr="00DE4193">
              <w:rPr>
                <w:lang w:val="ru-RU"/>
              </w:rPr>
              <w:t>2.</w:t>
            </w:r>
            <w:r>
              <w:t>pdf</w:t>
            </w:r>
            <w:r w:rsidRPr="00DE4193">
              <w:rPr>
                <w:lang w:val="ru-RU"/>
              </w:rPr>
              <w:t xml:space="preserve">») </w:t>
            </w:r>
            <w:proofErr w:type="spellStart"/>
            <w:r w:rsidRPr="00DE4193">
              <w:rPr>
                <w:lang w:val="ru-RU"/>
              </w:rPr>
              <w:t>Відпрацьовуються</w:t>
            </w:r>
            <w:proofErr w:type="spellEnd"/>
            <w:r w:rsidRPr="00DE4193">
              <w:rPr>
                <w:lang w:val="ru-RU"/>
              </w:rPr>
              <w:t xml:space="preserve"> шляхом </w:t>
            </w:r>
            <w:proofErr w:type="spellStart"/>
            <w:r w:rsidRPr="00DE4193">
              <w:rPr>
                <w:lang w:val="ru-RU"/>
              </w:rPr>
              <w:t>додаткового</w:t>
            </w:r>
            <w:proofErr w:type="spellEnd"/>
            <w:r w:rsidRPr="00DE4193">
              <w:rPr>
                <w:lang w:val="ru-RU"/>
              </w:rPr>
              <w:t xml:space="preserve"> </w:t>
            </w:r>
            <w:proofErr w:type="spellStart"/>
            <w:r w:rsidRPr="00DE4193">
              <w:rPr>
                <w:lang w:val="ru-RU"/>
              </w:rPr>
              <w:t>тестування</w:t>
            </w:r>
            <w:proofErr w:type="spellEnd"/>
            <w:r w:rsidRPr="00DE4193">
              <w:rPr>
                <w:lang w:val="ru-RU"/>
              </w:rPr>
              <w:t xml:space="preserve"> на </w:t>
            </w:r>
            <w:proofErr w:type="spellStart"/>
            <w:r w:rsidRPr="00DE4193">
              <w:rPr>
                <w:lang w:val="ru-RU"/>
              </w:rPr>
              <w:t>платформі</w:t>
            </w:r>
            <w:proofErr w:type="spellEnd"/>
            <w:r w:rsidRPr="00DE4193">
              <w:rPr>
                <w:lang w:val="ru-RU"/>
              </w:rPr>
              <w:t xml:space="preserve"> </w:t>
            </w:r>
            <w:r>
              <w:t>d</w:t>
            </w:r>
            <w:r w:rsidRPr="00DE4193">
              <w:rPr>
                <w:lang w:val="ru-RU"/>
              </w:rPr>
              <w:t>-</w:t>
            </w:r>
            <w:r>
              <w:t>learn</w:t>
            </w:r>
            <w:r w:rsidRPr="00DE4193">
              <w:rPr>
                <w:lang w:val="ru-RU"/>
              </w:rPr>
              <w:t xml:space="preserve"> </w:t>
            </w:r>
            <w:r>
              <w:t>https</w:t>
            </w:r>
            <w:r w:rsidRPr="00DE4193">
              <w:rPr>
                <w:lang w:val="ru-RU"/>
              </w:rPr>
              <w:t>://</w:t>
            </w:r>
            <w:r>
              <w:t>d</w:t>
            </w:r>
            <w:r w:rsidRPr="00DE4193">
              <w:rPr>
                <w:lang w:val="ru-RU"/>
              </w:rPr>
              <w:t>-</w:t>
            </w:r>
            <w:r>
              <w:t>learn</w:t>
            </w:r>
            <w:r w:rsidRPr="00DE4193">
              <w:rPr>
                <w:lang w:val="ru-RU"/>
              </w:rPr>
              <w:t>.</w:t>
            </w:r>
            <w:proofErr w:type="spellStart"/>
            <w:r>
              <w:t>pnu</w:t>
            </w:r>
            <w:proofErr w:type="spellEnd"/>
            <w:r w:rsidRPr="00DE4193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DE4193">
              <w:rPr>
                <w:lang w:val="ru-RU"/>
              </w:rPr>
              <w:t>.</w:t>
            </w:r>
            <w:proofErr w:type="spellStart"/>
            <w:r>
              <w:t>ua</w:t>
            </w:r>
            <w:proofErr w:type="spellEnd"/>
          </w:p>
        </w:tc>
      </w:tr>
      <w:tr w:rsidR="009513B2" w:rsidRPr="00E31FC6" w14:paraId="34D1449D" w14:textId="77777777" w:rsidTr="00DE4193">
        <w:trPr>
          <w:trHeight w:val="642"/>
        </w:trPr>
        <w:tc>
          <w:tcPr>
            <w:tcW w:w="2727" w:type="dxa"/>
          </w:tcPr>
          <w:p w14:paraId="4E073D64" w14:textId="77777777" w:rsidR="009513B2" w:rsidRPr="00E31FC6" w:rsidRDefault="009513B2" w:rsidP="00AC277D">
            <w:pPr>
              <w:pStyle w:val="TableParagraph"/>
              <w:spacing w:line="322" w:lineRule="exact"/>
              <w:ind w:left="107" w:right="1084"/>
              <w:rPr>
                <w:sz w:val="24"/>
                <w:szCs w:val="24"/>
                <w:lang w:val="uk-UA"/>
              </w:rPr>
            </w:pPr>
            <w:r w:rsidRPr="00E31FC6">
              <w:rPr>
                <w:sz w:val="24"/>
                <w:szCs w:val="24"/>
                <w:lang w:val="uk-UA"/>
              </w:rPr>
              <w:t>Виконання завдання пізніше</w:t>
            </w:r>
            <w:r w:rsidR="007078B1">
              <w:rPr>
                <w:sz w:val="24"/>
                <w:szCs w:val="24"/>
                <w:lang w:val="uk-UA"/>
              </w:rPr>
              <w:t xml:space="preserve"> </w:t>
            </w:r>
            <w:r w:rsidRPr="00E31FC6">
              <w:rPr>
                <w:sz w:val="24"/>
                <w:szCs w:val="24"/>
                <w:lang w:val="uk-UA"/>
              </w:rPr>
              <w:t>встановленого</w:t>
            </w:r>
            <w:r w:rsidR="007078B1">
              <w:rPr>
                <w:sz w:val="24"/>
                <w:szCs w:val="24"/>
                <w:lang w:val="uk-UA"/>
              </w:rPr>
              <w:t xml:space="preserve"> </w:t>
            </w:r>
            <w:r w:rsidRPr="00E31FC6">
              <w:rPr>
                <w:sz w:val="24"/>
                <w:szCs w:val="24"/>
                <w:lang w:val="uk-UA"/>
              </w:rPr>
              <w:t>терміну</w:t>
            </w:r>
          </w:p>
        </w:tc>
        <w:tc>
          <w:tcPr>
            <w:tcW w:w="6847" w:type="dxa"/>
          </w:tcPr>
          <w:p w14:paraId="06CB0025" w14:textId="4B32BC0D" w:rsidR="009513B2" w:rsidRPr="00952A32" w:rsidRDefault="00DE4193" w:rsidP="00E84866">
            <w:pPr>
              <w:pStyle w:val="TableParagraph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DE4193">
              <w:rPr>
                <w:lang w:val="uk-UA"/>
              </w:rPr>
              <w:t xml:space="preserve">Виконання завдань пізніше встановленого терміну визначаються п. 5 Положенням про порядок організації та проведення оцінювання успішності здобувачів вищої освіти </w:t>
            </w:r>
            <w:r w:rsidR="00D06937" w:rsidRPr="0093476C">
              <w:rPr>
                <w:lang w:val="uk-UA"/>
              </w:rPr>
              <w:t>Прикарпатськ</w:t>
            </w:r>
            <w:r w:rsidR="00D06937">
              <w:rPr>
                <w:lang w:val="uk-UA"/>
              </w:rPr>
              <w:t>ого</w:t>
            </w:r>
            <w:r w:rsidR="00D06937" w:rsidRPr="0093476C">
              <w:rPr>
                <w:lang w:val="uk-UA"/>
              </w:rPr>
              <w:t xml:space="preserve"> національн</w:t>
            </w:r>
            <w:r w:rsidR="00D06937">
              <w:rPr>
                <w:lang w:val="uk-UA"/>
              </w:rPr>
              <w:t>ого</w:t>
            </w:r>
            <w:r w:rsidR="00D06937" w:rsidRPr="0093476C">
              <w:rPr>
                <w:lang w:val="uk-UA"/>
              </w:rPr>
              <w:t xml:space="preserve"> університет</w:t>
            </w:r>
            <w:r w:rsidR="00D06937">
              <w:rPr>
                <w:lang w:val="uk-UA"/>
              </w:rPr>
              <w:t xml:space="preserve">у </w:t>
            </w:r>
            <w:r w:rsidR="00D06937" w:rsidRPr="0093476C">
              <w:rPr>
                <w:lang w:val="uk-UA"/>
              </w:rPr>
              <w:t xml:space="preserve">імені Василя Стефаника </w:t>
            </w:r>
            <w:r w:rsidRPr="00D06937">
              <w:rPr>
                <w:lang w:val="uk-UA"/>
              </w:rPr>
              <w:t xml:space="preserve">(введено в дію наказом ректора №799 від 26.11.2019 р.; із внесеними змінами наказом № 212 від 06.04.2021 р.) </w:t>
            </w:r>
            <w:r w:rsidR="00952A32">
              <w:rPr>
                <w:lang w:val="ru-RU"/>
              </w:rPr>
              <w:t>(</w:t>
            </w:r>
            <w:r>
              <w:t>https</w:t>
            </w:r>
            <w:r w:rsidRPr="00DE4193">
              <w:rPr>
                <w:lang w:val="ru-RU"/>
              </w:rPr>
              <w:t>://</w:t>
            </w:r>
            <w:proofErr w:type="spellStart"/>
            <w:r>
              <w:t>nmv</w:t>
            </w:r>
            <w:proofErr w:type="spellEnd"/>
            <w:r w:rsidRPr="00DE4193">
              <w:rPr>
                <w:lang w:val="ru-RU"/>
              </w:rPr>
              <w:t>.</w:t>
            </w:r>
            <w:proofErr w:type="spellStart"/>
            <w:r>
              <w:t>pnu</w:t>
            </w:r>
            <w:proofErr w:type="spellEnd"/>
            <w:r w:rsidRPr="00DE4193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DE4193">
              <w:rPr>
                <w:lang w:val="ru-RU"/>
              </w:rPr>
              <w:t>.</w:t>
            </w:r>
            <w:proofErr w:type="spellStart"/>
            <w:r>
              <w:t>ua</w:t>
            </w:r>
            <w:proofErr w:type="spellEnd"/>
            <w:r w:rsidRPr="00DE4193">
              <w:rPr>
                <w:lang w:val="ru-RU"/>
              </w:rPr>
              <w:t>/</w:t>
            </w:r>
            <w:proofErr w:type="spellStart"/>
            <w:r>
              <w:t>wpcontent</w:t>
            </w:r>
            <w:proofErr w:type="spellEnd"/>
            <w:r w:rsidRPr="00DE4193">
              <w:rPr>
                <w:lang w:val="ru-RU"/>
              </w:rPr>
              <w:t>/</w:t>
            </w:r>
            <w:r>
              <w:t>uploads</w:t>
            </w:r>
            <w:r w:rsidRPr="00DE4193">
              <w:rPr>
                <w:lang w:val="ru-RU"/>
              </w:rPr>
              <w:t>/</w:t>
            </w:r>
            <w:r>
              <w:t>sites</w:t>
            </w:r>
            <w:r w:rsidRPr="00DE4193">
              <w:rPr>
                <w:lang w:val="ru-RU"/>
              </w:rPr>
              <w:t>/118/2021/04/</w:t>
            </w:r>
            <w:proofErr w:type="spellStart"/>
            <w:r>
              <w:t>isinuvannia</w:t>
            </w:r>
            <w:proofErr w:type="spellEnd"/>
            <w:r w:rsidRPr="00DE4193">
              <w:rPr>
                <w:lang w:val="ru-RU"/>
              </w:rPr>
              <w:t>_</w:t>
            </w:r>
            <w:proofErr w:type="spellStart"/>
            <w:r>
              <w:t>nove</w:t>
            </w:r>
            <w:proofErr w:type="spellEnd"/>
            <w:r w:rsidRPr="00DE4193">
              <w:rPr>
                <w:lang w:val="ru-RU"/>
              </w:rPr>
              <w:t>2.</w:t>
            </w:r>
            <w:r>
              <w:t>pdf</w:t>
            </w:r>
            <w:proofErr w:type="spellStart"/>
            <w:r w:rsidRPr="00DE4193">
              <w:rPr>
                <w:lang w:val="ru-RU"/>
              </w:rPr>
              <w:t>Відпрацьовуються</w:t>
            </w:r>
            <w:proofErr w:type="spellEnd"/>
            <w:r w:rsidRPr="00DE4193">
              <w:rPr>
                <w:lang w:val="ru-RU"/>
              </w:rPr>
              <w:t xml:space="preserve"> шляхом </w:t>
            </w:r>
            <w:proofErr w:type="spellStart"/>
            <w:r w:rsidRPr="00DE4193">
              <w:rPr>
                <w:lang w:val="ru-RU"/>
              </w:rPr>
              <w:t>додаткового</w:t>
            </w:r>
            <w:proofErr w:type="spellEnd"/>
            <w:r w:rsidRPr="00DE4193">
              <w:rPr>
                <w:lang w:val="ru-RU"/>
              </w:rPr>
              <w:t xml:space="preserve"> </w:t>
            </w:r>
            <w:proofErr w:type="spellStart"/>
            <w:r w:rsidRPr="00DE4193">
              <w:rPr>
                <w:lang w:val="ru-RU"/>
              </w:rPr>
              <w:t>тестування</w:t>
            </w:r>
            <w:proofErr w:type="spellEnd"/>
            <w:r w:rsidRPr="00DE4193">
              <w:rPr>
                <w:lang w:val="ru-RU"/>
              </w:rPr>
              <w:t xml:space="preserve"> на </w:t>
            </w:r>
            <w:proofErr w:type="spellStart"/>
            <w:r w:rsidRPr="00DE4193">
              <w:rPr>
                <w:lang w:val="ru-RU"/>
              </w:rPr>
              <w:t>платформі</w:t>
            </w:r>
            <w:proofErr w:type="spellEnd"/>
            <w:r w:rsidRPr="00DE4193">
              <w:rPr>
                <w:lang w:val="ru-RU"/>
              </w:rPr>
              <w:t xml:space="preserve"> </w:t>
            </w:r>
            <w:r>
              <w:t>d</w:t>
            </w:r>
            <w:r w:rsidRPr="00DE4193">
              <w:rPr>
                <w:lang w:val="ru-RU"/>
              </w:rPr>
              <w:t>-</w:t>
            </w:r>
            <w:r>
              <w:t>learn</w:t>
            </w:r>
            <w:r w:rsidRPr="00DE4193">
              <w:rPr>
                <w:lang w:val="ru-RU"/>
              </w:rPr>
              <w:t xml:space="preserve"> </w:t>
            </w:r>
            <w:r>
              <w:t>https</w:t>
            </w:r>
            <w:r w:rsidRPr="00DE4193">
              <w:rPr>
                <w:lang w:val="ru-RU"/>
              </w:rPr>
              <w:t>://</w:t>
            </w:r>
            <w:proofErr w:type="spellStart"/>
            <w:r>
              <w:t>dlearn</w:t>
            </w:r>
            <w:proofErr w:type="spellEnd"/>
            <w:r w:rsidRPr="00DE4193">
              <w:rPr>
                <w:lang w:val="ru-RU"/>
              </w:rPr>
              <w:t>.</w:t>
            </w:r>
            <w:proofErr w:type="spellStart"/>
            <w:r>
              <w:t>pnu</w:t>
            </w:r>
            <w:proofErr w:type="spellEnd"/>
            <w:r w:rsidRPr="00DE4193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DE4193">
              <w:rPr>
                <w:lang w:val="ru-RU"/>
              </w:rPr>
              <w:t>.</w:t>
            </w:r>
            <w:proofErr w:type="spellStart"/>
            <w:r>
              <w:t>ua</w:t>
            </w:r>
            <w:proofErr w:type="spellEnd"/>
            <w:r w:rsidR="00952A32">
              <w:rPr>
                <w:lang w:val="uk-UA"/>
              </w:rPr>
              <w:t>)</w:t>
            </w:r>
          </w:p>
        </w:tc>
      </w:tr>
      <w:tr w:rsidR="009513B2" w:rsidRPr="00E31FC6" w14:paraId="31C3DD9A" w14:textId="77777777" w:rsidTr="00DE4193">
        <w:trPr>
          <w:trHeight w:val="644"/>
        </w:trPr>
        <w:tc>
          <w:tcPr>
            <w:tcW w:w="2727" w:type="dxa"/>
          </w:tcPr>
          <w:p w14:paraId="5B420536" w14:textId="77777777" w:rsidR="009513B2" w:rsidRPr="00E31FC6" w:rsidRDefault="009513B2" w:rsidP="00AC277D">
            <w:pPr>
              <w:pStyle w:val="TableParagraph"/>
              <w:spacing w:line="322" w:lineRule="exact"/>
              <w:ind w:left="107" w:right="766"/>
              <w:rPr>
                <w:sz w:val="24"/>
                <w:szCs w:val="24"/>
                <w:lang w:val="uk-UA"/>
              </w:rPr>
            </w:pPr>
            <w:r w:rsidRPr="00E31FC6">
              <w:rPr>
                <w:sz w:val="24"/>
                <w:szCs w:val="24"/>
                <w:lang w:val="uk-UA"/>
              </w:rPr>
              <w:t>Невідповідна поведінка під час</w:t>
            </w:r>
            <w:r w:rsidR="007078B1">
              <w:rPr>
                <w:sz w:val="24"/>
                <w:szCs w:val="24"/>
                <w:lang w:val="uk-UA"/>
              </w:rPr>
              <w:t xml:space="preserve"> </w:t>
            </w:r>
            <w:r w:rsidRPr="00E31FC6">
              <w:rPr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6847" w:type="dxa"/>
          </w:tcPr>
          <w:p w14:paraId="0ECEE214" w14:textId="654F5F47" w:rsidR="00930141" w:rsidRPr="00DE4193" w:rsidRDefault="00DE4193" w:rsidP="00E84866">
            <w:pPr>
              <w:pStyle w:val="TableParagraph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DE4193">
              <w:rPr>
                <w:lang w:val="uk-UA"/>
              </w:rPr>
              <w:t xml:space="preserve">Виконання завдань пізніше встановленого терміну визначаються п. 5 Положенням про порядок організації та проведення оцінювання успішності здобувачів вищої освіти </w:t>
            </w:r>
            <w:r w:rsidR="00D06937" w:rsidRPr="0093476C">
              <w:rPr>
                <w:lang w:val="uk-UA"/>
              </w:rPr>
              <w:t>Прикарпатськ</w:t>
            </w:r>
            <w:r w:rsidR="00D06937">
              <w:rPr>
                <w:lang w:val="uk-UA"/>
              </w:rPr>
              <w:t>ого</w:t>
            </w:r>
            <w:r w:rsidR="00D06937" w:rsidRPr="0093476C">
              <w:rPr>
                <w:lang w:val="uk-UA"/>
              </w:rPr>
              <w:t xml:space="preserve"> національн</w:t>
            </w:r>
            <w:r w:rsidR="00D06937">
              <w:rPr>
                <w:lang w:val="uk-UA"/>
              </w:rPr>
              <w:t>ого</w:t>
            </w:r>
            <w:r w:rsidR="00D06937" w:rsidRPr="0093476C">
              <w:rPr>
                <w:lang w:val="uk-UA"/>
              </w:rPr>
              <w:t xml:space="preserve"> університет</w:t>
            </w:r>
            <w:r w:rsidR="00D06937">
              <w:rPr>
                <w:lang w:val="uk-UA"/>
              </w:rPr>
              <w:t xml:space="preserve">у </w:t>
            </w:r>
            <w:r w:rsidR="00D06937" w:rsidRPr="0093476C">
              <w:rPr>
                <w:lang w:val="uk-UA"/>
              </w:rPr>
              <w:t xml:space="preserve">імені Василя Стефаника </w:t>
            </w:r>
            <w:r w:rsidRPr="00D06937">
              <w:rPr>
                <w:lang w:val="uk-UA"/>
              </w:rPr>
              <w:t xml:space="preserve">(введено в дію наказом ректора №799 від 26.11.2019 р.; із внесеними змінами наказом № 212 від 06.04.2021 р.) </w:t>
            </w:r>
            <w:r>
              <w:t>https</w:t>
            </w:r>
            <w:r w:rsidRPr="00D06937">
              <w:rPr>
                <w:lang w:val="uk-UA"/>
              </w:rPr>
              <w:t>://</w:t>
            </w:r>
            <w:proofErr w:type="spellStart"/>
            <w:r>
              <w:t>nmv</w:t>
            </w:r>
            <w:proofErr w:type="spellEnd"/>
            <w:r w:rsidRPr="00D06937">
              <w:rPr>
                <w:lang w:val="uk-UA"/>
              </w:rPr>
              <w:t>.</w:t>
            </w:r>
            <w:proofErr w:type="spellStart"/>
            <w:r>
              <w:t>pnu</w:t>
            </w:r>
            <w:proofErr w:type="spellEnd"/>
            <w:r w:rsidRPr="00D06937">
              <w:rPr>
                <w:lang w:val="uk-UA"/>
              </w:rPr>
              <w:t>.</w:t>
            </w:r>
            <w:proofErr w:type="spellStart"/>
            <w:r>
              <w:t>edu</w:t>
            </w:r>
            <w:proofErr w:type="spellEnd"/>
            <w:r w:rsidRPr="00D06937">
              <w:rPr>
                <w:lang w:val="uk-UA"/>
              </w:rPr>
              <w:t>.</w:t>
            </w:r>
            <w:proofErr w:type="spellStart"/>
            <w:r>
              <w:t>ua</w:t>
            </w:r>
            <w:proofErr w:type="spellEnd"/>
            <w:r w:rsidRPr="00D06937">
              <w:rPr>
                <w:lang w:val="uk-UA"/>
              </w:rPr>
              <w:t>/</w:t>
            </w:r>
            <w:proofErr w:type="spellStart"/>
            <w:r>
              <w:t>wpcontent</w:t>
            </w:r>
            <w:proofErr w:type="spellEnd"/>
            <w:r w:rsidRPr="00D06937">
              <w:rPr>
                <w:lang w:val="uk-UA"/>
              </w:rPr>
              <w:t>/</w:t>
            </w:r>
            <w:r>
              <w:t>uploads</w:t>
            </w:r>
            <w:r w:rsidRPr="00D06937">
              <w:rPr>
                <w:lang w:val="uk-UA"/>
              </w:rPr>
              <w:t>/</w:t>
            </w:r>
            <w:r>
              <w:t>sites</w:t>
            </w:r>
            <w:r w:rsidRPr="00D06937">
              <w:rPr>
                <w:lang w:val="uk-UA"/>
              </w:rPr>
              <w:t>/118/2021/04/</w:t>
            </w:r>
            <w:proofErr w:type="spellStart"/>
            <w:r>
              <w:t>isinuvannia</w:t>
            </w:r>
            <w:proofErr w:type="spellEnd"/>
            <w:r w:rsidRPr="00D06937">
              <w:rPr>
                <w:lang w:val="uk-UA"/>
              </w:rPr>
              <w:t>_</w:t>
            </w:r>
            <w:proofErr w:type="spellStart"/>
            <w:r>
              <w:t>nove</w:t>
            </w:r>
            <w:proofErr w:type="spellEnd"/>
            <w:r w:rsidRPr="00D06937">
              <w:rPr>
                <w:lang w:val="uk-UA"/>
              </w:rPr>
              <w:t>2.</w:t>
            </w:r>
            <w:r>
              <w:t>pdf</w:t>
            </w:r>
            <w:r w:rsidRPr="00D06937">
              <w:rPr>
                <w:lang w:val="uk-UA"/>
              </w:rPr>
              <w:t xml:space="preserve">Відпрацьовуються шляхом додаткового тестування на платформі </w:t>
            </w:r>
            <w:r>
              <w:t>d</w:t>
            </w:r>
            <w:r w:rsidRPr="00D06937">
              <w:rPr>
                <w:lang w:val="uk-UA"/>
              </w:rPr>
              <w:t>-</w:t>
            </w:r>
            <w:r>
              <w:t>learn</w:t>
            </w:r>
            <w:r w:rsidRPr="00D06937">
              <w:rPr>
                <w:lang w:val="uk-UA"/>
              </w:rPr>
              <w:t xml:space="preserve"> </w:t>
            </w:r>
            <w:proofErr w:type="gramStart"/>
            <w:r>
              <w:t>https</w:t>
            </w:r>
            <w:r w:rsidRPr="00D06937">
              <w:rPr>
                <w:lang w:val="uk-UA"/>
              </w:rPr>
              <w:t>://</w:t>
            </w:r>
            <w:proofErr w:type="spellStart"/>
            <w:r>
              <w:t>dlearn</w:t>
            </w:r>
            <w:proofErr w:type="spellEnd"/>
            <w:r w:rsidRPr="00D06937">
              <w:rPr>
                <w:lang w:val="uk-UA"/>
              </w:rPr>
              <w:t>.</w:t>
            </w:r>
            <w:proofErr w:type="spellStart"/>
            <w:r>
              <w:t>pnu</w:t>
            </w:r>
            <w:proofErr w:type="spellEnd"/>
            <w:r w:rsidRPr="00D06937">
              <w:rPr>
                <w:lang w:val="uk-UA"/>
              </w:rPr>
              <w:t>.</w:t>
            </w:r>
            <w:proofErr w:type="spellStart"/>
            <w:r>
              <w:t>edu</w:t>
            </w:r>
            <w:proofErr w:type="spellEnd"/>
            <w:r w:rsidRPr="00D06937">
              <w:rPr>
                <w:lang w:val="uk-UA"/>
              </w:rPr>
              <w:t>.</w:t>
            </w:r>
            <w:proofErr w:type="spellStart"/>
            <w:r>
              <w:t>ua</w:t>
            </w:r>
            <w:proofErr w:type="spellEnd"/>
            <w:r w:rsidR="00952A32">
              <w:rPr>
                <w:lang w:val="uk-UA"/>
              </w:rPr>
              <w:t>(</w:t>
            </w:r>
            <w:proofErr w:type="gramEnd"/>
          </w:p>
        </w:tc>
      </w:tr>
      <w:tr w:rsidR="009513B2" w:rsidRPr="00E31FC6" w14:paraId="55A128EF" w14:textId="77777777" w:rsidTr="00DE4193">
        <w:trPr>
          <w:trHeight w:val="321"/>
        </w:trPr>
        <w:tc>
          <w:tcPr>
            <w:tcW w:w="2727" w:type="dxa"/>
          </w:tcPr>
          <w:p w14:paraId="42192999" w14:textId="77777777" w:rsidR="009513B2" w:rsidRPr="00E31FC6" w:rsidRDefault="009513B2" w:rsidP="00AC277D">
            <w:pPr>
              <w:pStyle w:val="TableParagraph"/>
              <w:spacing w:line="301" w:lineRule="exact"/>
              <w:ind w:left="107"/>
              <w:rPr>
                <w:sz w:val="24"/>
                <w:szCs w:val="24"/>
                <w:lang w:val="uk-UA"/>
              </w:rPr>
            </w:pPr>
            <w:r w:rsidRPr="00E31FC6">
              <w:rPr>
                <w:sz w:val="24"/>
                <w:szCs w:val="24"/>
                <w:lang w:val="uk-UA"/>
              </w:rPr>
              <w:t>Додаткові</w:t>
            </w:r>
            <w:r w:rsidR="007078B1">
              <w:rPr>
                <w:sz w:val="24"/>
                <w:szCs w:val="24"/>
                <w:lang w:val="uk-UA"/>
              </w:rPr>
              <w:t xml:space="preserve"> </w:t>
            </w:r>
            <w:r w:rsidRPr="00E31FC6">
              <w:rPr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6847" w:type="dxa"/>
          </w:tcPr>
          <w:p w14:paraId="5A5DA574" w14:textId="750C1462" w:rsidR="009513B2" w:rsidRPr="00D06937" w:rsidRDefault="00DE4193" w:rsidP="00E84866">
            <w:pPr>
              <w:pStyle w:val="TableParagraph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DE4193">
              <w:rPr>
                <w:lang w:val="uk-UA"/>
              </w:rPr>
              <w:t xml:space="preserve">Студент може отримати додаткові бали згідно «Положення про порядок організації та проведення оцінювання успішності здобувачів вищої освіти </w:t>
            </w:r>
            <w:r w:rsidR="00D06937" w:rsidRPr="0093476C">
              <w:rPr>
                <w:lang w:val="uk-UA"/>
              </w:rPr>
              <w:t>Прикарпатськ</w:t>
            </w:r>
            <w:r w:rsidR="00D06937">
              <w:rPr>
                <w:lang w:val="uk-UA"/>
              </w:rPr>
              <w:t>ого</w:t>
            </w:r>
            <w:r w:rsidR="00D06937" w:rsidRPr="0093476C">
              <w:rPr>
                <w:lang w:val="uk-UA"/>
              </w:rPr>
              <w:t xml:space="preserve"> національн</w:t>
            </w:r>
            <w:r w:rsidR="00D06937">
              <w:rPr>
                <w:lang w:val="uk-UA"/>
              </w:rPr>
              <w:t>ого</w:t>
            </w:r>
            <w:r w:rsidR="00D06937" w:rsidRPr="0093476C">
              <w:rPr>
                <w:lang w:val="uk-UA"/>
              </w:rPr>
              <w:t xml:space="preserve"> університет</w:t>
            </w:r>
            <w:r w:rsidR="00D06937">
              <w:rPr>
                <w:lang w:val="uk-UA"/>
              </w:rPr>
              <w:t xml:space="preserve">у </w:t>
            </w:r>
            <w:r w:rsidR="00D06937" w:rsidRPr="0093476C">
              <w:rPr>
                <w:lang w:val="uk-UA"/>
              </w:rPr>
              <w:t xml:space="preserve">імені Василя Стефаника </w:t>
            </w:r>
            <w:r w:rsidRPr="00D06937">
              <w:rPr>
                <w:lang w:val="uk-UA"/>
              </w:rPr>
              <w:t>(</w:t>
            </w:r>
            <w:r>
              <w:t>https</w:t>
            </w:r>
            <w:r w:rsidRPr="00D06937">
              <w:rPr>
                <w:lang w:val="uk-UA"/>
              </w:rPr>
              <w:t>://</w:t>
            </w:r>
            <w:proofErr w:type="spellStart"/>
            <w:r>
              <w:t>nmv</w:t>
            </w:r>
            <w:proofErr w:type="spellEnd"/>
            <w:r w:rsidRPr="00D06937">
              <w:rPr>
                <w:lang w:val="uk-UA"/>
              </w:rPr>
              <w:t>.</w:t>
            </w:r>
            <w:proofErr w:type="spellStart"/>
            <w:r>
              <w:t>pnu</w:t>
            </w:r>
            <w:proofErr w:type="spellEnd"/>
            <w:r w:rsidRPr="00D06937">
              <w:rPr>
                <w:lang w:val="uk-UA"/>
              </w:rPr>
              <w:t>.</w:t>
            </w:r>
            <w:proofErr w:type="spellStart"/>
            <w:r>
              <w:t>edu</w:t>
            </w:r>
            <w:proofErr w:type="spellEnd"/>
            <w:r w:rsidRPr="00D06937">
              <w:rPr>
                <w:lang w:val="uk-UA"/>
              </w:rPr>
              <w:t>.</w:t>
            </w:r>
            <w:proofErr w:type="spellStart"/>
            <w:r>
              <w:t>ua</w:t>
            </w:r>
            <w:proofErr w:type="spellEnd"/>
            <w:r w:rsidRPr="00D06937">
              <w:rPr>
                <w:lang w:val="uk-UA"/>
              </w:rPr>
              <w:t>/</w:t>
            </w:r>
            <w:proofErr w:type="spellStart"/>
            <w:r>
              <w:t>wpcontent</w:t>
            </w:r>
            <w:proofErr w:type="spellEnd"/>
            <w:r w:rsidRPr="00D06937">
              <w:rPr>
                <w:lang w:val="uk-UA"/>
              </w:rPr>
              <w:t>/</w:t>
            </w:r>
            <w:r>
              <w:t>uploads</w:t>
            </w:r>
            <w:r w:rsidRPr="00D06937">
              <w:rPr>
                <w:lang w:val="uk-UA"/>
              </w:rPr>
              <w:t>/</w:t>
            </w:r>
            <w:r>
              <w:t>sites</w:t>
            </w:r>
            <w:r w:rsidRPr="00D06937">
              <w:rPr>
                <w:lang w:val="uk-UA"/>
              </w:rPr>
              <w:t>/118/2021/04/</w:t>
            </w:r>
            <w:proofErr w:type="spellStart"/>
            <w:r>
              <w:t>isinuvannia</w:t>
            </w:r>
            <w:proofErr w:type="spellEnd"/>
            <w:r w:rsidRPr="00D06937">
              <w:rPr>
                <w:lang w:val="uk-UA"/>
              </w:rPr>
              <w:t>_</w:t>
            </w:r>
            <w:proofErr w:type="spellStart"/>
            <w:r>
              <w:t>nove</w:t>
            </w:r>
            <w:proofErr w:type="spellEnd"/>
            <w:r w:rsidRPr="00D06937">
              <w:rPr>
                <w:lang w:val="uk-UA"/>
              </w:rPr>
              <w:t>2.</w:t>
            </w:r>
            <w:r>
              <w:t>pdf</w:t>
            </w:r>
            <w:r w:rsidRPr="00D06937">
              <w:rPr>
                <w:lang w:val="uk-UA"/>
              </w:rPr>
              <w:t>»)</w:t>
            </w:r>
          </w:p>
        </w:tc>
      </w:tr>
      <w:tr w:rsidR="009513B2" w:rsidRPr="00E31FC6" w14:paraId="123F498E" w14:textId="77777777" w:rsidTr="00DE4193">
        <w:trPr>
          <w:trHeight w:val="645"/>
        </w:trPr>
        <w:tc>
          <w:tcPr>
            <w:tcW w:w="2727" w:type="dxa"/>
          </w:tcPr>
          <w:p w14:paraId="22AC31D7" w14:textId="77777777" w:rsidR="009513B2" w:rsidRPr="00E31FC6" w:rsidRDefault="009513B2" w:rsidP="00AC277D">
            <w:pPr>
              <w:pStyle w:val="TableParagraph"/>
              <w:ind w:left="107"/>
              <w:rPr>
                <w:sz w:val="24"/>
                <w:szCs w:val="24"/>
                <w:lang w:val="uk-UA"/>
              </w:rPr>
            </w:pPr>
            <w:r w:rsidRPr="00E31FC6">
              <w:rPr>
                <w:sz w:val="24"/>
                <w:szCs w:val="24"/>
                <w:lang w:val="uk-UA"/>
              </w:rPr>
              <w:t>Неформальна</w:t>
            </w:r>
            <w:r w:rsidR="007078B1">
              <w:rPr>
                <w:sz w:val="24"/>
                <w:szCs w:val="24"/>
                <w:lang w:val="uk-UA"/>
              </w:rPr>
              <w:t xml:space="preserve"> </w:t>
            </w:r>
            <w:r w:rsidRPr="00E31FC6">
              <w:rPr>
                <w:sz w:val="24"/>
                <w:szCs w:val="24"/>
                <w:lang w:val="uk-UA"/>
              </w:rPr>
              <w:t>освіта</w:t>
            </w:r>
          </w:p>
        </w:tc>
        <w:tc>
          <w:tcPr>
            <w:tcW w:w="6847" w:type="dxa"/>
          </w:tcPr>
          <w:p w14:paraId="4300D6DA" w14:textId="3B3CF8D6" w:rsidR="009513B2" w:rsidRPr="00DE4193" w:rsidRDefault="00DE4193" w:rsidP="00E84866">
            <w:pPr>
              <w:pStyle w:val="TableParagraph"/>
              <w:spacing w:line="324" w:lineRule="exact"/>
              <w:ind w:left="107" w:right="43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DE4193">
              <w:rPr>
                <w:lang w:val="ru-RU"/>
              </w:rPr>
              <w:t>Перезарахування</w:t>
            </w:r>
            <w:proofErr w:type="spellEnd"/>
            <w:r w:rsidRPr="00DE4193">
              <w:rPr>
                <w:lang w:val="ru-RU"/>
              </w:rPr>
              <w:t xml:space="preserve"> </w:t>
            </w:r>
            <w:proofErr w:type="spellStart"/>
            <w:r w:rsidRPr="00DE4193">
              <w:rPr>
                <w:lang w:val="ru-RU"/>
              </w:rPr>
              <w:t>результатів</w:t>
            </w:r>
            <w:proofErr w:type="spellEnd"/>
            <w:r w:rsidRPr="00DE4193">
              <w:rPr>
                <w:lang w:val="ru-RU"/>
              </w:rPr>
              <w:t xml:space="preserve"> </w:t>
            </w:r>
            <w:proofErr w:type="spellStart"/>
            <w:r w:rsidRPr="00DE4193">
              <w:rPr>
                <w:lang w:val="ru-RU"/>
              </w:rPr>
              <w:t>передбачене</w:t>
            </w:r>
            <w:proofErr w:type="spellEnd"/>
            <w:r w:rsidRPr="00DE4193">
              <w:rPr>
                <w:lang w:val="ru-RU"/>
              </w:rPr>
              <w:t xml:space="preserve"> </w:t>
            </w:r>
            <w:proofErr w:type="spellStart"/>
            <w:r w:rsidRPr="00DE4193">
              <w:rPr>
                <w:lang w:val="ru-RU"/>
              </w:rPr>
              <w:t>згідно</w:t>
            </w:r>
            <w:proofErr w:type="spellEnd"/>
            <w:r w:rsidRPr="00DE4193">
              <w:rPr>
                <w:lang w:val="ru-RU"/>
              </w:rPr>
              <w:t xml:space="preserve"> «</w:t>
            </w:r>
            <w:proofErr w:type="spellStart"/>
            <w:r w:rsidRPr="00DE4193">
              <w:rPr>
                <w:lang w:val="ru-RU"/>
              </w:rPr>
              <w:t>Положення</w:t>
            </w:r>
            <w:proofErr w:type="spellEnd"/>
            <w:r w:rsidRPr="00DE4193">
              <w:rPr>
                <w:lang w:val="ru-RU"/>
              </w:rPr>
              <w:t xml:space="preserve"> про порядок </w:t>
            </w:r>
            <w:proofErr w:type="spellStart"/>
            <w:r w:rsidRPr="00DE4193">
              <w:rPr>
                <w:lang w:val="ru-RU"/>
              </w:rPr>
              <w:t>зарахування</w:t>
            </w:r>
            <w:proofErr w:type="spellEnd"/>
            <w:r w:rsidRPr="00DE4193">
              <w:rPr>
                <w:lang w:val="ru-RU"/>
              </w:rPr>
              <w:t xml:space="preserve"> </w:t>
            </w:r>
            <w:proofErr w:type="spellStart"/>
            <w:r w:rsidRPr="00DE4193">
              <w:rPr>
                <w:lang w:val="ru-RU"/>
              </w:rPr>
              <w:t>результатів</w:t>
            </w:r>
            <w:proofErr w:type="spellEnd"/>
            <w:r w:rsidRPr="00DE4193">
              <w:rPr>
                <w:lang w:val="ru-RU"/>
              </w:rPr>
              <w:t xml:space="preserve"> </w:t>
            </w:r>
            <w:proofErr w:type="spellStart"/>
            <w:r w:rsidRPr="00DE4193">
              <w:rPr>
                <w:lang w:val="ru-RU"/>
              </w:rPr>
              <w:t>неформальної</w:t>
            </w:r>
            <w:proofErr w:type="spellEnd"/>
            <w:r w:rsidRPr="00DE4193">
              <w:rPr>
                <w:lang w:val="ru-RU"/>
              </w:rPr>
              <w:t xml:space="preserve"> </w:t>
            </w:r>
            <w:proofErr w:type="spellStart"/>
            <w:r w:rsidRPr="00DE4193">
              <w:rPr>
                <w:lang w:val="ru-RU"/>
              </w:rPr>
              <w:t>освіти</w:t>
            </w:r>
            <w:proofErr w:type="spellEnd"/>
            <w:r w:rsidRPr="00DE4193">
              <w:rPr>
                <w:lang w:val="ru-RU"/>
              </w:rPr>
              <w:t xml:space="preserve"> у </w:t>
            </w:r>
            <w:r w:rsidR="00593797" w:rsidRPr="0093476C">
              <w:rPr>
                <w:lang w:val="uk-UA"/>
              </w:rPr>
              <w:t>Прикарпатськ</w:t>
            </w:r>
            <w:r w:rsidR="00593797">
              <w:rPr>
                <w:lang w:val="uk-UA"/>
              </w:rPr>
              <w:t>ому</w:t>
            </w:r>
            <w:r w:rsidR="00593797" w:rsidRPr="0093476C">
              <w:rPr>
                <w:lang w:val="uk-UA"/>
              </w:rPr>
              <w:t xml:space="preserve"> національн</w:t>
            </w:r>
            <w:r w:rsidR="00593797">
              <w:rPr>
                <w:lang w:val="uk-UA"/>
              </w:rPr>
              <w:t>ому</w:t>
            </w:r>
            <w:r w:rsidR="00593797" w:rsidRPr="0093476C">
              <w:rPr>
                <w:lang w:val="uk-UA"/>
              </w:rPr>
              <w:t xml:space="preserve"> університет</w:t>
            </w:r>
            <w:r w:rsidR="00593797">
              <w:rPr>
                <w:lang w:val="uk-UA"/>
              </w:rPr>
              <w:t xml:space="preserve">і </w:t>
            </w:r>
            <w:r w:rsidR="00593797" w:rsidRPr="0093476C">
              <w:rPr>
                <w:lang w:val="uk-UA"/>
              </w:rPr>
              <w:t xml:space="preserve">імені Василя Стефаника </w:t>
            </w:r>
            <w:r>
              <w:rPr>
                <w:lang w:val="ru-RU"/>
              </w:rPr>
              <w:t>(</w:t>
            </w:r>
            <w:r>
              <w:t>https</w:t>
            </w:r>
            <w:r w:rsidRPr="00DE4193">
              <w:rPr>
                <w:lang w:val="ru-RU"/>
              </w:rPr>
              <w:t>://</w:t>
            </w:r>
            <w:proofErr w:type="spellStart"/>
            <w:r>
              <w:t>nmv</w:t>
            </w:r>
            <w:proofErr w:type="spellEnd"/>
            <w:r w:rsidRPr="00DE4193">
              <w:rPr>
                <w:lang w:val="ru-RU"/>
              </w:rPr>
              <w:t>.</w:t>
            </w:r>
            <w:proofErr w:type="spellStart"/>
            <w:r>
              <w:t>pnu</w:t>
            </w:r>
            <w:proofErr w:type="spellEnd"/>
            <w:r w:rsidRPr="00DE4193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DE4193">
              <w:rPr>
                <w:lang w:val="ru-RU"/>
              </w:rPr>
              <w:t>.</w:t>
            </w:r>
            <w:proofErr w:type="spellStart"/>
            <w:r>
              <w:t>ua</w:t>
            </w:r>
            <w:proofErr w:type="spellEnd"/>
            <w:r w:rsidRPr="00DE4193">
              <w:rPr>
                <w:lang w:val="ru-RU"/>
              </w:rPr>
              <w:t>/</w:t>
            </w:r>
            <w:proofErr w:type="spellStart"/>
            <w:r>
              <w:t>wpcontent</w:t>
            </w:r>
            <w:proofErr w:type="spellEnd"/>
            <w:r w:rsidRPr="00DE4193">
              <w:rPr>
                <w:lang w:val="ru-RU"/>
              </w:rPr>
              <w:t>/</w:t>
            </w:r>
            <w:r>
              <w:t>uploads</w:t>
            </w:r>
            <w:r w:rsidRPr="00DE4193">
              <w:rPr>
                <w:lang w:val="ru-RU"/>
              </w:rPr>
              <w:t>/</w:t>
            </w:r>
            <w:r>
              <w:t>sites</w:t>
            </w:r>
            <w:r w:rsidRPr="00DE4193">
              <w:rPr>
                <w:lang w:val="ru-RU"/>
              </w:rPr>
              <w:t>/118/2021/02/</w:t>
            </w:r>
            <w:proofErr w:type="spellStart"/>
            <w:r>
              <w:t>neformalna</w:t>
            </w:r>
            <w:proofErr w:type="spellEnd"/>
            <w:r w:rsidRPr="00DE4193">
              <w:rPr>
                <w:lang w:val="ru-RU"/>
              </w:rPr>
              <w:t>_</w:t>
            </w:r>
            <w:proofErr w:type="spellStart"/>
            <w:r>
              <w:t>osvita</w:t>
            </w:r>
            <w:proofErr w:type="spellEnd"/>
            <w:r w:rsidRPr="00DE4193">
              <w:rPr>
                <w:lang w:val="ru-RU"/>
              </w:rPr>
              <w:t>.</w:t>
            </w:r>
            <w:r>
              <w:t>pdf</w:t>
            </w:r>
            <w:r>
              <w:rPr>
                <w:lang w:val="uk-UA"/>
              </w:rPr>
              <w:t>)</w:t>
            </w:r>
          </w:p>
        </w:tc>
      </w:tr>
    </w:tbl>
    <w:p w14:paraId="20F596B1" w14:textId="77777777" w:rsidR="009513B2" w:rsidRPr="00E31FC6" w:rsidRDefault="009513B2" w:rsidP="009513B2">
      <w:pPr>
        <w:pStyle w:val="a3"/>
        <w:rPr>
          <w:b/>
          <w:sz w:val="24"/>
          <w:szCs w:val="24"/>
        </w:rPr>
      </w:pPr>
    </w:p>
    <w:p w14:paraId="08A2D06E" w14:textId="77777777" w:rsidR="009513B2" w:rsidRPr="00E31FC6" w:rsidRDefault="009513B2" w:rsidP="009513B2">
      <w:pPr>
        <w:pStyle w:val="a3"/>
        <w:spacing w:before="10"/>
        <w:rPr>
          <w:b/>
          <w:sz w:val="24"/>
          <w:szCs w:val="24"/>
        </w:rPr>
      </w:pPr>
    </w:p>
    <w:p w14:paraId="6922D46A" w14:textId="79BC24D4" w:rsidR="007078B1" w:rsidRDefault="009513B2" w:rsidP="007078B1">
      <w:pPr>
        <w:jc w:val="center"/>
        <w:rPr>
          <w:b/>
          <w:sz w:val="28"/>
          <w:szCs w:val="28"/>
        </w:rPr>
      </w:pPr>
      <w:r w:rsidRPr="00E31FC6">
        <w:rPr>
          <w:b/>
          <w:sz w:val="24"/>
          <w:szCs w:val="24"/>
        </w:rPr>
        <w:t>Викладач</w:t>
      </w:r>
      <w:r w:rsidR="002D7E07">
        <w:rPr>
          <w:b/>
          <w:sz w:val="24"/>
          <w:szCs w:val="24"/>
        </w:rPr>
        <w:t>:</w:t>
      </w:r>
      <w:r w:rsidRPr="00E31FC6">
        <w:rPr>
          <w:b/>
          <w:sz w:val="24"/>
          <w:szCs w:val="24"/>
        </w:rPr>
        <w:t xml:space="preserve"> </w:t>
      </w:r>
      <w:r w:rsidR="002D7E07">
        <w:rPr>
          <w:b/>
          <w:sz w:val="24"/>
          <w:szCs w:val="24"/>
        </w:rPr>
        <w:t xml:space="preserve"> </w:t>
      </w:r>
      <w:r w:rsidR="002D7E07">
        <w:rPr>
          <w:b/>
          <w:sz w:val="24"/>
          <w:szCs w:val="24"/>
        </w:rPr>
        <w:tab/>
      </w:r>
      <w:r w:rsidR="002D7E07">
        <w:rPr>
          <w:b/>
          <w:sz w:val="24"/>
          <w:szCs w:val="24"/>
        </w:rPr>
        <w:tab/>
      </w:r>
      <w:r w:rsidR="002D7E07">
        <w:rPr>
          <w:b/>
          <w:sz w:val="24"/>
          <w:szCs w:val="24"/>
        </w:rPr>
        <w:tab/>
      </w:r>
      <w:r w:rsidR="002D7E07">
        <w:rPr>
          <w:b/>
          <w:sz w:val="24"/>
          <w:szCs w:val="24"/>
        </w:rPr>
        <w:tab/>
      </w:r>
      <w:r w:rsidR="002D7E07">
        <w:rPr>
          <w:b/>
          <w:sz w:val="24"/>
          <w:szCs w:val="24"/>
        </w:rPr>
        <w:tab/>
      </w:r>
      <w:proofErr w:type="spellStart"/>
      <w:r w:rsidR="002D7E07" w:rsidRPr="002D7E07">
        <w:rPr>
          <w:sz w:val="24"/>
          <w:szCs w:val="24"/>
        </w:rPr>
        <w:t>Борин</w:t>
      </w:r>
      <w:proofErr w:type="spellEnd"/>
      <w:r w:rsidR="002D7E07" w:rsidRPr="002D7E07">
        <w:rPr>
          <w:sz w:val="24"/>
          <w:szCs w:val="24"/>
        </w:rPr>
        <w:t xml:space="preserve"> Г</w:t>
      </w:r>
      <w:r w:rsidR="002D7E07">
        <w:rPr>
          <w:sz w:val="24"/>
          <w:szCs w:val="24"/>
        </w:rPr>
        <w:t>.</w:t>
      </w:r>
      <w:r w:rsidR="002D7E07" w:rsidRPr="002D7E07">
        <w:rPr>
          <w:sz w:val="24"/>
          <w:szCs w:val="24"/>
        </w:rPr>
        <w:t xml:space="preserve"> В</w:t>
      </w:r>
      <w:r w:rsidR="002D7E07">
        <w:rPr>
          <w:sz w:val="24"/>
          <w:szCs w:val="24"/>
        </w:rPr>
        <w:t>.</w:t>
      </w:r>
      <w:r w:rsidR="007078B1" w:rsidRPr="002D7E07">
        <w:rPr>
          <w:sz w:val="24"/>
          <w:szCs w:val="24"/>
        </w:rPr>
        <w:t xml:space="preserve">                                                                             </w:t>
      </w:r>
    </w:p>
    <w:p w14:paraId="783BD925" w14:textId="77777777" w:rsidR="009513B2" w:rsidRPr="00E31FC6" w:rsidRDefault="009513B2" w:rsidP="009513B2">
      <w:pPr>
        <w:tabs>
          <w:tab w:val="left" w:pos="3760"/>
        </w:tabs>
        <w:ind w:right="427"/>
        <w:jc w:val="center"/>
        <w:rPr>
          <w:sz w:val="24"/>
          <w:szCs w:val="24"/>
        </w:rPr>
      </w:pPr>
    </w:p>
    <w:p w14:paraId="2B065D33" w14:textId="77777777" w:rsidR="009513B2" w:rsidRPr="00E31FC6" w:rsidRDefault="009513B2" w:rsidP="009513B2">
      <w:pPr>
        <w:pStyle w:val="a3"/>
        <w:spacing w:before="10"/>
        <w:rPr>
          <w:sz w:val="24"/>
          <w:szCs w:val="24"/>
        </w:rPr>
      </w:pPr>
    </w:p>
    <w:bookmarkEnd w:id="0"/>
    <w:p w14:paraId="2E3231A3" w14:textId="77777777" w:rsidR="00AC277D" w:rsidRPr="00E31FC6" w:rsidRDefault="00AC277D" w:rsidP="009513B2">
      <w:pPr>
        <w:rPr>
          <w:sz w:val="24"/>
          <w:szCs w:val="24"/>
        </w:rPr>
      </w:pPr>
    </w:p>
    <w:sectPr w:rsidR="00AC277D" w:rsidRPr="00E31FC6" w:rsidSect="008E70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ohit Hind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4E59"/>
    <w:multiLevelType w:val="hybridMultilevel"/>
    <w:tmpl w:val="F50EBD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91C21"/>
    <w:multiLevelType w:val="hybridMultilevel"/>
    <w:tmpl w:val="05FE3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334DD"/>
    <w:multiLevelType w:val="hybridMultilevel"/>
    <w:tmpl w:val="663C9A54"/>
    <w:lvl w:ilvl="0" w:tplc="12E67EAE">
      <w:start w:val="1"/>
      <w:numFmt w:val="decimal"/>
      <w:lvlText w:val="%1."/>
      <w:lvlJc w:val="left"/>
      <w:pPr>
        <w:ind w:left="388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714AA4C">
      <w:numFmt w:val="bullet"/>
      <w:lvlText w:val="•"/>
      <w:lvlJc w:val="left"/>
      <w:pPr>
        <w:ind w:left="1298" w:hanging="281"/>
      </w:pPr>
      <w:rPr>
        <w:rFonts w:hint="default"/>
        <w:lang w:val="uk-UA" w:eastAsia="en-US" w:bidi="ar-SA"/>
      </w:rPr>
    </w:lvl>
    <w:lvl w:ilvl="2" w:tplc="9662C67C">
      <w:numFmt w:val="bullet"/>
      <w:lvlText w:val="•"/>
      <w:lvlJc w:val="left"/>
      <w:pPr>
        <w:ind w:left="2216" w:hanging="281"/>
      </w:pPr>
      <w:rPr>
        <w:rFonts w:hint="default"/>
        <w:lang w:val="uk-UA" w:eastAsia="en-US" w:bidi="ar-SA"/>
      </w:rPr>
    </w:lvl>
    <w:lvl w:ilvl="3" w:tplc="0900948C">
      <w:numFmt w:val="bullet"/>
      <w:lvlText w:val="•"/>
      <w:lvlJc w:val="left"/>
      <w:pPr>
        <w:ind w:left="3134" w:hanging="281"/>
      </w:pPr>
      <w:rPr>
        <w:rFonts w:hint="default"/>
        <w:lang w:val="uk-UA" w:eastAsia="en-US" w:bidi="ar-SA"/>
      </w:rPr>
    </w:lvl>
    <w:lvl w:ilvl="4" w:tplc="562E878A">
      <w:numFmt w:val="bullet"/>
      <w:lvlText w:val="•"/>
      <w:lvlJc w:val="left"/>
      <w:pPr>
        <w:ind w:left="4052" w:hanging="281"/>
      </w:pPr>
      <w:rPr>
        <w:rFonts w:hint="default"/>
        <w:lang w:val="uk-UA" w:eastAsia="en-US" w:bidi="ar-SA"/>
      </w:rPr>
    </w:lvl>
    <w:lvl w:ilvl="5" w:tplc="212C0956">
      <w:numFmt w:val="bullet"/>
      <w:lvlText w:val="•"/>
      <w:lvlJc w:val="left"/>
      <w:pPr>
        <w:ind w:left="4971" w:hanging="281"/>
      </w:pPr>
      <w:rPr>
        <w:rFonts w:hint="default"/>
        <w:lang w:val="uk-UA" w:eastAsia="en-US" w:bidi="ar-SA"/>
      </w:rPr>
    </w:lvl>
    <w:lvl w:ilvl="6" w:tplc="99D4CD06">
      <w:numFmt w:val="bullet"/>
      <w:lvlText w:val="•"/>
      <w:lvlJc w:val="left"/>
      <w:pPr>
        <w:ind w:left="5889" w:hanging="281"/>
      </w:pPr>
      <w:rPr>
        <w:rFonts w:hint="default"/>
        <w:lang w:val="uk-UA" w:eastAsia="en-US" w:bidi="ar-SA"/>
      </w:rPr>
    </w:lvl>
    <w:lvl w:ilvl="7" w:tplc="FFDC3908">
      <w:numFmt w:val="bullet"/>
      <w:lvlText w:val="•"/>
      <w:lvlJc w:val="left"/>
      <w:pPr>
        <w:ind w:left="6807" w:hanging="281"/>
      </w:pPr>
      <w:rPr>
        <w:rFonts w:hint="default"/>
        <w:lang w:val="uk-UA" w:eastAsia="en-US" w:bidi="ar-SA"/>
      </w:rPr>
    </w:lvl>
    <w:lvl w:ilvl="8" w:tplc="60C0107C">
      <w:numFmt w:val="bullet"/>
      <w:lvlText w:val="•"/>
      <w:lvlJc w:val="left"/>
      <w:pPr>
        <w:ind w:left="7725" w:hanging="281"/>
      </w:pPr>
      <w:rPr>
        <w:rFonts w:hint="default"/>
        <w:lang w:val="uk-UA" w:eastAsia="en-US" w:bidi="ar-SA"/>
      </w:rPr>
    </w:lvl>
  </w:abstractNum>
  <w:abstractNum w:abstractNumId="3" w15:restartNumberingAfterBreak="0">
    <w:nsid w:val="177B6EB7"/>
    <w:multiLevelType w:val="hybridMultilevel"/>
    <w:tmpl w:val="4BA0BC82"/>
    <w:lvl w:ilvl="0" w:tplc="7CBE0414">
      <w:numFmt w:val="bullet"/>
      <w:lvlText w:val="-"/>
      <w:lvlJc w:val="left"/>
      <w:pPr>
        <w:ind w:left="9" w:hanging="2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0322028">
      <w:numFmt w:val="bullet"/>
      <w:lvlText w:val="•"/>
      <w:lvlJc w:val="left"/>
      <w:pPr>
        <w:ind w:left="750" w:hanging="250"/>
      </w:pPr>
      <w:rPr>
        <w:rFonts w:hint="default"/>
        <w:lang w:val="uk-UA" w:eastAsia="en-US" w:bidi="ar-SA"/>
      </w:rPr>
    </w:lvl>
    <w:lvl w:ilvl="2" w:tplc="F5B0008E">
      <w:numFmt w:val="bullet"/>
      <w:lvlText w:val="•"/>
      <w:lvlJc w:val="left"/>
      <w:pPr>
        <w:ind w:left="1501" w:hanging="250"/>
      </w:pPr>
      <w:rPr>
        <w:rFonts w:hint="default"/>
        <w:lang w:val="uk-UA" w:eastAsia="en-US" w:bidi="ar-SA"/>
      </w:rPr>
    </w:lvl>
    <w:lvl w:ilvl="3" w:tplc="81C040BE">
      <w:numFmt w:val="bullet"/>
      <w:lvlText w:val="•"/>
      <w:lvlJc w:val="left"/>
      <w:pPr>
        <w:ind w:left="2252" w:hanging="250"/>
      </w:pPr>
      <w:rPr>
        <w:rFonts w:hint="default"/>
        <w:lang w:val="uk-UA" w:eastAsia="en-US" w:bidi="ar-SA"/>
      </w:rPr>
    </w:lvl>
    <w:lvl w:ilvl="4" w:tplc="294A67AC">
      <w:numFmt w:val="bullet"/>
      <w:lvlText w:val="•"/>
      <w:lvlJc w:val="left"/>
      <w:pPr>
        <w:ind w:left="3003" w:hanging="250"/>
      </w:pPr>
      <w:rPr>
        <w:rFonts w:hint="default"/>
        <w:lang w:val="uk-UA" w:eastAsia="en-US" w:bidi="ar-SA"/>
      </w:rPr>
    </w:lvl>
    <w:lvl w:ilvl="5" w:tplc="BD805B7E">
      <w:numFmt w:val="bullet"/>
      <w:lvlText w:val="•"/>
      <w:lvlJc w:val="left"/>
      <w:pPr>
        <w:ind w:left="3754" w:hanging="250"/>
      </w:pPr>
      <w:rPr>
        <w:rFonts w:hint="default"/>
        <w:lang w:val="uk-UA" w:eastAsia="en-US" w:bidi="ar-SA"/>
      </w:rPr>
    </w:lvl>
    <w:lvl w:ilvl="6" w:tplc="542695CC">
      <w:numFmt w:val="bullet"/>
      <w:lvlText w:val="•"/>
      <w:lvlJc w:val="left"/>
      <w:pPr>
        <w:ind w:left="4504" w:hanging="250"/>
      </w:pPr>
      <w:rPr>
        <w:rFonts w:hint="default"/>
        <w:lang w:val="uk-UA" w:eastAsia="en-US" w:bidi="ar-SA"/>
      </w:rPr>
    </w:lvl>
    <w:lvl w:ilvl="7" w:tplc="24DEAA48">
      <w:numFmt w:val="bullet"/>
      <w:lvlText w:val="•"/>
      <w:lvlJc w:val="left"/>
      <w:pPr>
        <w:ind w:left="5255" w:hanging="250"/>
      </w:pPr>
      <w:rPr>
        <w:rFonts w:hint="default"/>
        <w:lang w:val="uk-UA" w:eastAsia="en-US" w:bidi="ar-SA"/>
      </w:rPr>
    </w:lvl>
    <w:lvl w:ilvl="8" w:tplc="2578D09C">
      <w:numFmt w:val="bullet"/>
      <w:lvlText w:val="•"/>
      <w:lvlJc w:val="left"/>
      <w:pPr>
        <w:ind w:left="6006" w:hanging="250"/>
      </w:pPr>
      <w:rPr>
        <w:rFonts w:hint="default"/>
        <w:lang w:val="uk-UA" w:eastAsia="en-US" w:bidi="ar-SA"/>
      </w:rPr>
    </w:lvl>
  </w:abstractNum>
  <w:abstractNum w:abstractNumId="4" w15:restartNumberingAfterBreak="0">
    <w:nsid w:val="1BB0578E"/>
    <w:multiLevelType w:val="hybridMultilevel"/>
    <w:tmpl w:val="8D9AF4B6"/>
    <w:lvl w:ilvl="0" w:tplc="3DA2C7C6">
      <w:start w:val="1"/>
      <w:numFmt w:val="decimal"/>
      <w:lvlText w:val="%1."/>
      <w:lvlJc w:val="left"/>
      <w:pPr>
        <w:ind w:left="643" w:hanging="360"/>
      </w:pPr>
      <w:rPr>
        <w:rFonts w:cs="Lohit Hind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20E52EEF"/>
    <w:multiLevelType w:val="multilevel"/>
    <w:tmpl w:val="79E26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E912CC"/>
    <w:multiLevelType w:val="hybridMultilevel"/>
    <w:tmpl w:val="81668BF8"/>
    <w:lvl w:ilvl="0" w:tplc="54B2AA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EA17FE">
      <w:start w:val="661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7619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CE90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62E36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BEB0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66C4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189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38B3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F4D57E5"/>
    <w:multiLevelType w:val="hybridMultilevel"/>
    <w:tmpl w:val="B4F4A838"/>
    <w:lvl w:ilvl="0" w:tplc="648CA378">
      <w:start w:val="6"/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373E77C6"/>
    <w:multiLevelType w:val="hybridMultilevel"/>
    <w:tmpl w:val="F9CE1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007116"/>
    <w:multiLevelType w:val="multilevel"/>
    <w:tmpl w:val="67CC7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3868C5"/>
    <w:multiLevelType w:val="multilevel"/>
    <w:tmpl w:val="EA987016"/>
    <w:lvl w:ilvl="0">
      <w:start w:val="2"/>
      <w:numFmt w:val="decimal"/>
      <w:lvlText w:val="%1"/>
      <w:lvlJc w:val="left"/>
      <w:pPr>
        <w:ind w:left="948" w:hanging="49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948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063" w:hanging="281"/>
      </w:pPr>
      <w:rPr>
        <w:rFonts w:ascii="Times New Roman" w:eastAsia="Times New Roman" w:hAnsi="Times New Roman" w:cs="Times New Roman" w:hint="default"/>
        <w:color w:val="auto"/>
        <w:w w:val="100"/>
        <w:sz w:val="28"/>
        <w:szCs w:val="28"/>
        <w:lang w:val="uk-UA" w:eastAsia="en-US" w:bidi="ar-SA"/>
      </w:rPr>
    </w:lvl>
    <w:lvl w:ilvl="3">
      <w:start w:val="1"/>
      <w:numFmt w:val="decimal"/>
      <w:lvlText w:val="%4."/>
      <w:lvlJc w:val="left"/>
      <w:pPr>
        <w:ind w:left="4119" w:hanging="281"/>
        <w:jc w:val="right"/>
      </w:pPr>
      <w:rPr>
        <w:rFonts w:hint="default"/>
        <w:b/>
        <w:bCs/>
        <w:w w:val="100"/>
        <w:lang w:val="uk-UA" w:eastAsia="en-US" w:bidi="ar-SA"/>
      </w:rPr>
    </w:lvl>
    <w:lvl w:ilvl="4">
      <w:numFmt w:val="bullet"/>
      <w:lvlText w:val="•"/>
      <w:lvlJc w:val="left"/>
      <w:pPr>
        <w:ind w:left="5731" w:hanging="28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537" w:hanging="28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343" w:hanging="28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149" w:hanging="28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954" w:hanging="281"/>
      </w:pPr>
      <w:rPr>
        <w:rFonts w:hint="default"/>
        <w:lang w:val="uk-UA" w:eastAsia="en-US" w:bidi="ar-SA"/>
      </w:rPr>
    </w:lvl>
  </w:abstractNum>
  <w:abstractNum w:abstractNumId="11" w15:restartNumberingAfterBreak="0">
    <w:nsid w:val="56E25460"/>
    <w:multiLevelType w:val="hybridMultilevel"/>
    <w:tmpl w:val="00D68B2C"/>
    <w:lvl w:ilvl="0" w:tplc="DDFEFCFC">
      <w:start w:val="1"/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2" w15:restartNumberingAfterBreak="0">
    <w:nsid w:val="5D902F20"/>
    <w:multiLevelType w:val="hybridMultilevel"/>
    <w:tmpl w:val="F75876AC"/>
    <w:lvl w:ilvl="0" w:tplc="20BE9FF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610261F2"/>
    <w:multiLevelType w:val="hybridMultilevel"/>
    <w:tmpl w:val="4A366CAC"/>
    <w:lvl w:ilvl="0" w:tplc="0E2CEBB6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C666049"/>
    <w:multiLevelType w:val="hybridMultilevel"/>
    <w:tmpl w:val="456C9E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F7736E"/>
    <w:multiLevelType w:val="hybridMultilevel"/>
    <w:tmpl w:val="468A99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270273"/>
    <w:multiLevelType w:val="hybridMultilevel"/>
    <w:tmpl w:val="95B484CE"/>
    <w:lvl w:ilvl="0" w:tplc="64301D34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741231DD"/>
    <w:multiLevelType w:val="hybridMultilevel"/>
    <w:tmpl w:val="0ECAC750"/>
    <w:lvl w:ilvl="0" w:tplc="06425E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3"/>
  </w:num>
  <w:num w:numId="5">
    <w:abstractNumId w:val="9"/>
  </w:num>
  <w:num w:numId="6">
    <w:abstractNumId w:val="1"/>
  </w:num>
  <w:num w:numId="7">
    <w:abstractNumId w:val="8"/>
  </w:num>
  <w:num w:numId="8">
    <w:abstractNumId w:val="17"/>
  </w:num>
  <w:num w:numId="9">
    <w:abstractNumId w:val="4"/>
  </w:num>
  <w:num w:numId="10">
    <w:abstractNumId w:val="16"/>
  </w:num>
  <w:num w:numId="11">
    <w:abstractNumId w:val="12"/>
  </w:num>
  <w:num w:numId="12">
    <w:abstractNumId w:val="11"/>
  </w:num>
  <w:num w:numId="13">
    <w:abstractNumId w:val="13"/>
  </w:num>
  <w:num w:numId="14">
    <w:abstractNumId w:val="6"/>
  </w:num>
  <w:num w:numId="15">
    <w:abstractNumId w:val="5"/>
  </w:num>
  <w:num w:numId="16">
    <w:abstractNumId w:val="15"/>
  </w:num>
  <w:num w:numId="17">
    <w:abstractNumId w:val="1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6D54"/>
    <w:rsid w:val="00041420"/>
    <w:rsid w:val="00042776"/>
    <w:rsid w:val="000429DE"/>
    <w:rsid w:val="000553E1"/>
    <w:rsid w:val="00055D4E"/>
    <w:rsid w:val="000B0334"/>
    <w:rsid w:val="000C2FE2"/>
    <w:rsid w:val="00106664"/>
    <w:rsid w:val="00112504"/>
    <w:rsid w:val="00153886"/>
    <w:rsid w:val="001630F6"/>
    <w:rsid w:val="00166FFB"/>
    <w:rsid w:val="00182351"/>
    <w:rsid w:val="0018317F"/>
    <w:rsid w:val="001D3FF5"/>
    <w:rsid w:val="00204FB2"/>
    <w:rsid w:val="002140EB"/>
    <w:rsid w:val="00221B3B"/>
    <w:rsid w:val="00230350"/>
    <w:rsid w:val="002520F5"/>
    <w:rsid w:val="00253EC1"/>
    <w:rsid w:val="00254595"/>
    <w:rsid w:val="002779B6"/>
    <w:rsid w:val="002A55AF"/>
    <w:rsid w:val="002A6C7F"/>
    <w:rsid w:val="002A769A"/>
    <w:rsid w:val="002C51F8"/>
    <w:rsid w:val="002D4C99"/>
    <w:rsid w:val="002D7E07"/>
    <w:rsid w:val="003C10FC"/>
    <w:rsid w:val="003C430D"/>
    <w:rsid w:val="00464ADD"/>
    <w:rsid w:val="004B3F30"/>
    <w:rsid w:val="004D32A1"/>
    <w:rsid w:val="00500FD1"/>
    <w:rsid w:val="005145D7"/>
    <w:rsid w:val="00533127"/>
    <w:rsid w:val="0053590F"/>
    <w:rsid w:val="00553F45"/>
    <w:rsid w:val="00580F65"/>
    <w:rsid w:val="00592350"/>
    <w:rsid w:val="00593797"/>
    <w:rsid w:val="005A79E9"/>
    <w:rsid w:val="005B33A4"/>
    <w:rsid w:val="005B705D"/>
    <w:rsid w:val="005C3ABF"/>
    <w:rsid w:val="005C62DE"/>
    <w:rsid w:val="005D1FE9"/>
    <w:rsid w:val="005E0B7F"/>
    <w:rsid w:val="006149BC"/>
    <w:rsid w:val="00626762"/>
    <w:rsid w:val="00650103"/>
    <w:rsid w:val="00650D6F"/>
    <w:rsid w:val="00666553"/>
    <w:rsid w:val="00690AA2"/>
    <w:rsid w:val="006A0C00"/>
    <w:rsid w:val="006A4576"/>
    <w:rsid w:val="006E6FD9"/>
    <w:rsid w:val="007078B1"/>
    <w:rsid w:val="00715814"/>
    <w:rsid w:val="00721772"/>
    <w:rsid w:val="00756BE9"/>
    <w:rsid w:val="00776B50"/>
    <w:rsid w:val="0078546A"/>
    <w:rsid w:val="0079460A"/>
    <w:rsid w:val="007C12BF"/>
    <w:rsid w:val="00806013"/>
    <w:rsid w:val="008244C8"/>
    <w:rsid w:val="008A2281"/>
    <w:rsid w:val="008C69A7"/>
    <w:rsid w:val="008D233D"/>
    <w:rsid w:val="008E7040"/>
    <w:rsid w:val="008F1C0B"/>
    <w:rsid w:val="009213B2"/>
    <w:rsid w:val="00930141"/>
    <w:rsid w:val="0093476C"/>
    <w:rsid w:val="00937910"/>
    <w:rsid w:val="009513B2"/>
    <w:rsid w:val="00952A32"/>
    <w:rsid w:val="00960466"/>
    <w:rsid w:val="009810AE"/>
    <w:rsid w:val="009A4BB2"/>
    <w:rsid w:val="009A5386"/>
    <w:rsid w:val="009B14D0"/>
    <w:rsid w:val="009C0EA1"/>
    <w:rsid w:val="009E0ED1"/>
    <w:rsid w:val="00A133DF"/>
    <w:rsid w:val="00A22C48"/>
    <w:rsid w:val="00A25483"/>
    <w:rsid w:val="00A63775"/>
    <w:rsid w:val="00A76D54"/>
    <w:rsid w:val="00A83C0B"/>
    <w:rsid w:val="00A84560"/>
    <w:rsid w:val="00AC277D"/>
    <w:rsid w:val="00AC40EB"/>
    <w:rsid w:val="00AD118E"/>
    <w:rsid w:val="00AE0B7A"/>
    <w:rsid w:val="00AF20CC"/>
    <w:rsid w:val="00B03BAA"/>
    <w:rsid w:val="00B2734B"/>
    <w:rsid w:val="00B65B08"/>
    <w:rsid w:val="00B66A27"/>
    <w:rsid w:val="00B860DF"/>
    <w:rsid w:val="00B86732"/>
    <w:rsid w:val="00BB5149"/>
    <w:rsid w:val="00C01BB2"/>
    <w:rsid w:val="00C415BC"/>
    <w:rsid w:val="00C55B44"/>
    <w:rsid w:val="00C55DA7"/>
    <w:rsid w:val="00C74CBA"/>
    <w:rsid w:val="00CA2FFC"/>
    <w:rsid w:val="00CA3532"/>
    <w:rsid w:val="00CE3659"/>
    <w:rsid w:val="00D02CB5"/>
    <w:rsid w:val="00D0358A"/>
    <w:rsid w:val="00D065EF"/>
    <w:rsid w:val="00D06937"/>
    <w:rsid w:val="00D17320"/>
    <w:rsid w:val="00D36F7F"/>
    <w:rsid w:val="00D84209"/>
    <w:rsid w:val="00DC2D5B"/>
    <w:rsid w:val="00DE4193"/>
    <w:rsid w:val="00E165D4"/>
    <w:rsid w:val="00E27A35"/>
    <w:rsid w:val="00E31FC6"/>
    <w:rsid w:val="00E635CF"/>
    <w:rsid w:val="00E6428A"/>
    <w:rsid w:val="00E72F24"/>
    <w:rsid w:val="00E84866"/>
    <w:rsid w:val="00ED250A"/>
    <w:rsid w:val="00EE57EA"/>
    <w:rsid w:val="00F34EDB"/>
    <w:rsid w:val="00F37C62"/>
    <w:rsid w:val="00F55776"/>
    <w:rsid w:val="00F56C4F"/>
    <w:rsid w:val="00F6396C"/>
    <w:rsid w:val="00FC508D"/>
    <w:rsid w:val="00FD209F"/>
    <w:rsid w:val="00FF1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36B6E"/>
  <w15:docId w15:val="{E816B7F6-C767-4630-A90D-71C9D30F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267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57EA"/>
    <w:pPr>
      <w:keepNext/>
      <w:keepLines/>
      <w:widowControl/>
      <w:autoSpaceDE/>
      <w:autoSpaceDN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513B2"/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9513B2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9513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9513B2"/>
    <w:pPr>
      <w:ind w:left="1502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9513B2"/>
    <w:pPr>
      <w:ind w:left="108"/>
    </w:pPr>
  </w:style>
  <w:style w:type="character" w:styleId="a6">
    <w:name w:val="Hyperlink"/>
    <w:uiPriority w:val="99"/>
    <w:unhideWhenUsed/>
    <w:rsid w:val="00F37C62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B86732"/>
    <w:pPr>
      <w:suppressAutoHyphens/>
      <w:autoSpaceDE/>
      <w:autoSpaceDN/>
      <w:spacing w:after="120" w:line="480" w:lineRule="auto"/>
      <w:ind w:left="283"/>
    </w:pPr>
    <w:rPr>
      <w:rFonts w:eastAsia="WenQuanYi Micro Hei" w:cs="Mangal"/>
      <w:kern w:val="1"/>
      <w:sz w:val="24"/>
      <w:szCs w:val="21"/>
      <w:lang w:eastAsia="hi-IN" w:bidi="hi-IN"/>
    </w:rPr>
  </w:style>
  <w:style w:type="character" w:customStyle="1" w:styleId="20">
    <w:name w:val="Основний текст з відступом 2 Знак"/>
    <w:basedOn w:val="a0"/>
    <w:link w:val="2"/>
    <w:uiPriority w:val="99"/>
    <w:rsid w:val="00B86732"/>
    <w:rPr>
      <w:rFonts w:ascii="Times New Roman" w:eastAsia="WenQuanYi Micro Hei" w:hAnsi="Times New Roman" w:cs="Mangal"/>
      <w:kern w:val="1"/>
      <w:sz w:val="24"/>
      <w:szCs w:val="21"/>
      <w:lang w:eastAsia="hi-IN" w:bidi="hi-IN"/>
    </w:rPr>
  </w:style>
  <w:style w:type="character" w:customStyle="1" w:styleId="mw-headline">
    <w:name w:val="mw-headline"/>
    <w:uiPriority w:val="99"/>
    <w:rsid w:val="008C69A7"/>
  </w:style>
  <w:style w:type="paragraph" w:styleId="a7">
    <w:name w:val="Balloon Text"/>
    <w:basedOn w:val="a"/>
    <w:link w:val="a8"/>
    <w:uiPriority w:val="99"/>
    <w:semiHidden/>
    <w:unhideWhenUsed/>
    <w:rsid w:val="00C74CBA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74CBA"/>
    <w:rPr>
      <w:rFonts w:ascii="Segoe UI" w:eastAsia="Times New Roman" w:hAnsi="Segoe UI" w:cs="Segoe UI"/>
      <w:sz w:val="18"/>
      <w:szCs w:val="18"/>
    </w:rPr>
  </w:style>
  <w:style w:type="paragraph" w:customStyle="1" w:styleId="Normalmy">
    <w:name w:val="Обычный.Обычный.Normal_my"/>
    <w:rsid w:val="00182351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0"/>
      <w:lang w:val="hr-HR" w:eastAsia="ru-RU"/>
    </w:rPr>
  </w:style>
  <w:style w:type="character" w:customStyle="1" w:styleId="FontStyle156">
    <w:name w:val="Font Style156"/>
    <w:rsid w:val="00182351"/>
    <w:rPr>
      <w:rFonts w:ascii="Times New Roman" w:hAnsi="Times New Roman" w:cs="Times New Roman"/>
      <w:sz w:val="16"/>
      <w:szCs w:val="16"/>
    </w:rPr>
  </w:style>
  <w:style w:type="character" w:customStyle="1" w:styleId="rvts0">
    <w:name w:val="rvts0"/>
    <w:rsid w:val="009C0EA1"/>
  </w:style>
  <w:style w:type="paragraph" w:customStyle="1" w:styleId="1">
    <w:name w:val="Абзац списка1"/>
    <w:basedOn w:val="a"/>
    <w:uiPriority w:val="99"/>
    <w:qFormat/>
    <w:rsid w:val="009C0EA1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  <w:lang w:val="ru-RU"/>
    </w:rPr>
  </w:style>
  <w:style w:type="paragraph" w:customStyle="1" w:styleId="Default">
    <w:name w:val="Default"/>
    <w:rsid w:val="009B14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9">
    <w:name w:val="Normal (Web)"/>
    <w:basedOn w:val="a"/>
    <w:uiPriority w:val="99"/>
    <w:unhideWhenUsed/>
    <w:rsid w:val="0062676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styleId="aa">
    <w:name w:val="Unresolved Mention"/>
    <w:basedOn w:val="a0"/>
    <w:uiPriority w:val="99"/>
    <w:semiHidden/>
    <w:unhideWhenUsed/>
    <w:rsid w:val="00626762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EE57E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customStyle="1" w:styleId="ab">
    <w:name w:val="Абзац списка"/>
    <w:basedOn w:val="a"/>
    <w:qFormat/>
    <w:rsid w:val="002D4C99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  <w:lang w:val="ru-RU"/>
    </w:rPr>
  </w:style>
  <w:style w:type="paragraph" w:styleId="ac">
    <w:name w:val="Body Text Indent"/>
    <w:basedOn w:val="a"/>
    <w:link w:val="ad"/>
    <w:uiPriority w:val="99"/>
    <w:semiHidden/>
    <w:unhideWhenUsed/>
    <w:rsid w:val="002D4C99"/>
    <w:pPr>
      <w:spacing w:after="120"/>
      <w:ind w:left="283"/>
    </w:pPr>
  </w:style>
  <w:style w:type="character" w:customStyle="1" w:styleId="ad">
    <w:name w:val="Основний текст з відступом Знак"/>
    <w:basedOn w:val="a0"/>
    <w:link w:val="ac"/>
    <w:uiPriority w:val="99"/>
    <w:semiHidden/>
    <w:rsid w:val="002D4C9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1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31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2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149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99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12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1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54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5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74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7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54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8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94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51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3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92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2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23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6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13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6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mv.pnu.edu.ua/wp-content/uploads/sites/118/2018/08/Nakaz-pro-poriadokpovtornoho-vyvchennia-dystsyplin-kredytiv-ECTS-v-umovakh-ECTS-Poriadok-vstanovlenniavidpovidnosti-navchalnykh-dystsyplin-praktyk-profiliu-kafedr-universytetu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mv.pnu.edu.ua/wp-content/uploads/sites/118/2019/11/PORYaDOK-Orhanizatsii-TaProvedennia-Otsiniuvannia-Uspishnosti-Studentiv-Prykarpatskoho-Natsionalnoho-UniversytetuIm.-Vasylia-Stefanyk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mv.pnu.edu.ua/wp-content/uploads/sites/118/2021/01/Polozennia-pro-OOP25_12_2020-1.pdf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9</Pages>
  <Words>11556</Words>
  <Characters>6588</Characters>
  <Application>Microsoft Office Word</Application>
  <DocSecurity>0</DocSecurity>
  <Lines>54</Lines>
  <Paragraphs>36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Обліковий запис Microsoft</dc:creator>
  <cp:lastModifiedBy>Галина</cp:lastModifiedBy>
  <cp:revision>17</cp:revision>
  <cp:lastPrinted>2021-09-26T19:55:00Z</cp:lastPrinted>
  <dcterms:created xsi:type="dcterms:W3CDTF">2022-02-09T11:39:00Z</dcterms:created>
  <dcterms:modified xsi:type="dcterms:W3CDTF">2022-02-11T07:31:00Z</dcterms:modified>
</cp:coreProperties>
</file>