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499" w:rsidRDefault="005E5499" w:rsidP="005E5499">
      <w:pPr>
        <w:tabs>
          <w:tab w:val="left" w:pos="1985"/>
        </w:tabs>
        <w:spacing w:after="0" w:line="360" w:lineRule="auto"/>
        <w:ind w:left="709" w:firstLine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</w:t>
      </w:r>
      <w:r w:rsidRPr="00071394">
        <w:rPr>
          <w:rFonts w:ascii="Times New Roman" w:hAnsi="Times New Roman" w:cs="Times New Roman"/>
          <w:b/>
          <w:i/>
          <w:sz w:val="28"/>
          <w:szCs w:val="28"/>
        </w:rPr>
        <w:t xml:space="preserve">Критерії оцінювання </w:t>
      </w:r>
      <w:r>
        <w:rPr>
          <w:rFonts w:ascii="Times New Roman" w:hAnsi="Times New Roman" w:cs="Times New Roman"/>
          <w:b/>
          <w:i/>
          <w:sz w:val="28"/>
          <w:szCs w:val="28"/>
        </w:rPr>
        <w:t>знань студентів</w:t>
      </w:r>
    </w:p>
    <w:p w:rsidR="00102C3D" w:rsidRDefault="00102C3D" w:rsidP="00102C3D">
      <w:pPr>
        <w:tabs>
          <w:tab w:val="left" w:pos="1985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з комплексного іспиту  </w:t>
      </w:r>
      <w:proofErr w:type="spellStart"/>
      <w:r w:rsidR="005E5499">
        <w:rPr>
          <w:rFonts w:ascii="Times New Roman" w:hAnsi="Times New Roman" w:cs="Times New Roman"/>
          <w:b/>
          <w:i/>
          <w:sz w:val="28"/>
          <w:szCs w:val="28"/>
        </w:rPr>
        <w:t>професійно</w:t>
      </w:r>
      <w:proofErr w:type="spellEnd"/>
      <w:r w:rsidR="005E5499">
        <w:rPr>
          <w:rFonts w:ascii="Times New Roman" w:hAnsi="Times New Roman" w:cs="Times New Roman"/>
          <w:b/>
          <w:i/>
          <w:sz w:val="28"/>
          <w:szCs w:val="28"/>
        </w:rPr>
        <w:t xml:space="preserve">-орієнтованого блоку дисциплін </w:t>
      </w:r>
    </w:p>
    <w:p w:rsidR="00E42DD3" w:rsidRDefault="00102C3D" w:rsidP="00113B69">
      <w:pPr>
        <w:tabs>
          <w:tab w:val="left" w:pos="1985"/>
        </w:tabs>
        <w:spacing w:after="0" w:line="360" w:lineRule="auto"/>
        <w:ind w:left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</w:t>
      </w:r>
      <w:r w:rsidR="005E5499">
        <w:rPr>
          <w:rFonts w:ascii="Times New Roman" w:hAnsi="Times New Roman" w:cs="Times New Roman"/>
          <w:b/>
          <w:i/>
          <w:sz w:val="28"/>
          <w:szCs w:val="28"/>
        </w:rPr>
        <w:t xml:space="preserve">ОП </w:t>
      </w:r>
      <w:r>
        <w:rPr>
          <w:rFonts w:ascii="Times New Roman" w:hAnsi="Times New Roman" w:cs="Times New Roman"/>
          <w:b/>
          <w:i/>
          <w:sz w:val="28"/>
          <w:szCs w:val="28"/>
        </w:rPr>
        <w:t>«Клінічна та реабілітаційна психологія»</w:t>
      </w:r>
      <w:r w:rsidR="005E5499" w:rsidRPr="00071394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</w:p>
    <w:p w:rsidR="00E42DD3" w:rsidRDefault="00E42DD3" w:rsidP="00113B69">
      <w:pPr>
        <w:tabs>
          <w:tab w:val="left" w:pos="1985"/>
        </w:tabs>
        <w:spacing w:after="0" w:line="360" w:lineRule="auto"/>
        <w:ind w:left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E5499" w:rsidRPr="00071394" w:rsidRDefault="005E5499" w:rsidP="00113B69">
      <w:pPr>
        <w:tabs>
          <w:tab w:val="left" w:pos="1985"/>
        </w:tabs>
        <w:spacing w:after="0" w:line="360" w:lineRule="auto"/>
        <w:ind w:left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71394"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</w:p>
    <w:p w:rsidR="002F3FA3" w:rsidRPr="002F3FA3" w:rsidRDefault="005E5499" w:rsidP="00113B69">
      <w:pPr>
        <w:tabs>
          <w:tab w:val="left" w:pos="1985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Державний </w:t>
      </w:r>
      <w:r w:rsidR="002F3FA3">
        <w:rPr>
          <w:rFonts w:ascii="Times New Roman" w:hAnsi="Times New Roman" w:cs="Times New Roman"/>
          <w:sz w:val="28"/>
          <w:szCs w:val="28"/>
        </w:rPr>
        <w:t xml:space="preserve">комплексний </w:t>
      </w:r>
      <w:r>
        <w:rPr>
          <w:rFonts w:ascii="Times New Roman" w:hAnsi="Times New Roman" w:cs="Times New Roman"/>
          <w:sz w:val="28"/>
          <w:szCs w:val="28"/>
        </w:rPr>
        <w:t>екзамен</w:t>
      </w:r>
      <w:r w:rsidR="002F3FA3" w:rsidRPr="002F3FA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F3FA3" w:rsidRPr="002F3FA3">
        <w:rPr>
          <w:rFonts w:ascii="Times New Roman" w:hAnsi="Times New Roman" w:cs="Times New Roman"/>
          <w:sz w:val="28"/>
          <w:szCs w:val="28"/>
        </w:rPr>
        <w:t>професійно</w:t>
      </w:r>
      <w:proofErr w:type="spellEnd"/>
      <w:r w:rsidR="002F3FA3" w:rsidRPr="002F3FA3">
        <w:rPr>
          <w:rFonts w:ascii="Times New Roman" w:hAnsi="Times New Roman" w:cs="Times New Roman"/>
          <w:sz w:val="28"/>
          <w:szCs w:val="28"/>
        </w:rPr>
        <w:t xml:space="preserve">-орієнтованого блоку дисциплін </w:t>
      </w:r>
    </w:p>
    <w:p w:rsidR="002879C6" w:rsidRDefault="002F3FA3" w:rsidP="00D557F0">
      <w:pPr>
        <w:tabs>
          <w:tab w:val="left" w:pos="1985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A3">
        <w:rPr>
          <w:rFonts w:ascii="Times New Roman" w:hAnsi="Times New Roman" w:cs="Times New Roman"/>
          <w:sz w:val="28"/>
          <w:szCs w:val="28"/>
        </w:rPr>
        <w:t>ОП «Клінічна та реабілітаційна психологія</w:t>
      </w:r>
      <w:r>
        <w:rPr>
          <w:rFonts w:ascii="Times New Roman" w:hAnsi="Times New Roman" w:cs="Times New Roman"/>
          <w:sz w:val="28"/>
          <w:szCs w:val="28"/>
        </w:rPr>
        <w:t xml:space="preserve">» охоплює питання </w:t>
      </w:r>
      <w:r w:rsidR="00113B69">
        <w:rPr>
          <w:rFonts w:ascii="Times New Roman" w:hAnsi="Times New Roman" w:cs="Times New Roman"/>
          <w:sz w:val="28"/>
          <w:szCs w:val="28"/>
        </w:rPr>
        <w:t xml:space="preserve">блоку чотирьох </w:t>
      </w:r>
      <w:r>
        <w:rPr>
          <w:rFonts w:ascii="Times New Roman" w:hAnsi="Times New Roman" w:cs="Times New Roman"/>
          <w:sz w:val="28"/>
          <w:szCs w:val="28"/>
        </w:rPr>
        <w:t xml:space="preserve">обов’язкових </w:t>
      </w:r>
      <w:r w:rsidR="00113B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дисциплін з циклу загальної підготовки</w:t>
      </w:r>
      <w:r w:rsidR="005E5499">
        <w:rPr>
          <w:rFonts w:ascii="Times New Roman" w:hAnsi="Times New Roman" w:cs="Times New Roman"/>
          <w:sz w:val="28"/>
          <w:szCs w:val="28"/>
        </w:rPr>
        <w:t xml:space="preserve"> </w:t>
      </w:r>
      <w:r w:rsidR="00113B69">
        <w:rPr>
          <w:rFonts w:ascii="Times New Roman" w:hAnsi="Times New Roman" w:cs="Times New Roman"/>
          <w:sz w:val="28"/>
          <w:szCs w:val="28"/>
        </w:rPr>
        <w:t xml:space="preserve">магістра з психології за ОП </w:t>
      </w:r>
      <w:r w:rsidR="00113B69" w:rsidRPr="002F3FA3">
        <w:rPr>
          <w:rFonts w:ascii="Times New Roman" w:hAnsi="Times New Roman" w:cs="Times New Roman"/>
          <w:sz w:val="28"/>
          <w:szCs w:val="28"/>
        </w:rPr>
        <w:t>«Клінічна та реабілітаційна психологія</w:t>
      </w:r>
      <w:r w:rsidR="00113B69">
        <w:rPr>
          <w:rFonts w:ascii="Times New Roman" w:hAnsi="Times New Roman" w:cs="Times New Roman"/>
          <w:sz w:val="28"/>
          <w:szCs w:val="28"/>
        </w:rPr>
        <w:t>»</w:t>
      </w:r>
      <w:r w:rsidR="002879C6">
        <w:rPr>
          <w:rFonts w:ascii="Times New Roman" w:hAnsi="Times New Roman" w:cs="Times New Roman"/>
          <w:sz w:val="28"/>
          <w:szCs w:val="28"/>
        </w:rPr>
        <w:t>, зокрема:</w:t>
      </w:r>
    </w:p>
    <w:p w:rsidR="00E42DD3" w:rsidRDefault="00E42DD3" w:rsidP="00D557F0">
      <w:pPr>
        <w:tabs>
          <w:tab w:val="left" w:pos="1985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557F0" w:rsidRDefault="00D557F0" w:rsidP="00D557F0">
      <w:pPr>
        <w:tabs>
          <w:tab w:val="left" w:pos="1985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Сучасні дослідження у клінічній психології</w:t>
      </w:r>
      <w:r w:rsidR="00A243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7F0" w:rsidRDefault="00D557F0" w:rsidP="00D557F0">
      <w:pPr>
        <w:tabs>
          <w:tab w:val="left" w:pos="1985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Психодіагностика та психокорекція в соматичній клініці</w:t>
      </w:r>
    </w:p>
    <w:p w:rsidR="00D557F0" w:rsidRDefault="00D557F0" w:rsidP="00D557F0">
      <w:pPr>
        <w:tabs>
          <w:tab w:val="left" w:pos="1985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Реабілітаційна психологія</w:t>
      </w:r>
    </w:p>
    <w:p w:rsidR="00D557F0" w:rsidRDefault="00D557F0" w:rsidP="00D557F0">
      <w:pPr>
        <w:tabs>
          <w:tab w:val="left" w:pos="1985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Основи психосоматики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соматопсихології</w:t>
      </w:r>
      <w:proofErr w:type="spellEnd"/>
    </w:p>
    <w:p w:rsidR="00E42DD3" w:rsidRDefault="00E42DD3" w:rsidP="00D557F0">
      <w:pPr>
        <w:tabs>
          <w:tab w:val="left" w:pos="1985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0668A0" w:rsidRPr="00174BA9" w:rsidRDefault="000668A0" w:rsidP="000668A0">
      <w:pPr>
        <w:tabs>
          <w:tab w:val="left" w:pos="1985"/>
        </w:tabs>
        <w:spacing w:after="0" w:line="360" w:lineRule="auto"/>
        <w:ind w:left="851"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4BA9">
        <w:rPr>
          <w:rFonts w:ascii="Times New Roman" w:hAnsi="Times New Roman" w:cs="Times New Roman"/>
          <w:i/>
          <w:sz w:val="28"/>
          <w:szCs w:val="28"/>
        </w:rPr>
        <w:t xml:space="preserve">                  Критерії оцінювання питань у білеті</w:t>
      </w:r>
    </w:p>
    <w:p w:rsidR="000668A0" w:rsidRPr="003D4F2F" w:rsidRDefault="000668A0" w:rsidP="000668A0">
      <w:pPr>
        <w:tabs>
          <w:tab w:val="left" w:pos="19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Питання №1 – максимальна сума – 25 балів.</w:t>
      </w:r>
    </w:p>
    <w:p w:rsidR="000668A0" w:rsidRDefault="000668A0" w:rsidP="000668A0">
      <w:pPr>
        <w:tabs>
          <w:tab w:val="left" w:pos="1985"/>
        </w:tabs>
        <w:spacing w:after="0" w:line="360" w:lineRule="auto"/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Питання №2 – максимальна сума – 25 балів.</w:t>
      </w:r>
    </w:p>
    <w:p w:rsidR="000668A0" w:rsidRDefault="000668A0" w:rsidP="000668A0">
      <w:pPr>
        <w:tabs>
          <w:tab w:val="left" w:pos="1985"/>
        </w:tabs>
        <w:spacing w:after="0" w:line="360" w:lineRule="auto"/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Питання №3 – максимальна сума –</w:t>
      </w:r>
      <w:r>
        <w:rPr>
          <w:rFonts w:ascii="Times New Roman" w:hAnsi="Times New Roman" w:cs="Times New Roman"/>
          <w:sz w:val="28"/>
          <w:szCs w:val="28"/>
        </w:rPr>
        <w:t xml:space="preserve"> 25</w:t>
      </w:r>
      <w:r>
        <w:rPr>
          <w:rFonts w:ascii="Times New Roman" w:hAnsi="Times New Roman" w:cs="Times New Roman"/>
          <w:sz w:val="28"/>
          <w:szCs w:val="28"/>
        </w:rPr>
        <w:t xml:space="preserve"> балів.</w:t>
      </w:r>
    </w:p>
    <w:p w:rsidR="000668A0" w:rsidRDefault="000668A0" w:rsidP="000668A0">
      <w:pPr>
        <w:tabs>
          <w:tab w:val="left" w:pos="1985"/>
        </w:tabs>
        <w:spacing w:after="0" w:line="360" w:lineRule="auto"/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Питання №4 – максимальна сума – 25 балів.</w:t>
      </w:r>
    </w:p>
    <w:p w:rsidR="000668A0" w:rsidRDefault="000668A0" w:rsidP="000668A0">
      <w:pPr>
        <w:tabs>
          <w:tab w:val="left" w:pos="1985"/>
        </w:tabs>
        <w:spacing w:after="0" w:line="360" w:lineRule="auto"/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A2F2D">
        <w:rPr>
          <w:rFonts w:ascii="Times New Roman" w:hAnsi="Times New Roman" w:cs="Times New Roman"/>
          <w:sz w:val="28"/>
          <w:szCs w:val="28"/>
        </w:rPr>
        <w:t>Максимальна кількість балів (в сумі) - 100 балів.</w:t>
      </w:r>
    </w:p>
    <w:p w:rsidR="00E42DD3" w:rsidRPr="002A2F2D" w:rsidRDefault="00E42DD3" w:rsidP="000668A0">
      <w:pPr>
        <w:tabs>
          <w:tab w:val="left" w:pos="1985"/>
        </w:tabs>
        <w:spacing w:after="0" w:line="360" w:lineRule="auto"/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E5499" w:rsidRPr="00CD6B45" w:rsidRDefault="000668A0" w:rsidP="000668A0">
      <w:pPr>
        <w:tabs>
          <w:tab w:val="left" w:pos="1985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випадку продовження карантину, структура іспиту охоплює поєднання відповідей усних (2 питання), що носять теоретичний характер та </w:t>
      </w:r>
      <w:r w:rsidR="005E5499">
        <w:rPr>
          <w:rFonts w:ascii="Times New Roman" w:hAnsi="Times New Roman" w:cs="Times New Roman"/>
          <w:sz w:val="28"/>
          <w:szCs w:val="28"/>
        </w:rPr>
        <w:t>третє завдання</w:t>
      </w:r>
      <w:r>
        <w:rPr>
          <w:rFonts w:ascii="Times New Roman" w:hAnsi="Times New Roman" w:cs="Times New Roman"/>
          <w:sz w:val="28"/>
          <w:szCs w:val="28"/>
        </w:rPr>
        <w:t>, що</w:t>
      </w:r>
      <w:r w:rsidR="005E5499">
        <w:rPr>
          <w:rFonts w:ascii="Times New Roman" w:hAnsi="Times New Roman" w:cs="Times New Roman"/>
          <w:sz w:val="28"/>
          <w:szCs w:val="28"/>
        </w:rPr>
        <w:t xml:space="preserve"> передбачає виконання тестових завдань на дистанційні платформі </w:t>
      </w:r>
      <w:hyperlink r:id="rId4" w:history="1">
        <w:r w:rsidR="005E5499" w:rsidRPr="00D46E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learn</w:t>
        </w:r>
        <w:r w:rsidR="005E5499" w:rsidRPr="000668A0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5E5499" w:rsidRPr="00D46E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="005E5499" w:rsidRPr="00D46E4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E5499" w:rsidRPr="00D46E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pnu</w:t>
        </w:r>
        <w:proofErr w:type="spellEnd"/>
        <w:r w:rsidR="005E5499" w:rsidRPr="000668A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E5499" w:rsidRPr="00D46E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</w:hyperlink>
    </w:p>
    <w:p w:rsidR="005E5499" w:rsidRPr="00174BA9" w:rsidRDefault="005E5499" w:rsidP="00113B69">
      <w:pPr>
        <w:tabs>
          <w:tab w:val="left" w:pos="1985"/>
        </w:tabs>
        <w:spacing w:after="0" w:line="360" w:lineRule="auto"/>
        <w:ind w:left="851"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4BA9">
        <w:rPr>
          <w:rFonts w:ascii="Times New Roman" w:hAnsi="Times New Roman" w:cs="Times New Roman"/>
          <w:i/>
          <w:sz w:val="28"/>
          <w:szCs w:val="28"/>
        </w:rPr>
        <w:t xml:space="preserve">                  Критерії оцінювання питань у білеті</w:t>
      </w:r>
    </w:p>
    <w:p w:rsidR="005E5499" w:rsidRPr="003D4F2F" w:rsidRDefault="00D557F0" w:rsidP="00D557F0">
      <w:pPr>
        <w:tabs>
          <w:tab w:val="left" w:pos="19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E5499">
        <w:rPr>
          <w:rFonts w:ascii="Times New Roman" w:hAnsi="Times New Roman" w:cs="Times New Roman"/>
          <w:sz w:val="28"/>
          <w:szCs w:val="28"/>
        </w:rPr>
        <w:t>Питання №1 – максимальна сума – 25 балів.</w:t>
      </w:r>
    </w:p>
    <w:p w:rsidR="005E5499" w:rsidRDefault="005E5499" w:rsidP="005E5499">
      <w:pPr>
        <w:tabs>
          <w:tab w:val="left" w:pos="1985"/>
        </w:tabs>
        <w:spacing w:after="0" w:line="360" w:lineRule="auto"/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Питання №2 – максимальна сума – 25 балів.</w:t>
      </w:r>
    </w:p>
    <w:p w:rsidR="005E5499" w:rsidRDefault="005E5499" w:rsidP="005E5499">
      <w:pPr>
        <w:tabs>
          <w:tab w:val="left" w:pos="1985"/>
        </w:tabs>
        <w:spacing w:after="0" w:line="360" w:lineRule="auto"/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Питання №3 – максимальна сума – 50 балів.</w:t>
      </w:r>
    </w:p>
    <w:p w:rsidR="005E5499" w:rsidRDefault="005E5499" w:rsidP="005E5499">
      <w:pPr>
        <w:tabs>
          <w:tab w:val="left" w:pos="1985"/>
        </w:tabs>
        <w:spacing w:after="0" w:line="360" w:lineRule="auto"/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A2F2D">
        <w:rPr>
          <w:rFonts w:ascii="Times New Roman" w:hAnsi="Times New Roman" w:cs="Times New Roman"/>
          <w:sz w:val="28"/>
          <w:szCs w:val="28"/>
        </w:rPr>
        <w:t>Максимальна кількість балів (в сумі) - 100 балів.</w:t>
      </w:r>
    </w:p>
    <w:p w:rsidR="004A44FF" w:rsidRPr="002A2F2D" w:rsidRDefault="004A44FF" w:rsidP="005E5499">
      <w:pPr>
        <w:tabs>
          <w:tab w:val="left" w:pos="1985"/>
        </w:tabs>
        <w:spacing w:after="0" w:line="360" w:lineRule="auto"/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E5499" w:rsidRDefault="005E5499" w:rsidP="005E5499">
      <w:pPr>
        <w:tabs>
          <w:tab w:val="left" w:pos="1985"/>
        </w:tabs>
        <w:suppressAutoHyphens/>
        <w:spacing w:before="42" w:after="120" w:line="240" w:lineRule="auto"/>
        <w:ind w:left="709" w:firstLine="425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lastRenderedPageBreak/>
        <w:t xml:space="preserve">         </w:t>
      </w:r>
      <w:proofErr w:type="spellStart"/>
      <w:r w:rsidRPr="00BB0965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Орієнтиром</w:t>
      </w:r>
      <w:proofErr w:type="spellEnd"/>
      <w:r w:rsidRPr="00BB0965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для </w:t>
      </w:r>
      <w:proofErr w:type="spellStart"/>
      <w:r w:rsidRPr="00BB0965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визначення</w:t>
      </w:r>
      <w:proofErr w:type="spellEnd"/>
      <w:r w:rsidRPr="00BB0965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BB0965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критеріїв</w:t>
      </w:r>
      <w:proofErr w:type="spellEnd"/>
      <w:r w:rsidRPr="00BB0965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BB0965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оцінювання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 є </w:t>
      </w:r>
      <w:r w:rsidRPr="00166E62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Шкала </w:t>
      </w:r>
      <w:proofErr w:type="spellStart"/>
      <w:r w:rsidRPr="00166E62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оцінювання</w:t>
      </w:r>
      <w:proofErr w:type="spellEnd"/>
      <w:r w:rsidRPr="00166E62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 </w:t>
      </w:r>
    </w:p>
    <w:p w:rsidR="005E5499" w:rsidRDefault="005E5499" w:rsidP="005E5499">
      <w:pPr>
        <w:tabs>
          <w:tab w:val="left" w:pos="1985"/>
        </w:tabs>
        <w:suppressAutoHyphens/>
        <w:spacing w:before="42" w:after="120" w:line="240" w:lineRule="auto"/>
        <w:ind w:left="709" w:firstLine="425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національна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 та ECT</w:t>
      </w:r>
      <w:r w:rsidRPr="00166E62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S</w:t>
      </w:r>
    </w:p>
    <w:p w:rsidR="005E5499" w:rsidRDefault="005E5499" w:rsidP="005E5499">
      <w:pPr>
        <w:tabs>
          <w:tab w:val="left" w:pos="1985"/>
        </w:tabs>
        <w:suppressAutoHyphens/>
        <w:spacing w:before="42"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E42DD3" w:rsidRDefault="00E42DD3" w:rsidP="00E42DD3">
      <w:pPr>
        <w:tabs>
          <w:tab w:val="left" w:pos="1985"/>
        </w:tabs>
        <w:spacing w:after="0" w:line="360" w:lineRule="auto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42DD3" w:rsidRDefault="00E42DD3" w:rsidP="00E42DD3">
      <w:pPr>
        <w:tabs>
          <w:tab w:val="left" w:pos="1985"/>
        </w:tabs>
        <w:spacing w:after="0" w:line="360" w:lineRule="auto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42DD3" w:rsidRDefault="00E42DD3" w:rsidP="00E42DD3">
      <w:pPr>
        <w:tabs>
          <w:tab w:val="left" w:pos="1985"/>
        </w:tabs>
        <w:spacing w:after="0" w:line="360" w:lineRule="auto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42DD3" w:rsidRDefault="00E42DD3" w:rsidP="00E42DD3">
      <w:pPr>
        <w:tabs>
          <w:tab w:val="left" w:pos="1985"/>
        </w:tabs>
        <w:spacing w:after="0" w:line="360" w:lineRule="auto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42DD3" w:rsidRPr="00E42DD3" w:rsidRDefault="00E42DD3" w:rsidP="00E42DD3">
      <w:pPr>
        <w:tabs>
          <w:tab w:val="left" w:pos="1985"/>
        </w:tabs>
        <w:spacing w:after="0" w:line="360" w:lineRule="auto"/>
        <w:ind w:left="709" w:firstLine="284"/>
        <w:jc w:val="both"/>
        <w:rPr>
          <w:rFonts w:ascii="Times New Roman" w:hAnsi="Times New Roman" w:cs="Times New Roman"/>
          <w:sz w:val="28"/>
          <w:szCs w:val="28"/>
        </w:rPr>
        <w:sectPr w:rsidR="00E42DD3" w:rsidRPr="00E42DD3" w:rsidSect="00806281">
          <w:pgSz w:w="11910" w:h="16840"/>
          <w:pgMar w:top="760" w:right="570" w:bottom="280" w:left="500" w:header="708" w:footer="708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255"/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592"/>
        <w:gridCol w:w="5533"/>
        <w:gridCol w:w="41"/>
      </w:tblGrid>
      <w:tr w:rsidR="00E42DD3" w:rsidRPr="00166E62" w:rsidTr="0038768B">
        <w:trPr>
          <w:trHeight w:val="966"/>
        </w:trPr>
        <w:tc>
          <w:tcPr>
            <w:tcW w:w="2405" w:type="dxa"/>
          </w:tcPr>
          <w:p w:rsidR="00E42DD3" w:rsidRPr="00166E62" w:rsidRDefault="00E42DD3" w:rsidP="0038768B">
            <w:pPr>
              <w:tabs>
                <w:tab w:val="left" w:pos="1985"/>
              </w:tabs>
              <w:spacing w:before="200"/>
              <w:ind w:right="149" w:hanging="27"/>
              <w:rPr>
                <w:rFonts w:ascii="Times New Roman" w:eastAsia="Times New Roman" w:hAnsi="Times New Roman" w:cs="Times New Roman"/>
                <w:sz w:val="24"/>
                <w:lang w:val="ru-RU" w:eastAsia="uk-UA" w:bidi="uk-UA"/>
              </w:rPr>
            </w:pPr>
            <w:r w:rsidRPr="00166E62">
              <w:rPr>
                <w:rFonts w:ascii="Times New Roman" w:eastAsia="Times New Roman" w:hAnsi="Times New Roman" w:cs="Times New Roman"/>
                <w:sz w:val="24"/>
                <w:lang w:val="ru-RU" w:eastAsia="uk-UA" w:bidi="uk-UA"/>
              </w:rPr>
              <w:t xml:space="preserve">Сума </w:t>
            </w:r>
            <w:proofErr w:type="spellStart"/>
            <w:r w:rsidRPr="00166E62">
              <w:rPr>
                <w:rFonts w:ascii="Times New Roman" w:eastAsia="Times New Roman" w:hAnsi="Times New Roman" w:cs="Times New Roman"/>
                <w:sz w:val="24"/>
                <w:lang w:val="ru-RU" w:eastAsia="uk-UA" w:bidi="uk-UA"/>
              </w:rPr>
              <w:t>балів</w:t>
            </w:r>
            <w:proofErr w:type="spellEnd"/>
            <w:r w:rsidRPr="00166E62">
              <w:rPr>
                <w:rFonts w:ascii="Times New Roman" w:eastAsia="Times New Roman" w:hAnsi="Times New Roman" w:cs="Times New Roman"/>
                <w:sz w:val="24"/>
                <w:lang w:val="ru-RU" w:eastAsia="uk-UA" w:bidi="uk-UA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 w:eastAsia="uk-UA" w:bidi="uk-UA"/>
              </w:rPr>
              <w:t>відповідь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 w:eastAsia="uk-UA" w:bidi="uk-UA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 w:eastAsia="uk-UA" w:bidi="uk-UA"/>
              </w:rPr>
              <w:t>питання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 w:eastAsia="uk-UA" w:bidi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 w:eastAsia="uk-UA" w:bidi="uk-UA"/>
              </w:rPr>
              <w:t>білету</w:t>
            </w:r>
            <w:proofErr w:type="spellEnd"/>
          </w:p>
        </w:tc>
        <w:tc>
          <w:tcPr>
            <w:tcW w:w="1592" w:type="dxa"/>
          </w:tcPr>
          <w:p w:rsidR="00E42DD3" w:rsidRDefault="00E42DD3" w:rsidP="0038768B">
            <w:pPr>
              <w:tabs>
                <w:tab w:val="left" w:pos="1985"/>
              </w:tabs>
              <w:spacing w:before="200"/>
              <w:ind w:left="-68" w:right="291"/>
              <w:rPr>
                <w:rFonts w:ascii="Times New Roman" w:eastAsia="Times New Roman" w:hAnsi="Times New Roman" w:cs="Times New Roman"/>
                <w:sz w:val="24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 w:eastAsia="uk-UA" w:bidi="uk-UA"/>
              </w:rPr>
              <w:t xml:space="preserve"> </w:t>
            </w:r>
            <w:r w:rsidRPr="003F46DF">
              <w:rPr>
                <w:rFonts w:ascii="Times New Roman" w:eastAsia="Times New Roman" w:hAnsi="Times New Roman" w:cs="Times New Roman"/>
                <w:sz w:val="24"/>
                <w:lang w:val="ru-RU" w:eastAsia="uk-UA" w:bidi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uk-UA" w:eastAsia="uk-UA" w:bidi="uk-UA"/>
              </w:rPr>
              <w:t xml:space="preserve">  </w:t>
            </w:r>
            <w:proofErr w:type="spellStart"/>
            <w:r w:rsidRPr="00166E62">
              <w:rPr>
                <w:rFonts w:ascii="Times New Roman" w:eastAsia="Times New Roman" w:hAnsi="Times New Roman" w:cs="Times New Roman"/>
                <w:sz w:val="24"/>
                <w:lang w:eastAsia="uk-UA" w:bidi="uk-UA"/>
              </w:rPr>
              <w:t>Оцінка</w:t>
            </w:r>
            <w:proofErr w:type="spellEnd"/>
          </w:p>
          <w:p w:rsidR="00E42DD3" w:rsidRPr="00166E62" w:rsidRDefault="00E42DD3" w:rsidP="0038768B">
            <w:pPr>
              <w:tabs>
                <w:tab w:val="left" w:pos="1985"/>
              </w:tabs>
              <w:spacing w:before="200"/>
              <w:ind w:left="-68" w:right="291"/>
              <w:rPr>
                <w:rFonts w:ascii="Times New Roman" w:eastAsia="Times New Roman" w:hAnsi="Times New Roman" w:cs="Times New Roman"/>
                <w:sz w:val="24"/>
                <w:lang w:eastAsia="uk-UA" w:bidi="uk-UA"/>
              </w:rPr>
            </w:pPr>
            <w:r w:rsidRPr="00166E62">
              <w:rPr>
                <w:rFonts w:ascii="Times New Roman" w:eastAsia="Times New Roman" w:hAnsi="Times New Roman" w:cs="Times New Roman"/>
                <w:sz w:val="24"/>
                <w:lang w:eastAsia="uk-UA" w:bidi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uk-UA" w:eastAsia="uk-UA" w:bidi="uk-UA"/>
              </w:rPr>
              <w:t xml:space="preserve">    </w:t>
            </w:r>
            <w:r w:rsidRPr="00166E62">
              <w:rPr>
                <w:rFonts w:ascii="Times New Roman" w:eastAsia="Times New Roman" w:hAnsi="Times New Roman" w:cs="Times New Roman"/>
                <w:sz w:val="24"/>
                <w:lang w:eastAsia="uk-UA" w:bidi="uk-UA"/>
              </w:rPr>
              <w:t>ECTS</w:t>
            </w:r>
          </w:p>
        </w:tc>
        <w:tc>
          <w:tcPr>
            <w:tcW w:w="5574" w:type="dxa"/>
            <w:gridSpan w:val="2"/>
          </w:tcPr>
          <w:p w:rsidR="00E42DD3" w:rsidRPr="00166E62" w:rsidRDefault="00E42DD3" w:rsidP="0038768B">
            <w:pPr>
              <w:tabs>
                <w:tab w:val="left" w:pos="1985"/>
              </w:tabs>
              <w:spacing w:before="3"/>
              <w:rPr>
                <w:rFonts w:ascii="Times New Roman" w:eastAsia="Times New Roman" w:hAnsi="Times New Roman" w:cs="Times New Roman"/>
                <w:b/>
                <w:sz w:val="29"/>
                <w:lang w:val="ru-RU" w:eastAsia="uk-UA" w:bidi="uk-UA"/>
              </w:rPr>
            </w:pPr>
          </w:p>
          <w:p w:rsidR="00E42DD3" w:rsidRPr="00166E62" w:rsidRDefault="00E42DD3" w:rsidP="0038768B">
            <w:pPr>
              <w:tabs>
                <w:tab w:val="left" w:pos="1985"/>
              </w:tabs>
              <w:spacing w:before="1"/>
              <w:rPr>
                <w:rFonts w:ascii="Times New Roman" w:eastAsia="Times New Roman" w:hAnsi="Times New Roman" w:cs="Times New Roman"/>
                <w:sz w:val="24"/>
                <w:lang w:val="ru-RU" w:eastAsia="uk-UA" w:bidi="uk-UA"/>
              </w:rPr>
            </w:pPr>
            <w:proofErr w:type="spellStart"/>
            <w:r w:rsidRPr="00166E62">
              <w:rPr>
                <w:rFonts w:ascii="Times New Roman" w:eastAsia="Times New Roman" w:hAnsi="Times New Roman" w:cs="Times New Roman"/>
                <w:sz w:val="24"/>
                <w:lang w:val="ru-RU" w:eastAsia="uk-UA" w:bidi="uk-UA"/>
              </w:rPr>
              <w:t>Оцінка</w:t>
            </w:r>
            <w:proofErr w:type="spellEnd"/>
            <w:r w:rsidRPr="00166E62">
              <w:rPr>
                <w:rFonts w:ascii="Times New Roman" w:eastAsia="Times New Roman" w:hAnsi="Times New Roman" w:cs="Times New Roman"/>
                <w:sz w:val="24"/>
                <w:lang w:val="ru-RU" w:eastAsia="uk-UA" w:bidi="uk-UA"/>
              </w:rPr>
              <w:t xml:space="preserve"> за </w:t>
            </w:r>
            <w:proofErr w:type="spellStart"/>
            <w:r w:rsidRPr="00166E62">
              <w:rPr>
                <w:rFonts w:ascii="Times New Roman" w:eastAsia="Times New Roman" w:hAnsi="Times New Roman" w:cs="Times New Roman"/>
                <w:sz w:val="24"/>
                <w:lang w:val="ru-RU" w:eastAsia="uk-UA" w:bidi="uk-UA"/>
              </w:rPr>
              <w:t>національною</w:t>
            </w:r>
            <w:proofErr w:type="spellEnd"/>
            <w:r w:rsidRPr="00166E62">
              <w:rPr>
                <w:rFonts w:ascii="Times New Roman" w:eastAsia="Times New Roman" w:hAnsi="Times New Roman" w:cs="Times New Roman"/>
                <w:sz w:val="24"/>
                <w:lang w:val="ru-RU" w:eastAsia="uk-UA" w:bidi="uk-UA"/>
              </w:rPr>
              <w:t xml:space="preserve"> шкалою (</w:t>
            </w:r>
            <w:proofErr w:type="spellStart"/>
            <w:r w:rsidRPr="00166E62">
              <w:rPr>
                <w:rFonts w:ascii="Times New Roman" w:eastAsia="Times New Roman" w:hAnsi="Times New Roman" w:cs="Times New Roman"/>
                <w:sz w:val="24"/>
                <w:lang w:val="ru-RU" w:eastAsia="uk-UA" w:bidi="uk-UA"/>
              </w:rPr>
              <w:t>пояснення</w:t>
            </w:r>
            <w:proofErr w:type="spellEnd"/>
            <w:r w:rsidRPr="00166E62">
              <w:rPr>
                <w:rFonts w:ascii="Times New Roman" w:eastAsia="Times New Roman" w:hAnsi="Times New Roman" w:cs="Times New Roman"/>
                <w:sz w:val="24"/>
                <w:lang w:val="ru-RU" w:eastAsia="uk-UA" w:bidi="uk-UA"/>
              </w:rPr>
              <w:t>)</w:t>
            </w:r>
          </w:p>
        </w:tc>
      </w:tr>
      <w:tr w:rsidR="00E42DD3" w:rsidRPr="00166E62" w:rsidTr="0038768B">
        <w:trPr>
          <w:trHeight w:val="551"/>
        </w:trPr>
        <w:tc>
          <w:tcPr>
            <w:tcW w:w="2405" w:type="dxa"/>
          </w:tcPr>
          <w:p w:rsidR="00E42DD3" w:rsidRPr="006F4A00" w:rsidRDefault="00E42DD3" w:rsidP="0038768B">
            <w:pPr>
              <w:tabs>
                <w:tab w:val="left" w:pos="1985"/>
              </w:tabs>
              <w:spacing w:before="128"/>
              <w:rPr>
                <w:rFonts w:ascii="Times New Roman" w:eastAsia="Times New Roman" w:hAnsi="Times New Roman" w:cs="Times New Roman"/>
                <w:sz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 w:eastAsia="uk-UA" w:bidi="uk-UA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24"/>
                <w:lang w:eastAsia="uk-UA" w:bidi="uk-UA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lang w:val="uk-UA" w:eastAsia="uk-UA" w:bidi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uk-UA" w:bidi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lang w:val="uk-UA" w:eastAsia="uk-UA" w:bidi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uk-UA" w:bidi="uk-UA"/>
              </w:rPr>
              <w:t>25</w:t>
            </w:r>
          </w:p>
        </w:tc>
        <w:tc>
          <w:tcPr>
            <w:tcW w:w="1592" w:type="dxa"/>
          </w:tcPr>
          <w:p w:rsidR="00E42DD3" w:rsidRPr="00166E62" w:rsidRDefault="00E42DD3" w:rsidP="0038768B">
            <w:pPr>
              <w:tabs>
                <w:tab w:val="left" w:pos="1985"/>
              </w:tabs>
              <w:spacing w:before="13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uk-UA" w:bidi="uk-UA"/>
              </w:rPr>
            </w:pPr>
            <w:r w:rsidRPr="00166E62">
              <w:rPr>
                <w:rFonts w:ascii="Times New Roman" w:eastAsia="Times New Roman" w:hAnsi="Times New Roman" w:cs="Times New Roman"/>
                <w:b/>
                <w:sz w:val="24"/>
                <w:lang w:eastAsia="uk-UA" w:bidi="uk-UA"/>
              </w:rPr>
              <w:t>А</w:t>
            </w:r>
          </w:p>
        </w:tc>
        <w:tc>
          <w:tcPr>
            <w:tcW w:w="5574" w:type="dxa"/>
            <w:gridSpan w:val="2"/>
          </w:tcPr>
          <w:p w:rsidR="00E42DD3" w:rsidRPr="00166E62" w:rsidRDefault="00E42DD3" w:rsidP="0038768B">
            <w:pPr>
              <w:tabs>
                <w:tab w:val="left" w:pos="1985"/>
              </w:tabs>
              <w:spacing w:line="268" w:lineRule="exact"/>
              <w:ind w:right="203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uk-UA" w:bidi="uk-UA"/>
              </w:rPr>
            </w:pPr>
            <w:proofErr w:type="spellStart"/>
            <w:r w:rsidRPr="00166E62">
              <w:rPr>
                <w:rFonts w:ascii="Times New Roman" w:eastAsia="Times New Roman" w:hAnsi="Times New Roman" w:cs="Times New Roman"/>
                <w:sz w:val="24"/>
                <w:lang w:val="ru-RU" w:eastAsia="uk-UA" w:bidi="uk-UA"/>
              </w:rPr>
              <w:t>відмінно</w:t>
            </w:r>
            <w:proofErr w:type="spellEnd"/>
            <w:r w:rsidRPr="00166E62">
              <w:rPr>
                <w:rFonts w:ascii="Times New Roman" w:eastAsia="Times New Roman" w:hAnsi="Times New Roman" w:cs="Times New Roman"/>
                <w:sz w:val="24"/>
                <w:lang w:val="ru-RU" w:eastAsia="uk-UA" w:bidi="uk-UA"/>
              </w:rPr>
              <w:t xml:space="preserve"> </w:t>
            </w:r>
          </w:p>
          <w:p w:rsidR="00E42DD3" w:rsidRPr="00166E62" w:rsidRDefault="00E42DD3" w:rsidP="0038768B">
            <w:pPr>
              <w:tabs>
                <w:tab w:val="left" w:pos="1985"/>
              </w:tabs>
              <w:spacing w:line="264" w:lineRule="exact"/>
              <w:ind w:right="205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uk-UA" w:bidi="uk-UA"/>
              </w:rPr>
            </w:pPr>
          </w:p>
        </w:tc>
      </w:tr>
      <w:tr w:rsidR="00E42DD3" w:rsidRPr="00166E62" w:rsidTr="0038768B">
        <w:trPr>
          <w:gridAfter w:val="1"/>
          <w:wAfter w:w="41" w:type="dxa"/>
          <w:trHeight w:val="551"/>
        </w:trPr>
        <w:tc>
          <w:tcPr>
            <w:tcW w:w="2405" w:type="dxa"/>
          </w:tcPr>
          <w:p w:rsidR="00E42DD3" w:rsidRPr="00166E62" w:rsidRDefault="00E42DD3" w:rsidP="0038768B">
            <w:pPr>
              <w:tabs>
                <w:tab w:val="left" w:pos="1985"/>
              </w:tabs>
              <w:spacing w:before="131"/>
              <w:rPr>
                <w:rFonts w:ascii="Times New Roman" w:eastAsia="Times New Roman" w:hAnsi="Times New Roman" w:cs="Times New Roman"/>
                <w:sz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 w:eastAsia="uk-UA" w:bidi="uk-UA"/>
              </w:rPr>
              <w:t xml:space="preserve">                18 - 21</w:t>
            </w:r>
          </w:p>
        </w:tc>
        <w:tc>
          <w:tcPr>
            <w:tcW w:w="1592" w:type="dxa"/>
          </w:tcPr>
          <w:p w:rsidR="00E42DD3" w:rsidRPr="00166E62" w:rsidRDefault="00E42DD3" w:rsidP="0038768B">
            <w:pPr>
              <w:tabs>
                <w:tab w:val="left" w:pos="1985"/>
              </w:tabs>
              <w:spacing w:before="13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uk-UA" w:bidi="uk-UA"/>
              </w:rPr>
            </w:pPr>
            <w:r w:rsidRPr="00166E62">
              <w:rPr>
                <w:rFonts w:ascii="Times New Roman" w:eastAsia="Times New Roman" w:hAnsi="Times New Roman" w:cs="Times New Roman"/>
                <w:b/>
                <w:sz w:val="24"/>
                <w:lang w:eastAsia="uk-UA" w:bidi="uk-UA"/>
              </w:rPr>
              <w:t>В</w:t>
            </w:r>
          </w:p>
        </w:tc>
        <w:tc>
          <w:tcPr>
            <w:tcW w:w="5533" w:type="dxa"/>
          </w:tcPr>
          <w:p w:rsidR="00E42DD3" w:rsidRPr="00166E62" w:rsidRDefault="00E42DD3" w:rsidP="0038768B">
            <w:pPr>
              <w:tabs>
                <w:tab w:val="left" w:pos="1985"/>
              </w:tabs>
              <w:spacing w:line="268" w:lineRule="exact"/>
              <w:ind w:right="203"/>
              <w:jc w:val="center"/>
              <w:rPr>
                <w:rFonts w:ascii="Times New Roman" w:eastAsia="Times New Roman" w:hAnsi="Times New Roman" w:cs="Times New Roman"/>
                <w:sz w:val="24"/>
                <w:lang w:eastAsia="uk-UA" w:bidi="uk-UA"/>
              </w:rPr>
            </w:pPr>
            <w:proofErr w:type="spellStart"/>
            <w:r w:rsidRPr="00166E62">
              <w:rPr>
                <w:rFonts w:ascii="Times New Roman" w:eastAsia="Times New Roman" w:hAnsi="Times New Roman" w:cs="Times New Roman"/>
                <w:sz w:val="24"/>
                <w:lang w:val="ru-RU" w:eastAsia="uk-UA" w:bidi="uk-UA"/>
              </w:rPr>
              <w:t>дуже</w:t>
            </w:r>
            <w:proofErr w:type="spellEnd"/>
            <w:r w:rsidRPr="00166E62">
              <w:rPr>
                <w:rFonts w:ascii="Times New Roman" w:eastAsia="Times New Roman" w:hAnsi="Times New Roman" w:cs="Times New Roman"/>
                <w:sz w:val="24"/>
                <w:lang w:val="ru-RU" w:eastAsia="uk-UA" w:bidi="uk-UA"/>
              </w:rPr>
              <w:t xml:space="preserve"> добре </w:t>
            </w:r>
          </w:p>
          <w:p w:rsidR="00E42DD3" w:rsidRPr="00166E62" w:rsidRDefault="00E42DD3" w:rsidP="0038768B">
            <w:pPr>
              <w:tabs>
                <w:tab w:val="left" w:pos="1985"/>
              </w:tabs>
              <w:spacing w:line="264" w:lineRule="exact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lang w:eastAsia="uk-UA" w:bidi="uk-UA"/>
              </w:rPr>
            </w:pPr>
          </w:p>
        </w:tc>
      </w:tr>
      <w:tr w:rsidR="00E42DD3" w:rsidRPr="00166E62" w:rsidTr="0038768B">
        <w:trPr>
          <w:trHeight w:val="552"/>
        </w:trPr>
        <w:tc>
          <w:tcPr>
            <w:tcW w:w="2405" w:type="dxa"/>
          </w:tcPr>
          <w:p w:rsidR="00E42DD3" w:rsidRPr="00166E62" w:rsidRDefault="00E42DD3" w:rsidP="0038768B">
            <w:pPr>
              <w:tabs>
                <w:tab w:val="left" w:pos="1985"/>
              </w:tabs>
              <w:spacing w:before="131"/>
              <w:rPr>
                <w:rFonts w:ascii="Times New Roman" w:eastAsia="Times New Roman" w:hAnsi="Times New Roman" w:cs="Times New Roman"/>
                <w:sz w:val="24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 w:eastAsia="uk-UA" w:bidi="uk-UA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24"/>
                <w:lang w:eastAsia="uk-UA" w:bidi="uk-UA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lang w:val="uk-UA" w:eastAsia="uk-UA" w:bidi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uk-UA" w:bidi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lang w:val="uk-UA" w:eastAsia="uk-UA" w:bidi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uk-UA" w:bidi="uk-UA"/>
              </w:rPr>
              <w:t>17</w:t>
            </w:r>
          </w:p>
        </w:tc>
        <w:tc>
          <w:tcPr>
            <w:tcW w:w="1592" w:type="dxa"/>
          </w:tcPr>
          <w:p w:rsidR="00E42DD3" w:rsidRPr="00166E62" w:rsidRDefault="00E42DD3" w:rsidP="0038768B">
            <w:pPr>
              <w:tabs>
                <w:tab w:val="left" w:pos="1985"/>
              </w:tabs>
              <w:spacing w:before="13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uk-UA" w:bidi="uk-UA"/>
              </w:rPr>
            </w:pPr>
            <w:r w:rsidRPr="00166E62">
              <w:rPr>
                <w:rFonts w:ascii="Times New Roman" w:eastAsia="Times New Roman" w:hAnsi="Times New Roman" w:cs="Times New Roman"/>
                <w:b/>
                <w:sz w:val="24"/>
                <w:lang w:eastAsia="uk-UA" w:bidi="uk-UA"/>
              </w:rPr>
              <w:t>С</w:t>
            </w:r>
          </w:p>
        </w:tc>
        <w:tc>
          <w:tcPr>
            <w:tcW w:w="5574" w:type="dxa"/>
            <w:gridSpan w:val="2"/>
          </w:tcPr>
          <w:p w:rsidR="00E42DD3" w:rsidRPr="00166E62" w:rsidRDefault="00E42DD3" w:rsidP="0038768B">
            <w:pPr>
              <w:tabs>
                <w:tab w:val="left" w:pos="1985"/>
              </w:tabs>
              <w:spacing w:line="268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uk-UA" w:bidi="uk-UA"/>
              </w:rPr>
            </w:pPr>
            <w:r w:rsidRPr="00166E62">
              <w:rPr>
                <w:rFonts w:ascii="Times New Roman" w:eastAsia="Times New Roman" w:hAnsi="Times New Roman" w:cs="Times New Roman"/>
                <w:sz w:val="24"/>
                <w:lang w:val="ru-RU" w:eastAsia="uk-UA" w:bidi="uk-UA"/>
              </w:rPr>
              <w:t xml:space="preserve">добре </w:t>
            </w:r>
          </w:p>
          <w:p w:rsidR="00E42DD3" w:rsidRPr="00166E62" w:rsidRDefault="00E42DD3" w:rsidP="0038768B">
            <w:pPr>
              <w:tabs>
                <w:tab w:val="left" w:pos="1985"/>
              </w:tabs>
              <w:spacing w:line="264" w:lineRule="exact"/>
              <w:ind w:right="206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uk-UA" w:bidi="uk-UA"/>
              </w:rPr>
            </w:pPr>
          </w:p>
        </w:tc>
      </w:tr>
      <w:tr w:rsidR="00E42DD3" w:rsidRPr="00166E62" w:rsidTr="0038768B">
        <w:trPr>
          <w:trHeight w:val="551"/>
        </w:trPr>
        <w:tc>
          <w:tcPr>
            <w:tcW w:w="2405" w:type="dxa"/>
          </w:tcPr>
          <w:p w:rsidR="00E42DD3" w:rsidRPr="00166E62" w:rsidRDefault="00E42DD3" w:rsidP="0038768B">
            <w:pPr>
              <w:tabs>
                <w:tab w:val="left" w:pos="1985"/>
              </w:tabs>
              <w:spacing w:before="131"/>
              <w:rPr>
                <w:rFonts w:ascii="Times New Roman" w:eastAsia="Times New Roman" w:hAnsi="Times New Roman" w:cs="Times New Roman"/>
                <w:sz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 w:eastAsia="uk-UA" w:bidi="uk-UA"/>
              </w:rPr>
              <w:t xml:space="preserve">                10 - 13</w:t>
            </w:r>
          </w:p>
        </w:tc>
        <w:tc>
          <w:tcPr>
            <w:tcW w:w="1592" w:type="dxa"/>
          </w:tcPr>
          <w:p w:rsidR="00E42DD3" w:rsidRPr="00166E62" w:rsidRDefault="00E42DD3" w:rsidP="0038768B">
            <w:pPr>
              <w:tabs>
                <w:tab w:val="left" w:pos="1985"/>
              </w:tabs>
              <w:spacing w:before="13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uk-UA" w:bidi="uk-UA"/>
              </w:rPr>
            </w:pPr>
            <w:r w:rsidRPr="00166E62">
              <w:rPr>
                <w:rFonts w:ascii="Times New Roman" w:eastAsia="Times New Roman" w:hAnsi="Times New Roman" w:cs="Times New Roman"/>
                <w:b/>
                <w:w w:val="99"/>
                <w:sz w:val="24"/>
                <w:lang w:eastAsia="uk-UA" w:bidi="uk-UA"/>
              </w:rPr>
              <w:t>D</w:t>
            </w:r>
          </w:p>
        </w:tc>
        <w:tc>
          <w:tcPr>
            <w:tcW w:w="5574" w:type="dxa"/>
            <w:gridSpan w:val="2"/>
          </w:tcPr>
          <w:p w:rsidR="00E42DD3" w:rsidRPr="00166E62" w:rsidRDefault="00E42DD3" w:rsidP="0038768B">
            <w:pPr>
              <w:tabs>
                <w:tab w:val="left" w:pos="1985"/>
              </w:tabs>
              <w:spacing w:line="268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uk-UA" w:bidi="uk-UA"/>
              </w:rPr>
            </w:pPr>
            <w:proofErr w:type="spellStart"/>
            <w:r w:rsidRPr="00166E62">
              <w:rPr>
                <w:rFonts w:ascii="Times New Roman" w:eastAsia="Times New Roman" w:hAnsi="Times New Roman" w:cs="Times New Roman"/>
                <w:sz w:val="24"/>
                <w:lang w:val="ru-RU" w:eastAsia="uk-UA" w:bidi="uk-UA"/>
              </w:rPr>
              <w:t>задовільно</w:t>
            </w:r>
            <w:proofErr w:type="spellEnd"/>
            <w:r w:rsidRPr="00166E62">
              <w:rPr>
                <w:rFonts w:ascii="Times New Roman" w:eastAsia="Times New Roman" w:hAnsi="Times New Roman" w:cs="Times New Roman"/>
                <w:sz w:val="24"/>
                <w:lang w:val="ru-RU" w:eastAsia="uk-UA" w:bidi="uk-UA"/>
              </w:rPr>
              <w:t xml:space="preserve"> </w:t>
            </w:r>
          </w:p>
          <w:p w:rsidR="00E42DD3" w:rsidRPr="00166E62" w:rsidRDefault="00E42DD3" w:rsidP="0038768B">
            <w:pPr>
              <w:tabs>
                <w:tab w:val="left" w:pos="1985"/>
              </w:tabs>
              <w:spacing w:line="264" w:lineRule="exact"/>
              <w:ind w:right="201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uk-UA" w:bidi="uk-UA"/>
              </w:rPr>
            </w:pPr>
          </w:p>
        </w:tc>
      </w:tr>
      <w:tr w:rsidR="00E42DD3" w:rsidRPr="00166E62" w:rsidTr="0038768B">
        <w:trPr>
          <w:trHeight w:val="551"/>
        </w:trPr>
        <w:tc>
          <w:tcPr>
            <w:tcW w:w="2405" w:type="dxa"/>
          </w:tcPr>
          <w:p w:rsidR="00E42DD3" w:rsidRPr="00166E62" w:rsidRDefault="00E42DD3" w:rsidP="0038768B">
            <w:pPr>
              <w:tabs>
                <w:tab w:val="left" w:pos="1985"/>
              </w:tabs>
              <w:spacing w:before="131"/>
              <w:rPr>
                <w:rFonts w:ascii="Times New Roman" w:eastAsia="Times New Roman" w:hAnsi="Times New Roman" w:cs="Times New Roman"/>
                <w:sz w:val="24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 w:eastAsia="uk-UA" w:bidi="uk-UA"/>
              </w:rPr>
              <w:t xml:space="preserve">                  6 - 9</w:t>
            </w:r>
            <w:r>
              <w:rPr>
                <w:rFonts w:ascii="Times New Roman" w:eastAsia="Times New Roman" w:hAnsi="Times New Roman" w:cs="Times New Roman"/>
                <w:sz w:val="24"/>
                <w:lang w:eastAsia="uk-UA" w:bidi="uk-UA"/>
              </w:rPr>
              <w:t xml:space="preserve"> </w:t>
            </w:r>
          </w:p>
        </w:tc>
        <w:tc>
          <w:tcPr>
            <w:tcW w:w="1592" w:type="dxa"/>
          </w:tcPr>
          <w:p w:rsidR="00E42DD3" w:rsidRPr="00166E62" w:rsidRDefault="00E42DD3" w:rsidP="0038768B">
            <w:pPr>
              <w:tabs>
                <w:tab w:val="left" w:pos="1985"/>
              </w:tabs>
              <w:spacing w:before="13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uk-UA" w:bidi="uk-UA"/>
              </w:rPr>
            </w:pPr>
            <w:r w:rsidRPr="00166E62">
              <w:rPr>
                <w:rFonts w:ascii="Times New Roman" w:eastAsia="Times New Roman" w:hAnsi="Times New Roman" w:cs="Times New Roman"/>
                <w:b/>
                <w:sz w:val="24"/>
                <w:lang w:eastAsia="uk-UA" w:bidi="uk-UA"/>
              </w:rPr>
              <w:t>Е</w:t>
            </w:r>
          </w:p>
        </w:tc>
        <w:tc>
          <w:tcPr>
            <w:tcW w:w="5574" w:type="dxa"/>
            <w:gridSpan w:val="2"/>
          </w:tcPr>
          <w:p w:rsidR="00E42DD3" w:rsidRPr="00166E62" w:rsidRDefault="00E42DD3" w:rsidP="0038768B">
            <w:pPr>
              <w:tabs>
                <w:tab w:val="left" w:pos="1985"/>
              </w:tabs>
              <w:spacing w:line="270" w:lineRule="exact"/>
              <w:ind w:right="204"/>
              <w:rPr>
                <w:rFonts w:ascii="Times New Roman" w:eastAsia="Times New Roman" w:hAnsi="Times New Roman" w:cs="Times New Roman"/>
                <w:sz w:val="24"/>
                <w:lang w:val="ru-RU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uk-UA" w:bidi="uk-UA"/>
              </w:rPr>
              <w:t xml:space="preserve">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 w:eastAsia="uk-UA" w:bidi="uk-UA"/>
              </w:rPr>
              <w:t>задовільно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 w:eastAsia="uk-UA" w:bidi="uk-U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 w:eastAsia="uk-UA" w:bidi="uk-UA"/>
              </w:rPr>
              <w:t>достатньо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 w:eastAsia="uk-UA" w:bidi="uk-UA"/>
              </w:rPr>
              <w:t>)</w:t>
            </w:r>
          </w:p>
          <w:p w:rsidR="00E42DD3" w:rsidRPr="00166E62" w:rsidRDefault="00E42DD3" w:rsidP="0038768B">
            <w:pPr>
              <w:tabs>
                <w:tab w:val="left" w:pos="1985"/>
              </w:tabs>
              <w:spacing w:line="261" w:lineRule="exact"/>
              <w:ind w:right="205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uk-UA" w:bidi="uk-UA"/>
              </w:rPr>
            </w:pPr>
          </w:p>
        </w:tc>
      </w:tr>
      <w:tr w:rsidR="00E42DD3" w:rsidRPr="00166E62" w:rsidTr="0038768B">
        <w:trPr>
          <w:trHeight w:val="554"/>
        </w:trPr>
        <w:tc>
          <w:tcPr>
            <w:tcW w:w="2405" w:type="dxa"/>
          </w:tcPr>
          <w:p w:rsidR="00E42DD3" w:rsidRPr="00166E62" w:rsidRDefault="00E42DD3" w:rsidP="0038768B">
            <w:pPr>
              <w:tabs>
                <w:tab w:val="left" w:pos="1985"/>
              </w:tabs>
              <w:spacing w:before="131"/>
              <w:rPr>
                <w:rFonts w:ascii="Times New Roman" w:eastAsia="Times New Roman" w:hAnsi="Times New Roman" w:cs="Times New Roman"/>
                <w:sz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 w:eastAsia="uk-UA" w:bidi="uk-UA"/>
              </w:rPr>
              <w:t xml:space="preserve">                  0 - 5</w:t>
            </w:r>
          </w:p>
        </w:tc>
        <w:tc>
          <w:tcPr>
            <w:tcW w:w="1592" w:type="dxa"/>
          </w:tcPr>
          <w:p w:rsidR="00E42DD3" w:rsidRPr="00166E62" w:rsidRDefault="00E42DD3" w:rsidP="0038768B">
            <w:pPr>
              <w:tabs>
                <w:tab w:val="left" w:pos="1985"/>
              </w:tabs>
              <w:spacing w:before="135"/>
              <w:ind w:right="49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uk-UA" w:eastAsia="uk-UA" w:bidi="uk-UA"/>
              </w:rPr>
              <w:t xml:space="preserve">       </w:t>
            </w:r>
            <w:r w:rsidRPr="00166E62">
              <w:rPr>
                <w:rFonts w:ascii="Times New Roman" w:eastAsia="Times New Roman" w:hAnsi="Times New Roman" w:cs="Times New Roman"/>
                <w:b/>
                <w:sz w:val="24"/>
                <w:lang w:eastAsia="uk-UA" w:bidi="uk-UA"/>
              </w:rPr>
              <w:t>FX</w:t>
            </w:r>
          </w:p>
        </w:tc>
        <w:tc>
          <w:tcPr>
            <w:tcW w:w="5574" w:type="dxa"/>
            <w:gridSpan w:val="2"/>
          </w:tcPr>
          <w:p w:rsidR="00E42DD3" w:rsidRPr="00166E62" w:rsidRDefault="00E42DD3" w:rsidP="0038768B">
            <w:pPr>
              <w:tabs>
                <w:tab w:val="left" w:pos="1985"/>
              </w:tabs>
              <w:spacing w:line="270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uk-UA" w:bidi="uk-UA"/>
              </w:rPr>
            </w:pPr>
            <w:proofErr w:type="spellStart"/>
            <w:r w:rsidRPr="00166E62">
              <w:rPr>
                <w:rFonts w:ascii="Times New Roman" w:eastAsia="Times New Roman" w:hAnsi="Times New Roman" w:cs="Times New Roman"/>
                <w:sz w:val="24"/>
                <w:lang w:val="ru-RU" w:eastAsia="uk-UA" w:bidi="uk-UA"/>
              </w:rPr>
              <w:t>незадовільно</w:t>
            </w:r>
            <w:proofErr w:type="spellEnd"/>
            <w:r w:rsidRPr="00166E62">
              <w:rPr>
                <w:rFonts w:ascii="Times New Roman" w:eastAsia="Times New Roman" w:hAnsi="Times New Roman" w:cs="Times New Roman"/>
                <w:sz w:val="24"/>
                <w:lang w:val="ru-RU" w:eastAsia="uk-UA" w:bidi="uk-UA"/>
              </w:rPr>
              <w:t xml:space="preserve"> </w:t>
            </w:r>
          </w:p>
          <w:p w:rsidR="00E42DD3" w:rsidRPr="00166E62" w:rsidRDefault="00E42DD3" w:rsidP="0038768B">
            <w:pPr>
              <w:tabs>
                <w:tab w:val="left" w:pos="1985"/>
              </w:tabs>
              <w:spacing w:line="264" w:lineRule="exact"/>
              <w:ind w:right="204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uk-UA" w:bidi="uk-UA"/>
              </w:rPr>
            </w:pPr>
          </w:p>
        </w:tc>
      </w:tr>
    </w:tbl>
    <w:p w:rsidR="005E5499" w:rsidRPr="00E42DD3" w:rsidRDefault="005E5499" w:rsidP="00E42DD3">
      <w:pPr>
        <w:tabs>
          <w:tab w:val="left" w:pos="1985"/>
        </w:tabs>
        <w:sectPr w:rsidR="005E5499" w:rsidRPr="00E42DD3" w:rsidSect="00806281">
          <w:type w:val="continuous"/>
          <w:pgSz w:w="11910" w:h="16840"/>
          <w:pgMar w:top="760" w:right="570" w:bottom="280" w:left="500" w:header="708" w:footer="708" w:gutter="0"/>
          <w:cols w:num="2" w:space="720" w:equalWidth="0">
            <w:col w:w="1392" w:space="40"/>
            <w:col w:w="9418"/>
          </w:cols>
        </w:sectPr>
      </w:pPr>
    </w:p>
    <w:p w:rsidR="00E42DD3" w:rsidRPr="000A54EC" w:rsidRDefault="00E42DD3" w:rsidP="00E42DD3">
      <w:pPr>
        <w:tabs>
          <w:tab w:val="left" w:pos="19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Pr="000A54EC">
        <w:rPr>
          <w:rFonts w:ascii="Times New Roman" w:hAnsi="Times New Roman" w:cs="Times New Roman"/>
          <w:sz w:val="28"/>
          <w:szCs w:val="28"/>
        </w:rPr>
        <w:t>В основу системи оцінювання знань студентів закладені наступні критерії:</w:t>
      </w:r>
    </w:p>
    <w:p w:rsidR="00E42DD3" w:rsidRPr="000A54EC" w:rsidRDefault="00E42DD3" w:rsidP="00E42DD3">
      <w:pPr>
        <w:tabs>
          <w:tab w:val="left" w:pos="1985"/>
        </w:tabs>
        <w:spacing w:after="0" w:line="360" w:lineRule="auto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A54EC">
        <w:rPr>
          <w:rFonts w:ascii="Times New Roman" w:hAnsi="Times New Roman" w:cs="Times New Roman"/>
          <w:sz w:val="28"/>
          <w:szCs w:val="28"/>
        </w:rPr>
        <w:t>1) повнота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54EC">
        <w:rPr>
          <w:rFonts w:ascii="Times New Roman" w:hAnsi="Times New Roman" w:cs="Times New Roman"/>
          <w:sz w:val="28"/>
          <w:szCs w:val="28"/>
        </w:rPr>
        <w:t>знань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54E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54EC">
        <w:rPr>
          <w:rFonts w:ascii="Times New Roman" w:hAnsi="Times New Roman" w:cs="Times New Roman"/>
          <w:sz w:val="28"/>
          <w:szCs w:val="28"/>
        </w:rPr>
        <w:t>вичерпна достатність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54E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54EC">
        <w:rPr>
          <w:rFonts w:ascii="Times New Roman" w:hAnsi="Times New Roman" w:cs="Times New Roman"/>
          <w:sz w:val="28"/>
          <w:szCs w:val="28"/>
        </w:rPr>
        <w:t>відтворенні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54EC">
        <w:rPr>
          <w:rFonts w:ascii="Times New Roman" w:hAnsi="Times New Roman" w:cs="Times New Roman"/>
          <w:sz w:val="28"/>
          <w:szCs w:val="28"/>
        </w:rPr>
        <w:t>інформації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54EC">
        <w:rPr>
          <w:rFonts w:ascii="Times New Roman" w:hAnsi="Times New Roman" w:cs="Times New Roman"/>
          <w:sz w:val="28"/>
          <w:szCs w:val="28"/>
        </w:rPr>
        <w:t>щодо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54EC">
        <w:rPr>
          <w:rFonts w:ascii="Times New Roman" w:hAnsi="Times New Roman" w:cs="Times New Roman"/>
          <w:sz w:val="28"/>
          <w:szCs w:val="28"/>
        </w:rPr>
        <w:t>змісту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54EC">
        <w:rPr>
          <w:rFonts w:ascii="Times New Roman" w:hAnsi="Times New Roman" w:cs="Times New Roman"/>
          <w:sz w:val="28"/>
          <w:szCs w:val="28"/>
        </w:rPr>
        <w:t>навчальної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54EC">
        <w:rPr>
          <w:rFonts w:ascii="Times New Roman" w:hAnsi="Times New Roman" w:cs="Times New Roman"/>
          <w:sz w:val="28"/>
          <w:szCs w:val="28"/>
        </w:rPr>
        <w:t>дисципліни;</w:t>
      </w:r>
    </w:p>
    <w:p w:rsidR="00E42DD3" w:rsidRDefault="00E42DD3" w:rsidP="00E42DD3">
      <w:pPr>
        <w:tabs>
          <w:tab w:val="left" w:pos="1985"/>
        </w:tabs>
        <w:spacing w:after="0" w:line="360" w:lineRule="auto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A54EC">
        <w:rPr>
          <w:rFonts w:ascii="Times New Roman" w:hAnsi="Times New Roman" w:cs="Times New Roman"/>
          <w:sz w:val="28"/>
          <w:szCs w:val="28"/>
        </w:rPr>
        <w:t>2) адекватність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54EC">
        <w:rPr>
          <w:rFonts w:ascii="Times New Roman" w:hAnsi="Times New Roman" w:cs="Times New Roman"/>
          <w:sz w:val="28"/>
          <w:szCs w:val="28"/>
        </w:rPr>
        <w:t>знань – їх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54EC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>ьність, відповідність теоретико-</w:t>
      </w:r>
      <w:r w:rsidRPr="000A54EC">
        <w:rPr>
          <w:rFonts w:ascii="Times New Roman" w:hAnsi="Times New Roman" w:cs="Times New Roman"/>
          <w:sz w:val="28"/>
          <w:szCs w:val="28"/>
        </w:rPr>
        <w:t>методологічним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54EC">
        <w:rPr>
          <w:rFonts w:ascii="Times New Roman" w:hAnsi="Times New Roman" w:cs="Times New Roman"/>
          <w:sz w:val="28"/>
          <w:szCs w:val="28"/>
        </w:rPr>
        <w:t xml:space="preserve">основам </w:t>
      </w:r>
      <w:r>
        <w:rPr>
          <w:rFonts w:ascii="Times New Roman" w:hAnsi="Times New Roman" w:cs="Times New Roman"/>
          <w:sz w:val="28"/>
          <w:szCs w:val="28"/>
        </w:rPr>
        <w:t xml:space="preserve">психологічної науки, </w:t>
      </w:r>
      <w:r w:rsidRPr="00D57CD8">
        <w:rPr>
          <w:rFonts w:ascii="Times New Roman" w:hAnsi="Times New Roman" w:cs="Times New Roman"/>
          <w:sz w:val="28"/>
          <w:szCs w:val="28"/>
        </w:rPr>
        <w:t xml:space="preserve">відповідність інформації, що зберігається в базі </w:t>
      </w:r>
      <w:r>
        <w:rPr>
          <w:rFonts w:ascii="Times New Roman" w:hAnsi="Times New Roman" w:cs="Times New Roman"/>
          <w:sz w:val="28"/>
          <w:szCs w:val="28"/>
        </w:rPr>
        <w:t>психологічних знань (навчальної дисципліни);</w:t>
      </w:r>
    </w:p>
    <w:p w:rsidR="00E42DD3" w:rsidRDefault="00E42DD3" w:rsidP="00E42DD3">
      <w:pPr>
        <w:tabs>
          <w:tab w:val="left" w:pos="1985"/>
        </w:tabs>
        <w:spacing w:after="0" w:line="360" w:lineRule="auto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54EC">
        <w:rPr>
          <w:rFonts w:ascii="Times New Roman" w:hAnsi="Times New Roman" w:cs="Times New Roman"/>
          <w:sz w:val="28"/>
          <w:szCs w:val="28"/>
        </w:rPr>
        <w:t>3) усвідомленість (осмисленість) знань – розуміння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0A54EC">
        <w:rPr>
          <w:rFonts w:ascii="Times New Roman" w:hAnsi="Times New Roman" w:cs="Times New Roman"/>
          <w:sz w:val="28"/>
          <w:szCs w:val="28"/>
        </w:rPr>
        <w:t>мислу інформації по навчальній дисципліні та вміння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54EC">
        <w:rPr>
          <w:rFonts w:ascii="Times New Roman" w:hAnsi="Times New Roman" w:cs="Times New Roman"/>
          <w:sz w:val="28"/>
          <w:szCs w:val="28"/>
        </w:rPr>
        <w:t>його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вербалізувати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2DD3" w:rsidRDefault="00E42DD3" w:rsidP="00E42DD3">
      <w:pPr>
        <w:tabs>
          <w:tab w:val="left" w:pos="1985"/>
        </w:tabs>
        <w:spacing w:after="0" w:line="360" w:lineRule="auto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Відповіді на кожне питання (усний формат) оцінюються у відповідність до такої градації:</w:t>
      </w:r>
    </w:p>
    <w:p w:rsidR="00E42DD3" w:rsidRDefault="00E42DD3" w:rsidP="00E42DD3">
      <w:pPr>
        <w:tabs>
          <w:tab w:val="left" w:pos="1985"/>
        </w:tabs>
        <w:spacing w:after="0" w:line="360" w:lineRule="auto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22 - 25 балів (А -</w:t>
      </w:r>
      <w:r w:rsidRPr="00F332E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відмінно)</w:t>
      </w:r>
      <w:r>
        <w:rPr>
          <w:rFonts w:ascii="Times New Roman" w:hAnsi="Times New Roman" w:cs="Times New Roman"/>
          <w:sz w:val="28"/>
          <w:szCs w:val="28"/>
        </w:rPr>
        <w:t xml:space="preserve"> – наявність правильної, вичерпної відповіді на питання білету. Знання осмислені, що виявляється у адекватності їх  розуміння  та пояснення.</w:t>
      </w:r>
    </w:p>
    <w:p w:rsidR="00E42DD3" w:rsidRPr="004D619B" w:rsidRDefault="00E42DD3" w:rsidP="00E42DD3">
      <w:pPr>
        <w:tabs>
          <w:tab w:val="left" w:pos="1985"/>
        </w:tabs>
        <w:spacing w:after="0" w:line="360" w:lineRule="auto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Притаманне</w:t>
      </w:r>
      <w:r w:rsidRPr="004D619B">
        <w:rPr>
          <w:rFonts w:ascii="Times New Roman" w:hAnsi="Times New Roman" w:cs="Times New Roman"/>
          <w:sz w:val="28"/>
          <w:szCs w:val="28"/>
        </w:rPr>
        <w:t xml:space="preserve"> рефлексивне осмислення вивченого матеріалу.</w:t>
      </w:r>
    </w:p>
    <w:p w:rsidR="00E42DD3" w:rsidRDefault="00E42DD3" w:rsidP="00E42DD3">
      <w:pPr>
        <w:tabs>
          <w:tab w:val="left" w:pos="1985"/>
        </w:tabs>
        <w:spacing w:after="0" w:line="360" w:lineRule="auto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 чітко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грамотно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відповідає на додаткові питання членів ДЕК.</w:t>
      </w:r>
    </w:p>
    <w:p w:rsidR="00E42DD3" w:rsidRDefault="00E42DD3" w:rsidP="00E42DD3">
      <w:pPr>
        <w:tabs>
          <w:tab w:val="left" w:pos="1985"/>
        </w:tabs>
        <w:spacing w:after="0" w:line="360" w:lineRule="auto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18 - 21</w:t>
      </w:r>
      <w:r w:rsidRPr="000F3857">
        <w:rPr>
          <w:rFonts w:ascii="Times New Roman" w:hAnsi="Times New Roman" w:cs="Times New Roman"/>
          <w:b/>
          <w:sz w:val="28"/>
          <w:szCs w:val="28"/>
        </w:rPr>
        <w:t xml:space="preserve"> балів</w:t>
      </w:r>
      <w:r>
        <w:rPr>
          <w:rFonts w:ascii="Times New Roman" w:hAnsi="Times New Roman" w:cs="Times New Roman"/>
          <w:b/>
          <w:sz w:val="28"/>
          <w:szCs w:val="28"/>
        </w:rPr>
        <w:t xml:space="preserve"> (В - добре)</w:t>
      </w:r>
      <w:r>
        <w:rPr>
          <w:rFonts w:ascii="Times New Roman" w:hAnsi="Times New Roman" w:cs="Times New Roman"/>
          <w:sz w:val="28"/>
          <w:szCs w:val="28"/>
        </w:rPr>
        <w:t xml:space="preserve"> – наявність у студента знань, які він в основному розуміє, усвідомлює та вміє інтерпретувати. Рівень знань вище середнього. Відповідь є правильною, хоча не характеризується повнотою в інтерпретації та поясненні тих чи інших психологічних феноменів.</w:t>
      </w:r>
      <w:r w:rsidRPr="002478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Мають місце несуттєві помилки у поясненні психологічних феноменів.</w:t>
      </w:r>
    </w:p>
    <w:p w:rsidR="00E42DD3" w:rsidRDefault="00E42DD3" w:rsidP="00E42DD3">
      <w:pPr>
        <w:tabs>
          <w:tab w:val="left" w:pos="1985"/>
        </w:tabs>
        <w:spacing w:after="0" w:line="360" w:lineRule="auto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Студент володіє категоріальним апаратом науки, проте не на всі додаткові питання членів ДЕК може відповісти.</w:t>
      </w:r>
    </w:p>
    <w:p w:rsidR="00E42DD3" w:rsidRDefault="00E42DD3" w:rsidP="00E42DD3">
      <w:pPr>
        <w:tabs>
          <w:tab w:val="left" w:pos="1985"/>
        </w:tabs>
        <w:spacing w:after="0" w:line="360" w:lineRule="auto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 – 17 </w:t>
      </w:r>
      <w:r w:rsidRPr="000F3857">
        <w:rPr>
          <w:rFonts w:ascii="Times New Roman" w:hAnsi="Times New Roman" w:cs="Times New Roman"/>
          <w:b/>
          <w:sz w:val="28"/>
          <w:szCs w:val="28"/>
        </w:rPr>
        <w:t xml:space="preserve"> балів</w:t>
      </w:r>
      <w:r>
        <w:rPr>
          <w:rFonts w:ascii="Times New Roman" w:hAnsi="Times New Roman" w:cs="Times New Roman"/>
          <w:b/>
          <w:sz w:val="28"/>
          <w:szCs w:val="28"/>
        </w:rPr>
        <w:t xml:space="preserve"> (С</w:t>
      </w:r>
      <w:r w:rsidRPr="00F332E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 добре)</w:t>
      </w:r>
      <w:r>
        <w:rPr>
          <w:rFonts w:ascii="Times New Roman" w:hAnsi="Times New Roman" w:cs="Times New Roman"/>
          <w:sz w:val="28"/>
          <w:szCs w:val="28"/>
        </w:rPr>
        <w:t xml:space="preserve"> – наявність відповіді на питання білету, яке, однак, не у повній мірі висвітлене. Мають місце суттєві помилки у поясненні психологічних феноменів.</w:t>
      </w:r>
    </w:p>
    <w:p w:rsidR="00E42DD3" w:rsidRDefault="00E42DD3" w:rsidP="00E42DD3">
      <w:pPr>
        <w:tabs>
          <w:tab w:val="left" w:pos="1985"/>
        </w:tabs>
        <w:spacing w:after="0" w:line="360" w:lineRule="auto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Знання характеризуються адекватністю, проте частково є усвідомленими (за формою відповісти може, пояснити смисл не може; чи не може навести приклад для підтвердження свого розуміння теоретичного матеріалу).</w:t>
      </w:r>
    </w:p>
    <w:p w:rsidR="00E42DD3" w:rsidRDefault="00E42DD3" w:rsidP="00E42DD3">
      <w:pPr>
        <w:tabs>
          <w:tab w:val="left" w:pos="1985"/>
        </w:tabs>
        <w:spacing w:after="0" w:line="360" w:lineRule="auto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10 - 13</w:t>
      </w:r>
      <w:r w:rsidRPr="000F3857">
        <w:rPr>
          <w:rFonts w:ascii="Times New Roman" w:hAnsi="Times New Roman" w:cs="Times New Roman"/>
          <w:b/>
          <w:sz w:val="28"/>
          <w:szCs w:val="28"/>
        </w:rPr>
        <w:t xml:space="preserve"> балів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F332E9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задовільно)</w:t>
      </w:r>
      <w:r>
        <w:rPr>
          <w:rFonts w:ascii="Times New Roman" w:hAnsi="Times New Roman" w:cs="Times New Roman"/>
          <w:sz w:val="28"/>
          <w:szCs w:val="28"/>
        </w:rPr>
        <w:t xml:space="preserve"> – наявність у студента фрагментарних знань, що включають часткову відповідь на питання білету, яке він недостатньо розуміє та усвідомлює</w:t>
      </w:r>
      <w:r w:rsidRPr="004B0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Має місце значна кількість помилок</w:t>
      </w:r>
      <w:r w:rsidRPr="004B03DD"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Слабка осмисленість знань, </w:t>
      </w:r>
      <w:r w:rsidRPr="000A54EC">
        <w:rPr>
          <w:rFonts w:ascii="Times New Roman" w:hAnsi="Times New Roman" w:cs="Times New Roman"/>
          <w:sz w:val="28"/>
          <w:szCs w:val="28"/>
        </w:rPr>
        <w:t>розуміння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0A54EC">
        <w:rPr>
          <w:rFonts w:ascii="Times New Roman" w:hAnsi="Times New Roman" w:cs="Times New Roman"/>
          <w:sz w:val="28"/>
          <w:szCs w:val="28"/>
        </w:rPr>
        <w:t>мислу інформації по навчальній дисципліні та вміння</w:t>
      </w:r>
      <w:r>
        <w:rPr>
          <w:rFonts w:ascii="Times New Roman" w:hAnsi="Times New Roman" w:cs="Times New Roman"/>
          <w:sz w:val="28"/>
          <w:szCs w:val="28"/>
        </w:rPr>
        <w:t xml:space="preserve"> її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вербалізувати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B20F9A">
        <w:t xml:space="preserve"> </w:t>
      </w:r>
    </w:p>
    <w:p w:rsidR="00E42DD3" w:rsidRDefault="00E42DD3" w:rsidP="00E42DD3">
      <w:pPr>
        <w:tabs>
          <w:tab w:val="left" w:pos="1985"/>
        </w:tabs>
        <w:spacing w:after="0" w:line="360" w:lineRule="auto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Відповіді на додаткові запитання носять нечіткий, розпливчастий характер, що свідчить про слабке володіння студентом категоріального апарату психологічної науки, недостатню адекватність знань.</w:t>
      </w:r>
    </w:p>
    <w:p w:rsidR="00E42DD3" w:rsidRDefault="00E42DD3" w:rsidP="00E42DD3">
      <w:pPr>
        <w:tabs>
          <w:tab w:val="left" w:pos="1985"/>
        </w:tabs>
        <w:spacing w:after="0" w:line="360" w:lineRule="auto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6 - 9</w:t>
      </w:r>
      <w:r w:rsidRPr="0054115C">
        <w:rPr>
          <w:rFonts w:ascii="Times New Roman" w:hAnsi="Times New Roman" w:cs="Times New Roman"/>
          <w:b/>
          <w:sz w:val="28"/>
          <w:szCs w:val="28"/>
        </w:rPr>
        <w:t xml:space="preserve"> балів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F332E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задовільно)</w:t>
      </w:r>
      <w:r>
        <w:rPr>
          <w:rFonts w:ascii="Times New Roman" w:hAnsi="Times New Roman" w:cs="Times New Roman"/>
          <w:sz w:val="28"/>
          <w:szCs w:val="28"/>
        </w:rPr>
        <w:t xml:space="preserve"> – відсутність у студента знань – відповіді на питання білету, або неправильна відповідь на питання білету. Проте студент може відповісти на ряд додаткових питань з програмових вимог навчального курсу дисципліни, з якої здає іспит. Виконання задовольняє мінімальним критеріям.</w:t>
      </w:r>
    </w:p>
    <w:p w:rsidR="00E42DD3" w:rsidRDefault="00E42DD3" w:rsidP="00E42DD3">
      <w:pPr>
        <w:tabs>
          <w:tab w:val="left" w:pos="1985"/>
        </w:tabs>
        <w:spacing w:after="0" w:line="360" w:lineRule="auto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Pr="00452061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Pr="00452061">
        <w:rPr>
          <w:rFonts w:ascii="Times New Roman" w:hAnsi="Times New Roman" w:cs="Times New Roman"/>
          <w:b/>
          <w:sz w:val="28"/>
          <w:szCs w:val="28"/>
        </w:rPr>
        <w:t xml:space="preserve"> балів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FX</w:t>
      </w:r>
      <w:r w:rsidRPr="00F332E9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незадовільно) -</w:t>
      </w:r>
      <w:r w:rsidRPr="00EC42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відсутність у студента знань (відповіді на питання білету</w:t>
      </w:r>
      <w:r w:rsidRPr="003122F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відсутність відповіді на питання, або</w:t>
      </w:r>
      <w:r w:rsidRPr="003122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122F5">
        <w:rPr>
          <w:rFonts w:ascii="Times New Roman" w:hAnsi="Times New Roman" w:cs="Times New Roman"/>
          <w:sz w:val="28"/>
          <w:szCs w:val="28"/>
        </w:rPr>
        <w:t xml:space="preserve">ають місце грубі </w:t>
      </w:r>
      <w:r>
        <w:rPr>
          <w:rFonts w:ascii="Times New Roman" w:hAnsi="Times New Roman" w:cs="Times New Roman"/>
          <w:sz w:val="28"/>
          <w:szCs w:val="28"/>
        </w:rPr>
        <w:t xml:space="preserve">помилки при відповіді на основні та додаткові </w:t>
      </w:r>
      <w:r w:rsidRPr="003122F5">
        <w:rPr>
          <w:rFonts w:ascii="Times New Roman" w:hAnsi="Times New Roman" w:cs="Times New Roman"/>
          <w:sz w:val="28"/>
          <w:szCs w:val="28"/>
        </w:rPr>
        <w:t>питання.</w:t>
      </w:r>
    </w:p>
    <w:p w:rsidR="00E42DD3" w:rsidRPr="00EC42C3" w:rsidRDefault="00E42DD3" w:rsidP="00E42DD3">
      <w:pPr>
        <w:tabs>
          <w:tab w:val="left" w:pos="1985"/>
        </w:tabs>
        <w:spacing w:after="0" w:line="360" w:lineRule="auto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На додаткові питання (з програмових вимог навчального курсу дисципліни, з якої здає іспит) відповідає фрагментарно, неосмислено, або відмовляється відповідати.</w:t>
      </w:r>
    </w:p>
    <w:p w:rsidR="00E42DD3" w:rsidRDefault="00E42DD3" w:rsidP="00E42DD3">
      <w:pPr>
        <w:tabs>
          <w:tab w:val="left" w:pos="1985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42DD3" w:rsidRPr="001A2259" w:rsidRDefault="00E42DD3" w:rsidP="00E42DD3">
      <w:pPr>
        <w:tabs>
          <w:tab w:val="left" w:pos="1985"/>
        </w:tabs>
        <w:spacing w:after="0" w:line="360" w:lineRule="auto"/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A4D77">
        <w:rPr>
          <w:rFonts w:ascii="Times New Roman" w:hAnsi="Times New Roman" w:cs="Times New Roman"/>
          <w:b/>
          <w:i/>
          <w:sz w:val="28"/>
          <w:szCs w:val="28"/>
        </w:rPr>
        <w:t>Третє завдання</w:t>
      </w:r>
      <w:r w:rsidRPr="004A4D77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яке реалізовується студентом у процесі виконання тестових завдань (у форматі дистанційної платформи </w:t>
      </w:r>
      <w:hyperlink r:id="rId5" w:history="1">
        <w:r w:rsidRPr="00D46E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learn</w:t>
        </w:r>
        <w:r w:rsidRPr="00D46E4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D46E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Pr="00D46E4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46E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pnu</w:t>
        </w:r>
        <w:proofErr w:type="spellEnd"/>
        <w:r w:rsidRPr="00D46E4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46E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</w:hyperlink>
      <w:r w:rsidRPr="001A2259">
        <w:rPr>
          <w:rStyle w:val="a3"/>
          <w:rFonts w:ascii="Times New Roman" w:hAnsi="Times New Roman" w:cs="Times New Roman"/>
          <w:color w:val="auto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оцінюється у відповідність до </w:t>
      </w:r>
      <w:r w:rsidRPr="003138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Шкали</w:t>
      </w:r>
      <w:r w:rsidRPr="00166E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оцінювання: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національної</w:t>
      </w:r>
      <w:r w:rsidRPr="00166E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та </w:t>
      </w:r>
      <w:r w:rsidRPr="00166E62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ECTS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3F46DF">
        <w:rPr>
          <w:rFonts w:ascii="Times New Roman" w:eastAsia="Times New Roman" w:hAnsi="Times New Roman" w:cs="Times New Roman"/>
          <w:sz w:val="28"/>
          <w:szCs w:val="28"/>
          <w:lang w:eastAsia="ar-SA"/>
        </w:rPr>
        <w:t>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має такий основний критерій: відсоток правильних відповідей, що визначає система дистанційного опитування ділиться на 2.</w:t>
      </w:r>
    </w:p>
    <w:p w:rsidR="00E42DD3" w:rsidRPr="0054115C" w:rsidRDefault="00E42DD3" w:rsidP="00E42DD3">
      <w:pPr>
        <w:tabs>
          <w:tab w:val="left" w:pos="1985"/>
        </w:tabs>
        <w:spacing w:after="0" w:line="36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54115C">
        <w:rPr>
          <w:rFonts w:ascii="Times New Roman" w:hAnsi="Times New Roman" w:cs="Times New Roman"/>
          <w:b/>
          <w:sz w:val="28"/>
          <w:szCs w:val="28"/>
          <w:u w:val="single"/>
        </w:rPr>
        <w:t>%  правильних відповідей</w:t>
      </w:r>
    </w:p>
    <w:p w:rsidR="00E42DD3" w:rsidRDefault="00E42DD3" w:rsidP="00E42DD3">
      <w:pPr>
        <w:tabs>
          <w:tab w:val="left" w:pos="1985"/>
        </w:tabs>
        <w:spacing w:after="0" w:line="36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115C">
        <w:rPr>
          <w:rFonts w:ascii="Times New Roman" w:hAnsi="Times New Roman" w:cs="Times New Roman"/>
          <w:b/>
          <w:sz w:val="28"/>
          <w:szCs w:val="28"/>
        </w:rPr>
        <w:t xml:space="preserve">                   2 </w:t>
      </w:r>
    </w:p>
    <w:p w:rsidR="00E42DD3" w:rsidRDefault="00E42DD3" w:rsidP="00E42DD3">
      <w:pPr>
        <w:tabs>
          <w:tab w:val="left" w:pos="1985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 результаті, отримане число і буде сумою балів, яку отримує студент при виконанні  завдання №3  на двох іспитах.</w:t>
      </w:r>
    </w:p>
    <w:p w:rsidR="00E42DD3" w:rsidRPr="00CD6B45" w:rsidRDefault="00E42DD3" w:rsidP="00E42DD3">
      <w:pPr>
        <w:tabs>
          <w:tab w:val="left" w:pos="1985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 кінцевому підсумку всі отримані бали за кожне окреме питання білету сумують, максимальна кількість яких складає 100 балів.</w:t>
      </w:r>
    </w:p>
    <w:p w:rsidR="00E42DD3" w:rsidRPr="00FD2FAD" w:rsidRDefault="00E42DD3" w:rsidP="00E42DD3">
      <w:pPr>
        <w:tabs>
          <w:tab w:val="left" w:pos="19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E5499" w:rsidRPr="00E42DD3" w:rsidRDefault="005E5499" w:rsidP="00E42DD3">
      <w:pPr>
        <w:tabs>
          <w:tab w:val="left" w:pos="19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E5499" w:rsidRDefault="005E5499" w:rsidP="005E5499">
      <w:pPr>
        <w:tabs>
          <w:tab w:val="left" w:pos="1985"/>
        </w:tabs>
        <w:spacing w:after="0" w:line="360" w:lineRule="auto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E5499" w:rsidRPr="005008F7" w:rsidRDefault="005E5499" w:rsidP="005E5499">
      <w:pPr>
        <w:tabs>
          <w:tab w:val="left" w:pos="1985"/>
        </w:tabs>
        <w:suppressAutoHyphens/>
        <w:spacing w:after="0" w:line="360" w:lineRule="auto"/>
        <w:ind w:left="709" w:firstLine="425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sectPr w:rsidR="005E5499" w:rsidRPr="005008F7" w:rsidSect="00806281">
          <w:pgSz w:w="11910" w:h="16840"/>
          <w:pgMar w:top="760" w:right="570" w:bottom="280" w:left="500" w:header="708" w:footer="708" w:gutter="0"/>
          <w:cols w:space="720"/>
        </w:sectPr>
      </w:pPr>
    </w:p>
    <w:p w:rsidR="005850C8" w:rsidRDefault="00D41208" w:rsidP="00E54308">
      <w:r>
        <w:lastRenderedPageBreak/>
        <w:t xml:space="preserve"> </w:t>
      </w:r>
      <w:bookmarkStart w:id="0" w:name="_GoBack"/>
      <w:bookmarkEnd w:id="0"/>
    </w:p>
    <w:sectPr w:rsidR="005850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D7C"/>
    <w:rsid w:val="000668A0"/>
    <w:rsid w:val="00102C3D"/>
    <w:rsid w:val="00113B69"/>
    <w:rsid w:val="00224E8A"/>
    <w:rsid w:val="002879C6"/>
    <w:rsid w:val="002F3FA3"/>
    <w:rsid w:val="003B7109"/>
    <w:rsid w:val="004559F1"/>
    <w:rsid w:val="004A44FF"/>
    <w:rsid w:val="005E5499"/>
    <w:rsid w:val="00A243DC"/>
    <w:rsid w:val="00AA739C"/>
    <w:rsid w:val="00AB4E78"/>
    <w:rsid w:val="00D32D7C"/>
    <w:rsid w:val="00D41208"/>
    <w:rsid w:val="00D557F0"/>
    <w:rsid w:val="00D97AC6"/>
    <w:rsid w:val="00E42DD3"/>
    <w:rsid w:val="00E54308"/>
    <w:rsid w:val="00E8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76BD9"/>
  <w15:chartTrackingRefBased/>
  <w15:docId w15:val="{40B85956-48EE-4FB9-9286-7128931E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5499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5E54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arn@edu.pnu.ua" TargetMode="External"/><Relationship Id="rId4" Type="http://schemas.openxmlformats.org/officeDocument/2006/relationships/hyperlink" Target="mailto:learn@edu.pnu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3531</Words>
  <Characters>2014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</cp:revision>
  <dcterms:created xsi:type="dcterms:W3CDTF">2020-10-12T14:03:00Z</dcterms:created>
  <dcterms:modified xsi:type="dcterms:W3CDTF">2020-10-12T17:36:00Z</dcterms:modified>
</cp:coreProperties>
</file>