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F0" w:rsidRPr="00096BDE" w:rsidRDefault="00D772F0" w:rsidP="00096BDE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3739BE" w:rsidRPr="00096BDE">
        <w:rPr>
          <w:rFonts w:ascii="Times New Roman" w:hAnsi="Times New Roman" w:cs="Times New Roman"/>
          <w:sz w:val="28"/>
          <w:szCs w:val="28"/>
        </w:rPr>
        <w:t>Рівні</w:t>
      </w:r>
      <w:r w:rsidRPr="00096BDE">
        <w:rPr>
          <w:rFonts w:ascii="Times New Roman" w:hAnsi="Times New Roman" w:cs="Times New Roman"/>
          <w:sz w:val="28"/>
          <w:szCs w:val="28"/>
        </w:rPr>
        <w:t xml:space="preserve"> масової свідомості</w:t>
      </w:r>
    </w:p>
    <w:p w:rsidR="00702C16" w:rsidRPr="00096BDE" w:rsidRDefault="00702C16" w:rsidP="00096BDE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План</w:t>
      </w:r>
    </w:p>
    <w:p w:rsidR="00D772F0" w:rsidRPr="00096BDE" w:rsidRDefault="00D772F0" w:rsidP="00096BDE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Визначення поняття «масова свідомість». Основні напрямки досліджень масової свідомості: релігійний, національний, державний, класовий, елітарний).</w:t>
      </w:r>
    </w:p>
    <w:p w:rsidR="00D772F0" w:rsidRPr="00096BDE" w:rsidRDefault="00D772F0" w:rsidP="00096BDE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Основні ознаки масової свідомості.</w:t>
      </w:r>
    </w:p>
    <w:p w:rsidR="000D6A73" w:rsidRPr="00096BDE" w:rsidRDefault="00D772F0" w:rsidP="00096BDE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Структура масової свідомості</w:t>
      </w:r>
      <w:r w:rsidR="00E235ED" w:rsidRPr="00096BDE">
        <w:rPr>
          <w:rFonts w:ascii="Times New Roman" w:hAnsi="Times New Roman" w:cs="Times New Roman"/>
          <w:sz w:val="28"/>
          <w:szCs w:val="28"/>
        </w:rPr>
        <w:t>.</w:t>
      </w:r>
    </w:p>
    <w:p w:rsidR="00D772F0" w:rsidRPr="00096BDE" w:rsidRDefault="00D772F0" w:rsidP="00096BDE">
      <w:pPr>
        <w:pStyle w:val="a3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72F0" w:rsidRPr="009155FD" w:rsidRDefault="00D772F0" w:rsidP="00096BD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155FD">
        <w:rPr>
          <w:rFonts w:ascii="Times New Roman" w:hAnsi="Times New Roman" w:cs="Times New Roman"/>
          <w:sz w:val="28"/>
          <w:szCs w:val="28"/>
        </w:rPr>
        <w:t>Запитання для самоконтролю:</w:t>
      </w:r>
    </w:p>
    <w:p w:rsidR="00D772F0" w:rsidRPr="00096BDE" w:rsidRDefault="00D772F0" w:rsidP="00096BDE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Від чого залежить розвиток масової свідомості?</w:t>
      </w:r>
    </w:p>
    <w:p w:rsidR="00D772F0" w:rsidRPr="00096BDE" w:rsidRDefault="00D772F0" w:rsidP="00096BDE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Хто є суб’єктами і творцями масової свідомості?</w:t>
      </w:r>
    </w:p>
    <w:p w:rsidR="00D772F0" w:rsidRPr="00096BDE" w:rsidRDefault="00D772F0" w:rsidP="00096BDE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Розкрийте зміст поняття «</w:t>
      </w:r>
      <w:proofErr w:type="spellStart"/>
      <w:r w:rsidRPr="00096BDE">
        <w:rPr>
          <w:rFonts w:ascii="Times New Roman" w:hAnsi="Times New Roman" w:cs="Times New Roman"/>
          <w:sz w:val="28"/>
          <w:szCs w:val="28"/>
        </w:rPr>
        <w:t>масовізація</w:t>
      </w:r>
      <w:proofErr w:type="spellEnd"/>
      <w:r w:rsidRPr="00096BDE">
        <w:rPr>
          <w:rFonts w:ascii="Times New Roman" w:hAnsi="Times New Roman" w:cs="Times New Roman"/>
          <w:sz w:val="28"/>
          <w:szCs w:val="28"/>
        </w:rPr>
        <w:t>».</w:t>
      </w:r>
    </w:p>
    <w:p w:rsidR="00E235ED" w:rsidRPr="00096BDE" w:rsidRDefault="00E235ED" w:rsidP="00096BDE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 xml:space="preserve">Що є первинним: </w:t>
      </w:r>
      <w:proofErr w:type="spellStart"/>
      <w:r w:rsidRPr="00096BDE">
        <w:rPr>
          <w:rFonts w:ascii="Times New Roman" w:hAnsi="Times New Roman" w:cs="Times New Roman"/>
          <w:sz w:val="28"/>
          <w:szCs w:val="28"/>
        </w:rPr>
        <w:t>емоційно</w:t>
      </w:r>
      <w:proofErr w:type="spellEnd"/>
      <w:r w:rsidRPr="00096BDE">
        <w:rPr>
          <w:rFonts w:ascii="Times New Roman" w:hAnsi="Times New Roman" w:cs="Times New Roman"/>
          <w:sz w:val="28"/>
          <w:szCs w:val="28"/>
        </w:rPr>
        <w:t>-дієвий рівень у структурі масової свідомості чи раціональний?</w:t>
      </w:r>
    </w:p>
    <w:p w:rsidR="00E235ED" w:rsidRPr="00096BDE" w:rsidRDefault="00E235ED" w:rsidP="00096BDE">
      <w:pPr>
        <w:pStyle w:val="a3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Розкрийте складові раціонального рівня масової свідомості.</w:t>
      </w:r>
    </w:p>
    <w:p w:rsidR="00D772F0" w:rsidRPr="00096BDE" w:rsidRDefault="00E67163" w:rsidP="00096BD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Самостійна робота:</w:t>
      </w:r>
    </w:p>
    <w:p w:rsidR="00E67163" w:rsidRPr="00096BDE" w:rsidRDefault="00E67163" w:rsidP="00096BD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Перегляд фільму «Психологія натовпу», аналіз механізмів формування масової свідомості та ознак масової свідомості. Написання есе.</w:t>
      </w:r>
    </w:p>
    <w:p w:rsidR="00D772F0" w:rsidRPr="00F05F8F" w:rsidRDefault="00D772F0" w:rsidP="00096BD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F8F">
        <w:rPr>
          <w:rFonts w:ascii="Times New Roman" w:hAnsi="Times New Roman" w:cs="Times New Roman"/>
          <w:sz w:val="28"/>
          <w:szCs w:val="28"/>
        </w:rPr>
        <w:t>Рекомендована література:</w:t>
      </w:r>
    </w:p>
    <w:p w:rsidR="00D772F0" w:rsidRPr="00D07BE3" w:rsidRDefault="00D772F0" w:rsidP="00D07BE3">
      <w:pPr>
        <w:pStyle w:val="a3"/>
        <w:numPr>
          <w:ilvl w:val="0"/>
          <w:numId w:val="25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7BE3">
        <w:rPr>
          <w:rFonts w:ascii="Times New Roman" w:hAnsi="Times New Roman" w:cs="Times New Roman"/>
          <w:sz w:val="28"/>
          <w:szCs w:val="28"/>
        </w:rPr>
        <w:t>Різун</w:t>
      </w:r>
      <w:proofErr w:type="spellEnd"/>
      <w:r w:rsidRPr="00D07BE3">
        <w:rPr>
          <w:rFonts w:ascii="Times New Roman" w:hAnsi="Times New Roman" w:cs="Times New Roman"/>
          <w:sz w:val="28"/>
          <w:szCs w:val="28"/>
        </w:rPr>
        <w:t xml:space="preserve"> В.В. Теорія масової комунікації: Підручник / </w:t>
      </w:r>
      <w:proofErr w:type="spellStart"/>
      <w:r w:rsidRPr="00D07BE3">
        <w:rPr>
          <w:rFonts w:ascii="Times New Roman" w:hAnsi="Times New Roman" w:cs="Times New Roman"/>
          <w:sz w:val="28"/>
          <w:szCs w:val="28"/>
        </w:rPr>
        <w:t>В.В.Різун</w:t>
      </w:r>
      <w:proofErr w:type="spellEnd"/>
      <w:r w:rsidRPr="00D07BE3">
        <w:rPr>
          <w:rFonts w:ascii="Times New Roman" w:hAnsi="Times New Roman" w:cs="Times New Roman"/>
          <w:sz w:val="28"/>
          <w:szCs w:val="28"/>
        </w:rPr>
        <w:t>. – К.: Просвіта, 2008. – 260 с.</w:t>
      </w:r>
      <w:bookmarkStart w:id="0" w:name="_GoBack"/>
      <w:bookmarkEnd w:id="0"/>
    </w:p>
    <w:p w:rsidR="00D07BE3" w:rsidRPr="00D07BE3" w:rsidRDefault="00D07BE3" w:rsidP="00D07BE3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7BE3">
        <w:rPr>
          <w:rFonts w:ascii="Times New Roman" w:hAnsi="Times New Roman" w:cs="Times New Roman"/>
          <w:sz w:val="28"/>
          <w:szCs w:val="28"/>
        </w:rPr>
        <w:t>Ольшанский</w:t>
      </w:r>
      <w:proofErr w:type="spellEnd"/>
      <w:r w:rsidRPr="00D07BE3">
        <w:rPr>
          <w:rFonts w:ascii="Times New Roman" w:hAnsi="Times New Roman" w:cs="Times New Roman"/>
          <w:sz w:val="28"/>
          <w:szCs w:val="28"/>
        </w:rPr>
        <w:t xml:space="preserve"> Д.В. </w:t>
      </w:r>
      <w:proofErr w:type="spellStart"/>
      <w:r w:rsidRPr="00D07BE3">
        <w:rPr>
          <w:rFonts w:ascii="Times New Roman" w:hAnsi="Times New Roman" w:cs="Times New Roman"/>
          <w:sz w:val="28"/>
          <w:szCs w:val="28"/>
        </w:rPr>
        <w:t>Психология</w:t>
      </w:r>
      <w:proofErr w:type="spellEnd"/>
      <w:r w:rsidRPr="00D07B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BE3">
        <w:rPr>
          <w:rFonts w:ascii="Times New Roman" w:hAnsi="Times New Roman" w:cs="Times New Roman"/>
          <w:sz w:val="28"/>
          <w:szCs w:val="28"/>
        </w:rPr>
        <w:t>масс</w:t>
      </w:r>
      <w:proofErr w:type="spellEnd"/>
      <w:r w:rsidRPr="00D07BE3">
        <w:rPr>
          <w:rFonts w:ascii="Times New Roman" w:hAnsi="Times New Roman" w:cs="Times New Roman"/>
          <w:sz w:val="28"/>
          <w:szCs w:val="28"/>
        </w:rPr>
        <w:t>. – СПб., 2001.</w:t>
      </w:r>
    </w:p>
    <w:p w:rsidR="00D07BE3" w:rsidRDefault="00D07BE3" w:rsidP="00D07BE3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7BE3">
        <w:rPr>
          <w:rFonts w:ascii="Times New Roman" w:hAnsi="Times New Roman" w:cs="Times New Roman"/>
          <w:sz w:val="28"/>
          <w:szCs w:val="28"/>
        </w:rPr>
        <w:t>Психология</w:t>
      </w:r>
      <w:proofErr w:type="spellEnd"/>
      <w:r w:rsidRPr="00D07B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BE3">
        <w:rPr>
          <w:rFonts w:ascii="Times New Roman" w:hAnsi="Times New Roman" w:cs="Times New Roman"/>
          <w:sz w:val="28"/>
          <w:szCs w:val="28"/>
        </w:rPr>
        <w:t>масс</w:t>
      </w:r>
      <w:proofErr w:type="spellEnd"/>
      <w:r w:rsidRPr="00D07BE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07BE3">
        <w:rPr>
          <w:rFonts w:ascii="Times New Roman" w:hAnsi="Times New Roman" w:cs="Times New Roman"/>
          <w:sz w:val="28"/>
          <w:szCs w:val="28"/>
        </w:rPr>
        <w:t>Хрестоматия</w:t>
      </w:r>
      <w:proofErr w:type="spellEnd"/>
      <w:r w:rsidRPr="00D07B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7BE3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D07BE3">
        <w:rPr>
          <w:rFonts w:ascii="Times New Roman" w:hAnsi="Times New Roman" w:cs="Times New Roman"/>
          <w:sz w:val="28"/>
          <w:szCs w:val="28"/>
        </w:rPr>
        <w:t xml:space="preserve"> ред. </w:t>
      </w:r>
      <w:proofErr w:type="spellStart"/>
      <w:r w:rsidRPr="00D07BE3">
        <w:rPr>
          <w:rFonts w:ascii="Times New Roman" w:hAnsi="Times New Roman" w:cs="Times New Roman"/>
          <w:sz w:val="28"/>
          <w:szCs w:val="28"/>
        </w:rPr>
        <w:t>Д.Я.Райгородского</w:t>
      </w:r>
      <w:proofErr w:type="spellEnd"/>
      <w:r w:rsidRPr="00D07BE3">
        <w:rPr>
          <w:rFonts w:ascii="Times New Roman" w:hAnsi="Times New Roman" w:cs="Times New Roman"/>
          <w:sz w:val="28"/>
          <w:szCs w:val="28"/>
        </w:rPr>
        <w:t>. – Самара, 1998.</w:t>
      </w:r>
    </w:p>
    <w:p w:rsidR="009828CD" w:rsidRPr="00D07BE3" w:rsidRDefault="009828CD" w:rsidP="00D07BE3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Циба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Теоретичні засади соціальної психології: системний підхід: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молонографія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В.Циба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К.: </w:t>
      </w:r>
      <w:proofErr w:type="spellStart"/>
      <w:r>
        <w:rPr>
          <w:rFonts w:ascii="Times New Roman" w:hAnsi="Times New Roman" w:cs="Times New Roman"/>
          <w:sz w:val="28"/>
          <w:szCs w:val="28"/>
        </w:rPr>
        <w:t>Уе</w:t>
      </w:r>
      <w:proofErr w:type="spellEnd"/>
      <w:r>
        <w:rPr>
          <w:rFonts w:ascii="Times New Roman" w:hAnsi="Times New Roman" w:cs="Times New Roman"/>
          <w:sz w:val="28"/>
          <w:szCs w:val="28"/>
        </w:rPr>
        <w:t>-т «Україна», 2011. – 359 с.</w:t>
      </w:r>
    </w:p>
    <w:p w:rsidR="00D07BE3" w:rsidRPr="00096BDE" w:rsidRDefault="00D07BE3" w:rsidP="00096BD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2F0" w:rsidRPr="00096BDE" w:rsidRDefault="00D772F0" w:rsidP="00096BDE">
      <w:pPr>
        <w:spacing w:after="12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678F5" w:rsidRPr="00096BDE" w:rsidRDefault="00D678F5" w:rsidP="00096BDE">
      <w:pPr>
        <w:pStyle w:val="a3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D678F5" w:rsidRPr="00096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72F0" w:rsidRPr="00096BDE" w:rsidRDefault="00CE4CE3" w:rsidP="00096BDE">
      <w:pPr>
        <w:pStyle w:val="a3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lastRenderedPageBreak/>
        <w:t>Тема 2. Теорії масових явищ</w:t>
      </w:r>
    </w:p>
    <w:p w:rsidR="00702C16" w:rsidRPr="00096BDE" w:rsidRDefault="00702C16" w:rsidP="00096BDE">
      <w:pPr>
        <w:pStyle w:val="a3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План</w:t>
      </w:r>
    </w:p>
    <w:p w:rsidR="00CE4CE3" w:rsidRPr="00096BDE" w:rsidRDefault="00CE4CE3" w:rsidP="00096BDE">
      <w:pPr>
        <w:pStyle w:val="a3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 xml:space="preserve">Німецька </w:t>
      </w:r>
      <w:r w:rsidR="00702C16" w:rsidRPr="00096BDE">
        <w:rPr>
          <w:rFonts w:ascii="Times New Roman" w:hAnsi="Times New Roman" w:cs="Times New Roman"/>
          <w:sz w:val="28"/>
          <w:szCs w:val="28"/>
        </w:rPr>
        <w:t xml:space="preserve">школа дослідження масової свідомості </w:t>
      </w:r>
      <w:r w:rsidRPr="00096BDE">
        <w:rPr>
          <w:rFonts w:ascii="Times New Roman" w:hAnsi="Times New Roman" w:cs="Times New Roman"/>
          <w:sz w:val="28"/>
          <w:szCs w:val="28"/>
        </w:rPr>
        <w:t xml:space="preserve">(психологія народів – </w:t>
      </w:r>
      <w:proofErr w:type="spellStart"/>
      <w:r w:rsidRPr="00096BDE">
        <w:rPr>
          <w:rFonts w:ascii="Times New Roman" w:hAnsi="Times New Roman" w:cs="Times New Roman"/>
          <w:sz w:val="28"/>
          <w:szCs w:val="28"/>
        </w:rPr>
        <w:t>В.Вунд</w:t>
      </w:r>
      <w:proofErr w:type="spellEnd"/>
      <w:r w:rsidRPr="00096B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6BDE">
        <w:rPr>
          <w:rFonts w:ascii="Times New Roman" w:hAnsi="Times New Roman" w:cs="Times New Roman"/>
          <w:sz w:val="28"/>
          <w:szCs w:val="28"/>
        </w:rPr>
        <w:t>М.Лазарус</w:t>
      </w:r>
      <w:proofErr w:type="spellEnd"/>
      <w:r w:rsidRPr="00096B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6BDE">
        <w:rPr>
          <w:rFonts w:ascii="Times New Roman" w:hAnsi="Times New Roman" w:cs="Times New Roman"/>
          <w:sz w:val="28"/>
          <w:szCs w:val="28"/>
        </w:rPr>
        <w:t>Г.Штейнталь</w:t>
      </w:r>
      <w:proofErr w:type="spellEnd"/>
      <w:r w:rsidRPr="00096BDE">
        <w:rPr>
          <w:rFonts w:ascii="Times New Roman" w:hAnsi="Times New Roman" w:cs="Times New Roman"/>
          <w:sz w:val="28"/>
          <w:szCs w:val="28"/>
        </w:rPr>
        <w:t>);</w:t>
      </w:r>
    </w:p>
    <w:p w:rsidR="00CE4CE3" w:rsidRPr="00096BDE" w:rsidRDefault="00CE4CE3" w:rsidP="00096BDE">
      <w:pPr>
        <w:pStyle w:val="a3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Франко-італійська</w:t>
      </w:r>
      <w:r w:rsidR="00702C16" w:rsidRPr="00096BDE">
        <w:rPr>
          <w:rFonts w:ascii="Times New Roman" w:hAnsi="Times New Roman" w:cs="Times New Roman"/>
          <w:sz w:val="28"/>
          <w:szCs w:val="28"/>
        </w:rPr>
        <w:t xml:space="preserve"> школа дослідження масової свідомості </w:t>
      </w:r>
      <w:r w:rsidRPr="00096BDE">
        <w:rPr>
          <w:rFonts w:ascii="Times New Roman" w:hAnsi="Times New Roman" w:cs="Times New Roman"/>
          <w:sz w:val="28"/>
          <w:szCs w:val="28"/>
        </w:rPr>
        <w:t xml:space="preserve"> (психологія мас – </w:t>
      </w:r>
      <w:proofErr w:type="spellStart"/>
      <w:r w:rsidRPr="00096BDE">
        <w:rPr>
          <w:rFonts w:ascii="Times New Roman" w:hAnsi="Times New Roman" w:cs="Times New Roman"/>
          <w:sz w:val="28"/>
          <w:szCs w:val="28"/>
        </w:rPr>
        <w:t>Г.Лебон</w:t>
      </w:r>
      <w:proofErr w:type="spellEnd"/>
      <w:r w:rsidRPr="00096B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6BDE">
        <w:rPr>
          <w:rFonts w:ascii="Times New Roman" w:hAnsi="Times New Roman" w:cs="Times New Roman"/>
          <w:sz w:val="28"/>
          <w:szCs w:val="28"/>
        </w:rPr>
        <w:t>Т.Тард</w:t>
      </w:r>
      <w:proofErr w:type="spellEnd"/>
      <w:r w:rsidRPr="00096B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6BDE">
        <w:rPr>
          <w:rFonts w:ascii="Times New Roman" w:hAnsi="Times New Roman" w:cs="Times New Roman"/>
          <w:sz w:val="28"/>
          <w:szCs w:val="28"/>
        </w:rPr>
        <w:t>В.Парето</w:t>
      </w:r>
      <w:proofErr w:type="spellEnd"/>
      <w:r w:rsidRPr="00096B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6BDE">
        <w:rPr>
          <w:rFonts w:ascii="Times New Roman" w:hAnsi="Times New Roman" w:cs="Times New Roman"/>
          <w:sz w:val="28"/>
          <w:szCs w:val="28"/>
        </w:rPr>
        <w:t>Ш.Сигеле</w:t>
      </w:r>
      <w:proofErr w:type="spellEnd"/>
      <w:r w:rsidRPr="00096BDE">
        <w:rPr>
          <w:rFonts w:ascii="Times New Roman" w:hAnsi="Times New Roman" w:cs="Times New Roman"/>
          <w:sz w:val="28"/>
          <w:szCs w:val="28"/>
        </w:rPr>
        <w:t>).</w:t>
      </w:r>
    </w:p>
    <w:p w:rsidR="000D35A8" w:rsidRPr="00096BDE" w:rsidRDefault="000D35A8" w:rsidP="00096BDE">
      <w:pPr>
        <w:pStyle w:val="a3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Сучасні теорії масових явищ.</w:t>
      </w:r>
    </w:p>
    <w:p w:rsidR="000D35A8" w:rsidRPr="00096BDE" w:rsidRDefault="000D35A8" w:rsidP="00096BD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Запитання для самоконтролю:</w:t>
      </w:r>
    </w:p>
    <w:p w:rsidR="00C269C8" w:rsidRDefault="00C269C8" w:rsidP="00C269C8">
      <w:pPr>
        <w:pStyle w:val="a3"/>
        <w:numPr>
          <w:ilvl w:val="0"/>
          <w:numId w:val="2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="000D35A8" w:rsidRPr="00096BDE">
        <w:rPr>
          <w:rFonts w:ascii="Times New Roman" w:hAnsi="Times New Roman" w:cs="Times New Roman"/>
          <w:sz w:val="28"/>
          <w:szCs w:val="28"/>
        </w:rPr>
        <w:t>асовізація</w:t>
      </w:r>
      <w:proofErr w:type="spellEnd"/>
      <w:r w:rsidR="000D35A8" w:rsidRPr="00096BDE">
        <w:rPr>
          <w:rFonts w:ascii="Times New Roman" w:hAnsi="Times New Roman" w:cs="Times New Roman"/>
          <w:sz w:val="28"/>
          <w:szCs w:val="28"/>
        </w:rPr>
        <w:t xml:space="preserve"> громадської думки довгий період носила локальний характер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269C8" w:rsidRDefault="00C269C8" w:rsidP="00C269C8">
      <w:pPr>
        <w:pStyle w:val="a3"/>
        <w:numPr>
          <w:ilvl w:val="0"/>
          <w:numId w:val="2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269C8">
        <w:rPr>
          <w:rFonts w:ascii="Times New Roman" w:hAnsi="Times New Roman" w:cs="Times New Roman"/>
          <w:sz w:val="28"/>
          <w:szCs w:val="28"/>
        </w:rPr>
        <w:t>К</w:t>
      </w:r>
      <w:r w:rsidR="003739BE" w:rsidRPr="00C269C8">
        <w:rPr>
          <w:rFonts w:ascii="Times New Roman" w:hAnsi="Times New Roman" w:cs="Times New Roman"/>
          <w:sz w:val="28"/>
          <w:szCs w:val="28"/>
        </w:rPr>
        <w:t>ому належать слова : «Маса імпульсивна, мінлива, збуджена. Нею керує виключно несвідоме»</w:t>
      </w:r>
      <w:r w:rsidRPr="00C269C8">
        <w:rPr>
          <w:rFonts w:ascii="Times New Roman" w:hAnsi="Times New Roman" w:cs="Times New Roman"/>
          <w:sz w:val="28"/>
          <w:szCs w:val="28"/>
        </w:rPr>
        <w:t>?</w:t>
      </w:r>
    </w:p>
    <w:p w:rsidR="00C269C8" w:rsidRDefault="003739BE" w:rsidP="00C269C8">
      <w:pPr>
        <w:pStyle w:val="a3"/>
        <w:numPr>
          <w:ilvl w:val="0"/>
          <w:numId w:val="2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269C8">
        <w:rPr>
          <w:rFonts w:ascii="Times New Roman" w:hAnsi="Times New Roman" w:cs="Times New Roman"/>
          <w:sz w:val="28"/>
          <w:szCs w:val="28"/>
        </w:rPr>
        <w:t>Хто з науковців пояснює панічну поведінку так:      «Під час паніки людина бореться «за своє життя» чим більше, тим ясніше стає, що бореться вона проти інших, які заважають з усіх сторін…»</w:t>
      </w:r>
    </w:p>
    <w:p w:rsidR="00FC01E1" w:rsidRPr="00C269C8" w:rsidRDefault="00FC01E1" w:rsidP="00C269C8">
      <w:pPr>
        <w:pStyle w:val="a3"/>
        <w:numPr>
          <w:ilvl w:val="0"/>
          <w:numId w:val="21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269C8">
        <w:rPr>
          <w:rFonts w:ascii="Times New Roman" w:hAnsi="Times New Roman" w:cs="Times New Roman"/>
          <w:sz w:val="28"/>
          <w:szCs w:val="28"/>
        </w:rPr>
        <w:t>У якому столітті масові прояви, дії великих груп людей, змусили науковців детальніше вивчати дане явище?</w:t>
      </w:r>
    </w:p>
    <w:p w:rsidR="00D772F0" w:rsidRDefault="003739BE" w:rsidP="00096BD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Рекомендована література:</w:t>
      </w:r>
    </w:p>
    <w:p w:rsidR="00C269C8" w:rsidRPr="009828CD" w:rsidRDefault="00C269C8" w:rsidP="00C269C8">
      <w:pPr>
        <w:pStyle w:val="a3"/>
        <w:numPr>
          <w:ilvl w:val="0"/>
          <w:numId w:val="3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8CD">
        <w:rPr>
          <w:rFonts w:ascii="Times New Roman" w:hAnsi="Times New Roman" w:cs="Times New Roman"/>
          <w:sz w:val="28"/>
          <w:szCs w:val="28"/>
        </w:rPr>
        <w:t>Зливков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 В.Л. Натовп / </w:t>
      </w:r>
      <w:proofErr w:type="spellStart"/>
      <w:r w:rsidRPr="009828CD">
        <w:rPr>
          <w:rFonts w:ascii="Times New Roman" w:hAnsi="Times New Roman" w:cs="Times New Roman"/>
          <w:sz w:val="28"/>
          <w:szCs w:val="28"/>
        </w:rPr>
        <w:t>В.Л.Зливков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 // Вітчизна. – 1992. - № 9. – С. 5</w:t>
      </w:r>
    </w:p>
    <w:p w:rsidR="00C269C8" w:rsidRPr="009828CD" w:rsidRDefault="00C269C8" w:rsidP="00C269C8">
      <w:pPr>
        <w:pStyle w:val="a3"/>
        <w:numPr>
          <w:ilvl w:val="0"/>
          <w:numId w:val="3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8CD">
        <w:rPr>
          <w:rFonts w:ascii="Times New Roman" w:hAnsi="Times New Roman" w:cs="Times New Roman"/>
          <w:sz w:val="28"/>
          <w:szCs w:val="28"/>
        </w:rPr>
        <w:t>Лебон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9828CD">
        <w:rPr>
          <w:rFonts w:ascii="Times New Roman" w:hAnsi="Times New Roman" w:cs="Times New Roman"/>
          <w:sz w:val="28"/>
          <w:szCs w:val="28"/>
        </w:rPr>
        <w:t>Психология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CD">
        <w:rPr>
          <w:rFonts w:ascii="Times New Roman" w:hAnsi="Times New Roman" w:cs="Times New Roman"/>
          <w:sz w:val="28"/>
          <w:szCs w:val="28"/>
        </w:rPr>
        <w:t>народов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828CD">
        <w:rPr>
          <w:rFonts w:ascii="Times New Roman" w:hAnsi="Times New Roman" w:cs="Times New Roman"/>
          <w:sz w:val="28"/>
          <w:szCs w:val="28"/>
        </w:rPr>
        <w:t>масс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9828CD">
        <w:rPr>
          <w:rFonts w:ascii="Times New Roman" w:hAnsi="Times New Roman" w:cs="Times New Roman"/>
          <w:sz w:val="28"/>
          <w:szCs w:val="28"/>
        </w:rPr>
        <w:t>Г.Лебон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>. – СПб.: Макет, 1995. – 284 с.</w:t>
      </w:r>
    </w:p>
    <w:p w:rsidR="00C269C8" w:rsidRDefault="00C269C8" w:rsidP="00C269C8">
      <w:pPr>
        <w:pStyle w:val="a3"/>
        <w:numPr>
          <w:ilvl w:val="0"/>
          <w:numId w:val="3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828CD">
        <w:rPr>
          <w:rFonts w:ascii="Times New Roman" w:hAnsi="Times New Roman" w:cs="Times New Roman"/>
          <w:sz w:val="28"/>
          <w:szCs w:val="28"/>
        </w:rPr>
        <w:t>Почебут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 Л.Г. </w:t>
      </w:r>
      <w:proofErr w:type="spellStart"/>
      <w:r w:rsidRPr="009828CD">
        <w:rPr>
          <w:rFonts w:ascii="Times New Roman" w:hAnsi="Times New Roman" w:cs="Times New Roman"/>
          <w:sz w:val="28"/>
          <w:szCs w:val="28"/>
        </w:rPr>
        <w:t>Социальная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CD">
        <w:rPr>
          <w:rFonts w:ascii="Times New Roman" w:hAnsi="Times New Roman" w:cs="Times New Roman"/>
          <w:sz w:val="28"/>
          <w:szCs w:val="28"/>
        </w:rPr>
        <w:t>психология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CD">
        <w:rPr>
          <w:rFonts w:ascii="Times New Roman" w:hAnsi="Times New Roman" w:cs="Times New Roman"/>
          <w:sz w:val="28"/>
          <w:szCs w:val="28"/>
        </w:rPr>
        <w:t>толп</w:t>
      </w:r>
      <w:proofErr w:type="spellEnd"/>
      <w:r w:rsidRPr="009828CD">
        <w:rPr>
          <w:rFonts w:ascii="Times New Roman" w:hAnsi="Times New Roman" w:cs="Times New Roman"/>
          <w:sz w:val="28"/>
          <w:szCs w:val="28"/>
          <w:lang w:val="ru-RU"/>
        </w:rPr>
        <w:t xml:space="preserve">ы / </w:t>
      </w:r>
      <w:proofErr w:type="spellStart"/>
      <w:r w:rsidRPr="009828CD">
        <w:rPr>
          <w:rFonts w:ascii="Times New Roman" w:hAnsi="Times New Roman" w:cs="Times New Roman"/>
          <w:sz w:val="28"/>
          <w:szCs w:val="28"/>
          <w:lang w:val="ru-RU"/>
        </w:rPr>
        <w:t>Л.Г.Почебут</w:t>
      </w:r>
      <w:proofErr w:type="spellEnd"/>
      <w:r w:rsidRPr="009828CD">
        <w:rPr>
          <w:rFonts w:ascii="Times New Roman" w:hAnsi="Times New Roman" w:cs="Times New Roman"/>
          <w:sz w:val="28"/>
          <w:szCs w:val="28"/>
          <w:lang w:val="ru-RU"/>
        </w:rPr>
        <w:t>. – СПб.: Речь, 2004. – 240 с.</w:t>
      </w:r>
    </w:p>
    <w:p w:rsidR="00C269C8" w:rsidRPr="00C269C8" w:rsidRDefault="00C269C8" w:rsidP="00096BD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772F0" w:rsidRPr="00096BDE" w:rsidRDefault="00D772F0" w:rsidP="00096BDE">
      <w:pPr>
        <w:pStyle w:val="a3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D772F0" w:rsidRPr="00096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72F0" w:rsidRPr="00096BDE" w:rsidRDefault="00D772F0" w:rsidP="00096BDE">
      <w:pPr>
        <w:pStyle w:val="a3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lastRenderedPageBreak/>
        <w:t xml:space="preserve">Тема </w:t>
      </w:r>
      <w:r w:rsidR="003739BE" w:rsidRPr="00096BDE">
        <w:rPr>
          <w:rFonts w:ascii="Times New Roman" w:hAnsi="Times New Roman" w:cs="Times New Roman"/>
          <w:sz w:val="28"/>
          <w:szCs w:val="28"/>
        </w:rPr>
        <w:t>3</w:t>
      </w:r>
      <w:r w:rsidRPr="00096BDE">
        <w:rPr>
          <w:rFonts w:ascii="Times New Roman" w:hAnsi="Times New Roman" w:cs="Times New Roman"/>
          <w:sz w:val="28"/>
          <w:szCs w:val="28"/>
        </w:rPr>
        <w:t xml:space="preserve">. </w:t>
      </w:r>
      <w:r w:rsidR="003739BE" w:rsidRPr="00096BDE">
        <w:rPr>
          <w:rFonts w:ascii="Times New Roman" w:hAnsi="Times New Roman" w:cs="Times New Roman"/>
          <w:sz w:val="28"/>
          <w:szCs w:val="28"/>
        </w:rPr>
        <w:t>Формування ма</w:t>
      </w:r>
      <w:r w:rsidRPr="00096BDE">
        <w:rPr>
          <w:rFonts w:ascii="Times New Roman" w:hAnsi="Times New Roman" w:cs="Times New Roman"/>
          <w:sz w:val="28"/>
          <w:szCs w:val="28"/>
        </w:rPr>
        <w:t>сової свідомості</w:t>
      </w:r>
      <w:r w:rsidR="003739BE" w:rsidRPr="00096BDE">
        <w:rPr>
          <w:rFonts w:ascii="Times New Roman" w:hAnsi="Times New Roman" w:cs="Times New Roman"/>
          <w:sz w:val="28"/>
          <w:szCs w:val="28"/>
        </w:rPr>
        <w:t>. Механізми створення мас</w:t>
      </w:r>
    </w:p>
    <w:p w:rsidR="00702C16" w:rsidRPr="00096BDE" w:rsidRDefault="00702C16" w:rsidP="00096BDE">
      <w:pPr>
        <w:pStyle w:val="a3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72F0" w:rsidRPr="00096BDE" w:rsidRDefault="00702C16" w:rsidP="00096BDE">
      <w:pPr>
        <w:pStyle w:val="a3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 xml:space="preserve"> План</w:t>
      </w:r>
    </w:p>
    <w:p w:rsidR="00702C16" w:rsidRPr="00096BDE" w:rsidRDefault="00702C16" w:rsidP="00096BDE">
      <w:pPr>
        <w:pStyle w:val="a3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72F0" w:rsidRPr="00096BDE" w:rsidRDefault="00B227C0" w:rsidP="00096BDE">
      <w:pPr>
        <w:pStyle w:val="a3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 xml:space="preserve">Механізми </w:t>
      </w:r>
      <w:proofErr w:type="spellStart"/>
      <w:r w:rsidRPr="00096BDE">
        <w:rPr>
          <w:rFonts w:ascii="Times New Roman" w:hAnsi="Times New Roman" w:cs="Times New Roman"/>
          <w:sz w:val="28"/>
          <w:szCs w:val="28"/>
        </w:rPr>
        <w:t>масовізації</w:t>
      </w:r>
      <w:proofErr w:type="spellEnd"/>
      <w:r w:rsidRPr="00096BDE">
        <w:rPr>
          <w:rFonts w:ascii="Times New Roman" w:hAnsi="Times New Roman" w:cs="Times New Roman"/>
          <w:sz w:val="28"/>
          <w:szCs w:val="28"/>
        </w:rPr>
        <w:t>.</w:t>
      </w:r>
    </w:p>
    <w:p w:rsidR="00B227C0" w:rsidRPr="00096BDE" w:rsidRDefault="00B227C0" w:rsidP="00096BDE">
      <w:pPr>
        <w:pStyle w:val="a3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 xml:space="preserve">Чинники </w:t>
      </w:r>
      <w:proofErr w:type="spellStart"/>
      <w:r w:rsidRPr="00096BDE">
        <w:rPr>
          <w:rFonts w:ascii="Times New Roman" w:hAnsi="Times New Roman" w:cs="Times New Roman"/>
          <w:sz w:val="28"/>
          <w:szCs w:val="28"/>
        </w:rPr>
        <w:t>масовізації</w:t>
      </w:r>
      <w:proofErr w:type="spellEnd"/>
      <w:r w:rsidRPr="00096BDE">
        <w:rPr>
          <w:rFonts w:ascii="Times New Roman" w:hAnsi="Times New Roman" w:cs="Times New Roman"/>
          <w:sz w:val="28"/>
          <w:szCs w:val="28"/>
        </w:rPr>
        <w:t>.</w:t>
      </w:r>
    </w:p>
    <w:p w:rsidR="00E235ED" w:rsidRPr="00096BDE" w:rsidRDefault="00D772F0" w:rsidP="00096BDE">
      <w:pPr>
        <w:pStyle w:val="a3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 xml:space="preserve">Формування масових настроїв (стабілізація настрою, зростання </w:t>
      </w:r>
      <w:proofErr w:type="spellStart"/>
      <w:r w:rsidRPr="00096BDE">
        <w:rPr>
          <w:rFonts w:ascii="Times New Roman" w:hAnsi="Times New Roman" w:cs="Times New Roman"/>
          <w:sz w:val="28"/>
          <w:szCs w:val="28"/>
        </w:rPr>
        <w:t>недоволення</w:t>
      </w:r>
      <w:proofErr w:type="spellEnd"/>
      <w:r w:rsidRPr="00096BDE">
        <w:rPr>
          <w:rFonts w:ascii="Times New Roman" w:hAnsi="Times New Roman" w:cs="Times New Roman"/>
          <w:sz w:val="28"/>
          <w:szCs w:val="28"/>
        </w:rPr>
        <w:t>, масовий ентузіазм)</w:t>
      </w:r>
      <w:r w:rsidR="00E235ED" w:rsidRPr="00096BDE">
        <w:rPr>
          <w:rFonts w:ascii="Times New Roman" w:hAnsi="Times New Roman" w:cs="Times New Roman"/>
          <w:sz w:val="28"/>
          <w:szCs w:val="28"/>
        </w:rPr>
        <w:t>.</w:t>
      </w:r>
    </w:p>
    <w:p w:rsidR="00B227C0" w:rsidRPr="00096BDE" w:rsidRDefault="00E235ED" w:rsidP="00096BDE">
      <w:pPr>
        <w:pStyle w:val="a3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Ф</w:t>
      </w:r>
      <w:r w:rsidR="00D772F0" w:rsidRPr="00096BDE">
        <w:rPr>
          <w:rFonts w:ascii="Times New Roman" w:hAnsi="Times New Roman" w:cs="Times New Roman"/>
          <w:sz w:val="28"/>
          <w:szCs w:val="28"/>
        </w:rPr>
        <w:t xml:space="preserve">актори </w:t>
      </w:r>
      <w:r w:rsidR="00B227C0" w:rsidRPr="00096BDE">
        <w:rPr>
          <w:rFonts w:ascii="Times New Roman" w:hAnsi="Times New Roman" w:cs="Times New Roman"/>
          <w:sz w:val="28"/>
          <w:szCs w:val="28"/>
        </w:rPr>
        <w:t xml:space="preserve">формування масових настроїв </w:t>
      </w:r>
      <w:r w:rsidR="00D772F0" w:rsidRPr="00096BDE">
        <w:rPr>
          <w:rFonts w:ascii="Times New Roman" w:hAnsi="Times New Roman" w:cs="Times New Roman"/>
          <w:sz w:val="28"/>
          <w:szCs w:val="28"/>
        </w:rPr>
        <w:t>(реальна й віртуальна дійсність)</w:t>
      </w:r>
    </w:p>
    <w:p w:rsidR="00D772F0" w:rsidRPr="00096BDE" w:rsidRDefault="00B227C0" w:rsidP="00096BDE">
      <w:pPr>
        <w:pStyle w:val="a3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Е</w:t>
      </w:r>
      <w:r w:rsidR="00D772F0" w:rsidRPr="00096BDE">
        <w:rPr>
          <w:rFonts w:ascii="Times New Roman" w:hAnsi="Times New Roman" w:cs="Times New Roman"/>
          <w:sz w:val="28"/>
          <w:szCs w:val="28"/>
        </w:rPr>
        <w:t xml:space="preserve">тапи </w:t>
      </w:r>
      <w:r w:rsidRPr="00096BDE">
        <w:rPr>
          <w:rFonts w:ascii="Times New Roman" w:hAnsi="Times New Roman" w:cs="Times New Roman"/>
          <w:sz w:val="28"/>
          <w:szCs w:val="28"/>
        </w:rPr>
        <w:t>формування масових настроїв</w:t>
      </w:r>
      <w:r w:rsidR="00C269C8">
        <w:rPr>
          <w:rFonts w:ascii="Times New Roman" w:hAnsi="Times New Roman" w:cs="Times New Roman"/>
          <w:sz w:val="28"/>
          <w:szCs w:val="28"/>
        </w:rPr>
        <w:t xml:space="preserve"> </w:t>
      </w:r>
      <w:r w:rsidR="00D772F0" w:rsidRPr="00096BDE">
        <w:rPr>
          <w:rFonts w:ascii="Times New Roman" w:hAnsi="Times New Roman" w:cs="Times New Roman"/>
          <w:sz w:val="28"/>
          <w:szCs w:val="28"/>
        </w:rPr>
        <w:t>(бродіння настроїв, кристалізація, дієвий вихід, згасання).</w:t>
      </w:r>
    </w:p>
    <w:p w:rsidR="00E235ED" w:rsidRPr="00096BDE" w:rsidRDefault="00E235ED" w:rsidP="00096BDE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772F0" w:rsidRPr="00096BDE" w:rsidRDefault="00D772F0" w:rsidP="00096BD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Запитання для самоконтролю:</w:t>
      </w:r>
    </w:p>
    <w:p w:rsidR="00B227C0" w:rsidRPr="00096BDE" w:rsidRDefault="00B227C0" w:rsidP="00096BDE">
      <w:pPr>
        <w:pStyle w:val="a3"/>
        <w:numPr>
          <w:ilvl w:val="0"/>
          <w:numId w:val="22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 xml:space="preserve">Дайте визначення поняттю </w:t>
      </w:r>
      <w:proofErr w:type="spellStart"/>
      <w:r w:rsidRPr="00096BDE">
        <w:rPr>
          <w:rFonts w:ascii="Times New Roman" w:hAnsi="Times New Roman" w:cs="Times New Roman"/>
          <w:sz w:val="28"/>
          <w:szCs w:val="28"/>
        </w:rPr>
        <w:t>масовізація</w:t>
      </w:r>
      <w:proofErr w:type="spellEnd"/>
      <w:r w:rsidRPr="00096BDE">
        <w:rPr>
          <w:rFonts w:ascii="Times New Roman" w:hAnsi="Times New Roman" w:cs="Times New Roman"/>
          <w:sz w:val="28"/>
          <w:szCs w:val="28"/>
        </w:rPr>
        <w:t>.</w:t>
      </w:r>
    </w:p>
    <w:p w:rsidR="00B227C0" w:rsidRPr="00096BDE" w:rsidRDefault="00B227C0" w:rsidP="00096BDE">
      <w:pPr>
        <w:pStyle w:val="a3"/>
        <w:numPr>
          <w:ilvl w:val="0"/>
          <w:numId w:val="22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 xml:space="preserve">Від яких факторів залежить ступінь </w:t>
      </w:r>
      <w:proofErr w:type="spellStart"/>
      <w:r w:rsidRPr="00096BDE">
        <w:rPr>
          <w:rFonts w:ascii="Times New Roman" w:hAnsi="Times New Roman" w:cs="Times New Roman"/>
          <w:sz w:val="28"/>
          <w:szCs w:val="28"/>
        </w:rPr>
        <w:t>масовізації</w:t>
      </w:r>
      <w:proofErr w:type="spellEnd"/>
      <w:r w:rsidRPr="00096BDE">
        <w:rPr>
          <w:rFonts w:ascii="Times New Roman" w:hAnsi="Times New Roman" w:cs="Times New Roman"/>
          <w:sz w:val="28"/>
          <w:szCs w:val="28"/>
        </w:rPr>
        <w:t>?</w:t>
      </w:r>
    </w:p>
    <w:p w:rsidR="00B227C0" w:rsidRPr="00096BDE" w:rsidRDefault="00B227C0" w:rsidP="00096BDE">
      <w:pPr>
        <w:pStyle w:val="a3"/>
        <w:numPr>
          <w:ilvl w:val="0"/>
          <w:numId w:val="22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У чому полягають тенденція до індивідуалізації та тенденція до інфляції особистості?</w:t>
      </w:r>
    </w:p>
    <w:p w:rsidR="00B227C0" w:rsidRPr="00096BDE" w:rsidRDefault="00B227C0" w:rsidP="00096BDE">
      <w:pPr>
        <w:pStyle w:val="a3"/>
        <w:numPr>
          <w:ilvl w:val="0"/>
          <w:numId w:val="22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 xml:space="preserve">Які, на думку </w:t>
      </w:r>
      <w:proofErr w:type="spellStart"/>
      <w:r w:rsidRPr="00096BDE">
        <w:rPr>
          <w:rFonts w:ascii="Times New Roman" w:hAnsi="Times New Roman" w:cs="Times New Roman"/>
          <w:sz w:val="28"/>
          <w:szCs w:val="28"/>
        </w:rPr>
        <w:t>З.Фрейда</w:t>
      </w:r>
      <w:proofErr w:type="spellEnd"/>
      <w:r w:rsidRPr="00096BDE">
        <w:rPr>
          <w:rFonts w:ascii="Times New Roman" w:hAnsi="Times New Roman" w:cs="Times New Roman"/>
          <w:sz w:val="28"/>
          <w:szCs w:val="28"/>
        </w:rPr>
        <w:t xml:space="preserve">, причини </w:t>
      </w:r>
      <w:proofErr w:type="spellStart"/>
      <w:r w:rsidRPr="00096BDE">
        <w:rPr>
          <w:rFonts w:ascii="Times New Roman" w:hAnsi="Times New Roman" w:cs="Times New Roman"/>
          <w:sz w:val="28"/>
          <w:szCs w:val="28"/>
        </w:rPr>
        <w:t>масовізації</w:t>
      </w:r>
      <w:proofErr w:type="spellEnd"/>
      <w:r w:rsidRPr="00096BDE">
        <w:rPr>
          <w:rFonts w:ascii="Times New Roman" w:hAnsi="Times New Roman" w:cs="Times New Roman"/>
          <w:sz w:val="28"/>
          <w:szCs w:val="28"/>
        </w:rPr>
        <w:t>?</w:t>
      </w:r>
    </w:p>
    <w:p w:rsidR="00B227C0" w:rsidRPr="00096BDE" w:rsidRDefault="00B227C0" w:rsidP="00096BDE">
      <w:pPr>
        <w:pStyle w:val="a3"/>
        <w:numPr>
          <w:ilvl w:val="0"/>
          <w:numId w:val="22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 xml:space="preserve">Які психофізіологічні чинники, на думку </w:t>
      </w:r>
      <w:proofErr w:type="spellStart"/>
      <w:r w:rsidRPr="00096BDE">
        <w:rPr>
          <w:rFonts w:ascii="Times New Roman" w:hAnsi="Times New Roman" w:cs="Times New Roman"/>
          <w:sz w:val="28"/>
          <w:szCs w:val="28"/>
        </w:rPr>
        <w:t>І.Павлова</w:t>
      </w:r>
      <w:proofErr w:type="spellEnd"/>
      <w:r w:rsidRPr="00096BDE">
        <w:rPr>
          <w:rFonts w:ascii="Times New Roman" w:hAnsi="Times New Roman" w:cs="Times New Roman"/>
          <w:sz w:val="28"/>
          <w:szCs w:val="28"/>
        </w:rPr>
        <w:t xml:space="preserve">, зумовлюють </w:t>
      </w:r>
      <w:proofErr w:type="spellStart"/>
      <w:r w:rsidRPr="00096BDE">
        <w:rPr>
          <w:rFonts w:ascii="Times New Roman" w:hAnsi="Times New Roman" w:cs="Times New Roman"/>
          <w:sz w:val="28"/>
          <w:szCs w:val="28"/>
        </w:rPr>
        <w:t>масовізацію</w:t>
      </w:r>
      <w:proofErr w:type="spellEnd"/>
      <w:r w:rsidRPr="00096BDE">
        <w:rPr>
          <w:rFonts w:ascii="Times New Roman" w:hAnsi="Times New Roman" w:cs="Times New Roman"/>
          <w:sz w:val="28"/>
          <w:szCs w:val="28"/>
        </w:rPr>
        <w:t>?</w:t>
      </w:r>
    </w:p>
    <w:p w:rsidR="000E4ADD" w:rsidRPr="00C269C8" w:rsidRDefault="000E4ADD" w:rsidP="000E4AD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69C8">
        <w:rPr>
          <w:rFonts w:ascii="Times New Roman" w:hAnsi="Times New Roman" w:cs="Times New Roman"/>
          <w:sz w:val="28"/>
          <w:szCs w:val="28"/>
        </w:rPr>
        <w:t>Рекомендована література:</w:t>
      </w:r>
    </w:p>
    <w:p w:rsidR="000E4ADD" w:rsidRPr="00D07BE3" w:rsidRDefault="000E4ADD" w:rsidP="000E4ADD">
      <w:pPr>
        <w:pStyle w:val="a3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7BE3">
        <w:rPr>
          <w:rFonts w:ascii="Times New Roman" w:hAnsi="Times New Roman" w:cs="Times New Roman"/>
          <w:sz w:val="28"/>
          <w:szCs w:val="28"/>
        </w:rPr>
        <w:t>Різун</w:t>
      </w:r>
      <w:proofErr w:type="spellEnd"/>
      <w:r w:rsidRPr="00D07BE3">
        <w:rPr>
          <w:rFonts w:ascii="Times New Roman" w:hAnsi="Times New Roman" w:cs="Times New Roman"/>
          <w:sz w:val="28"/>
          <w:szCs w:val="28"/>
        </w:rPr>
        <w:t xml:space="preserve"> В.В. Теорія масової комунікації: Підручник / </w:t>
      </w:r>
      <w:proofErr w:type="spellStart"/>
      <w:r w:rsidRPr="00D07BE3">
        <w:rPr>
          <w:rFonts w:ascii="Times New Roman" w:hAnsi="Times New Roman" w:cs="Times New Roman"/>
          <w:sz w:val="28"/>
          <w:szCs w:val="28"/>
        </w:rPr>
        <w:t>В.В.Різун</w:t>
      </w:r>
      <w:proofErr w:type="spellEnd"/>
      <w:r w:rsidRPr="00D07BE3">
        <w:rPr>
          <w:rFonts w:ascii="Times New Roman" w:hAnsi="Times New Roman" w:cs="Times New Roman"/>
          <w:sz w:val="28"/>
          <w:szCs w:val="28"/>
        </w:rPr>
        <w:t>. – К.: Просвіта, 2008. – 260 с.</w:t>
      </w:r>
    </w:p>
    <w:p w:rsidR="000E4ADD" w:rsidRPr="00D07BE3" w:rsidRDefault="000E4ADD" w:rsidP="000E4AD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7BE3">
        <w:rPr>
          <w:rFonts w:ascii="Times New Roman" w:hAnsi="Times New Roman" w:cs="Times New Roman"/>
          <w:sz w:val="28"/>
          <w:szCs w:val="28"/>
        </w:rPr>
        <w:t>Ольшанский</w:t>
      </w:r>
      <w:proofErr w:type="spellEnd"/>
      <w:r w:rsidRPr="00D07BE3">
        <w:rPr>
          <w:rFonts w:ascii="Times New Roman" w:hAnsi="Times New Roman" w:cs="Times New Roman"/>
          <w:sz w:val="28"/>
          <w:szCs w:val="28"/>
        </w:rPr>
        <w:t xml:space="preserve"> Д.В. </w:t>
      </w:r>
      <w:proofErr w:type="spellStart"/>
      <w:r w:rsidRPr="00D07BE3">
        <w:rPr>
          <w:rFonts w:ascii="Times New Roman" w:hAnsi="Times New Roman" w:cs="Times New Roman"/>
          <w:sz w:val="28"/>
          <w:szCs w:val="28"/>
        </w:rPr>
        <w:t>Психология</w:t>
      </w:r>
      <w:proofErr w:type="spellEnd"/>
      <w:r w:rsidRPr="00D07B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BE3">
        <w:rPr>
          <w:rFonts w:ascii="Times New Roman" w:hAnsi="Times New Roman" w:cs="Times New Roman"/>
          <w:sz w:val="28"/>
          <w:szCs w:val="28"/>
        </w:rPr>
        <w:t>масс</w:t>
      </w:r>
      <w:proofErr w:type="spellEnd"/>
      <w:r w:rsidRPr="00D07BE3">
        <w:rPr>
          <w:rFonts w:ascii="Times New Roman" w:hAnsi="Times New Roman" w:cs="Times New Roman"/>
          <w:sz w:val="28"/>
          <w:szCs w:val="28"/>
        </w:rPr>
        <w:t>. – СПб., 2001.</w:t>
      </w:r>
    </w:p>
    <w:p w:rsidR="000E4ADD" w:rsidRPr="00D07BE3" w:rsidRDefault="000E4ADD" w:rsidP="000E4ADD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7BE3">
        <w:rPr>
          <w:rFonts w:ascii="Times New Roman" w:hAnsi="Times New Roman" w:cs="Times New Roman"/>
          <w:sz w:val="28"/>
          <w:szCs w:val="28"/>
        </w:rPr>
        <w:t>Психология</w:t>
      </w:r>
      <w:proofErr w:type="spellEnd"/>
      <w:r w:rsidRPr="00D07B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BE3">
        <w:rPr>
          <w:rFonts w:ascii="Times New Roman" w:hAnsi="Times New Roman" w:cs="Times New Roman"/>
          <w:sz w:val="28"/>
          <w:szCs w:val="28"/>
        </w:rPr>
        <w:t>масс</w:t>
      </w:r>
      <w:proofErr w:type="spellEnd"/>
      <w:r w:rsidRPr="00D07BE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07BE3">
        <w:rPr>
          <w:rFonts w:ascii="Times New Roman" w:hAnsi="Times New Roman" w:cs="Times New Roman"/>
          <w:sz w:val="28"/>
          <w:szCs w:val="28"/>
        </w:rPr>
        <w:t>Хрестоматия</w:t>
      </w:r>
      <w:proofErr w:type="spellEnd"/>
      <w:r w:rsidRPr="00D07B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7BE3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D07BE3">
        <w:rPr>
          <w:rFonts w:ascii="Times New Roman" w:hAnsi="Times New Roman" w:cs="Times New Roman"/>
          <w:sz w:val="28"/>
          <w:szCs w:val="28"/>
        </w:rPr>
        <w:t xml:space="preserve"> ред. </w:t>
      </w:r>
      <w:proofErr w:type="spellStart"/>
      <w:r w:rsidRPr="00D07BE3">
        <w:rPr>
          <w:rFonts w:ascii="Times New Roman" w:hAnsi="Times New Roman" w:cs="Times New Roman"/>
          <w:sz w:val="28"/>
          <w:szCs w:val="28"/>
        </w:rPr>
        <w:t>Д.Я.Райгородского</w:t>
      </w:r>
      <w:proofErr w:type="spellEnd"/>
      <w:r w:rsidRPr="00D07BE3">
        <w:rPr>
          <w:rFonts w:ascii="Times New Roman" w:hAnsi="Times New Roman" w:cs="Times New Roman"/>
          <w:sz w:val="28"/>
          <w:szCs w:val="28"/>
        </w:rPr>
        <w:t>. – Самара, 1998.</w:t>
      </w:r>
    </w:p>
    <w:p w:rsidR="003739BE" w:rsidRPr="00096BDE" w:rsidRDefault="003739BE" w:rsidP="00096BDE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35ED" w:rsidRPr="00096BDE" w:rsidRDefault="00E235ED" w:rsidP="00096BD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235ED" w:rsidRPr="00096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78F5" w:rsidRPr="00096BDE" w:rsidRDefault="003739BE" w:rsidP="00096BDE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lastRenderedPageBreak/>
        <w:t>Тема 4. Вивчення масової свідомості</w:t>
      </w:r>
    </w:p>
    <w:p w:rsidR="003739BE" w:rsidRPr="00096BDE" w:rsidRDefault="000D6A73" w:rsidP="00096BDE">
      <w:pPr>
        <w:pStyle w:val="a3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Типологія масової свідомості.</w:t>
      </w:r>
    </w:p>
    <w:p w:rsidR="000D6A73" w:rsidRPr="00096BDE" w:rsidRDefault="000D6A73" w:rsidP="00096BDE">
      <w:pPr>
        <w:pStyle w:val="a3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color w:val="000000"/>
          <w:spacing w:val="-6"/>
          <w:sz w:val="28"/>
          <w:szCs w:val="28"/>
        </w:rPr>
        <w:t>Оцінка і диференціація змісту масової свідомості.</w:t>
      </w:r>
    </w:p>
    <w:p w:rsidR="000D6A73" w:rsidRPr="00096BDE" w:rsidRDefault="000D6A73" w:rsidP="00096BDE">
      <w:pPr>
        <w:pStyle w:val="a3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 xml:space="preserve">Механізми функціонування масової свідомості </w:t>
      </w:r>
    </w:p>
    <w:p w:rsidR="000D6A73" w:rsidRPr="00096BDE" w:rsidRDefault="000D6A73" w:rsidP="00096BDE">
      <w:pPr>
        <w:pStyle w:val="a3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 xml:space="preserve">Співвідношення масової свідомості з категоріями свідомості </w:t>
      </w:r>
    </w:p>
    <w:p w:rsidR="000D6A73" w:rsidRPr="00096BDE" w:rsidRDefault="000D6A73" w:rsidP="00096BDE">
      <w:pPr>
        <w:pStyle w:val="a3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A73" w:rsidRPr="00096BDE" w:rsidRDefault="000D6A73" w:rsidP="00096BD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Запитання для самоконтролю:</w:t>
      </w:r>
    </w:p>
    <w:p w:rsidR="000D6A73" w:rsidRPr="00096BDE" w:rsidRDefault="000D6A73" w:rsidP="00096BDE">
      <w:pPr>
        <w:pStyle w:val="a3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У чому полягає механізм ідеалізації у функціонуванні масової свідомості?</w:t>
      </w:r>
    </w:p>
    <w:p w:rsidR="000D6A73" w:rsidRPr="00096BDE" w:rsidRDefault="000D6A73" w:rsidP="00096BDE">
      <w:pPr>
        <w:pStyle w:val="a3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У чому полягає механізм витіснення у функціонуванні масової свідомості?</w:t>
      </w:r>
    </w:p>
    <w:p w:rsidR="000D6A73" w:rsidRPr="00096BDE" w:rsidRDefault="000D6A73" w:rsidP="00096BDE">
      <w:pPr>
        <w:pStyle w:val="a3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У чому полягає механізм перенесення у функціонуванні масової свідомості?</w:t>
      </w:r>
    </w:p>
    <w:p w:rsidR="000D6A73" w:rsidRPr="00096BDE" w:rsidRDefault="000D6A73" w:rsidP="00096BDE">
      <w:pPr>
        <w:pStyle w:val="a3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Як співвідносяться масова свідомість і суспільна свідомість?</w:t>
      </w:r>
    </w:p>
    <w:p w:rsidR="000D6A73" w:rsidRPr="00096BDE" w:rsidRDefault="00E235ED" w:rsidP="00096BDE">
      <w:pPr>
        <w:pStyle w:val="a3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Як співвідносяться масова і буденна свідомості?</w:t>
      </w:r>
    </w:p>
    <w:p w:rsidR="00E235ED" w:rsidRPr="00096BDE" w:rsidRDefault="00E235ED" w:rsidP="00096BDE">
      <w:pPr>
        <w:pStyle w:val="a3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Як співвідносяться масова і спеціалізована (напр., наукове знання) свідомості?</w:t>
      </w:r>
    </w:p>
    <w:p w:rsidR="00E235ED" w:rsidRPr="00096BDE" w:rsidRDefault="00E235ED" w:rsidP="00096BDE">
      <w:pPr>
        <w:pStyle w:val="a3"/>
        <w:numPr>
          <w:ilvl w:val="0"/>
          <w:numId w:val="20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Співвідношення між масовою та класовою свідомістю.</w:t>
      </w:r>
    </w:p>
    <w:p w:rsidR="000D6A73" w:rsidRDefault="000D6A73" w:rsidP="00096BD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FA8" w:rsidRDefault="00352FA8" w:rsidP="00096BD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FA8" w:rsidRDefault="00352FA8" w:rsidP="00096BD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література:</w:t>
      </w:r>
    </w:p>
    <w:p w:rsidR="009828CD" w:rsidRPr="009828CD" w:rsidRDefault="00352FA8" w:rsidP="009828CD">
      <w:pPr>
        <w:pStyle w:val="a3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8CD">
        <w:rPr>
          <w:rFonts w:ascii="Times New Roman" w:hAnsi="Times New Roman" w:cs="Times New Roman"/>
          <w:sz w:val="28"/>
          <w:szCs w:val="28"/>
        </w:rPr>
        <w:t>Московичи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 С. Машина, </w:t>
      </w:r>
      <w:proofErr w:type="spellStart"/>
      <w:r w:rsidRPr="009828CD">
        <w:rPr>
          <w:rFonts w:ascii="Times New Roman" w:hAnsi="Times New Roman" w:cs="Times New Roman"/>
          <w:sz w:val="28"/>
          <w:szCs w:val="28"/>
        </w:rPr>
        <w:t>творящая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CD">
        <w:rPr>
          <w:rFonts w:ascii="Times New Roman" w:hAnsi="Times New Roman" w:cs="Times New Roman"/>
          <w:sz w:val="28"/>
          <w:szCs w:val="28"/>
        </w:rPr>
        <w:t>богов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. – М.: Центр </w:t>
      </w:r>
      <w:proofErr w:type="spellStart"/>
      <w:r w:rsidRPr="009828CD">
        <w:rPr>
          <w:rFonts w:ascii="Times New Roman" w:hAnsi="Times New Roman" w:cs="Times New Roman"/>
          <w:sz w:val="28"/>
          <w:szCs w:val="28"/>
        </w:rPr>
        <w:t>психологии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828CD">
        <w:rPr>
          <w:rFonts w:ascii="Times New Roman" w:hAnsi="Times New Roman" w:cs="Times New Roman"/>
          <w:sz w:val="28"/>
          <w:szCs w:val="28"/>
        </w:rPr>
        <w:t>психотерапии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>, 1998.</w:t>
      </w:r>
    </w:p>
    <w:p w:rsidR="009828CD" w:rsidRPr="009828CD" w:rsidRDefault="009828CD" w:rsidP="009828CD">
      <w:pPr>
        <w:pStyle w:val="a3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8CD">
        <w:rPr>
          <w:rFonts w:ascii="Times New Roman" w:hAnsi="Times New Roman" w:cs="Times New Roman"/>
          <w:sz w:val="28"/>
          <w:szCs w:val="28"/>
        </w:rPr>
        <w:t>Ольшанский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 Д.В. </w:t>
      </w:r>
      <w:proofErr w:type="spellStart"/>
      <w:r w:rsidRPr="009828CD">
        <w:rPr>
          <w:rFonts w:ascii="Times New Roman" w:hAnsi="Times New Roman" w:cs="Times New Roman"/>
          <w:sz w:val="28"/>
          <w:szCs w:val="28"/>
        </w:rPr>
        <w:t>Психология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CD">
        <w:rPr>
          <w:rFonts w:ascii="Times New Roman" w:hAnsi="Times New Roman" w:cs="Times New Roman"/>
          <w:sz w:val="28"/>
          <w:szCs w:val="28"/>
        </w:rPr>
        <w:t>масс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>. – СПб., 2001.</w:t>
      </w:r>
    </w:p>
    <w:p w:rsidR="009828CD" w:rsidRPr="009828CD" w:rsidRDefault="009828CD" w:rsidP="009828CD">
      <w:pPr>
        <w:pStyle w:val="a3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8CD">
        <w:rPr>
          <w:rFonts w:ascii="Times New Roman" w:hAnsi="Times New Roman" w:cs="Times New Roman"/>
          <w:sz w:val="28"/>
          <w:szCs w:val="28"/>
        </w:rPr>
        <w:t>Психология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CD">
        <w:rPr>
          <w:rFonts w:ascii="Times New Roman" w:hAnsi="Times New Roman" w:cs="Times New Roman"/>
          <w:sz w:val="28"/>
          <w:szCs w:val="28"/>
        </w:rPr>
        <w:t>масс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9828CD">
        <w:rPr>
          <w:rFonts w:ascii="Times New Roman" w:hAnsi="Times New Roman" w:cs="Times New Roman"/>
          <w:sz w:val="28"/>
          <w:szCs w:val="28"/>
        </w:rPr>
        <w:t>Хрестоматия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28CD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 ред. </w:t>
      </w:r>
      <w:proofErr w:type="spellStart"/>
      <w:r w:rsidRPr="009828CD">
        <w:rPr>
          <w:rFonts w:ascii="Times New Roman" w:hAnsi="Times New Roman" w:cs="Times New Roman"/>
          <w:sz w:val="28"/>
          <w:szCs w:val="28"/>
        </w:rPr>
        <w:t>Д.Я.Райгородского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>. – Самара, 1998.</w:t>
      </w:r>
    </w:p>
    <w:p w:rsidR="009828CD" w:rsidRPr="00096BDE" w:rsidRDefault="009828CD" w:rsidP="00096BD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828CD" w:rsidRPr="00096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72F0" w:rsidRPr="00096BDE" w:rsidRDefault="00D772F0" w:rsidP="00096BDE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lastRenderedPageBreak/>
        <w:t xml:space="preserve">Тема </w:t>
      </w:r>
      <w:r w:rsidR="003739BE" w:rsidRPr="00096BDE">
        <w:rPr>
          <w:rFonts w:ascii="Times New Roman" w:hAnsi="Times New Roman" w:cs="Times New Roman"/>
          <w:sz w:val="28"/>
          <w:szCs w:val="28"/>
        </w:rPr>
        <w:t>5</w:t>
      </w:r>
      <w:r w:rsidRPr="00096BDE">
        <w:rPr>
          <w:rFonts w:ascii="Times New Roman" w:hAnsi="Times New Roman" w:cs="Times New Roman"/>
          <w:sz w:val="28"/>
          <w:szCs w:val="28"/>
        </w:rPr>
        <w:t>. Формування громадської думки</w:t>
      </w:r>
    </w:p>
    <w:p w:rsidR="00702C16" w:rsidRPr="00096BDE" w:rsidRDefault="00702C16" w:rsidP="00096BDE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План</w:t>
      </w:r>
    </w:p>
    <w:p w:rsidR="00B227C0" w:rsidRPr="00096BDE" w:rsidRDefault="00D772F0" w:rsidP="00096BDE">
      <w:pPr>
        <w:pStyle w:val="1"/>
        <w:numPr>
          <w:ilvl w:val="0"/>
          <w:numId w:val="6"/>
        </w:numPr>
        <w:shd w:val="clear" w:color="auto" w:fill="FFFFFF"/>
        <w:spacing w:after="120" w:afterAutospacing="0"/>
        <w:jc w:val="both"/>
        <w:rPr>
          <w:b w:val="0"/>
          <w:sz w:val="28"/>
          <w:szCs w:val="28"/>
        </w:rPr>
      </w:pPr>
      <w:r w:rsidRPr="00096BDE">
        <w:rPr>
          <w:b w:val="0"/>
          <w:sz w:val="28"/>
          <w:szCs w:val="28"/>
        </w:rPr>
        <w:t xml:space="preserve">Основні механізми формування громадської думки. </w:t>
      </w:r>
    </w:p>
    <w:p w:rsidR="00D772F0" w:rsidRPr="00096BDE" w:rsidRDefault="00D772F0" w:rsidP="00096BDE">
      <w:pPr>
        <w:pStyle w:val="1"/>
        <w:numPr>
          <w:ilvl w:val="0"/>
          <w:numId w:val="6"/>
        </w:numPr>
        <w:shd w:val="clear" w:color="auto" w:fill="FFFFFF"/>
        <w:spacing w:after="120" w:afterAutospacing="0"/>
        <w:jc w:val="both"/>
        <w:rPr>
          <w:b w:val="0"/>
          <w:sz w:val="28"/>
          <w:szCs w:val="28"/>
        </w:rPr>
      </w:pPr>
      <w:r w:rsidRPr="00096BDE">
        <w:rPr>
          <w:b w:val="0"/>
          <w:sz w:val="28"/>
          <w:szCs w:val="28"/>
        </w:rPr>
        <w:t>Основні мето</w:t>
      </w:r>
      <w:r w:rsidR="003D122E" w:rsidRPr="00096BDE">
        <w:rPr>
          <w:b w:val="0"/>
          <w:sz w:val="28"/>
          <w:szCs w:val="28"/>
        </w:rPr>
        <w:t>ди формування громадської думки</w:t>
      </w:r>
      <w:r w:rsidRPr="00096BDE">
        <w:rPr>
          <w:b w:val="0"/>
          <w:sz w:val="28"/>
          <w:szCs w:val="28"/>
        </w:rPr>
        <w:t>.</w:t>
      </w:r>
    </w:p>
    <w:p w:rsidR="00D772F0" w:rsidRPr="00096BDE" w:rsidRDefault="00D772F0" w:rsidP="00096BDE">
      <w:pPr>
        <w:pStyle w:val="a3"/>
        <w:numPr>
          <w:ilvl w:val="0"/>
          <w:numId w:val="6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6BDE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 способи (канали) формування громадської думки (міжособистісне спілкування, засоби масової інформації, політична пропаганда тощо).</w:t>
      </w:r>
    </w:p>
    <w:p w:rsidR="00D772F0" w:rsidRPr="00096BDE" w:rsidRDefault="00D772F0" w:rsidP="00096BDE">
      <w:pPr>
        <w:pStyle w:val="a3"/>
        <w:numPr>
          <w:ilvl w:val="0"/>
          <w:numId w:val="6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Основні механізми формування громадської думки за допомогою медіа.</w:t>
      </w:r>
    </w:p>
    <w:p w:rsidR="00D772F0" w:rsidRPr="00096BDE" w:rsidRDefault="00D772F0" w:rsidP="00096BDE">
      <w:pPr>
        <w:pStyle w:val="a3"/>
        <w:numPr>
          <w:ilvl w:val="0"/>
          <w:numId w:val="6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Розробка проекту формування громадської думки за допомогою повідомлень</w:t>
      </w:r>
      <w:r w:rsidR="003D122E" w:rsidRPr="00096BDE">
        <w:rPr>
          <w:rFonts w:ascii="Times New Roman" w:hAnsi="Times New Roman" w:cs="Times New Roman"/>
          <w:sz w:val="28"/>
          <w:szCs w:val="28"/>
        </w:rPr>
        <w:t xml:space="preserve"> (самостійна робота)</w:t>
      </w:r>
      <w:r w:rsidRPr="00096B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27C0" w:rsidRPr="00096BDE" w:rsidRDefault="00B227C0" w:rsidP="00096BDE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7C0" w:rsidRPr="00096BDE" w:rsidRDefault="00B227C0" w:rsidP="00096BDE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Запитання для самоконтролю:</w:t>
      </w:r>
    </w:p>
    <w:p w:rsidR="00B227C0" w:rsidRPr="00096BDE" w:rsidRDefault="00B227C0" w:rsidP="00096BDE">
      <w:pPr>
        <w:pStyle w:val="a3"/>
        <w:numPr>
          <w:ilvl w:val="0"/>
          <w:numId w:val="23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Назвіть критерії та показники зрілості громадської думки.</w:t>
      </w:r>
    </w:p>
    <w:p w:rsidR="003D122E" w:rsidRPr="00096BDE" w:rsidRDefault="003D122E" w:rsidP="00096BDE">
      <w:pPr>
        <w:pStyle w:val="a3"/>
        <w:numPr>
          <w:ilvl w:val="0"/>
          <w:numId w:val="23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Дайте характеристику наслідуванню як метода формування громадської думки.</w:t>
      </w:r>
    </w:p>
    <w:p w:rsidR="003D122E" w:rsidRPr="00096BDE" w:rsidRDefault="003D122E" w:rsidP="00096BDE">
      <w:pPr>
        <w:pStyle w:val="a3"/>
        <w:numPr>
          <w:ilvl w:val="0"/>
          <w:numId w:val="23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Дайте характеристику навіюванню як метода формування громадської думки.</w:t>
      </w:r>
    </w:p>
    <w:p w:rsidR="003D122E" w:rsidRPr="00096BDE" w:rsidRDefault="003D122E" w:rsidP="00096BDE">
      <w:pPr>
        <w:pStyle w:val="a3"/>
        <w:numPr>
          <w:ilvl w:val="0"/>
          <w:numId w:val="23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 xml:space="preserve">Дайте характеристику впливу </w:t>
      </w:r>
      <w:proofErr w:type="spellStart"/>
      <w:r w:rsidRPr="00096BDE">
        <w:rPr>
          <w:rFonts w:ascii="Times New Roman" w:hAnsi="Times New Roman" w:cs="Times New Roman"/>
          <w:sz w:val="28"/>
          <w:szCs w:val="28"/>
        </w:rPr>
        <w:t>авторитета</w:t>
      </w:r>
      <w:proofErr w:type="spellEnd"/>
      <w:r w:rsidRPr="00096BDE">
        <w:rPr>
          <w:rFonts w:ascii="Times New Roman" w:hAnsi="Times New Roman" w:cs="Times New Roman"/>
          <w:sz w:val="28"/>
          <w:szCs w:val="28"/>
        </w:rPr>
        <w:t xml:space="preserve"> як метода формування громадської думки.</w:t>
      </w:r>
    </w:p>
    <w:p w:rsidR="003D122E" w:rsidRPr="00096BDE" w:rsidRDefault="003D122E" w:rsidP="00096BDE">
      <w:pPr>
        <w:pStyle w:val="a3"/>
        <w:numPr>
          <w:ilvl w:val="0"/>
          <w:numId w:val="23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Яким чином ЗМК впливають на формування громадської думки?</w:t>
      </w:r>
    </w:p>
    <w:p w:rsidR="003D122E" w:rsidRPr="00096BDE" w:rsidRDefault="003D122E" w:rsidP="00096BDE">
      <w:pPr>
        <w:pStyle w:val="a3"/>
        <w:numPr>
          <w:ilvl w:val="0"/>
          <w:numId w:val="23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Яким чином політична пропаганда впливає на формування громадської думки?</w:t>
      </w:r>
    </w:p>
    <w:p w:rsidR="003D122E" w:rsidRPr="00352FA8" w:rsidRDefault="003D122E" w:rsidP="00096BDE">
      <w:pPr>
        <w:pStyle w:val="a3"/>
        <w:numPr>
          <w:ilvl w:val="0"/>
          <w:numId w:val="23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 xml:space="preserve">Яким чином </w:t>
      </w:r>
      <w:r w:rsidRPr="00096B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міжособистісне спілкування </w:t>
      </w:r>
      <w:r w:rsidRPr="00096BDE">
        <w:rPr>
          <w:rFonts w:ascii="Times New Roman" w:hAnsi="Times New Roman" w:cs="Times New Roman"/>
          <w:sz w:val="28"/>
          <w:szCs w:val="28"/>
        </w:rPr>
        <w:t>впливає на формування громадської думки?</w:t>
      </w:r>
    </w:p>
    <w:p w:rsidR="00C269C8" w:rsidRDefault="00C269C8" w:rsidP="00352FA8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2FA8" w:rsidRDefault="00352FA8" w:rsidP="00352FA8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Рекомендована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література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52FA8" w:rsidRPr="009828CD" w:rsidRDefault="00352FA8" w:rsidP="009828CD">
      <w:pPr>
        <w:pStyle w:val="a3"/>
        <w:numPr>
          <w:ilvl w:val="0"/>
          <w:numId w:val="30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828CD">
        <w:rPr>
          <w:rFonts w:ascii="Times New Roman" w:hAnsi="Times New Roman" w:cs="Times New Roman"/>
          <w:sz w:val="28"/>
          <w:szCs w:val="28"/>
          <w:lang w:val="ru-RU"/>
        </w:rPr>
        <w:t>Собченко</w:t>
      </w:r>
      <w:proofErr w:type="spellEnd"/>
      <w:r w:rsidRPr="009828CD">
        <w:rPr>
          <w:rFonts w:ascii="Times New Roman" w:hAnsi="Times New Roman" w:cs="Times New Roman"/>
          <w:sz w:val="28"/>
          <w:szCs w:val="28"/>
          <w:lang w:val="ru-RU"/>
        </w:rPr>
        <w:t xml:space="preserve"> О.М. </w:t>
      </w:r>
      <w:proofErr w:type="spellStart"/>
      <w:r w:rsidRPr="009828CD">
        <w:rPr>
          <w:rFonts w:ascii="Times New Roman" w:hAnsi="Times New Roman" w:cs="Times New Roman"/>
          <w:sz w:val="28"/>
          <w:szCs w:val="28"/>
          <w:lang w:val="ru-RU"/>
        </w:rPr>
        <w:t>Психологія</w:t>
      </w:r>
      <w:proofErr w:type="spellEnd"/>
      <w:r w:rsidRPr="009828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28CD"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9828C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9828CD">
        <w:rPr>
          <w:rFonts w:ascii="Times New Roman" w:hAnsi="Times New Roman" w:cs="Times New Roman"/>
          <w:sz w:val="28"/>
          <w:szCs w:val="28"/>
          <w:lang w:val="ru-RU"/>
        </w:rPr>
        <w:t>навч</w:t>
      </w:r>
      <w:proofErr w:type="spellEnd"/>
      <w:r w:rsidRPr="009828C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828CD">
        <w:rPr>
          <w:rFonts w:ascii="Times New Roman" w:hAnsi="Times New Roman" w:cs="Times New Roman"/>
          <w:sz w:val="28"/>
          <w:szCs w:val="28"/>
          <w:lang w:val="ru-RU"/>
        </w:rPr>
        <w:t>Посіб</w:t>
      </w:r>
      <w:proofErr w:type="spellEnd"/>
      <w:r w:rsidRPr="009828CD">
        <w:rPr>
          <w:rFonts w:ascii="Times New Roman" w:hAnsi="Times New Roman" w:cs="Times New Roman"/>
          <w:sz w:val="28"/>
          <w:szCs w:val="28"/>
          <w:lang w:val="ru-RU"/>
        </w:rPr>
        <w:t xml:space="preserve">. Для </w:t>
      </w:r>
      <w:proofErr w:type="spellStart"/>
      <w:r w:rsidRPr="009828CD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9828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28CD">
        <w:rPr>
          <w:rFonts w:ascii="Times New Roman" w:hAnsi="Times New Roman" w:cs="Times New Roman"/>
          <w:sz w:val="28"/>
          <w:szCs w:val="28"/>
          <w:lang w:val="ru-RU"/>
        </w:rPr>
        <w:t>семінарських</w:t>
      </w:r>
      <w:proofErr w:type="spellEnd"/>
      <w:r w:rsidRPr="009828C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9828CD">
        <w:rPr>
          <w:rFonts w:ascii="Times New Roman" w:hAnsi="Times New Roman" w:cs="Times New Roman"/>
          <w:sz w:val="28"/>
          <w:szCs w:val="28"/>
          <w:lang w:val="ru-RU"/>
        </w:rPr>
        <w:t>практичних</w:t>
      </w:r>
      <w:proofErr w:type="spellEnd"/>
      <w:r w:rsidRPr="009828CD">
        <w:rPr>
          <w:rFonts w:ascii="Times New Roman" w:hAnsi="Times New Roman" w:cs="Times New Roman"/>
          <w:sz w:val="28"/>
          <w:szCs w:val="28"/>
          <w:lang w:val="ru-RU"/>
        </w:rPr>
        <w:t xml:space="preserve"> занять / </w:t>
      </w:r>
      <w:proofErr w:type="spellStart"/>
      <w:r w:rsidRPr="009828CD">
        <w:rPr>
          <w:rFonts w:ascii="Times New Roman" w:hAnsi="Times New Roman" w:cs="Times New Roman"/>
          <w:sz w:val="28"/>
          <w:szCs w:val="28"/>
          <w:lang w:val="ru-RU"/>
        </w:rPr>
        <w:t>О.Собченко</w:t>
      </w:r>
      <w:proofErr w:type="spellEnd"/>
      <w:r w:rsidR="009828CD" w:rsidRPr="009828CD">
        <w:rPr>
          <w:rFonts w:ascii="Times New Roman" w:hAnsi="Times New Roman" w:cs="Times New Roman"/>
          <w:sz w:val="28"/>
          <w:szCs w:val="28"/>
          <w:lang w:val="ru-RU"/>
        </w:rPr>
        <w:t>. – К.: Кондор, 2013.- 158 с.</w:t>
      </w:r>
    </w:p>
    <w:p w:rsidR="009828CD" w:rsidRDefault="009828CD" w:rsidP="009828CD">
      <w:pPr>
        <w:pStyle w:val="a3"/>
        <w:numPr>
          <w:ilvl w:val="0"/>
          <w:numId w:val="30"/>
        </w:num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828CD">
        <w:rPr>
          <w:rFonts w:ascii="Times New Roman" w:hAnsi="Times New Roman" w:cs="Times New Roman"/>
          <w:sz w:val="28"/>
          <w:szCs w:val="28"/>
          <w:lang w:val="ru-RU"/>
        </w:rPr>
        <w:t>Чалдини</w:t>
      </w:r>
      <w:proofErr w:type="spellEnd"/>
      <w:r w:rsidRPr="009828CD">
        <w:rPr>
          <w:rFonts w:ascii="Times New Roman" w:hAnsi="Times New Roman" w:cs="Times New Roman"/>
          <w:sz w:val="28"/>
          <w:szCs w:val="28"/>
          <w:lang w:val="ru-RU"/>
        </w:rPr>
        <w:t xml:space="preserve"> Р. Психология влияния / </w:t>
      </w:r>
      <w:proofErr w:type="spellStart"/>
      <w:r w:rsidRPr="009828CD">
        <w:rPr>
          <w:rFonts w:ascii="Times New Roman" w:hAnsi="Times New Roman" w:cs="Times New Roman"/>
          <w:sz w:val="28"/>
          <w:szCs w:val="28"/>
          <w:lang w:val="ru-RU"/>
        </w:rPr>
        <w:t>Р.Чалдини</w:t>
      </w:r>
      <w:proofErr w:type="spellEnd"/>
      <w:r w:rsidRPr="009828CD">
        <w:rPr>
          <w:rFonts w:ascii="Times New Roman" w:hAnsi="Times New Roman" w:cs="Times New Roman"/>
          <w:sz w:val="28"/>
          <w:szCs w:val="28"/>
          <w:lang w:val="ru-RU"/>
        </w:rPr>
        <w:t>. – СПб.: Питер, 2005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828CD" w:rsidRPr="009828CD" w:rsidRDefault="009828CD" w:rsidP="00C269C8">
      <w:pPr>
        <w:pStyle w:val="a3"/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2FA8" w:rsidRPr="00352FA8" w:rsidRDefault="00352FA8" w:rsidP="00352FA8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2F0" w:rsidRPr="00096BDE" w:rsidRDefault="00D772F0" w:rsidP="00096BDE">
      <w:pPr>
        <w:pStyle w:val="a3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D772F0" w:rsidRPr="00096B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72F0" w:rsidRPr="00096BDE" w:rsidRDefault="00CE4CE3" w:rsidP="00096BDE">
      <w:pPr>
        <w:pStyle w:val="a3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lastRenderedPageBreak/>
        <w:t xml:space="preserve">Тема </w:t>
      </w:r>
      <w:r w:rsidR="003739BE" w:rsidRPr="00096BDE">
        <w:rPr>
          <w:rFonts w:ascii="Times New Roman" w:hAnsi="Times New Roman" w:cs="Times New Roman"/>
          <w:sz w:val="28"/>
          <w:szCs w:val="28"/>
        </w:rPr>
        <w:t>6</w:t>
      </w:r>
      <w:r w:rsidRPr="00096BDE">
        <w:rPr>
          <w:rFonts w:ascii="Times New Roman" w:hAnsi="Times New Roman" w:cs="Times New Roman"/>
          <w:sz w:val="28"/>
          <w:szCs w:val="28"/>
        </w:rPr>
        <w:t xml:space="preserve">. </w:t>
      </w:r>
      <w:r w:rsidR="00D772F0" w:rsidRPr="00096BDE">
        <w:rPr>
          <w:rFonts w:ascii="Times New Roman" w:hAnsi="Times New Roman" w:cs="Times New Roman"/>
          <w:sz w:val="28"/>
          <w:szCs w:val="28"/>
        </w:rPr>
        <w:t>Масова поведінка людей: провідні школи</w:t>
      </w:r>
    </w:p>
    <w:p w:rsidR="00702C16" w:rsidRPr="00096BDE" w:rsidRDefault="00702C16" w:rsidP="00096BDE">
      <w:pPr>
        <w:pStyle w:val="a3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План</w:t>
      </w:r>
    </w:p>
    <w:p w:rsidR="00D772F0" w:rsidRPr="00096BDE" w:rsidRDefault="00D772F0" w:rsidP="00096BDE">
      <w:pPr>
        <w:pStyle w:val="a3"/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Феномен масової поведінки як психологічного явища: сутність, виміри, критерії явища масової поведінки.</w:t>
      </w:r>
    </w:p>
    <w:p w:rsidR="00D772F0" w:rsidRPr="00096BDE" w:rsidRDefault="00D772F0" w:rsidP="00096BDE">
      <w:pPr>
        <w:pStyle w:val="a3"/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 xml:space="preserve">Масові психологічні явища. </w:t>
      </w:r>
    </w:p>
    <w:p w:rsidR="00D772F0" w:rsidRPr="00096BDE" w:rsidRDefault="00D772F0" w:rsidP="00096BDE">
      <w:pPr>
        <w:pStyle w:val="a4"/>
        <w:numPr>
          <w:ilvl w:val="0"/>
          <w:numId w:val="7"/>
        </w:numPr>
        <w:spacing w:before="0" w:beforeAutospacing="0" w:after="120" w:afterAutospacing="0"/>
        <w:ind w:left="714" w:hanging="357"/>
        <w:jc w:val="both"/>
        <w:rPr>
          <w:color w:val="000000"/>
          <w:sz w:val="28"/>
          <w:szCs w:val="28"/>
        </w:rPr>
      </w:pPr>
      <w:proofErr w:type="spellStart"/>
      <w:r w:rsidRPr="00096BDE">
        <w:rPr>
          <w:color w:val="000000"/>
          <w:sz w:val="28"/>
          <w:szCs w:val="28"/>
        </w:rPr>
        <w:t>Основні</w:t>
      </w:r>
      <w:proofErr w:type="spellEnd"/>
      <w:r w:rsidRPr="00096BDE">
        <w:rPr>
          <w:color w:val="000000"/>
          <w:sz w:val="28"/>
          <w:szCs w:val="28"/>
        </w:rPr>
        <w:t> </w:t>
      </w:r>
      <w:proofErr w:type="spellStart"/>
      <w:r w:rsidRPr="00096BDE">
        <w:rPr>
          <w:color w:val="000000"/>
          <w:sz w:val="28"/>
          <w:szCs w:val="28"/>
        </w:rPr>
        <w:t>теорії</w:t>
      </w:r>
      <w:proofErr w:type="spellEnd"/>
      <w:r w:rsidRPr="00096BDE">
        <w:rPr>
          <w:color w:val="000000"/>
          <w:sz w:val="28"/>
          <w:szCs w:val="28"/>
        </w:rPr>
        <w:t xml:space="preserve"> до </w:t>
      </w:r>
      <w:proofErr w:type="spellStart"/>
      <w:r w:rsidRPr="00096BDE">
        <w:rPr>
          <w:color w:val="000000"/>
          <w:sz w:val="28"/>
          <w:szCs w:val="28"/>
        </w:rPr>
        <w:t>вивчення</w:t>
      </w:r>
      <w:proofErr w:type="spellEnd"/>
      <w:r w:rsidRPr="00096BDE">
        <w:rPr>
          <w:color w:val="000000"/>
          <w:sz w:val="28"/>
          <w:szCs w:val="28"/>
        </w:rPr>
        <w:t xml:space="preserve"> </w:t>
      </w:r>
      <w:proofErr w:type="spellStart"/>
      <w:r w:rsidRPr="00096BDE">
        <w:rPr>
          <w:color w:val="000000"/>
          <w:sz w:val="28"/>
          <w:szCs w:val="28"/>
        </w:rPr>
        <w:t>поведінки</w:t>
      </w:r>
      <w:proofErr w:type="spellEnd"/>
      <w:r w:rsidRPr="00096BDE">
        <w:rPr>
          <w:color w:val="000000"/>
          <w:sz w:val="28"/>
          <w:szCs w:val="28"/>
        </w:rPr>
        <w:t xml:space="preserve"> </w:t>
      </w:r>
      <w:proofErr w:type="spellStart"/>
      <w:r w:rsidRPr="00096BDE">
        <w:rPr>
          <w:color w:val="000000"/>
          <w:sz w:val="28"/>
          <w:szCs w:val="28"/>
        </w:rPr>
        <w:t>натовпу</w:t>
      </w:r>
      <w:proofErr w:type="spellEnd"/>
      <w:r w:rsidR="00CE4CE3" w:rsidRPr="00096BDE">
        <w:rPr>
          <w:color w:val="000000"/>
          <w:sz w:val="28"/>
          <w:szCs w:val="28"/>
          <w:lang w:val="uk-UA"/>
        </w:rPr>
        <w:t>.</w:t>
      </w:r>
    </w:p>
    <w:p w:rsidR="00D772F0" w:rsidRPr="00096BDE" w:rsidRDefault="00D772F0" w:rsidP="00096BDE">
      <w:pPr>
        <w:pStyle w:val="a3"/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Види масової поведінки. Форми вияву: Натовп: паніка, мітинг, демонстрація.</w:t>
      </w:r>
    </w:p>
    <w:p w:rsidR="00D772F0" w:rsidRPr="00096BDE" w:rsidRDefault="00D772F0" w:rsidP="00096BDE">
      <w:pPr>
        <w:spacing w:after="120"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D772F0" w:rsidRPr="009155FD" w:rsidRDefault="00D772F0" w:rsidP="00096BDE">
      <w:pPr>
        <w:spacing w:after="12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55FD">
        <w:rPr>
          <w:rFonts w:ascii="Times New Roman" w:hAnsi="Times New Roman" w:cs="Times New Roman"/>
          <w:sz w:val="28"/>
          <w:szCs w:val="28"/>
        </w:rPr>
        <w:t>Запитання для самоконтролю:</w:t>
      </w:r>
    </w:p>
    <w:p w:rsidR="00D772F0" w:rsidRPr="00096BDE" w:rsidRDefault="00D772F0" w:rsidP="00096BDE">
      <w:pPr>
        <w:pStyle w:val="a3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Що називають масовими психічними явищами?</w:t>
      </w:r>
    </w:p>
    <w:p w:rsidR="00D772F0" w:rsidRPr="00096BDE" w:rsidRDefault="00D772F0" w:rsidP="00096BDE">
      <w:pPr>
        <w:pStyle w:val="a3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Що відноситься до масових психічних явищ?</w:t>
      </w:r>
    </w:p>
    <w:p w:rsidR="00D772F0" w:rsidRPr="00096BDE" w:rsidRDefault="00D772F0" w:rsidP="00096BDE">
      <w:pPr>
        <w:pStyle w:val="a3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Які види мас виділяють?</w:t>
      </w:r>
    </w:p>
    <w:p w:rsidR="00D772F0" w:rsidRPr="00096BDE" w:rsidRDefault="00D772F0" w:rsidP="00096BDE">
      <w:pPr>
        <w:pStyle w:val="a3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Які види натовпу виділяють за ступенем активності?</w:t>
      </w:r>
    </w:p>
    <w:p w:rsidR="00D772F0" w:rsidRPr="00096BDE" w:rsidRDefault="00D772F0" w:rsidP="00096BDE">
      <w:pPr>
        <w:pStyle w:val="a3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 xml:space="preserve">Якому із видів натовпу характерно: організація з метою вираження спільних для її членів емоцій, де активність людей є сама по собі є метою і результатом. </w:t>
      </w:r>
    </w:p>
    <w:p w:rsidR="00D772F0" w:rsidRPr="00096BDE" w:rsidRDefault="00D772F0" w:rsidP="00096BDE">
      <w:pPr>
        <w:pStyle w:val="a3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 xml:space="preserve">Яку з форм масової поведінки називають – організовану  форму політичних дій, де є організатори, цілі та завдання. </w:t>
      </w:r>
    </w:p>
    <w:p w:rsidR="00D772F0" w:rsidRPr="00096BDE" w:rsidRDefault="00D772F0" w:rsidP="00096BDE">
      <w:pPr>
        <w:pStyle w:val="a3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 xml:space="preserve">Яка з теорій описує натовп , як такий , що має «загальний розум»? який підминає під себе і пригнічує індивіда?  </w:t>
      </w:r>
    </w:p>
    <w:p w:rsidR="00D772F0" w:rsidRPr="00096BDE" w:rsidRDefault="00CE4CE3" w:rsidP="00096BD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Рекомендована література:</w:t>
      </w:r>
    </w:p>
    <w:p w:rsidR="00352FA8" w:rsidRPr="009828CD" w:rsidRDefault="00352FA8" w:rsidP="009828CD">
      <w:pPr>
        <w:pStyle w:val="a3"/>
        <w:numPr>
          <w:ilvl w:val="0"/>
          <w:numId w:val="3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8CD">
        <w:rPr>
          <w:rFonts w:ascii="Times New Roman" w:hAnsi="Times New Roman" w:cs="Times New Roman"/>
          <w:sz w:val="28"/>
          <w:szCs w:val="28"/>
        </w:rPr>
        <w:t>Зливков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 В.Л. Натовп / </w:t>
      </w:r>
      <w:proofErr w:type="spellStart"/>
      <w:r w:rsidRPr="009828CD">
        <w:rPr>
          <w:rFonts w:ascii="Times New Roman" w:hAnsi="Times New Roman" w:cs="Times New Roman"/>
          <w:sz w:val="28"/>
          <w:szCs w:val="28"/>
        </w:rPr>
        <w:t>В.Л.Зливков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 // Вітчизна. – 1992. - № 9. – С. 5</w:t>
      </w:r>
    </w:p>
    <w:p w:rsidR="00352FA8" w:rsidRPr="009828CD" w:rsidRDefault="00352FA8" w:rsidP="009828CD">
      <w:pPr>
        <w:pStyle w:val="a3"/>
        <w:numPr>
          <w:ilvl w:val="0"/>
          <w:numId w:val="3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8CD">
        <w:rPr>
          <w:rFonts w:ascii="Times New Roman" w:hAnsi="Times New Roman" w:cs="Times New Roman"/>
          <w:sz w:val="28"/>
          <w:szCs w:val="28"/>
        </w:rPr>
        <w:t>Лебон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9828CD">
        <w:rPr>
          <w:rFonts w:ascii="Times New Roman" w:hAnsi="Times New Roman" w:cs="Times New Roman"/>
          <w:sz w:val="28"/>
          <w:szCs w:val="28"/>
        </w:rPr>
        <w:t>Психология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CD">
        <w:rPr>
          <w:rFonts w:ascii="Times New Roman" w:hAnsi="Times New Roman" w:cs="Times New Roman"/>
          <w:sz w:val="28"/>
          <w:szCs w:val="28"/>
        </w:rPr>
        <w:t>народов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828CD">
        <w:rPr>
          <w:rFonts w:ascii="Times New Roman" w:hAnsi="Times New Roman" w:cs="Times New Roman"/>
          <w:sz w:val="28"/>
          <w:szCs w:val="28"/>
        </w:rPr>
        <w:t>масс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9828CD">
        <w:rPr>
          <w:rFonts w:ascii="Times New Roman" w:hAnsi="Times New Roman" w:cs="Times New Roman"/>
          <w:sz w:val="28"/>
          <w:szCs w:val="28"/>
        </w:rPr>
        <w:t>Г.Лебон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>. – СПб.: Макет, 1995. – 284 с.</w:t>
      </w:r>
    </w:p>
    <w:p w:rsidR="00352FA8" w:rsidRDefault="00352FA8" w:rsidP="009828CD">
      <w:pPr>
        <w:pStyle w:val="a3"/>
        <w:numPr>
          <w:ilvl w:val="0"/>
          <w:numId w:val="3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828CD">
        <w:rPr>
          <w:rFonts w:ascii="Times New Roman" w:hAnsi="Times New Roman" w:cs="Times New Roman"/>
          <w:sz w:val="28"/>
          <w:szCs w:val="28"/>
        </w:rPr>
        <w:t>Почебут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 Л.Г. </w:t>
      </w:r>
      <w:proofErr w:type="spellStart"/>
      <w:r w:rsidRPr="009828CD">
        <w:rPr>
          <w:rFonts w:ascii="Times New Roman" w:hAnsi="Times New Roman" w:cs="Times New Roman"/>
          <w:sz w:val="28"/>
          <w:szCs w:val="28"/>
        </w:rPr>
        <w:t>Социальная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CD">
        <w:rPr>
          <w:rFonts w:ascii="Times New Roman" w:hAnsi="Times New Roman" w:cs="Times New Roman"/>
          <w:sz w:val="28"/>
          <w:szCs w:val="28"/>
        </w:rPr>
        <w:t>психология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28CD">
        <w:rPr>
          <w:rFonts w:ascii="Times New Roman" w:hAnsi="Times New Roman" w:cs="Times New Roman"/>
          <w:sz w:val="28"/>
          <w:szCs w:val="28"/>
        </w:rPr>
        <w:t>толп</w:t>
      </w:r>
      <w:proofErr w:type="spellEnd"/>
      <w:r w:rsidRPr="009828CD">
        <w:rPr>
          <w:rFonts w:ascii="Times New Roman" w:hAnsi="Times New Roman" w:cs="Times New Roman"/>
          <w:sz w:val="28"/>
          <w:szCs w:val="28"/>
          <w:lang w:val="ru-RU"/>
        </w:rPr>
        <w:t xml:space="preserve">ы / </w:t>
      </w:r>
      <w:proofErr w:type="spellStart"/>
      <w:r w:rsidRPr="009828CD">
        <w:rPr>
          <w:rFonts w:ascii="Times New Roman" w:hAnsi="Times New Roman" w:cs="Times New Roman"/>
          <w:sz w:val="28"/>
          <w:szCs w:val="28"/>
          <w:lang w:val="ru-RU"/>
        </w:rPr>
        <w:t>Л.Г.Почебут</w:t>
      </w:r>
      <w:proofErr w:type="spellEnd"/>
      <w:r w:rsidRPr="009828CD">
        <w:rPr>
          <w:rFonts w:ascii="Times New Roman" w:hAnsi="Times New Roman" w:cs="Times New Roman"/>
          <w:sz w:val="28"/>
          <w:szCs w:val="28"/>
          <w:lang w:val="ru-RU"/>
        </w:rPr>
        <w:t>. – СПб.: Речь, 2004. – 240 с.</w:t>
      </w:r>
    </w:p>
    <w:p w:rsidR="00C269C8" w:rsidRPr="009828CD" w:rsidRDefault="00C269C8" w:rsidP="009828CD">
      <w:pPr>
        <w:pStyle w:val="a3"/>
        <w:numPr>
          <w:ilvl w:val="0"/>
          <w:numId w:val="3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C269C8" w:rsidRPr="009828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4CE3" w:rsidRPr="00096BDE" w:rsidRDefault="00CE4CE3" w:rsidP="00096BDE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lastRenderedPageBreak/>
        <w:t xml:space="preserve">Тема </w:t>
      </w:r>
      <w:r w:rsidR="003739BE" w:rsidRPr="00096BDE">
        <w:rPr>
          <w:rFonts w:ascii="Times New Roman" w:hAnsi="Times New Roman" w:cs="Times New Roman"/>
          <w:sz w:val="28"/>
          <w:szCs w:val="28"/>
        </w:rPr>
        <w:t>7</w:t>
      </w:r>
      <w:r w:rsidRPr="00096BDE">
        <w:rPr>
          <w:rFonts w:ascii="Times New Roman" w:hAnsi="Times New Roman" w:cs="Times New Roman"/>
          <w:sz w:val="28"/>
          <w:szCs w:val="28"/>
        </w:rPr>
        <w:t>. Роль лідера у масових процесах (явищах)</w:t>
      </w:r>
    </w:p>
    <w:p w:rsidR="00702C16" w:rsidRPr="00096BDE" w:rsidRDefault="00702C16" w:rsidP="00096BDE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План</w:t>
      </w:r>
    </w:p>
    <w:p w:rsidR="00812348" w:rsidRPr="00096BDE" w:rsidRDefault="00812348" w:rsidP="00096BDE">
      <w:pPr>
        <w:pStyle w:val="a3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Образ лідера у масовій свідомості.</w:t>
      </w:r>
    </w:p>
    <w:p w:rsidR="00812348" w:rsidRPr="00096BDE" w:rsidRDefault="00812348" w:rsidP="00096BDE">
      <w:pPr>
        <w:pStyle w:val="a3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Концептуальні засади побудови публічного виступу.</w:t>
      </w:r>
    </w:p>
    <w:p w:rsidR="00812348" w:rsidRPr="00096BDE" w:rsidRDefault="00812348" w:rsidP="00096BDE">
      <w:pPr>
        <w:pStyle w:val="a3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Соціально-психологічні механізми впливу лідера на масову свідомість.</w:t>
      </w:r>
    </w:p>
    <w:p w:rsidR="00CE4CE3" w:rsidRPr="00096BDE" w:rsidRDefault="00CE4CE3" w:rsidP="00096BDE">
      <w:pPr>
        <w:pStyle w:val="a3"/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Розробка промови лідера</w:t>
      </w:r>
      <w:r w:rsidR="00FC01E1" w:rsidRPr="00096BDE">
        <w:rPr>
          <w:rFonts w:ascii="Times New Roman" w:hAnsi="Times New Roman" w:cs="Times New Roman"/>
          <w:sz w:val="28"/>
          <w:szCs w:val="28"/>
        </w:rPr>
        <w:t xml:space="preserve"> (самостійна робота)</w:t>
      </w:r>
      <w:r w:rsidRPr="00096BDE">
        <w:rPr>
          <w:rFonts w:ascii="Times New Roman" w:hAnsi="Times New Roman" w:cs="Times New Roman"/>
          <w:sz w:val="28"/>
          <w:szCs w:val="28"/>
        </w:rPr>
        <w:t>.</w:t>
      </w:r>
    </w:p>
    <w:p w:rsidR="00D772F0" w:rsidRPr="00096BDE" w:rsidRDefault="00D772F0" w:rsidP="00096BDE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348" w:rsidRPr="00096BDE" w:rsidRDefault="00812348" w:rsidP="00096BD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Питання для самоконтролю</w:t>
      </w:r>
      <w:r w:rsidR="00702C16" w:rsidRPr="00096BDE">
        <w:rPr>
          <w:rFonts w:ascii="Times New Roman" w:hAnsi="Times New Roman" w:cs="Times New Roman"/>
          <w:sz w:val="28"/>
          <w:szCs w:val="28"/>
        </w:rPr>
        <w:t>:</w:t>
      </w:r>
    </w:p>
    <w:p w:rsidR="00812348" w:rsidRPr="00096BDE" w:rsidRDefault="00812348" w:rsidP="00096BDE">
      <w:pPr>
        <w:pStyle w:val="a3"/>
        <w:numPr>
          <w:ilvl w:val="0"/>
          <w:numId w:val="15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Яким критеріям повинен відповідати лідер, щоб здійснювати вплив на масу?</w:t>
      </w:r>
    </w:p>
    <w:p w:rsidR="00812348" w:rsidRPr="00096BDE" w:rsidRDefault="00812348" w:rsidP="00096BDE">
      <w:pPr>
        <w:pStyle w:val="a3"/>
        <w:numPr>
          <w:ilvl w:val="0"/>
          <w:numId w:val="15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Які прийоми впливу застосовує лідер?</w:t>
      </w:r>
    </w:p>
    <w:p w:rsidR="00812348" w:rsidRPr="00096BDE" w:rsidRDefault="00812348" w:rsidP="00096BDE">
      <w:pPr>
        <w:pStyle w:val="a3"/>
        <w:numPr>
          <w:ilvl w:val="0"/>
          <w:numId w:val="15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 xml:space="preserve">Чи допустимим є застосування </w:t>
      </w:r>
      <w:r w:rsidR="00702C16" w:rsidRPr="00096BDE">
        <w:rPr>
          <w:rFonts w:ascii="Times New Roman" w:hAnsi="Times New Roman" w:cs="Times New Roman"/>
          <w:sz w:val="28"/>
          <w:szCs w:val="28"/>
        </w:rPr>
        <w:t xml:space="preserve">лідером </w:t>
      </w:r>
      <w:r w:rsidRPr="00096BDE">
        <w:rPr>
          <w:rFonts w:ascii="Times New Roman" w:hAnsi="Times New Roman" w:cs="Times New Roman"/>
          <w:sz w:val="28"/>
          <w:szCs w:val="28"/>
        </w:rPr>
        <w:t>маніпулятивних технік?</w:t>
      </w:r>
    </w:p>
    <w:p w:rsidR="00FC01E1" w:rsidRPr="00096BDE" w:rsidRDefault="00FC01E1" w:rsidP="00096BDE">
      <w:pPr>
        <w:pStyle w:val="a3"/>
        <w:numPr>
          <w:ilvl w:val="0"/>
          <w:numId w:val="15"/>
        </w:num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Назвіть етапи створення довіри між лідером і масою.</w:t>
      </w:r>
    </w:p>
    <w:p w:rsidR="00D678F5" w:rsidRDefault="00D678F5" w:rsidP="00096BDE">
      <w:pPr>
        <w:shd w:val="clear" w:color="auto" w:fill="FEFEFE"/>
        <w:spacing w:before="144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6373" w:rsidRDefault="00866373" w:rsidP="00866373">
      <w:pPr>
        <w:shd w:val="clear" w:color="auto" w:fill="FEFEFE"/>
        <w:spacing w:before="144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література:</w:t>
      </w:r>
    </w:p>
    <w:p w:rsidR="00866373" w:rsidRPr="009828CD" w:rsidRDefault="00866373" w:rsidP="009828CD">
      <w:pPr>
        <w:pStyle w:val="a3"/>
        <w:numPr>
          <w:ilvl w:val="0"/>
          <w:numId w:val="32"/>
        </w:numPr>
        <w:shd w:val="clear" w:color="auto" w:fill="FEFEFE"/>
        <w:spacing w:before="144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8CD">
        <w:rPr>
          <w:rFonts w:ascii="Times New Roman" w:hAnsi="Times New Roman" w:cs="Times New Roman"/>
          <w:sz w:val="28"/>
          <w:szCs w:val="28"/>
        </w:rPr>
        <w:t xml:space="preserve">Ануфрієва Н.М. Соціальна психологія: </w:t>
      </w:r>
      <w:proofErr w:type="spellStart"/>
      <w:r w:rsidRPr="009828CD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28CD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9828CD">
        <w:rPr>
          <w:rFonts w:ascii="Times New Roman" w:hAnsi="Times New Roman" w:cs="Times New Roman"/>
          <w:sz w:val="28"/>
          <w:szCs w:val="28"/>
        </w:rPr>
        <w:t>ст-ів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 вузів / </w:t>
      </w:r>
      <w:proofErr w:type="spellStart"/>
      <w:r w:rsidRPr="009828CD">
        <w:rPr>
          <w:rFonts w:ascii="Times New Roman" w:hAnsi="Times New Roman" w:cs="Times New Roman"/>
          <w:sz w:val="28"/>
          <w:szCs w:val="28"/>
        </w:rPr>
        <w:t>Н.М.Ануфрієва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CD">
        <w:rPr>
          <w:rFonts w:ascii="Times New Roman" w:hAnsi="Times New Roman" w:cs="Times New Roman"/>
          <w:sz w:val="28"/>
          <w:szCs w:val="28"/>
        </w:rPr>
        <w:t>Т.М.Зелінська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28CD">
        <w:rPr>
          <w:rFonts w:ascii="Times New Roman" w:hAnsi="Times New Roman" w:cs="Times New Roman"/>
          <w:sz w:val="28"/>
          <w:szCs w:val="28"/>
        </w:rPr>
        <w:t>Н.О.Єрмакова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>. – К.: Каравела, 2011. – 296 с.</w:t>
      </w:r>
    </w:p>
    <w:p w:rsidR="00352FA8" w:rsidRPr="009828CD" w:rsidRDefault="00352FA8" w:rsidP="009828CD">
      <w:pPr>
        <w:pStyle w:val="a3"/>
        <w:numPr>
          <w:ilvl w:val="0"/>
          <w:numId w:val="32"/>
        </w:numPr>
        <w:shd w:val="clear" w:color="auto" w:fill="FEFEFE"/>
        <w:spacing w:before="144" w:after="12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828CD">
        <w:rPr>
          <w:rFonts w:ascii="Times New Roman" w:hAnsi="Times New Roman" w:cs="Times New Roman"/>
          <w:sz w:val="28"/>
          <w:szCs w:val="28"/>
        </w:rPr>
        <w:t>Каннети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 </w:t>
      </w:r>
      <w:r w:rsidRPr="009828CD">
        <w:rPr>
          <w:rFonts w:ascii="Times New Roman" w:hAnsi="Times New Roman" w:cs="Times New Roman"/>
          <w:sz w:val="28"/>
          <w:szCs w:val="28"/>
          <w:lang w:val="ru-RU"/>
        </w:rPr>
        <w:t xml:space="preserve">Э. Массы и власть / </w:t>
      </w:r>
      <w:proofErr w:type="spellStart"/>
      <w:r w:rsidRPr="009828CD">
        <w:rPr>
          <w:rFonts w:ascii="Times New Roman" w:hAnsi="Times New Roman" w:cs="Times New Roman"/>
          <w:sz w:val="28"/>
          <w:szCs w:val="28"/>
          <w:lang w:val="ru-RU"/>
        </w:rPr>
        <w:t>Элиас</w:t>
      </w:r>
      <w:proofErr w:type="spellEnd"/>
      <w:r w:rsidRPr="009828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28CD">
        <w:rPr>
          <w:rFonts w:ascii="Times New Roman" w:hAnsi="Times New Roman" w:cs="Times New Roman"/>
          <w:sz w:val="28"/>
          <w:szCs w:val="28"/>
          <w:lang w:val="ru-RU"/>
        </w:rPr>
        <w:t>Каннети</w:t>
      </w:r>
      <w:proofErr w:type="spellEnd"/>
      <w:r w:rsidRPr="009828CD">
        <w:rPr>
          <w:rFonts w:ascii="Times New Roman" w:hAnsi="Times New Roman" w:cs="Times New Roman"/>
          <w:sz w:val="28"/>
          <w:szCs w:val="28"/>
          <w:lang w:val="ru-RU"/>
        </w:rPr>
        <w:t>. – М.: «Альтернативы», 2001.</w:t>
      </w:r>
    </w:p>
    <w:p w:rsidR="00352FA8" w:rsidRPr="009828CD" w:rsidRDefault="00352FA8" w:rsidP="009828CD">
      <w:pPr>
        <w:pStyle w:val="a3"/>
        <w:numPr>
          <w:ilvl w:val="0"/>
          <w:numId w:val="32"/>
        </w:numPr>
        <w:shd w:val="clear" w:color="auto" w:fill="FEFEFE"/>
        <w:spacing w:before="144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8CD">
        <w:rPr>
          <w:rFonts w:ascii="Times New Roman" w:hAnsi="Times New Roman" w:cs="Times New Roman"/>
          <w:sz w:val="28"/>
          <w:szCs w:val="28"/>
          <w:lang w:val="ru-RU"/>
        </w:rPr>
        <w:t>Корн</w:t>
      </w:r>
      <w:proofErr w:type="spellStart"/>
      <w:r w:rsidRPr="009828CD">
        <w:rPr>
          <w:rFonts w:ascii="Times New Roman" w:hAnsi="Times New Roman" w:cs="Times New Roman"/>
          <w:sz w:val="28"/>
          <w:szCs w:val="28"/>
        </w:rPr>
        <w:t>єв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 М.Н. Проблема групи та особистості у соціальній психології : курс лекцій / </w:t>
      </w:r>
      <w:proofErr w:type="spellStart"/>
      <w:r w:rsidRPr="009828CD">
        <w:rPr>
          <w:rFonts w:ascii="Times New Roman" w:hAnsi="Times New Roman" w:cs="Times New Roman"/>
          <w:sz w:val="28"/>
          <w:szCs w:val="28"/>
        </w:rPr>
        <w:t>М.Корнєв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9828CD">
        <w:rPr>
          <w:rFonts w:ascii="Times New Roman" w:hAnsi="Times New Roman" w:cs="Times New Roman"/>
          <w:sz w:val="28"/>
          <w:szCs w:val="28"/>
        </w:rPr>
        <w:t>Фомічева</w:t>
      </w:r>
      <w:proofErr w:type="spellEnd"/>
      <w:r w:rsidRPr="009828CD">
        <w:rPr>
          <w:rFonts w:ascii="Times New Roman" w:hAnsi="Times New Roman" w:cs="Times New Roman"/>
          <w:sz w:val="28"/>
          <w:szCs w:val="28"/>
        </w:rPr>
        <w:t>. – К., 2004. – 222 с.</w:t>
      </w:r>
    </w:p>
    <w:p w:rsidR="00352FA8" w:rsidRPr="00352FA8" w:rsidRDefault="00352FA8" w:rsidP="00866373">
      <w:pPr>
        <w:shd w:val="clear" w:color="auto" w:fill="FEFEFE"/>
        <w:spacing w:before="144" w:after="12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52FA8" w:rsidRPr="00352F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78F5" w:rsidRPr="00096BDE" w:rsidRDefault="00812348" w:rsidP="00096BDE">
      <w:pPr>
        <w:shd w:val="clear" w:color="auto" w:fill="FEFEFE"/>
        <w:spacing w:before="144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DE">
        <w:rPr>
          <w:rFonts w:ascii="Times New Roman" w:hAnsi="Times New Roman" w:cs="Times New Roman"/>
          <w:sz w:val="28"/>
          <w:szCs w:val="28"/>
        </w:rPr>
        <w:lastRenderedPageBreak/>
        <w:t xml:space="preserve">Тема </w:t>
      </w:r>
      <w:r w:rsidR="003739BE" w:rsidRPr="00096BDE">
        <w:rPr>
          <w:rFonts w:ascii="Times New Roman" w:hAnsi="Times New Roman" w:cs="Times New Roman"/>
          <w:sz w:val="28"/>
          <w:szCs w:val="28"/>
        </w:rPr>
        <w:t>8</w:t>
      </w:r>
      <w:r w:rsidRPr="00096BDE">
        <w:rPr>
          <w:rFonts w:ascii="Times New Roman" w:hAnsi="Times New Roman" w:cs="Times New Roman"/>
          <w:sz w:val="28"/>
          <w:szCs w:val="28"/>
        </w:rPr>
        <w:t>.</w:t>
      </w:r>
      <w:r w:rsidR="00D678F5" w:rsidRPr="00096B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 маніпуляці</w:t>
      </w:r>
      <w:r w:rsidR="0086637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678F5" w:rsidRPr="00096B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масово</w:t>
      </w:r>
      <w:r w:rsidR="0086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свідомістю </w:t>
      </w:r>
    </w:p>
    <w:p w:rsidR="00702C16" w:rsidRPr="00096BDE" w:rsidRDefault="00702C16" w:rsidP="00096BDE">
      <w:pPr>
        <w:shd w:val="clear" w:color="auto" w:fill="FEFEFE"/>
        <w:spacing w:before="144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D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D678F5" w:rsidRPr="00096BDE" w:rsidRDefault="00D678F5" w:rsidP="00096BDE">
      <w:pPr>
        <w:pStyle w:val="a3"/>
        <w:numPr>
          <w:ilvl w:val="0"/>
          <w:numId w:val="12"/>
        </w:numPr>
        <w:shd w:val="clear" w:color="auto" w:fill="FEFEFE"/>
        <w:spacing w:before="144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D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Особистість як об’єкт масового впливу.</w:t>
      </w:r>
    </w:p>
    <w:p w:rsidR="00866373" w:rsidRPr="00866373" w:rsidRDefault="00D678F5" w:rsidP="00866373">
      <w:pPr>
        <w:pStyle w:val="a3"/>
        <w:numPr>
          <w:ilvl w:val="0"/>
          <w:numId w:val="12"/>
        </w:numPr>
        <w:shd w:val="clear" w:color="auto" w:fill="FEFEFE"/>
        <w:spacing w:before="144" w:after="120" w:line="240" w:lineRule="auto"/>
        <w:jc w:val="both"/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096BD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Види, прийоми, засоби масового впливу(м</w:t>
      </w:r>
      <w:r w:rsidRPr="00096BDE">
        <w:rPr>
          <w:rStyle w:val="a5"/>
          <w:rFonts w:ascii="Times New Roman" w:hAnsi="Times New Roman" w:cs="Times New Roman"/>
          <w:b w:val="0"/>
          <w:sz w:val="28"/>
          <w:szCs w:val="28"/>
        </w:rPr>
        <w:t>асове зараження</w:t>
      </w:r>
      <w:r w:rsidRPr="00096BDE">
        <w:rPr>
          <w:rStyle w:val="apple-converted-space"/>
          <w:rFonts w:ascii="Times New Roman" w:hAnsi="Times New Roman" w:cs="Times New Roman"/>
          <w:sz w:val="28"/>
          <w:szCs w:val="28"/>
        </w:rPr>
        <w:t>, м</w:t>
      </w:r>
      <w:r w:rsidRPr="00096BDE">
        <w:rPr>
          <w:rStyle w:val="a5"/>
          <w:rFonts w:ascii="Times New Roman" w:hAnsi="Times New Roman" w:cs="Times New Roman"/>
          <w:b w:val="0"/>
          <w:sz w:val="28"/>
          <w:szCs w:val="28"/>
        </w:rPr>
        <w:t>асова сугестія, масова маніпуляція).</w:t>
      </w:r>
    </w:p>
    <w:p w:rsidR="00866373" w:rsidRDefault="00D678F5" w:rsidP="00866373">
      <w:pPr>
        <w:pStyle w:val="a3"/>
        <w:numPr>
          <w:ilvl w:val="0"/>
          <w:numId w:val="12"/>
        </w:numPr>
        <w:shd w:val="clear" w:color="auto" w:fill="FEFEFE"/>
        <w:spacing w:before="144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7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Етапи масового впливу.</w:t>
      </w:r>
      <w:r w:rsidR="00866373" w:rsidRPr="00866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63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 і методики впливу.</w:t>
      </w:r>
    </w:p>
    <w:p w:rsidR="00866373" w:rsidRPr="00866373" w:rsidRDefault="00D678F5" w:rsidP="00866373">
      <w:pPr>
        <w:pStyle w:val="a3"/>
        <w:numPr>
          <w:ilvl w:val="0"/>
          <w:numId w:val="12"/>
        </w:numPr>
        <w:shd w:val="clear" w:color="auto" w:fill="FEFEFE"/>
        <w:spacing w:before="144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73">
        <w:rPr>
          <w:rFonts w:ascii="Times New Roman" w:hAnsi="Times New Roman" w:cs="Times New Roman"/>
          <w:sz w:val="28"/>
          <w:szCs w:val="28"/>
        </w:rPr>
        <w:t>Маніпулятивні технології ЗМІ</w:t>
      </w:r>
      <w:r w:rsidR="009270C4" w:rsidRPr="00866373">
        <w:rPr>
          <w:rFonts w:ascii="Times New Roman" w:hAnsi="Times New Roman" w:cs="Times New Roman"/>
          <w:sz w:val="28"/>
          <w:szCs w:val="28"/>
        </w:rPr>
        <w:t>.</w:t>
      </w:r>
    </w:p>
    <w:p w:rsidR="00866373" w:rsidRPr="00866373" w:rsidRDefault="009270C4" w:rsidP="00866373">
      <w:pPr>
        <w:pStyle w:val="a3"/>
        <w:numPr>
          <w:ilvl w:val="0"/>
          <w:numId w:val="12"/>
        </w:numPr>
        <w:shd w:val="clear" w:color="auto" w:fill="FEFEFE"/>
        <w:spacing w:before="144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73">
        <w:rPr>
          <w:rFonts w:ascii="Times New Roman" w:hAnsi="Times New Roman" w:cs="Times New Roman"/>
          <w:sz w:val="28"/>
          <w:szCs w:val="28"/>
        </w:rPr>
        <w:t>Міф як маніпулятивна технологія ЗМІ.</w:t>
      </w:r>
    </w:p>
    <w:p w:rsidR="00D678F5" w:rsidRPr="00866373" w:rsidRDefault="00D678F5" w:rsidP="00866373">
      <w:pPr>
        <w:pStyle w:val="a3"/>
        <w:numPr>
          <w:ilvl w:val="0"/>
          <w:numId w:val="12"/>
        </w:numPr>
        <w:shd w:val="clear" w:color="auto" w:fill="FEFEFE"/>
        <w:spacing w:before="144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373">
        <w:rPr>
          <w:rFonts w:ascii="Times New Roman" w:hAnsi="Times New Roman" w:cs="Times New Roman"/>
          <w:sz w:val="28"/>
          <w:szCs w:val="28"/>
        </w:rPr>
        <w:t>Захист від маніпулятивного впливу.</w:t>
      </w:r>
    </w:p>
    <w:p w:rsidR="009155FD" w:rsidRDefault="009155FD" w:rsidP="00096BDE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01E1" w:rsidRPr="00096BDE" w:rsidRDefault="009155FD" w:rsidP="00096BDE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1134F2" w:rsidRPr="00096BDE">
        <w:rPr>
          <w:rFonts w:ascii="Times New Roman" w:hAnsi="Times New Roman" w:cs="Times New Roman"/>
          <w:sz w:val="28"/>
          <w:szCs w:val="28"/>
          <w:lang w:val="ru-RU"/>
        </w:rPr>
        <w:t>итання</w:t>
      </w:r>
      <w:proofErr w:type="spellEnd"/>
      <w:r w:rsidR="001134F2" w:rsidRPr="00096BDE">
        <w:rPr>
          <w:rFonts w:ascii="Times New Roman" w:hAnsi="Times New Roman" w:cs="Times New Roman"/>
          <w:sz w:val="28"/>
          <w:szCs w:val="28"/>
          <w:lang w:val="ru-RU"/>
        </w:rPr>
        <w:t xml:space="preserve"> для самоконтролю:</w:t>
      </w:r>
    </w:p>
    <w:p w:rsidR="00FC01E1" w:rsidRPr="00096BDE" w:rsidRDefault="00FC01E1" w:rsidP="00096BD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1. Маніпулятивна те</w:t>
      </w:r>
      <w:r w:rsidR="00866373">
        <w:rPr>
          <w:rFonts w:ascii="Times New Roman" w:hAnsi="Times New Roman" w:cs="Times New Roman"/>
          <w:sz w:val="28"/>
          <w:szCs w:val="28"/>
        </w:rPr>
        <w:t>хнологія ЗМІ «Спіраль мовчання»</w:t>
      </w:r>
      <w:r w:rsidRPr="00096BDE">
        <w:rPr>
          <w:rFonts w:ascii="Times New Roman" w:hAnsi="Times New Roman" w:cs="Times New Roman"/>
          <w:sz w:val="28"/>
          <w:szCs w:val="28"/>
        </w:rPr>
        <w:t>:</w:t>
      </w:r>
    </w:p>
    <w:p w:rsidR="00252069" w:rsidRPr="00096BDE" w:rsidRDefault="00FC01E1" w:rsidP="00096BDE">
      <w:pPr>
        <w:pStyle w:val="a3"/>
        <w:numPr>
          <w:ilvl w:val="0"/>
          <w:numId w:val="24"/>
        </w:numPr>
        <w:spacing w:after="12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Дайте характеристику маніпулятивній техніці «</w:t>
      </w:r>
      <w:proofErr w:type="spellStart"/>
      <w:r w:rsidRPr="00096BDE">
        <w:rPr>
          <w:rFonts w:ascii="Times New Roman" w:hAnsi="Times New Roman" w:cs="Times New Roman"/>
          <w:sz w:val="28"/>
          <w:szCs w:val="28"/>
        </w:rPr>
        <w:t>Сендвіч</w:t>
      </w:r>
      <w:proofErr w:type="spellEnd"/>
      <w:r w:rsidRPr="00096BDE">
        <w:rPr>
          <w:rFonts w:ascii="Times New Roman" w:hAnsi="Times New Roman" w:cs="Times New Roman"/>
          <w:sz w:val="28"/>
          <w:szCs w:val="28"/>
        </w:rPr>
        <w:t>»</w:t>
      </w:r>
    </w:p>
    <w:p w:rsidR="00FC01E1" w:rsidRPr="00096BDE" w:rsidRDefault="00252069" w:rsidP="00096BDE">
      <w:pPr>
        <w:pStyle w:val="a3"/>
        <w:numPr>
          <w:ilvl w:val="0"/>
          <w:numId w:val="24"/>
        </w:numPr>
        <w:spacing w:after="12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 xml:space="preserve">У чому полягає метод </w:t>
      </w:r>
      <w:proofErr w:type="spellStart"/>
      <w:r w:rsidRPr="00096BDE">
        <w:rPr>
          <w:rFonts w:ascii="Times New Roman" w:hAnsi="Times New Roman" w:cs="Times New Roman"/>
          <w:sz w:val="28"/>
          <w:szCs w:val="28"/>
        </w:rPr>
        <w:t>фасцинації</w:t>
      </w:r>
      <w:proofErr w:type="spellEnd"/>
      <w:r w:rsidRPr="00096BDE">
        <w:rPr>
          <w:rFonts w:ascii="Times New Roman" w:hAnsi="Times New Roman" w:cs="Times New Roman"/>
          <w:sz w:val="28"/>
          <w:szCs w:val="28"/>
        </w:rPr>
        <w:t>?</w:t>
      </w:r>
      <w:r w:rsidR="00FC01E1" w:rsidRPr="00096B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069" w:rsidRPr="00096BDE" w:rsidRDefault="00252069" w:rsidP="00096BDE">
      <w:pPr>
        <w:pStyle w:val="a3"/>
        <w:numPr>
          <w:ilvl w:val="0"/>
          <w:numId w:val="24"/>
        </w:numPr>
        <w:spacing w:after="12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Розкрийте сутність методу асоціативного формування позитивного ефекту.</w:t>
      </w:r>
    </w:p>
    <w:p w:rsidR="009270C4" w:rsidRDefault="009270C4" w:rsidP="00096BDE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096BDE">
        <w:rPr>
          <w:rFonts w:ascii="Times New Roman" w:hAnsi="Times New Roman" w:cs="Times New Roman"/>
          <w:sz w:val="28"/>
          <w:szCs w:val="28"/>
        </w:rPr>
        <w:t>Рекомендована література:</w:t>
      </w:r>
    </w:p>
    <w:p w:rsidR="00866373" w:rsidRPr="00866373" w:rsidRDefault="00866373" w:rsidP="00866373">
      <w:pPr>
        <w:pStyle w:val="a3"/>
        <w:numPr>
          <w:ilvl w:val="0"/>
          <w:numId w:val="27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6373">
        <w:rPr>
          <w:rFonts w:ascii="Times New Roman" w:hAnsi="Times New Roman" w:cs="Times New Roman"/>
          <w:sz w:val="28"/>
          <w:szCs w:val="28"/>
        </w:rPr>
        <w:t>Доценко</w:t>
      </w:r>
      <w:proofErr w:type="spellEnd"/>
      <w:r w:rsidRPr="00866373">
        <w:rPr>
          <w:rFonts w:ascii="Times New Roman" w:hAnsi="Times New Roman" w:cs="Times New Roman"/>
          <w:sz w:val="28"/>
          <w:szCs w:val="28"/>
        </w:rPr>
        <w:t xml:space="preserve">  Е.  Л .  </w:t>
      </w:r>
      <w:proofErr w:type="spellStart"/>
      <w:r w:rsidRPr="00866373">
        <w:rPr>
          <w:rFonts w:ascii="Times New Roman" w:hAnsi="Times New Roman" w:cs="Times New Roman"/>
          <w:sz w:val="28"/>
          <w:szCs w:val="28"/>
        </w:rPr>
        <w:t>Психология</w:t>
      </w:r>
      <w:proofErr w:type="spellEnd"/>
      <w:r w:rsidRPr="0086637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66373">
        <w:rPr>
          <w:rFonts w:ascii="Times New Roman" w:hAnsi="Times New Roman" w:cs="Times New Roman"/>
          <w:sz w:val="28"/>
          <w:szCs w:val="28"/>
        </w:rPr>
        <w:t>манипуляции</w:t>
      </w:r>
      <w:proofErr w:type="spellEnd"/>
      <w:r w:rsidRPr="00866373">
        <w:rPr>
          <w:rFonts w:ascii="Times New Roman" w:hAnsi="Times New Roman" w:cs="Times New Roman"/>
          <w:sz w:val="28"/>
          <w:szCs w:val="28"/>
        </w:rPr>
        <w:t xml:space="preserve"> :  </w:t>
      </w:r>
      <w:proofErr w:type="spellStart"/>
      <w:r w:rsidRPr="00866373">
        <w:rPr>
          <w:rFonts w:ascii="Times New Roman" w:hAnsi="Times New Roman" w:cs="Times New Roman"/>
          <w:sz w:val="28"/>
          <w:szCs w:val="28"/>
        </w:rPr>
        <w:t>феномены</w:t>
      </w:r>
      <w:proofErr w:type="spellEnd"/>
      <w:r w:rsidRPr="0086637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866373">
        <w:rPr>
          <w:rFonts w:ascii="Times New Roman" w:hAnsi="Times New Roman" w:cs="Times New Roman"/>
          <w:sz w:val="28"/>
          <w:szCs w:val="28"/>
        </w:rPr>
        <w:t>механизмы</w:t>
      </w:r>
      <w:proofErr w:type="spellEnd"/>
      <w:r w:rsidRPr="00866373">
        <w:rPr>
          <w:rFonts w:ascii="Times New Roman" w:hAnsi="Times New Roman" w:cs="Times New Roman"/>
          <w:sz w:val="28"/>
          <w:szCs w:val="28"/>
        </w:rPr>
        <w:t xml:space="preserve">   и  </w:t>
      </w:r>
      <w:proofErr w:type="spellStart"/>
      <w:r w:rsidRPr="00866373">
        <w:rPr>
          <w:rFonts w:ascii="Times New Roman" w:hAnsi="Times New Roman" w:cs="Times New Roman"/>
          <w:sz w:val="28"/>
          <w:szCs w:val="28"/>
        </w:rPr>
        <w:t>защита</w:t>
      </w:r>
      <w:proofErr w:type="spellEnd"/>
      <w:r w:rsidRPr="00866373">
        <w:rPr>
          <w:rFonts w:ascii="Times New Roman" w:hAnsi="Times New Roman" w:cs="Times New Roman"/>
          <w:sz w:val="28"/>
          <w:szCs w:val="28"/>
        </w:rPr>
        <w:t xml:space="preserve"> /  Е.  Л .  </w:t>
      </w:r>
      <w:proofErr w:type="spellStart"/>
      <w:r w:rsidRPr="00866373">
        <w:rPr>
          <w:rFonts w:ascii="Times New Roman" w:hAnsi="Times New Roman" w:cs="Times New Roman"/>
          <w:sz w:val="28"/>
          <w:szCs w:val="28"/>
        </w:rPr>
        <w:t>Доценко</w:t>
      </w:r>
      <w:proofErr w:type="spellEnd"/>
      <w:r w:rsidRPr="00866373">
        <w:rPr>
          <w:rFonts w:ascii="Times New Roman" w:hAnsi="Times New Roman" w:cs="Times New Roman"/>
          <w:sz w:val="28"/>
          <w:szCs w:val="28"/>
        </w:rPr>
        <w:t xml:space="preserve">. –  СПб .:  </w:t>
      </w:r>
      <w:proofErr w:type="spellStart"/>
      <w:r w:rsidRPr="00866373">
        <w:rPr>
          <w:rFonts w:ascii="Times New Roman" w:hAnsi="Times New Roman" w:cs="Times New Roman"/>
          <w:sz w:val="28"/>
          <w:szCs w:val="28"/>
        </w:rPr>
        <w:t>Речь</w:t>
      </w:r>
      <w:proofErr w:type="spellEnd"/>
      <w:r w:rsidRPr="00866373">
        <w:rPr>
          <w:rFonts w:ascii="Times New Roman" w:hAnsi="Times New Roman" w:cs="Times New Roman"/>
          <w:sz w:val="28"/>
          <w:szCs w:val="28"/>
        </w:rPr>
        <w:t xml:space="preserve"> , 2003. – 304  с . </w:t>
      </w:r>
    </w:p>
    <w:p w:rsidR="000E4ADD" w:rsidRPr="000E4ADD" w:rsidRDefault="000E4ADD" w:rsidP="000E4ADD">
      <w:pPr>
        <w:pStyle w:val="a6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0E4ADD">
        <w:rPr>
          <w:rFonts w:ascii="Times New Roman" w:hAnsi="Times New Roman" w:cs="Times New Roman"/>
          <w:sz w:val="28"/>
          <w:szCs w:val="28"/>
        </w:rPr>
        <w:t>Харрис</w:t>
      </w:r>
      <w:r w:rsidRPr="000E4ADD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Pr="000E4ADD">
        <w:rPr>
          <w:rFonts w:ascii="Times New Roman" w:hAnsi="Times New Roman" w:cs="Times New Roman"/>
          <w:sz w:val="28"/>
          <w:szCs w:val="28"/>
        </w:rPr>
        <w:t>Психология массовых коммуникаций</w:t>
      </w:r>
      <w:r w:rsidRPr="000E4ADD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0E4ADD">
        <w:rPr>
          <w:rFonts w:ascii="Times New Roman" w:hAnsi="Times New Roman" w:cs="Times New Roman"/>
          <w:sz w:val="28"/>
          <w:szCs w:val="28"/>
        </w:rPr>
        <w:t>Ричард Харрис</w:t>
      </w:r>
      <w:r w:rsidRPr="000E4ADD">
        <w:rPr>
          <w:rFonts w:ascii="Times New Roman" w:hAnsi="Times New Roman" w:cs="Times New Roman"/>
          <w:sz w:val="28"/>
          <w:szCs w:val="28"/>
          <w:lang w:val="uk-UA"/>
        </w:rPr>
        <w:t xml:space="preserve">.- </w:t>
      </w:r>
      <w:r w:rsidRPr="000E4ADD">
        <w:rPr>
          <w:rFonts w:ascii="Times New Roman" w:hAnsi="Times New Roman" w:cs="Times New Roman"/>
          <w:sz w:val="28"/>
          <w:szCs w:val="28"/>
        </w:rPr>
        <w:t>Санкт-Петербург</w:t>
      </w:r>
      <w:r w:rsidRPr="000E4AD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0E4ADD">
        <w:rPr>
          <w:rFonts w:ascii="Times New Roman" w:hAnsi="Times New Roman" w:cs="Times New Roman"/>
          <w:sz w:val="28"/>
          <w:szCs w:val="28"/>
        </w:rPr>
        <w:t>«ПРАЙМ-ЕВРОЗНАК» «Издательский дом НЕВА»</w:t>
      </w:r>
      <w:r w:rsidRPr="000E4AD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E4ADD">
        <w:rPr>
          <w:rFonts w:ascii="Times New Roman" w:hAnsi="Times New Roman" w:cs="Times New Roman"/>
          <w:sz w:val="28"/>
          <w:szCs w:val="28"/>
        </w:rPr>
        <w:t>2002</w:t>
      </w:r>
      <w:r w:rsidRPr="000E4A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E4ADD" w:rsidRPr="00352FA8" w:rsidRDefault="000E4ADD" w:rsidP="000E4ADD">
      <w:pPr>
        <w:pStyle w:val="a6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0E4ADD">
        <w:rPr>
          <w:rFonts w:ascii="Times New Roman" w:hAnsi="Times New Roman" w:cs="Times New Roman"/>
          <w:sz w:val="28"/>
          <w:szCs w:val="28"/>
        </w:rPr>
        <w:t xml:space="preserve">Кара- Мурза   С.  Г .  Власть   манипуляции  /  С.  Г .  Кара- Мурза. –  М .:  Академический  Проект, 2007. – 384 с . – ( Социально  – политические  технологии ). </w:t>
      </w:r>
    </w:p>
    <w:p w:rsidR="00352FA8" w:rsidRPr="000E4ADD" w:rsidRDefault="00352FA8" w:rsidP="000E4ADD">
      <w:pPr>
        <w:pStyle w:val="a6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Мерзлякова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Як не потрапити на гачок маніпулятора. Програма занять для молоді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О.Мерзлякова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– К.: Шкільний світ, 2010. – 128 с.</w:t>
      </w:r>
    </w:p>
    <w:p w:rsidR="000E4ADD" w:rsidRPr="000E4ADD" w:rsidRDefault="000E4ADD" w:rsidP="000E4ADD">
      <w:pPr>
        <w:pStyle w:val="a6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0E4ADD">
        <w:rPr>
          <w:rFonts w:ascii="Times New Roman" w:hAnsi="Times New Roman" w:cs="Times New Roman"/>
          <w:sz w:val="28"/>
          <w:szCs w:val="28"/>
        </w:rPr>
        <w:t xml:space="preserve">Сидоренко   Е.  В.  Тренинг  влияния   и  противостояние   влиянию  /  Е.  В.  Сидоренко  – СПб .: Речь , 2002. – 256  с .  </w:t>
      </w:r>
    </w:p>
    <w:p w:rsidR="000E4ADD" w:rsidRPr="000E4ADD" w:rsidRDefault="000E4ADD" w:rsidP="000E4ADD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4ADD">
        <w:rPr>
          <w:rFonts w:ascii="Times New Roman" w:hAnsi="Times New Roman" w:cs="Times New Roman"/>
          <w:sz w:val="28"/>
          <w:szCs w:val="28"/>
        </w:rPr>
        <w:t>Шостром</w:t>
      </w:r>
      <w:proofErr w:type="spellEnd"/>
      <w:r w:rsidRPr="000E4ADD">
        <w:rPr>
          <w:rFonts w:ascii="Times New Roman" w:hAnsi="Times New Roman" w:cs="Times New Roman"/>
          <w:sz w:val="28"/>
          <w:szCs w:val="28"/>
        </w:rPr>
        <w:t xml:space="preserve">   Э.  Человек -  манипулятор.  Внутреннее  путешествие  от   манипуляции   к 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Start"/>
      <w:r w:rsidRPr="000E4ADD">
        <w:rPr>
          <w:rFonts w:ascii="Times New Roman" w:hAnsi="Times New Roman" w:cs="Times New Roman"/>
          <w:sz w:val="28"/>
          <w:szCs w:val="28"/>
        </w:rPr>
        <w:t>ктуализации</w:t>
      </w:r>
      <w:proofErr w:type="spellEnd"/>
      <w:r w:rsidRPr="000E4ADD">
        <w:rPr>
          <w:rFonts w:ascii="Times New Roman" w:hAnsi="Times New Roman" w:cs="Times New Roman"/>
          <w:sz w:val="28"/>
          <w:szCs w:val="28"/>
        </w:rPr>
        <w:t xml:space="preserve">  /  Э.  </w:t>
      </w:r>
      <w:proofErr w:type="spellStart"/>
      <w:r w:rsidRPr="000E4ADD">
        <w:rPr>
          <w:rFonts w:ascii="Times New Roman" w:hAnsi="Times New Roman" w:cs="Times New Roman"/>
          <w:sz w:val="28"/>
          <w:szCs w:val="28"/>
        </w:rPr>
        <w:t>Шостром</w:t>
      </w:r>
      <w:proofErr w:type="spellEnd"/>
      <w:r w:rsidRPr="000E4ADD">
        <w:rPr>
          <w:rFonts w:ascii="Times New Roman" w:hAnsi="Times New Roman" w:cs="Times New Roman"/>
          <w:sz w:val="28"/>
          <w:szCs w:val="28"/>
        </w:rPr>
        <w:t xml:space="preserve">: [ пер.  с   </w:t>
      </w:r>
      <w:proofErr w:type="spellStart"/>
      <w:r w:rsidRPr="000E4ADD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0E4ADD">
        <w:rPr>
          <w:rFonts w:ascii="Times New Roman" w:hAnsi="Times New Roman" w:cs="Times New Roman"/>
          <w:sz w:val="28"/>
          <w:szCs w:val="28"/>
        </w:rPr>
        <w:t xml:space="preserve"> .  </w:t>
      </w:r>
      <w:proofErr w:type="spellStart"/>
      <w:r w:rsidRPr="000E4ADD">
        <w:rPr>
          <w:rFonts w:ascii="Times New Roman" w:hAnsi="Times New Roman" w:cs="Times New Roman"/>
          <w:sz w:val="28"/>
          <w:szCs w:val="28"/>
        </w:rPr>
        <w:t>Н.Шевчук</w:t>
      </w:r>
      <w:proofErr w:type="spellEnd"/>
      <w:r w:rsidRPr="000E4AD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E4ADD">
        <w:rPr>
          <w:rFonts w:ascii="Times New Roman" w:hAnsi="Times New Roman" w:cs="Times New Roman"/>
          <w:sz w:val="28"/>
          <w:szCs w:val="28"/>
        </w:rPr>
        <w:t>Р.Римский</w:t>
      </w:r>
      <w:proofErr w:type="spellEnd"/>
      <w:r w:rsidRPr="000E4ADD">
        <w:rPr>
          <w:rFonts w:ascii="Times New Roman" w:hAnsi="Times New Roman" w:cs="Times New Roman"/>
          <w:sz w:val="28"/>
          <w:szCs w:val="28"/>
        </w:rPr>
        <w:t xml:space="preserve"> ]. -  М .:  Апрель- Пресс,  изд-во  Института Психотерапии, 2004. – 192  с . </w:t>
      </w:r>
    </w:p>
    <w:sectPr w:rsidR="000E4ADD" w:rsidRPr="000E4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794"/>
    <w:multiLevelType w:val="hybridMultilevel"/>
    <w:tmpl w:val="CC707E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0735D"/>
    <w:multiLevelType w:val="hybridMultilevel"/>
    <w:tmpl w:val="07B60C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A3C60"/>
    <w:multiLevelType w:val="hybridMultilevel"/>
    <w:tmpl w:val="AAC4A7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273AE"/>
    <w:multiLevelType w:val="hybridMultilevel"/>
    <w:tmpl w:val="6CAC70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6783E"/>
    <w:multiLevelType w:val="hybridMultilevel"/>
    <w:tmpl w:val="4906FF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A7E97"/>
    <w:multiLevelType w:val="hybridMultilevel"/>
    <w:tmpl w:val="78AAA11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6447FD"/>
    <w:multiLevelType w:val="hybridMultilevel"/>
    <w:tmpl w:val="6CAC70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E105E"/>
    <w:multiLevelType w:val="hybridMultilevel"/>
    <w:tmpl w:val="A502EA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C6353"/>
    <w:multiLevelType w:val="hybridMultilevel"/>
    <w:tmpl w:val="56E2940A"/>
    <w:lvl w:ilvl="0" w:tplc="82FED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54369B"/>
    <w:multiLevelType w:val="hybridMultilevel"/>
    <w:tmpl w:val="22C425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65EC1"/>
    <w:multiLevelType w:val="hybridMultilevel"/>
    <w:tmpl w:val="D23E1B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A7BCF"/>
    <w:multiLevelType w:val="hybridMultilevel"/>
    <w:tmpl w:val="84E861FE"/>
    <w:lvl w:ilvl="0" w:tplc="A7CE19A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E1FA2"/>
    <w:multiLevelType w:val="hybridMultilevel"/>
    <w:tmpl w:val="0E507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125F0"/>
    <w:multiLevelType w:val="hybridMultilevel"/>
    <w:tmpl w:val="533EE09A"/>
    <w:lvl w:ilvl="0" w:tplc="A7CE19A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33042D"/>
    <w:multiLevelType w:val="hybridMultilevel"/>
    <w:tmpl w:val="DA0EFA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179C4"/>
    <w:multiLevelType w:val="hybridMultilevel"/>
    <w:tmpl w:val="6966F52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FD4A4D"/>
    <w:multiLevelType w:val="hybridMultilevel"/>
    <w:tmpl w:val="53CA03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17375B"/>
    <w:multiLevelType w:val="hybridMultilevel"/>
    <w:tmpl w:val="BF964F6C"/>
    <w:lvl w:ilvl="0" w:tplc="89AE768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1417F7"/>
    <w:multiLevelType w:val="hybridMultilevel"/>
    <w:tmpl w:val="CD62C8D8"/>
    <w:lvl w:ilvl="0" w:tplc="893A134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5406EA7"/>
    <w:multiLevelType w:val="hybridMultilevel"/>
    <w:tmpl w:val="6CAC70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B701A7"/>
    <w:multiLevelType w:val="hybridMultilevel"/>
    <w:tmpl w:val="0E3EB2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C6218E"/>
    <w:multiLevelType w:val="hybridMultilevel"/>
    <w:tmpl w:val="0E90F5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557DCB"/>
    <w:multiLevelType w:val="hybridMultilevel"/>
    <w:tmpl w:val="5CB621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C75C4B"/>
    <w:multiLevelType w:val="hybridMultilevel"/>
    <w:tmpl w:val="A9FEFB9E"/>
    <w:lvl w:ilvl="0" w:tplc="89AE768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0AB7F06"/>
    <w:multiLevelType w:val="hybridMultilevel"/>
    <w:tmpl w:val="07082F7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C05403"/>
    <w:multiLevelType w:val="hybridMultilevel"/>
    <w:tmpl w:val="6CAC70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0D38DC"/>
    <w:multiLevelType w:val="hybridMultilevel"/>
    <w:tmpl w:val="1D9AF9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863692"/>
    <w:multiLevelType w:val="hybridMultilevel"/>
    <w:tmpl w:val="075E1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76BBF"/>
    <w:multiLevelType w:val="hybridMultilevel"/>
    <w:tmpl w:val="BE2AE9F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9CD7D28"/>
    <w:multiLevelType w:val="hybridMultilevel"/>
    <w:tmpl w:val="7CF2DF6C"/>
    <w:lvl w:ilvl="0" w:tplc="A7CE19A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0"/>
  </w:num>
  <w:num w:numId="4">
    <w:abstractNumId w:val="28"/>
  </w:num>
  <w:num w:numId="5">
    <w:abstractNumId w:val="29"/>
  </w:num>
  <w:num w:numId="6">
    <w:abstractNumId w:val="0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1"/>
  </w:num>
  <w:num w:numId="11">
    <w:abstractNumId w:val="12"/>
  </w:num>
  <w:num w:numId="12">
    <w:abstractNumId w:val="27"/>
  </w:num>
  <w:num w:numId="13">
    <w:abstractNumId w:val="5"/>
  </w:num>
  <w:num w:numId="14">
    <w:abstractNumId w:val="8"/>
  </w:num>
  <w:num w:numId="15">
    <w:abstractNumId w:val="17"/>
  </w:num>
  <w:num w:numId="16">
    <w:abstractNumId w:val="20"/>
  </w:num>
  <w:num w:numId="17">
    <w:abstractNumId w:val="18"/>
  </w:num>
  <w:num w:numId="18">
    <w:abstractNumId w:val="7"/>
  </w:num>
  <w:num w:numId="19">
    <w:abstractNumId w:val="22"/>
  </w:num>
  <w:num w:numId="20">
    <w:abstractNumId w:val="4"/>
  </w:num>
  <w:num w:numId="21">
    <w:abstractNumId w:val="2"/>
  </w:num>
  <w:num w:numId="22">
    <w:abstractNumId w:val="16"/>
  </w:num>
  <w:num w:numId="23">
    <w:abstractNumId w:val="26"/>
  </w:num>
  <w:num w:numId="24">
    <w:abstractNumId w:val="24"/>
  </w:num>
  <w:num w:numId="25">
    <w:abstractNumId w:val="3"/>
  </w:num>
  <w:num w:numId="26">
    <w:abstractNumId w:val="25"/>
  </w:num>
  <w:num w:numId="27">
    <w:abstractNumId w:val="6"/>
  </w:num>
  <w:num w:numId="28">
    <w:abstractNumId w:val="19"/>
  </w:num>
  <w:num w:numId="29">
    <w:abstractNumId w:val="14"/>
  </w:num>
  <w:num w:numId="30">
    <w:abstractNumId w:val="15"/>
  </w:num>
  <w:num w:numId="31">
    <w:abstractNumId w:val="2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3B8"/>
    <w:rsid w:val="00096BDE"/>
    <w:rsid w:val="000D329C"/>
    <w:rsid w:val="000D35A8"/>
    <w:rsid w:val="000D6A73"/>
    <w:rsid w:val="000E4ADD"/>
    <w:rsid w:val="001134F2"/>
    <w:rsid w:val="00252069"/>
    <w:rsid w:val="002A67CF"/>
    <w:rsid w:val="002C066D"/>
    <w:rsid w:val="00352FA8"/>
    <w:rsid w:val="003739BE"/>
    <w:rsid w:val="003D122E"/>
    <w:rsid w:val="00702C16"/>
    <w:rsid w:val="00812348"/>
    <w:rsid w:val="00866373"/>
    <w:rsid w:val="009155FD"/>
    <w:rsid w:val="009270C4"/>
    <w:rsid w:val="009828CD"/>
    <w:rsid w:val="009A13B8"/>
    <w:rsid w:val="00B227C0"/>
    <w:rsid w:val="00C269C8"/>
    <w:rsid w:val="00CE4CE3"/>
    <w:rsid w:val="00CF4028"/>
    <w:rsid w:val="00D07BE3"/>
    <w:rsid w:val="00D678F5"/>
    <w:rsid w:val="00D772F0"/>
    <w:rsid w:val="00E235ED"/>
    <w:rsid w:val="00E67163"/>
    <w:rsid w:val="00F05F8F"/>
    <w:rsid w:val="00FC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2F0"/>
  </w:style>
  <w:style w:type="paragraph" w:styleId="1">
    <w:name w:val="heading 1"/>
    <w:basedOn w:val="a"/>
    <w:link w:val="10"/>
    <w:uiPriority w:val="9"/>
    <w:qFormat/>
    <w:rsid w:val="00D77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2F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772F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4">
    <w:name w:val="Normal (Web)"/>
    <w:basedOn w:val="a"/>
    <w:uiPriority w:val="99"/>
    <w:unhideWhenUsed/>
    <w:rsid w:val="00D77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D678F5"/>
  </w:style>
  <w:style w:type="character" w:styleId="a5">
    <w:name w:val="Strong"/>
    <w:basedOn w:val="a0"/>
    <w:uiPriority w:val="22"/>
    <w:qFormat/>
    <w:rsid w:val="00D678F5"/>
    <w:rPr>
      <w:b/>
      <w:bCs/>
    </w:rPr>
  </w:style>
  <w:style w:type="paragraph" w:styleId="a6">
    <w:name w:val="Plain Text"/>
    <w:basedOn w:val="a"/>
    <w:link w:val="a7"/>
    <w:rsid w:val="000E4AD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7">
    <w:name w:val="Текст Знак"/>
    <w:basedOn w:val="a0"/>
    <w:link w:val="a6"/>
    <w:rsid w:val="000E4ADD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2F0"/>
  </w:style>
  <w:style w:type="paragraph" w:styleId="1">
    <w:name w:val="heading 1"/>
    <w:basedOn w:val="a"/>
    <w:link w:val="10"/>
    <w:uiPriority w:val="9"/>
    <w:qFormat/>
    <w:rsid w:val="00D77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2F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772F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4">
    <w:name w:val="Normal (Web)"/>
    <w:basedOn w:val="a"/>
    <w:uiPriority w:val="99"/>
    <w:unhideWhenUsed/>
    <w:rsid w:val="00D77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D678F5"/>
  </w:style>
  <w:style w:type="character" w:styleId="a5">
    <w:name w:val="Strong"/>
    <w:basedOn w:val="a0"/>
    <w:uiPriority w:val="22"/>
    <w:qFormat/>
    <w:rsid w:val="00D678F5"/>
    <w:rPr>
      <w:b/>
      <w:bCs/>
    </w:rPr>
  </w:style>
  <w:style w:type="paragraph" w:styleId="a6">
    <w:name w:val="Plain Text"/>
    <w:basedOn w:val="a"/>
    <w:link w:val="a7"/>
    <w:rsid w:val="000E4AD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7">
    <w:name w:val="Текст Знак"/>
    <w:basedOn w:val="a0"/>
    <w:link w:val="a6"/>
    <w:rsid w:val="000E4ADD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6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5528</Words>
  <Characters>3152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17</cp:revision>
  <dcterms:created xsi:type="dcterms:W3CDTF">2017-04-28T08:54:00Z</dcterms:created>
  <dcterms:modified xsi:type="dcterms:W3CDTF">2017-11-18T14:26:00Z</dcterms:modified>
</cp:coreProperties>
</file>