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B1" w:rsidRPr="00DD1E48" w:rsidRDefault="00E979B1" w:rsidP="00DD1E48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DD1E48">
        <w:rPr>
          <w:rFonts w:ascii="Times New Roman" w:hAnsi="Times New Roman" w:cs="Times New Roman"/>
          <w:i/>
          <w:sz w:val="24"/>
          <w:szCs w:val="24"/>
          <w:lang w:eastAsia="uk-UA"/>
        </w:rPr>
        <w:t>Назва дисципліни:</w:t>
      </w:r>
      <w:r w:rsidRPr="00D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1E48">
        <w:rPr>
          <w:rStyle w:val="a3"/>
          <w:rFonts w:ascii="Times New Roman" w:hAnsi="Times New Roman" w:cs="Times New Roman"/>
          <w:b w:val="0"/>
          <w:sz w:val="24"/>
          <w:szCs w:val="24"/>
        </w:rPr>
        <w:t>Організація професійної приватної діяльності психолога</w:t>
      </w:r>
      <w:r w:rsidRPr="00DD1E48">
        <w:rPr>
          <w:rFonts w:ascii="Times New Roman" w:hAnsi="Times New Roman" w:cs="Times New Roman"/>
          <w:sz w:val="24"/>
          <w:szCs w:val="24"/>
        </w:rPr>
        <w:t>.</w:t>
      </w:r>
    </w:p>
    <w:p w:rsidR="00E979B1" w:rsidRPr="00DD1E48" w:rsidRDefault="00E979B1" w:rsidP="00DD1E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1E4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Рік:</w:t>
      </w:r>
      <w:r w:rsidRPr="00DD1E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E48">
        <w:rPr>
          <w:rFonts w:ascii="Times New Roman" w:hAnsi="Times New Roman" w:cs="Times New Roman"/>
          <w:bCs/>
          <w:sz w:val="24"/>
          <w:szCs w:val="24"/>
          <w:lang w:val="en-GB" w:eastAsia="ru-RU"/>
        </w:rPr>
        <w:t>III</w:t>
      </w:r>
      <w:r w:rsidRPr="00DD1E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D1E4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семестр</w:t>
      </w:r>
      <w:r w:rsidRPr="00DD1E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E48">
        <w:rPr>
          <w:rFonts w:ascii="Times New Roman" w:hAnsi="Times New Roman" w:cs="Times New Roman"/>
          <w:bCs/>
          <w:sz w:val="24"/>
          <w:szCs w:val="24"/>
          <w:lang w:val="en-US" w:eastAsia="ru-RU"/>
        </w:rPr>
        <w:t>V</w:t>
      </w:r>
    </w:p>
    <w:p w:rsidR="00E979B1" w:rsidRPr="00DD1E48" w:rsidRDefault="00E979B1" w:rsidP="00DD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  <w:lang w:eastAsia="ru-RU"/>
        </w:rPr>
        <w:t>Основне завдання даного курсу –</w:t>
      </w:r>
      <w:r w:rsidRPr="00DD1E48">
        <w:rPr>
          <w:rFonts w:ascii="Times New Roman" w:hAnsi="Times New Roman" w:cs="Times New Roman"/>
          <w:sz w:val="24"/>
          <w:szCs w:val="24"/>
        </w:rPr>
        <w:t xml:space="preserve"> формування уявлень про теоретичне та емпіричне знання про професійну психологічну допомогу; формування знань в області організації і реалізації приватної професійної практики; формування культури та етики професійної діяльності психолога.</w:t>
      </w:r>
    </w:p>
    <w:p w:rsidR="00E979B1" w:rsidRPr="00DD1E48" w:rsidRDefault="00E979B1" w:rsidP="00DD1E48">
      <w:pPr>
        <w:pStyle w:val="a4"/>
        <w:spacing w:after="0"/>
        <w:ind w:left="0" w:firstLine="708"/>
        <w:jc w:val="both"/>
        <w:rPr>
          <w:sz w:val="24"/>
          <w:lang w:val="uk-UA"/>
        </w:rPr>
      </w:pPr>
      <w:r w:rsidRPr="00DD1E48">
        <w:rPr>
          <w:b/>
          <w:sz w:val="24"/>
          <w:lang w:val="uk-UA"/>
        </w:rPr>
        <w:t>Метою</w:t>
      </w:r>
      <w:r w:rsidRPr="00DD1E48">
        <w:rPr>
          <w:sz w:val="24"/>
          <w:lang w:val="uk-UA"/>
        </w:rPr>
        <w:t xml:space="preserve"> викладання дисципліни є формування цілісного уявлення про місце приватної професійної діяльності у системі психологічної допомоги людині.</w:t>
      </w:r>
      <w:r w:rsidRPr="00DD1E48">
        <w:rPr>
          <w:sz w:val="24"/>
          <w:lang w:val="uk-UA"/>
        </w:rPr>
        <w:t xml:space="preserve">/ </w:t>
      </w:r>
      <w:r w:rsidRPr="00DD1E48">
        <w:rPr>
          <w:sz w:val="24"/>
          <w:lang w:val="uk-UA"/>
        </w:rPr>
        <w:t>А також м</w:t>
      </w:r>
      <w:r w:rsidRPr="00DD1E48">
        <w:rPr>
          <w:b/>
          <w:sz w:val="24"/>
          <w:lang w:val="uk-UA"/>
        </w:rPr>
        <w:t>етою</w:t>
      </w:r>
      <w:r w:rsidRPr="00DD1E48">
        <w:rPr>
          <w:sz w:val="24"/>
          <w:lang w:val="uk-UA"/>
        </w:rPr>
        <w:t xml:space="preserve"> вивчення курсу є: ознайомити студентів з проблемами, нормами, способами організації приватної професійної діяльності; основними підходами до побудови провідних напрямів приватної професійної діяльності.</w:t>
      </w:r>
    </w:p>
    <w:p w:rsidR="00E979B1" w:rsidRPr="00DD1E48" w:rsidRDefault="00E979B1" w:rsidP="00DD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</w:rPr>
        <w:t xml:space="preserve">Цей курс покликаний допомогти формуванню у студентів цілісного уявлення про специфіку приватної професійної діяльності, її напрями та області реалізації. </w:t>
      </w:r>
    </w:p>
    <w:p w:rsidR="00E979B1" w:rsidRPr="00DD1E48" w:rsidRDefault="00E979B1" w:rsidP="00DD1E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</w:rPr>
        <w:t>Даний навчальний курс – це система лекційних, практичних занять, самостійної роботи студентів , консультацій, заліку, вихідного інформаційного забезпечення, яка побудова на основі  принципів достовірності інформації; системності викладу матеріалу, який призначений для використ</w:t>
      </w:r>
      <w:r w:rsidRPr="00DD1E48">
        <w:rPr>
          <w:rFonts w:ascii="Times New Roman" w:hAnsi="Times New Roman" w:cs="Times New Roman"/>
          <w:sz w:val="24"/>
          <w:szCs w:val="24"/>
        </w:rPr>
        <w:t xml:space="preserve">ання в дослідницькій діяльності. </w:t>
      </w:r>
      <w:r w:rsidR="00DD1E48" w:rsidRPr="00DD1E48">
        <w:rPr>
          <w:rFonts w:ascii="Times New Roman" w:hAnsi="Times New Roman" w:cs="Times New Roman"/>
          <w:sz w:val="24"/>
          <w:szCs w:val="24"/>
        </w:rPr>
        <w:t>Вадливим у курсі є побудова розуміння у студента міждисциплінарних зв’язків у роботі приватного психолога.</w:t>
      </w:r>
    </w:p>
    <w:p w:rsidR="00E979B1" w:rsidRPr="00DD1E48" w:rsidRDefault="00E979B1" w:rsidP="00DD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</w:rPr>
        <w:t>Попередні умови – попередні компетенції, якими мають володіти студенти на початку засвоєння навчального курсу:</w:t>
      </w:r>
    </w:p>
    <w:p w:rsidR="00E979B1" w:rsidRPr="00DD1E48" w:rsidRDefault="00E979B1" w:rsidP="00DD1E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</w:rPr>
        <w:t>1) знання основ загальної, вікової та соціальної психології;</w:t>
      </w:r>
    </w:p>
    <w:p w:rsidR="00E979B1" w:rsidRPr="00DD1E48" w:rsidRDefault="00E979B1" w:rsidP="00DD1E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E48">
        <w:rPr>
          <w:rFonts w:ascii="Times New Roman" w:hAnsi="Times New Roman" w:cs="Times New Roman"/>
          <w:sz w:val="24"/>
          <w:szCs w:val="24"/>
        </w:rPr>
        <w:t>2) знання базового змісту психологічних дисциплін та їх вихідного тематичного інформаційного забезпечення, передбаченого для вивчення у навчальних планах (ОКР ”Бакалавр“).</w:t>
      </w:r>
    </w:p>
    <w:p w:rsidR="00E979B1" w:rsidRPr="00DD1E48" w:rsidRDefault="00E979B1" w:rsidP="00DD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B1" w:rsidRPr="00DD1E48" w:rsidRDefault="00E979B1" w:rsidP="00DD1E4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DD1E4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Вимоги до знань і вмінь:</w:t>
      </w:r>
    </w:p>
    <w:p w:rsidR="00E979B1" w:rsidRPr="00DD1E48" w:rsidRDefault="00E979B1" w:rsidP="00DD1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48">
        <w:rPr>
          <w:rFonts w:ascii="Times New Roman" w:hAnsi="Times New Roman" w:cs="Times New Roman"/>
          <w:b/>
          <w:sz w:val="24"/>
          <w:szCs w:val="24"/>
        </w:rPr>
        <w:t>Знати</w:t>
      </w:r>
    </w:p>
    <w:p w:rsidR="00E979B1" w:rsidRPr="00DD1E48" w:rsidRDefault="00E979B1" w:rsidP="00DD1E4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Нормативну правову базу яка забезпечує законну основу приватної професійної діяльності.</w:t>
      </w:r>
    </w:p>
    <w:p w:rsidR="00E979B1" w:rsidRPr="00DD1E48" w:rsidRDefault="00E979B1" w:rsidP="00DD1E4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Етичні норми професійної діяльності..</w:t>
      </w:r>
    </w:p>
    <w:p w:rsidR="00E979B1" w:rsidRPr="00DD1E48" w:rsidRDefault="00E979B1" w:rsidP="00DD1E4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 xml:space="preserve"> Основи самопрезентації, маркетології та менеджменту професійної діяльності психолога.</w:t>
      </w:r>
    </w:p>
    <w:p w:rsidR="00E979B1" w:rsidRPr="00DD1E48" w:rsidRDefault="00E979B1" w:rsidP="00DD1E4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Конкурентоспроможні форми приватних професійних послуг.</w:t>
      </w:r>
    </w:p>
    <w:p w:rsidR="00E979B1" w:rsidRPr="00DD1E48" w:rsidRDefault="00E979B1" w:rsidP="00DD1E4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Основні професійні техніки у консультації, груповій роботі, тренінгу психологічному супроводі та психологічній реабілітації.</w:t>
      </w:r>
    </w:p>
    <w:p w:rsidR="00E979B1" w:rsidRPr="00DD1E48" w:rsidRDefault="00E979B1" w:rsidP="00DD1E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48">
        <w:rPr>
          <w:rFonts w:ascii="Times New Roman" w:hAnsi="Times New Roman" w:cs="Times New Roman"/>
          <w:b/>
          <w:sz w:val="24"/>
          <w:szCs w:val="24"/>
        </w:rPr>
        <w:t xml:space="preserve">Вміти 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left="52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Визначати межі своєї компетенції у сфері приватних послу.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left="52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Визначати потребу психологічних послуг на ринку.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Формулювати експериментальну гіпотезу.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 xml:space="preserve"> Обирати комплекс методів необхідних для здійснення дослідження.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 xml:space="preserve">Уміти діяти в умовах експерименту та розуміти мотиви та особливості діяльності досліджуваних. 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Планувати експеримент.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Здійснювати обробку експериментальних даних.</w:t>
      </w:r>
    </w:p>
    <w:p w:rsidR="00E979B1" w:rsidRPr="00DD1E48" w:rsidRDefault="00E979B1" w:rsidP="00DD1E48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E48">
        <w:rPr>
          <w:rFonts w:ascii="Times New Roman" w:hAnsi="Times New Roman" w:cs="Times New Roman"/>
          <w:bCs/>
          <w:sz w:val="24"/>
          <w:szCs w:val="24"/>
        </w:rPr>
        <w:t>Ін</w:t>
      </w:r>
      <w:bookmarkStart w:id="0" w:name="_GoBack"/>
      <w:bookmarkEnd w:id="0"/>
      <w:r w:rsidRPr="00DD1E48">
        <w:rPr>
          <w:rFonts w:ascii="Times New Roman" w:hAnsi="Times New Roman" w:cs="Times New Roman"/>
          <w:bCs/>
          <w:sz w:val="24"/>
          <w:szCs w:val="24"/>
        </w:rPr>
        <w:t>терпретувати результати та якісно представляти результати досліджень</w:t>
      </w:r>
    </w:p>
    <w:sectPr w:rsidR="00E979B1" w:rsidRPr="00DD1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93805"/>
    <w:multiLevelType w:val="hybridMultilevel"/>
    <w:tmpl w:val="6AF2644A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1">
    <w:nsid w:val="20D9671E"/>
    <w:multiLevelType w:val="hybridMultilevel"/>
    <w:tmpl w:val="80CC84E8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B1"/>
    <w:rsid w:val="007C4B8B"/>
    <w:rsid w:val="00D74795"/>
    <w:rsid w:val="00DD1E48"/>
    <w:rsid w:val="00E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ADA9-DFD6-43F0-A6DC-3F26B11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9B1"/>
    <w:rPr>
      <w:b/>
      <w:bCs/>
    </w:rPr>
  </w:style>
  <w:style w:type="paragraph" w:styleId="a4">
    <w:name w:val="Body Text Indent"/>
    <w:basedOn w:val="a"/>
    <w:link w:val="a5"/>
    <w:rsid w:val="00E979B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E979B1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2018-12-03T16:37:00Z</dcterms:created>
  <dcterms:modified xsi:type="dcterms:W3CDTF">2018-12-03T16:52:00Z</dcterms:modified>
</cp:coreProperties>
</file>