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DE" w:rsidRPr="00E230DE" w:rsidRDefault="00E230DE" w:rsidP="00E230DE">
      <w:pPr>
        <w:rPr>
          <w:rFonts w:ascii="Times New Roman" w:hAnsi="Times New Roman" w:cs="Times New Roman"/>
          <w:sz w:val="28"/>
        </w:rPr>
      </w:pPr>
      <w:r w:rsidRPr="00E230DE">
        <w:rPr>
          <w:rFonts w:ascii="Times New Roman" w:hAnsi="Times New Roman" w:cs="Times New Roman"/>
          <w:sz w:val="28"/>
        </w:rPr>
        <w:t xml:space="preserve">Назва дисципліни:  </w:t>
      </w:r>
      <w:bookmarkStart w:id="0" w:name="_GoBack"/>
      <w:r w:rsidRPr="00E230DE">
        <w:rPr>
          <w:rFonts w:ascii="Times New Roman" w:hAnsi="Times New Roman" w:cs="Times New Roman"/>
          <w:sz w:val="28"/>
        </w:rPr>
        <w:t>«Психологія реклами»</w:t>
      </w:r>
    </w:p>
    <w:bookmarkEnd w:id="0"/>
    <w:p w:rsidR="00E230DE" w:rsidRPr="00E230DE" w:rsidRDefault="00E230DE" w:rsidP="00E230DE">
      <w:pPr>
        <w:rPr>
          <w:rFonts w:ascii="Times New Roman" w:hAnsi="Times New Roman" w:cs="Times New Roman"/>
          <w:sz w:val="28"/>
        </w:rPr>
      </w:pPr>
      <w:r w:rsidRPr="00E230DE">
        <w:rPr>
          <w:rFonts w:ascii="Times New Roman" w:hAnsi="Times New Roman" w:cs="Times New Roman"/>
          <w:sz w:val="28"/>
        </w:rPr>
        <w:t>Рік навчання: ІІ, семестр ІІІ</w:t>
      </w:r>
    </w:p>
    <w:p w:rsidR="00B56657" w:rsidRPr="00E230DE" w:rsidRDefault="00E230DE" w:rsidP="00E230DE">
      <w:pPr>
        <w:rPr>
          <w:rFonts w:ascii="Times New Roman" w:hAnsi="Times New Roman" w:cs="Times New Roman"/>
          <w:sz w:val="28"/>
        </w:rPr>
      </w:pPr>
      <w:r w:rsidRPr="00E230DE">
        <w:rPr>
          <w:rFonts w:ascii="Times New Roman" w:hAnsi="Times New Roman" w:cs="Times New Roman"/>
          <w:sz w:val="28"/>
        </w:rPr>
        <w:t>Основним завданням вивчення даної дисципліни є ознайомлення студентів із психологічними аспектами реклами й рекламної діяльності. Студенти здобувають знання про  конструктивні й маніпулятивні технології створення рекламних повідомлень і проведення рекламних кампаній, психологічні механізми та методи впливу рекламних повідомлень на свідомість і поведінку її споживачів, індивідуальну та масову культуру, стиль життя суспільства. У процесі вивчення психології реклами у студентів формуються вміння  здійснювати психологічну експертизу рекламних повідомлень, створювати рекламні повідомлення, брати участь у проведенні рекламних кампаній.</w:t>
      </w:r>
    </w:p>
    <w:sectPr w:rsidR="00B56657" w:rsidRPr="00E23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E8"/>
    <w:rsid w:val="00B56657"/>
    <w:rsid w:val="00E211E8"/>
    <w:rsid w:val="00E2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Olexandra V</dc:creator>
  <cp:keywords/>
  <dc:description/>
  <cp:lastModifiedBy>Olexandra V</cp:lastModifiedBy>
  <cp:revision>3</cp:revision>
  <dcterms:created xsi:type="dcterms:W3CDTF">2018-09-20T12:34:00Z</dcterms:created>
  <dcterms:modified xsi:type="dcterms:W3CDTF">2018-09-20T12:37:00Z</dcterms:modified>
</cp:coreProperties>
</file>