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ПРИКАРПАТСЬКИЙ НАЦІОНАЛЬНИЙ УНІВЕРСИТЕТ</w:t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ІМЕНІ ВАСИЛЯ СТЕФАНИКА</w:t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sz w:val="28"/>
          <w:szCs w:val="28"/>
          <w:lang w:eastAsia="ru-RU"/>
        </w:rPr>
        <w:t>Навчально-науковий юридичний інститут</w:t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sz w:val="28"/>
          <w:szCs w:val="28"/>
          <w:lang w:eastAsia="ru-RU"/>
        </w:rPr>
        <w:t>Кафедра конституційного, міжнародного та адміністративного права</w:t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1211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 МІЖНАРОДНИХ ОРГАНІЗАЦІЙ</w:t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sz w:val="28"/>
          <w:szCs w:val="28"/>
          <w:lang w:eastAsia="ru-RU"/>
        </w:rPr>
        <w:t>Освітня програма Право</w:t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sz w:val="28"/>
          <w:szCs w:val="28"/>
          <w:lang w:eastAsia="ru-RU"/>
        </w:rPr>
        <w:t>Спеціальність 081 Право</w:t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sz w:val="28"/>
          <w:szCs w:val="28"/>
          <w:lang w:eastAsia="ru-RU"/>
        </w:rPr>
        <w:t>Галузь знань 08 Право</w:t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sz w:val="28"/>
          <w:szCs w:val="28"/>
          <w:lang w:eastAsia="ru-RU"/>
        </w:rPr>
        <w:t>Затверджено на засіданні кафедри</w:t>
      </w:r>
    </w:p>
    <w:p w:rsidR="0012111B" w:rsidRPr="0012111B" w:rsidRDefault="0012111B" w:rsidP="001211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 № 1 від 31 серпня 2021 р.  </w:t>
      </w:r>
    </w:p>
    <w:p w:rsidR="0012111B" w:rsidRPr="0012111B" w:rsidRDefault="0012111B" w:rsidP="00121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sz w:val="28"/>
          <w:szCs w:val="28"/>
          <w:lang w:eastAsia="ru-RU"/>
        </w:rPr>
        <w:t>м. Івано-Франківськ – 2021</w:t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ЗМІСТ</w:t>
      </w:r>
    </w:p>
    <w:p w:rsidR="0012111B" w:rsidRPr="0012111B" w:rsidRDefault="0012111B" w:rsidP="00121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111B" w:rsidRPr="0012111B" w:rsidRDefault="0012111B" w:rsidP="0012111B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11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12111B" w:rsidRPr="0012111B" w:rsidRDefault="0012111B" w:rsidP="0012111B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11B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навчальної дисципліни</w:t>
      </w:r>
    </w:p>
    <w:p w:rsidR="0012111B" w:rsidRPr="0012111B" w:rsidRDefault="0012111B" w:rsidP="0012111B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11B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навчальної дисципліни</w:t>
      </w:r>
    </w:p>
    <w:p w:rsidR="0012111B" w:rsidRPr="0012111B" w:rsidRDefault="0012111B" w:rsidP="0012111B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11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навчання (компетентності)</w:t>
      </w:r>
    </w:p>
    <w:p w:rsidR="0012111B" w:rsidRPr="0012111B" w:rsidRDefault="0012111B" w:rsidP="0012111B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навчання </w:t>
      </w:r>
    </w:p>
    <w:p w:rsidR="0012111B" w:rsidRPr="0012111B" w:rsidRDefault="0012111B" w:rsidP="0012111B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11B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навчальної дисципліни</w:t>
      </w:r>
    </w:p>
    <w:p w:rsidR="0012111B" w:rsidRPr="0012111B" w:rsidRDefault="0012111B" w:rsidP="0012111B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1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навчальної дисципліни</w:t>
      </w:r>
    </w:p>
    <w:p w:rsidR="0012111B" w:rsidRPr="0012111B" w:rsidRDefault="0012111B" w:rsidP="0012111B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111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12111B" w:rsidRPr="0012111B" w:rsidRDefault="0012111B" w:rsidP="0012111B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1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 w:type="page"/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8"/>
        <w:gridCol w:w="387"/>
        <w:gridCol w:w="644"/>
        <w:gridCol w:w="1169"/>
        <w:gridCol w:w="1790"/>
        <w:gridCol w:w="724"/>
        <w:gridCol w:w="993"/>
        <w:gridCol w:w="1000"/>
        <w:gridCol w:w="1130"/>
      </w:tblGrid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1. Загальна інформація</w:t>
            </w:r>
          </w:p>
        </w:tc>
      </w:tr>
      <w:tr w:rsidR="0012111B" w:rsidRPr="0012111B" w:rsidTr="0012111B"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Назва дисципліни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Право міжнародних організацій</w:t>
            </w:r>
          </w:p>
        </w:tc>
      </w:tr>
      <w:tr w:rsidR="0012111B" w:rsidRPr="0012111B" w:rsidTr="0012111B"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Викладач (-і)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Буроменський Михайло Всеволодович, проф., д.ю.н., проф. кафедри міжнародного права Інституту міжнародних відносин Київського національного університету імені Тараса Шевченка</w:t>
            </w:r>
          </w:p>
        </w:tc>
      </w:tr>
      <w:tr w:rsidR="0012111B" w:rsidRPr="0012111B" w:rsidTr="0012111B"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Контактний телефон викладача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Буроменський Михайло Всеволодович (0342) </w:t>
            </w:r>
            <w:r w:rsidRPr="0012111B">
              <w:rPr>
                <w:rFonts w:ascii="Times New Roman" w:eastAsia="Calibri" w:hAnsi="Times New Roman" w:cs="Times New Roman"/>
                <w:color w:val="262626"/>
                <w:shd w:val="clear" w:color="auto" w:fill="FFFFFF"/>
                <w:lang w:eastAsia="ru-RU"/>
              </w:rPr>
              <w:t>596134</w:t>
            </w:r>
          </w:p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2111B" w:rsidRPr="0012111B" w:rsidTr="0012111B"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E-mail викладача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Буроменський Михайло Всеволодович</w:t>
            </w:r>
            <w:r w:rsidRPr="0012111B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hyperlink r:id="rId5" w:tgtFrame="_blank" w:history="1">
              <w:r w:rsidRPr="0012111B">
                <w:rPr>
                  <w:rFonts w:ascii="Helvetica" w:eastAsia="Calibri" w:hAnsi="Helvetica" w:cs="Helvetica"/>
                  <w:color w:val="1A73E8"/>
                  <w:sz w:val="20"/>
                  <w:szCs w:val="20"/>
                  <w:u w:val="single"/>
                  <w:shd w:val="clear" w:color="auto" w:fill="FFFFFF"/>
                </w:rPr>
                <w:t>MykhayloBuromenskiy@gmail.com</w:t>
              </w:r>
            </w:hyperlink>
          </w:p>
        </w:tc>
      </w:tr>
      <w:tr w:rsidR="0012111B" w:rsidRPr="0012111B" w:rsidTr="0012111B"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Формат дисципліни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Зао</w:t>
            </w:r>
            <w:r w:rsidRPr="0012111B">
              <w:rPr>
                <w:rFonts w:ascii="Times New Roman" w:eastAsia="Calibri" w:hAnsi="Times New Roman" w:cs="Times New Roman"/>
                <w:lang w:val="ru-RU" w:eastAsia="ru-RU"/>
              </w:rPr>
              <w:t>чний</w:t>
            </w:r>
          </w:p>
        </w:tc>
      </w:tr>
      <w:tr w:rsidR="0012111B" w:rsidRPr="0012111B" w:rsidTr="0012111B"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Обсяг дисципліни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val="en-US" w:eastAsia="ru-RU"/>
              </w:rPr>
              <w:t>3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 кредита ЄКТС, </w:t>
            </w:r>
            <w:r w:rsidRPr="0012111B">
              <w:rPr>
                <w:rFonts w:ascii="Times New Roman" w:eastAsia="Calibri" w:hAnsi="Times New Roman" w:cs="Times New Roman"/>
                <w:lang w:val="en-US" w:eastAsia="ru-RU"/>
              </w:rPr>
              <w:t>9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>0 год.</w:t>
            </w:r>
          </w:p>
        </w:tc>
      </w:tr>
      <w:tr w:rsidR="0012111B" w:rsidRPr="0012111B" w:rsidTr="0012111B"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6" w:history="1">
              <w:r w:rsidRPr="0012111B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http://www.d-learn.pu.if.ua</w:t>
              </w:r>
            </w:hyperlink>
          </w:p>
        </w:tc>
      </w:tr>
      <w:tr w:rsidR="0012111B" w:rsidRPr="0012111B" w:rsidTr="0012111B"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Консультації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12111B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розміщеному на інформаційному стенді та сайті кафедри </w:t>
            </w:r>
            <w:hyperlink r:id="rId7" w:history="1">
              <w:r w:rsidRPr="0012111B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2. Анотація до навчальної дисципліни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Дисципліна «Право Міжнародних організацій» орієнтована на вивчення студентами економічних, правових і соціально-культурних аспектів утворення та існування найбільших універсальних та регіональних міжнародних організацій, теоретичних проблем цього процесу, а також можливих шляхів їх вирішення. Дана дисципліна спрямована на формування системи науково-теоретичних знань із функціонування сучасних міжнародних організацій та ознайомлення з актуальними проблемами сучасного міжнародного права у взаємозв’язку з викликами та загрозами для існування міжнародних організацій, учасником яких є Україна</w:t>
            </w:r>
          </w:p>
          <w:p w:rsidR="0012111B" w:rsidRPr="0012111B" w:rsidRDefault="0012111B" w:rsidP="001211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Предметом вивчення навчальної дисципліни є широке коло суспільних відносин, що виникають, змінюються та припиняються у сфері міжнародного права, а саме економічних, правових і соціально-культурних аспектів утворення та існування найбільших універсальних та регіональних міжнародних організацій, теоретичних проблем цього процесу, а також можливих шляхів їх вирішення.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3. Мета та цілі навчальної дисципліни 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Метою дисципліни «Право міжнародних організацій» є формування у студентів цілісного уявлення про сучасні міжнародні організації як особливих суб’єктів міжнародного права, їх структуру, функції та повноваження; їх грамотну класифікацію, вміння правильно використовувати юридичні терміни; формування вмінь і навичок роботи з нормативно-правовими документами, які формуються в ході їх діяльності; визначення проблем, що виникають при здійсненні міжнародними організаціями своїх статутних повноважень. Отже, метою є аналіз та вивчення принципів та норм, які регулюють відносини між державами та міжнародними організаціями та між міжнародними організаціями між собою.</w:t>
            </w:r>
          </w:p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Основними завданнями вивчення дисципліни «Право міжнародних організацій» є:</w:t>
            </w:r>
          </w:p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ab/>
              <w:t>засвоєння студентами концептуальних основ походження та сутності права міжнародних організацій; вивчення основних функцій таких організацій;</w:t>
            </w:r>
          </w:p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ab/>
              <w:t>формування у студентів розуміння особливостей імунітетів та привілеїв персоналу міжнародних організацій;</w:t>
            </w:r>
          </w:p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ab/>
              <w:t>дослідження особливостей формування та функціонування основних органів в міжнародних організаціях;</w:t>
            </w:r>
          </w:p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ab/>
              <w:t>з’ясування студентами  правового статусу, компетенції, структури, порядку формування Генеральної Асамблеї ООН, Ради Безпеки, Міжнародного Суду ООН, Ради з опіки ООН;</w:t>
            </w:r>
          </w:p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ab/>
              <w:t>дослідження правових аспектів діяльності регіональних організацій на прикладі Європейського Союзу, Співдружності Незалежних Держав, тощо;</w:t>
            </w:r>
          </w:p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ab/>
              <w:t>розуміння призначення та принципи діяльності правозахисних міжнародних організацій;</w:t>
            </w:r>
          </w:p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lastRenderedPageBreak/>
              <w:t>-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ab/>
              <w:t>вивчення концептуальних поглядів української міжнародно-правової школи та напрямків розвитку права ЄС в Україні.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4. Результати навчання (компетентності)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u w:val="single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b/>
                <w:bCs/>
                <w:iCs/>
                <w:u w:val="single"/>
                <w:lang w:eastAsia="ru-RU" w:bidi="uk-UA"/>
              </w:rPr>
              <w:t>Загальні компетентності:</w:t>
            </w:r>
          </w:p>
          <w:p w:rsidR="0012111B" w:rsidRPr="0012111B" w:rsidRDefault="0012111B" w:rsidP="0012111B">
            <w:pPr>
              <w:numPr>
                <w:ilvl w:val="0"/>
                <w:numId w:val="2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передумови утворення та основні етапи становлення права міжнародних організацій;</w:t>
            </w:r>
          </w:p>
          <w:p w:rsidR="0012111B" w:rsidRPr="0012111B" w:rsidRDefault="0012111B" w:rsidP="0012111B">
            <w:pPr>
              <w:numPr>
                <w:ilvl w:val="0"/>
                <w:numId w:val="2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створення та повноваження найбільших універсальних міжнародних організацій;</w:t>
            </w:r>
          </w:p>
          <w:p w:rsidR="0012111B" w:rsidRPr="0012111B" w:rsidRDefault="0012111B" w:rsidP="0012111B">
            <w:pPr>
              <w:numPr>
                <w:ilvl w:val="0"/>
                <w:numId w:val="2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структуру, функції та повноваження органів Організації Об’єднаних Націй, НАТО, Європейського Союзу, СНД;</w:t>
            </w:r>
          </w:p>
          <w:p w:rsidR="0012111B" w:rsidRPr="0012111B" w:rsidRDefault="0012111B" w:rsidP="0012111B">
            <w:pPr>
              <w:numPr>
                <w:ilvl w:val="0"/>
                <w:numId w:val="2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повноваження ГА та Ради Безпеки ООН, ЕКОСОР, Ради з Опіки ООН;</w:t>
            </w:r>
          </w:p>
          <w:p w:rsidR="0012111B" w:rsidRPr="0012111B" w:rsidRDefault="0012111B" w:rsidP="0012111B">
            <w:pPr>
              <w:numPr>
                <w:ilvl w:val="0"/>
                <w:numId w:val="2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особливості діяльності Amnesty International, Human Rights Watch, Freedom House, Greenpeace;</w:t>
            </w:r>
          </w:p>
          <w:p w:rsidR="0012111B" w:rsidRPr="0012111B" w:rsidRDefault="0012111B" w:rsidP="0012111B">
            <w:pPr>
              <w:numPr>
                <w:ilvl w:val="0"/>
                <w:numId w:val="2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положення статутів універсальних міжнародних організацій.</w:t>
            </w:r>
          </w:p>
          <w:p w:rsidR="0012111B" w:rsidRPr="0012111B" w:rsidRDefault="0012111B" w:rsidP="0012111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u w:val="single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b/>
                <w:bCs/>
                <w:iCs/>
                <w:u w:val="single"/>
                <w:lang w:eastAsia="ru-RU" w:bidi="uk-UA"/>
              </w:rPr>
              <w:t>Фахові компетентності:</w:t>
            </w:r>
          </w:p>
          <w:p w:rsidR="0012111B" w:rsidRPr="0012111B" w:rsidRDefault="0012111B" w:rsidP="0012111B">
            <w:pPr>
              <w:numPr>
                <w:ilvl w:val="0"/>
                <w:numId w:val="3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розкривати теоретичні положення права міжнародних організацій, систематизувати та аналізувати їх;</w:t>
            </w:r>
          </w:p>
          <w:p w:rsidR="0012111B" w:rsidRPr="0012111B" w:rsidRDefault="0012111B" w:rsidP="0012111B">
            <w:pPr>
              <w:numPr>
                <w:ilvl w:val="0"/>
                <w:numId w:val="3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орієнтуватися в системі правових джерел, аналізувати положення  права міжнародних організацій;</w:t>
            </w:r>
          </w:p>
          <w:p w:rsidR="0012111B" w:rsidRPr="0012111B" w:rsidRDefault="0012111B" w:rsidP="0012111B">
            <w:pPr>
              <w:numPr>
                <w:ilvl w:val="0"/>
                <w:numId w:val="3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розмежовувати міжнародні урядові та неурядові організації;</w:t>
            </w:r>
          </w:p>
          <w:p w:rsidR="0012111B" w:rsidRPr="0012111B" w:rsidRDefault="0012111B" w:rsidP="0012111B">
            <w:pPr>
              <w:numPr>
                <w:ilvl w:val="0"/>
                <w:numId w:val="3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визначати і оцінювати захист прав людини як один із ключових факторів існування міжнародних організацій;</w:t>
            </w:r>
          </w:p>
          <w:p w:rsidR="0012111B" w:rsidRPr="0012111B" w:rsidRDefault="0012111B" w:rsidP="0012111B">
            <w:pPr>
              <w:numPr>
                <w:ilvl w:val="0"/>
                <w:numId w:val="3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аналізувати сучасні події та процеси в системі міжнародних відносин з точки зору існування та діяльності найбільших  міжнародних урядових та неурядових організацій;</w:t>
            </w:r>
          </w:p>
          <w:p w:rsidR="0012111B" w:rsidRPr="0012111B" w:rsidRDefault="0012111B" w:rsidP="0012111B">
            <w:pPr>
              <w:numPr>
                <w:ilvl w:val="0"/>
                <w:numId w:val="3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 w:bidi="uk-UA"/>
              </w:rPr>
            </w:pPr>
            <w:r w:rsidRPr="0012111B">
              <w:rPr>
                <w:rFonts w:ascii="Times New Roman" w:eastAsia="Calibri" w:hAnsi="Times New Roman" w:cs="Times New Roman"/>
                <w:lang w:eastAsia="ru-RU" w:bidi="uk-UA"/>
              </w:rPr>
              <w:t>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міжнародних організацій.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5. Організація навчання 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Обсяг навчальної дисципліни</w:t>
            </w:r>
          </w:p>
        </w:tc>
      </w:tr>
      <w:tr w:rsidR="0012111B" w:rsidRPr="0012111B" w:rsidTr="0012111B">
        <w:tc>
          <w:tcPr>
            <w:tcW w:w="5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Вид заняття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Загальна кількість годин</w:t>
            </w:r>
          </w:p>
        </w:tc>
      </w:tr>
      <w:tr w:rsidR="0012111B" w:rsidRPr="0012111B" w:rsidTr="0012111B">
        <w:tc>
          <w:tcPr>
            <w:tcW w:w="5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</w:tr>
      <w:tr w:rsidR="0012111B" w:rsidRPr="0012111B" w:rsidTr="0012111B">
        <w:tc>
          <w:tcPr>
            <w:tcW w:w="5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</w:tr>
      <w:tr w:rsidR="0012111B" w:rsidRPr="0012111B" w:rsidTr="0012111B">
        <w:tc>
          <w:tcPr>
            <w:tcW w:w="5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Ознаки курсу</w:t>
            </w:r>
          </w:p>
        </w:tc>
      </w:tr>
      <w:tr w:rsidR="0012111B" w:rsidRPr="0012111B" w:rsidTr="0012111B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1B" w:rsidRPr="0012111B" w:rsidRDefault="0012111B" w:rsidP="001211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1B" w:rsidRPr="0012111B" w:rsidRDefault="0012111B" w:rsidP="001211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:rsidR="0012111B" w:rsidRPr="0012111B" w:rsidRDefault="0012111B" w:rsidP="001211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Нормативний /</w:t>
            </w:r>
          </w:p>
          <w:p w:rsidR="0012111B" w:rsidRPr="0012111B" w:rsidRDefault="0012111B" w:rsidP="0012111B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12111B" w:rsidRPr="0012111B" w:rsidTr="0012111B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Cs/>
                <w:lang w:val="en-US" w:eastAsia="ru-RU"/>
              </w:rPr>
              <w:t>1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Cs/>
                <w:lang w:eastAsia="ru-RU"/>
              </w:rPr>
              <w:t>081 Право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нормативний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Тематика курсу</w:t>
            </w:r>
          </w:p>
        </w:tc>
      </w:tr>
      <w:tr w:rsidR="0012111B" w:rsidRPr="0012111B" w:rsidTr="0012111B">
        <w:tc>
          <w:tcPr>
            <w:tcW w:w="62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кількість год.</w:t>
            </w:r>
          </w:p>
        </w:tc>
      </w:tr>
      <w:tr w:rsidR="0012111B" w:rsidRPr="0012111B" w:rsidTr="0012111B">
        <w:tc>
          <w:tcPr>
            <w:tcW w:w="56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1B" w:rsidRPr="0012111B" w:rsidRDefault="0012111B" w:rsidP="0012111B">
            <w:pPr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лекції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заняття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сам. роб.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bCs/>
                <w:i/>
                <w:lang w:eastAsia="ru-RU"/>
              </w:rPr>
              <w:t>Змістовний модуль 1 Загальна частина. Теорія та історія дипломатії. Дипломатичні представництва та консульські установи</w:t>
            </w:r>
          </w:p>
        </w:tc>
      </w:tr>
      <w:tr w:rsidR="0012111B" w:rsidRPr="0012111B" w:rsidTr="0012111B">
        <w:tc>
          <w:tcPr>
            <w:tcW w:w="6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120" w:line="240" w:lineRule="auto"/>
              <w:ind w:left="-1" w:right="-4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Тема 1. Історія формування міжнародних організацій. Поняття, ознаки, принципи формування сучасних міжнародних організацій. Членство в МО, привілеї та імунітети. Нормотворча діяльність міжнародних організацій.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12111B">
              <w:rPr>
                <w:rFonts w:ascii="Times New Roman" w:eastAsia="Calibri" w:hAnsi="Times New Roman" w:cs="Times New Roman"/>
                <w:lang w:val="en-US" w:eastAsia="ru-RU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</w:tr>
      <w:tr w:rsidR="0012111B" w:rsidRPr="0012111B" w:rsidTr="0012111B">
        <w:trPr>
          <w:trHeight w:val="1023"/>
        </w:trPr>
        <w:tc>
          <w:tcPr>
            <w:tcW w:w="6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Тема 2. Діяльність Організації Об’єднаних Націй. Її основні органи. Миротворчі операції ООН.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</w:tr>
      <w:tr w:rsidR="0012111B" w:rsidRPr="0012111B" w:rsidTr="0012111B">
        <w:trPr>
          <w:trHeight w:val="841"/>
        </w:trPr>
        <w:tc>
          <w:tcPr>
            <w:tcW w:w="6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Тема 3. Валютно – фінансові організації.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</w:tr>
      <w:tr w:rsidR="0012111B" w:rsidRPr="0012111B" w:rsidTr="0012111B">
        <w:trPr>
          <w:trHeight w:val="841"/>
        </w:trPr>
        <w:tc>
          <w:tcPr>
            <w:tcW w:w="6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lastRenderedPageBreak/>
              <w:t>Тема 4. Військово-політичні організації. Організація північноатлантичного договору (НАТО). Організація безпеки та співробітництва в Європі (ОБСЄ).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</w:tr>
      <w:tr w:rsidR="0012111B" w:rsidRPr="0012111B" w:rsidTr="0012111B">
        <w:trPr>
          <w:trHeight w:val="841"/>
        </w:trPr>
        <w:tc>
          <w:tcPr>
            <w:tcW w:w="6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  <w:t>Тема 5. Європейський Союз. Історія утворення ЄС. Основні органи ЄС, їх компетенція.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</w:tr>
      <w:tr w:rsidR="0012111B" w:rsidRPr="0012111B" w:rsidTr="0012111B">
        <w:tc>
          <w:tcPr>
            <w:tcW w:w="6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sz w:val="24"/>
                <w:szCs w:val="24"/>
              </w:rPr>
              <w:t>Тема6. Міжнародні неформальні організації. Міжнародні неурядові організації. Amnesty Int., Human Rights Watch, Freedom House.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</w:tr>
      <w:tr w:rsidR="0012111B" w:rsidRPr="0012111B" w:rsidTr="0012111B">
        <w:tc>
          <w:tcPr>
            <w:tcW w:w="6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ЗАГ.: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86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6. Система оцінювання курсу</w:t>
            </w:r>
          </w:p>
        </w:tc>
      </w:tr>
      <w:tr w:rsidR="0012111B" w:rsidRPr="0012111B" w:rsidTr="0012111B"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7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12111B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12111B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https://law.pnu.edu.ua/організація-навчального-процесу/</w:t>
              </w:r>
            </w:hyperlink>
            <w:r w:rsidRPr="0012111B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.</w:t>
            </w:r>
          </w:p>
        </w:tc>
      </w:tr>
      <w:tr w:rsidR="0012111B" w:rsidRPr="0012111B" w:rsidTr="0012111B"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7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autoSpaceDE w:val="0"/>
              <w:autoSpaceDN w:val="0"/>
              <w:adjustRightInd w:val="0"/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Вивчення дисципліни передбачає обов’язкове виконання всіма студентами модульної контрольної роботи. Робота виконується на передостанньому/останньому семінарському занятті модуля. </w:t>
            </w:r>
          </w:p>
          <w:p w:rsidR="0012111B" w:rsidRPr="0012111B" w:rsidRDefault="0012111B" w:rsidP="0012111B">
            <w:pPr>
              <w:autoSpaceDE w:val="0"/>
              <w:autoSpaceDN w:val="0"/>
              <w:adjustRightInd w:val="0"/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На контрольну виноситься 1 описове завдання, яке оцінюється в 20 балів, практичне/схематичне завдання (20 балів), тестові запитання, які оцінюються по 5 балів.</w:t>
            </w:r>
          </w:p>
          <w:p w:rsidR="0012111B" w:rsidRPr="0012111B" w:rsidRDefault="0012111B" w:rsidP="0012111B">
            <w:pPr>
              <w:autoSpaceDE w:val="0"/>
              <w:autoSpaceDN w:val="0"/>
              <w:adjustRightInd w:val="0"/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Максимальний бал за контрольну становить 50 балів.</w:t>
            </w:r>
          </w:p>
          <w:p w:rsidR="0012111B" w:rsidRPr="0012111B" w:rsidRDefault="0012111B" w:rsidP="0012111B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За бажанням (для отримання додаткових до 5 балів)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знаходяться на кафедрі та розміщені на сайті кафедри https://kkmtap.pnu.edu.ua/%d0/</w:t>
            </w:r>
          </w:p>
        </w:tc>
      </w:tr>
      <w:tr w:rsidR="0012111B" w:rsidRPr="0012111B" w:rsidTr="0012111B"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7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12111B" w:rsidRPr="0012111B" w:rsidTr="0012111B"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11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7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Порядок та організація контролю знань студентів, зокрема, умови допуску до підсумкового контролю визначаються п.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t>7. Політика курсу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12111B">
              <w:rPr>
                <w:rFonts w:ascii="Times New Roman" w:eastAsia="TimesNewRomanPSMT" w:hAnsi="Times New Roman" w:cs="Times New Roman"/>
                <w:u w:val="single"/>
              </w:rPr>
              <w:t>Письмові роботи:</w:t>
            </w:r>
          </w:p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TimesNewRomanPSMT" w:hAnsi="Times New Roman" w:cs="Times New Roman"/>
              </w:rPr>
              <w:t xml:space="preserve">Пропонується  виконання студентами обов’язкових та додаткових окремих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>Методичних вказівках і завданнях для підготовки до семінарських (практичних) занять</w:t>
            </w:r>
            <w:r w:rsidRPr="0012111B">
              <w:rPr>
                <w:rFonts w:ascii="Times New Roman" w:eastAsia="TimesNewRomanPSMT" w:hAnsi="Times New Roman" w:cs="Times New Roman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– </w:t>
            </w:r>
            <w:r w:rsidRPr="0012111B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Методичні вказівки розміщені на сайті кафедри </w:t>
            </w:r>
            <w:hyperlink r:id="rId9" w:history="1">
              <w:r w:rsidRPr="0012111B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</w:t>
              </w:r>
            </w:hyperlink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 ; </w:t>
            </w:r>
            <w:hyperlink r:id="rId10" w:history="1">
              <w:r w:rsidRPr="0012111B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https://kkmtap.pnu.edu.ua/%d0%be%d1%81-%d0/</w:t>
              </w:r>
            </w:hyperlink>
          </w:p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TimesNewRomanPSMT" w:hAnsi="Times New Roman" w:cs="Times New Roman"/>
                <w:u w:val="single"/>
              </w:rPr>
              <w:t>Академічна доброчесність:</w:t>
            </w:r>
          </w:p>
          <w:p w:rsidR="0012111B" w:rsidRPr="0012111B" w:rsidRDefault="0012111B" w:rsidP="0012111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12111B">
              <w:rPr>
                <w:rFonts w:ascii="Times New Roman" w:eastAsia="TimesNewRomanPSMT" w:hAnsi="Times New Roman" w:cs="Times New Roman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12111B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https://pnu.edu.ua/положення-про-запобігання-плагіату/</w:t>
              </w:r>
            </w:hyperlink>
            <w:r w:rsidRPr="0012111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12111B" w:rsidRPr="0012111B" w:rsidRDefault="0012111B" w:rsidP="0012111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12111B">
              <w:rPr>
                <w:rFonts w:ascii="Times New Roman" w:eastAsia="TimesNewRomanPSMT" w:hAnsi="Times New Roman" w:cs="Times New Roman"/>
                <w:u w:val="single"/>
              </w:rPr>
              <w:lastRenderedPageBreak/>
              <w:t>Відвідування занять</w:t>
            </w:r>
          </w:p>
          <w:p w:rsidR="0012111B" w:rsidRPr="0012111B" w:rsidRDefault="0012111B" w:rsidP="0012111B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</w:rPr>
            </w:pPr>
            <w:r w:rsidRPr="0012111B">
              <w:rPr>
                <w:rFonts w:ascii="Times New Roman" w:eastAsia="TimesNewRomanPSMT" w:hAnsi="Times New Roman" w:cs="Times New Roman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12111B" w:rsidRPr="0012111B" w:rsidRDefault="0012111B" w:rsidP="0012111B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12111B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https://law.pnu.edu.ua/організація-навчального-процесу/</w:t>
              </w:r>
            </w:hyperlink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). 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11B" w:rsidRPr="0012111B" w:rsidRDefault="0012111B" w:rsidP="00121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8. Рекомендована література</w:t>
            </w:r>
          </w:p>
        </w:tc>
      </w:tr>
      <w:tr w:rsidR="0012111B" w:rsidRPr="0012111B" w:rsidTr="0012111B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B" w:rsidRPr="0012111B" w:rsidRDefault="0012111B" w:rsidP="001211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6" w:firstLine="28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2111B" w:rsidRPr="0012111B" w:rsidRDefault="0012111B" w:rsidP="0012111B">
            <w:pPr>
              <w:numPr>
                <w:ilvl w:val="3"/>
                <w:numId w:val="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Міжнародні організації. Навчальний посібник/ За ред. О.С.Кучика. – К.: Знання, 2015.</w:t>
            </w:r>
          </w:p>
          <w:p w:rsidR="0012111B" w:rsidRPr="0012111B" w:rsidRDefault="0012111B" w:rsidP="0012111B">
            <w:pPr>
              <w:numPr>
                <w:ilvl w:val="3"/>
                <w:numId w:val="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Міжнародні організації: Навчальний посібник/ За ред. Ю.Г.Козака, В.В.Ковалевського. - Київ: ЦУЛ, 2013.</w:t>
            </w:r>
          </w:p>
          <w:p w:rsidR="0012111B" w:rsidRPr="0012111B" w:rsidRDefault="0012111B" w:rsidP="0012111B">
            <w:pPr>
              <w:numPr>
                <w:ilvl w:val="3"/>
                <w:numId w:val="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Міжнародні організації. Навчальний посібник/ За ред. О.С.Кучика. – К.: Знання, 2015.</w:t>
            </w:r>
          </w:p>
          <w:p w:rsidR="0012111B" w:rsidRPr="0012111B" w:rsidRDefault="0012111B" w:rsidP="0012111B">
            <w:pPr>
              <w:numPr>
                <w:ilvl w:val="3"/>
                <w:numId w:val="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Кучик О.С, Суховолець І.P., Сельмах А.Б., Литвин Г., Тюшка А. Міжнародні організації / Львівський національний ун-т ім. Івана Франка. Факультет міжнародних відносин / О.С. Кучик (ред.). — 2-е вид., переробл. і доп. — к.: Знання, 2017. — 749 с. </w:t>
            </w:r>
          </w:p>
          <w:p w:rsidR="0012111B" w:rsidRPr="0012111B" w:rsidRDefault="0012111B" w:rsidP="0012111B">
            <w:pPr>
              <w:numPr>
                <w:ilvl w:val="3"/>
                <w:numId w:val="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Мокій А.І., Яхно Т.П., Бабець І.Г. Міжнародні організації: Навч.-метод, посіб. для самост. вивч. дисципліни / Укоопспілка; Львівська комерційна академія — Л.: Видавництво Львівської комерційної академії, 2016. — 208 с.</w:t>
            </w:r>
          </w:p>
          <w:p w:rsidR="0012111B" w:rsidRPr="0012111B" w:rsidRDefault="0012111B" w:rsidP="0012111B">
            <w:pPr>
              <w:spacing w:after="0" w:line="240" w:lineRule="auto"/>
              <w:ind w:right="57" w:firstLine="142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Періодичні видання с безкоштовним доступом до повних текстів</w:t>
            </w:r>
          </w:p>
          <w:p w:rsidR="0012111B" w:rsidRPr="0012111B" w:rsidRDefault="0012111B" w:rsidP="0012111B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http:// uamedia.visti.net/link /  -  українська преса в інтернеті</w:t>
            </w:r>
          </w:p>
          <w:p w:rsidR="0012111B" w:rsidRPr="0012111B" w:rsidRDefault="0012111B" w:rsidP="0012111B">
            <w:pPr>
              <w:tabs>
                <w:tab w:val="left" w:pos="5940"/>
              </w:tabs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3" w:history="1">
              <w:r w:rsidRPr="0012111B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http://www.nbuv.gov.ua/portal/per.html</w:t>
              </w:r>
            </w:hyperlink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 - вибрані газети та Інтернет-видання</w:t>
            </w:r>
          </w:p>
          <w:p w:rsidR="0012111B" w:rsidRPr="0012111B" w:rsidRDefault="0012111B" w:rsidP="0012111B">
            <w:pPr>
              <w:tabs>
                <w:tab w:val="left" w:pos="5940"/>
              </w:tabs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їhttp:// www.nbuv.gov.ua/e-journals / - електронні наукові видання НБУ ім.В.І.Вернадського</w:t>
            </w:r>
          </w:p>
          <w:p w:rsidR="0012111B" w:rsidRPr="0012111B" w:rsidRDefault="0012111B" w:rsidP="0012111B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>http:// www.doaj.org / - 2000 загальнодоступних закордонних електронних журналів (включаючи 53 юридичних журнали) Dukeuniversity.</w:t>
            </w:r>
          </w:p>
          <w:p w:rsidR="0012111B" w:rsidRPr="0012111B" w:rsidRDefault="0012111B" w:rsidP="0012111B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4" w:history="1">
              <w:r w:rsidRPr="0012111B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 // rzblx1.uni-regensburg.de/ezeit/fl.phtml?bibid=AAAAA&amp;colors=1&amp;lang=en&amp;notation=ALL</w:t>
              </w:r>
            </w:hyperlink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 - англомовні електронні безкоштовні журнали</w:t>
            </w:r>
          </w:p>
          <w:p w:rsidR="0012111B" w:rsidRPr="0012111B" w:rsidRDefault="0012111B" w:rsidP="0012111B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5" w:history="1">
              <w:r w:rsidRPr="0012111B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http://rzblx1.uni-regensburg.de/ezeit/</w:t>
              </w:r>
            </w:hyperlink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 - електронна бібліотека журналів (Німеччина).</w:t>
            </w:r>
          </w:p>
          <w:p w:rsidR="0012111B" w:rsidRPr="0012111B" w:rsidRDefault="0012111B" w:rsidP="0012111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6" w:firstLine="28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 </w:t>
            </w:r>
          </w:p>
          <w:p w:rsidR="0012111B" w:rsidRPr="0012111B" w:rsidRDefault="0012111B" w:rsidP="0012111B">
            <w:pPr>
              <w:numPr>
                <w:ilvl w:val="0"/>
                <w:numId w:val="5"/>
              </w:numPr>
              <w:tabs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2111B">
              <w:rPr>
                <w:rFonts w:ascii="Times New Roman" w:eastAsia="Calibri" w:hAnsi="Times New Roman" w:cs="Times New Roman"/>
                <w:lang w:eastAsia="ru-RU"/>
              </w:rPr>
              <w:t xml:space="preserve">Албу А.А. Право міжнародних організацій; методичні вказівки для підготовки до семінарських занять студентів денної форми навчання) – Івано-Франківськ, 2019, - 26с. </w:t>
            </w:r>
            <w:r w:rsidRPr="0012111B">
              <w:rPr>
                <w:rFonts w:ascii="Times New Roman" w:eastAsia="Calibri" w:hAnsi="Times New Roman" w:cs="Times New Roman"/>
                <w:lang w:val="en-US" w:eastAsia="ru-RU"/>
              </w:rPr>
              <w:t>URL:</w:t>
            </w:r>
            <w:hyperlink r:id="rId16" w:history="1">
              <w:r w:rsidRPr="0012111B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https://kkmtap.pnu.edu.ua/%d0%b7%d0%b0%d0%be%d1%87%d0%bd%d0%b0-%d0%bf%d1%80%d0%b0%d0%ba%d1%82-%d1%80%d0%be%d0%b1-%d0%b1%d0%b0%d0%ba%d0%b0%d0%bb%d0%b0%d0%b2%d1%80/</w:t>
              </w:r>
            </w:hyperlink>
          </w:p>
        </w:tc>
      </w:tr>
    </w:tbl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11B" w:rsidRPr="0012111B" w:rsidRDefault="0012111B" w:rsidP="0012111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111B">
        <w:rPr>
          <w:rFonts w:ascii="Times New Roman" w:eastAsia="Calibri" w:hAnsi="Times New Roman" w:cs="Times New Roman"/>
          <w:sz w:val="28"/>
          <w:szCs w:val="28"/>
          <w:lang w:eastAsia="ru-RU"/>
        </w:rPr>
        <w:t>Викладач _________________</w:t>
      </w:r>
      <w:r w:rsidRPr="001211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Буроменський М. В.</w:t>
      </w:r>
    </w:p>
    <w:p w:rsidR="007D7F2F" w:rsidRDefault="007D7F2F"/>
    <w:sectPr w:rsidR="007D7F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344EA6"/>
    <w:multiLevelType w:val="multilevel"/>
    <w:tmpl w:val="EA16014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EA34181"/>
    <w:multiLevelType w:val="multilevel"/>
    <w:tmpl w:val="5E4A94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right"/>
      <w:pPr>
        <w:ind w:left="737" w:hanging="17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4" w15:restartNumberingAfterBreak="0">
    <w:nsid w:val="582B3877"/>
    <w:multiLevelType w:val="multilevel"/>
    <w:tmpl w:val="BDB078A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1B"/>
    <w:rsid w:val="0012111B"/>
    <w:rsid w:val="007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EAFF"/>
  <w15:chartTrackingRefBased/>
  <w15:docId w15:val="{0C1BCFA7-2C75-4F78-B0A5-0D844827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1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://www.nbuv.gov.ua/portal/per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kmtap.pnu.edu.ua/%d0%b7%d0%b0%d0%be%d1%87%d0%bd%d0%b0-%d0%bf%d1%80%d0%b0%d0%ba%d1%82-%d1%80%d0%be%d0%b1-%d0%b1%d0%b0%d0%ba%d0%b0%d0%bb%d0%b0%d0%b2%d1%8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mailto:MykhayloBuromenskiy@gmail.com" TargetMode="External"/><Relationship Id="rId15" Type="http://schemas.openxmlformats.org/officeDocument/2006/relationships/hyperlink" Target="http://rzblx1.uni-regensburg.de/ezeit/" TargetMode="External"/><Relationship Id="rId10" Type="http://schemas.openxmlformats.org/officeDocument/2006/relationships/hyperlink" Target="https://kkmtap.pnu.edu.ua/%d0%be%d1%81-%d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mtap.pnu.edu.ua/" TargetMode="External"/><Relationship Id="rId14" Type="http://schemas.openxmlformats.org/officeDocument/2006/relationships/hyperlink" Target="http://rzblx1.uni-regensburg.de/ezeit/fl.phtml?bibid=AAAAA&amp;colors=1&amp;lang=en&amp;notation=AL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9041</Words>
  <Characters>5154</Characters>
  <Application>Microsoft Office Word</Application>
  <DocSecurity>0</DocSecurity>
  <Lines>42</Lines>
  <Paragraphs>28</Paragraphs>
  <ScaleCrop>false</ScaleCrop>
  <Company/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1</cp:revision>
  <dcterms:created xsi:type="dcterms:W3CDTF">2022-05-25T21:31:00Z</dcterms:created>
  <dcterms:modified xsi:type="dcterms:W3CDTF">2022-05-25T21:35:00Z</dcterms:modified>
</cp:coreProperties>
</file>