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F7B" w:rsidRDefault="00474CEF" w:rsidP="00B86F7B">
      <w:pPr>
        <w:spacing w:after="0" w:line="360" w:lineRule="auto"/>
        <w:ind w:firstLine="567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474CEF">
        <w:rPr>
          <w:rFonts w:ascii="Times New Roman" w:eastAsia="Calibri" w:hAnsi="Times New Roman" w:cs="Times New Roman"/>
          <w:b/>
          <w:sz w:val="28"/>
          <w:szCs w:val="28"/>
        </w:rPr>
        <w:t>Затверджено на засіданні кафедри</w:t>
      </w:r>
    </w:p>
    <w:p w:rsidR="00474CEF" w:rsidRPr="00474CEF" w:rsidRDefault="00474CEF" w:rsidP="00B86F7B">
      <w:pPr>
        <w:spacing w:after="0" w:line="360" w:lineRule="auto"/>
        <w:ind w:firstLine="567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474CEF">
        <w:rPr>
          <w:rFonts w:ascii="Times New Roman" w:eastAsia="Calibri" w:hAnsi="Times New Roman" w:cs="Times New Roman"/>
          <w:b/>
          <w:sz w:val="28"/>
          <w:szCs w:val="28"/>
        </w:rPr>
        <w:t>Конституційного, міжнародного</w:t>
      </w:r>
    </w:p>
    <w:p w:rsidR="00474CEF" w:rsidRPr="00474CEF" w:rsidRDefault="00474CEF" w:rsidP="00B86F7B">
      <w:pPr>
        <w:spacing w:after="0" w:line="360" w:lineRule="auto"/>
        <w:ind w:firstLine="567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474CEF">
        <w:rPr>
          <w:rFonts w:ascii="Times New Roman" w:eastAsia="Calibri" w:hAnsi="Times New Roman" w:cs="Times New Roman"/>
          <w:b/>
          <w:sz w:val="28"/>
          <w:szCs w:val="28"/>
        </w:rPr>
        <w:t>та адміністративного права</w:t>
      </w:r>
    </w:p>
    <w:p w:rsidR="00474CEF" w:rsidRPr="00474CEF" w:rsidRDefault="00474CEF" w:rsidP="00B86F7B">
      <w:pPr>
        <w:spacing w:after="0" w:line="360" w:lineRule="auto"/>
        <w:ind w:firstLine="567"/>
        <w:jc w:val="right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протокол № 1 від </w:t>
      </w:r>
      <w:r w:rsidRPr="00474CEF">
        <w:rPr>
          <w:rFonts w:ascii="Times New Roman" w:eastAsia="Calibri" w:hAnsi="Times New Roman" w:cs="Times New Roman"/>
          <w:b/>
          <w:sz w:val="28"/>
          <w:szCs w:val="28"/>
          <w:lang w:val="ru-RU"/>
        </w:rPr>
        <w:t>31</w:t>
      </w:r>
      <w:r>
        <w:rPr>
          <w:rFonts w:ascii="Times New Roman" w:eastAsia="Calibri" w:hAnsi="Times New Roman" w:cs="Times New Roman"/>
          <w:b/>
          <w:sz w:val="28"/>
          <w:szCs w:val="28"/>
        </w:rPr>
        <w:t>.08.202</w:t>
      </w:r>
      <w:r w:rsidRPr="00474CEF">
        <w:rPr>
          <w:rFonts w:ascii="Times New Roman" w:eastAsia="Calibri" w:hAnsi="Times New Roman" w:cs="Times New Roman"/>
          <w:b/>
          <w:sz w:val="28"/>
          <w:szCs w:val="28"/>
          <w:lang w:val="ru-RU"/>
        </w:rPr>
        <w:t>1</w:t>
      </w:r>
    </w:p>
    <w:p w:rsidR="00474CEF" w:rsidRPr="00474CEF" w:rsidRDefault="00474CEF" w:rsidP="00474CEF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74CEF">
        <w:rPr>
          <w:rFonts w:ascii="Times New Roman" w:eastAsia="Calibri" w:hAnsi="Times New Roman" w:cs="Times New Roman"/>
          <w:b/>
          <w:sz w:val="28"/>
          <w:szCs w:val="28"/>
        </w:rPr>
        <w:t xml:space="preserve">ТЕМАТИКА </w:t>
      </w:r>
      <w:r>
        <w:rPr>
          <w:rFonts w:ascii="Times New Roman" w:eastAsia="Calibri" w:hAnsi="Times New Roman" w:cs="Times New Roman"/>
          <w:b/>
          <w:sz w:val="28"/>
          <w:szCs w:val="28"/>
        </w:rPr>
        <w:t>ДИПЛОМНИХ</w:t>
      </w:r>
      <w:r w:rsidRPr="00474CEF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r w:rsidRPr="00474CEF">
        <w:rPr>
          <w:rFonts w:ascii="Times New Roman" w:eastAsia="Calibri" w:hAnsi="Times New Roman" w:cs="Times New Roman"/>
          <w:b/>
          <w:sz w:val="28"/>
          <w:szCs w:val="28"/>
        </w:rPr>
        <w:t>РОБІТ КАФЕДРИ КОНСТИТУЦІЙНОГО, МІЖНАРОДНОГО ТА АДМІНІСТРАТИВНОГО ПРАВА</w:t>
      </w:r>
    </w:p>
    <w:p w:rsidR="00474CEF" w:rsidRPr="00474CEF" w:rsidRDefault="00474CEF" w:rsidP="00474CEF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ДЛЯ СТУДЕНТІВ 4</w:t>
      </w:r>
      <w:r w:rsidRPr="00474CEF">
        <w:rPr>
          <w:rFonts w:ascii="Times New Roman" w:eastAsia="Calibri" w:hAnsi="Times New Roman" w:cs="Times New Roman"/>
          <w:b/>
          <w:sz w:val="28"/>
          <w:szCs w:val="28"/>
        </w:rPr>
        <w:t>-ГО КУРСУ</w:t>
      </w:r>
    </w:p>
    <w:p w:rsidR="00474CEF" w:rsidRPr="00474CEF" w:rsidRDefault="00474CEF" w:rsidP="00474CEF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202</w:t>
      </w:r>
      <w:r w:rsidRPr="00474CEF">
        <w:rPr>
          <w:rFonts w:ascii="Times New Roman" w:eastAsia="Calibri" w:hAnsi="Times New Roman" w:cs="Times New Roman"/>
          <w:b/>
          <w:sz w:val="28"/>
          <w:szCs w:val="28"/>
          <w:lang w:val="ru-RU"/>
        </w:rPr>
        <w:t>1</w:t>
      </w:r>
      <w:r>
        <w:rPr>
          <w:rFonts w:ascii="Times New Roman" w:eastAsia="Calibri" w:hAnsi="Times New Roman" w:cs="Times New Roman"/>
          <w:b/>
          <w:sz w:val="28"/>
          <w:szCs w:val="28"/>
        </w:rPr>
        <w:t>-202</w:t>
      </w:r>
      <w:r w:rsidRPr="00474CEF">
        <w:rPr>
          <w:rFonts w:ascii="Times New Roman" w:eastAsia="Calibri" w:hAnsi="Times New Roman" w:cs="Times New Roman"/>
          <w:b/>
          <w:sz w:val="28"/>
          <w:szCs w:val="28"/>
          <w:lang w:val="ru-RU"/>
        </w:rPr>
        <w:t>2</w:t>
      </w:r>
      <w:r w:rsidRPr="00474CEF">
        <w:rPr>
          <w:rFonts w:ascii="Times New Roman" w:eastAsia="Calibri" w:hAnsi="Times New Roman" w:cs="Times New Roman"/>
          <w:b/>
          <w:sz w:val="28"/>
          <w:szCs w:val="28"/>
        </w:rPr>
        <w:t xml:space="preserve"> Н.Р.</w:t>
      </w:r>
    </w:p>
    <w:p w:rsidR="00474CEF" w:rsidRDefault="00474CEF" w:rsidP="00474CEF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Викл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>. Зінич Л.В. (9</w:t>
      </w:r>
      <w:r w:rsidRPr="00474CEF">
        <w:rPr>
          <w:rFonts w:ascii="Times New Roman" w:eastAsia="Calibri" w:hAnsi="Times New Roman" w:cs="Times New Roman"/>
          <w:b/>
          <w:sz w:val="28"/>
          <w:szCs w:val="28"/>
        </w:rPr>
        <w:t xml:space="preserve"> тем денна форма):</w:t>
      </w:r>
      <w:r w:rsidR="00A5732D">
        <w:rPr>
          <w:rFonts w:ascii="Times New Roman" w:eastAsia="Calibri" w:hAnsi="Times New Roman" w:cs="Times New Roman"/>
          <w:b/>
          <w:sz w:val="28"/>
          <w:szCs w:val="28"/>
        </w:rPr>
        <w:t xml:space="preserve"> ПР-42,43,44</w:t>
      </w:r>
    </w:p>
    <w:p w:rsidR="00474CEF" w:rsidRPr="00D2162C" w:rsidRDefault="00474CEF" w:rsidP="00474CE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162C">
        <w:rPr>
          <w:rFonts w:ascii="Times New Roman" w:hAnsi="Times New Roman" w:cs="Times New Roman"/>
          <w:sz w:val="28"/>
          <w:szCs w:val="28"/>
          <w:lang w:val="uk-UA"/>
        </w:rPr>
        <w:t>Адміністративно-правове регулювання обігу віртуальних активів за законодавством України та країн Європейського Союзу</w:t>
      </w:r>
    </w:p>
    <w:p w:rsidR="00474CEF" w:rsidRPr="00D2162C" w:rsidRDefault="00474CEF" w:rsidP="00474CE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162C">
        <w:rPr>
          <w:rFonts w:ascii="Times New Roman" w:hAnsi="Times New Roman" w:cs="Times New Roman"/>
          <w:sz w:val="28"/>
          <w:szCs w:val="28"/>
          <w:lang w:val="uk-UA"/>
        </w:rPr>
        <w:t>Правові засади цифрової трансформації публічних послуг в Україні</w:t>
      </w:r>
    </w:p>
    <w:p w:rsidR="00474CEF" w:rsidRPr="0062312A" w:rsidRDefault="00474CEF" w:rsidP="00474CE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62312A">
        <w:rPr>
          <w:rFonts w:ascii="Times New Roman" w:hAnsi="Times New Roman" w:cs="Times New Roman"/>
          <w:color w:val="FF0000"/>
          <w:sz w:val="28"/>
          <w:szCs w:val="28"/>
          <w:lang w:val="uk-UA"/>
        </w:rPr>
        <w:t>Адміністративно-правове забезпечення реалізації прав осіб з інвалідністю</w:t>
      </w:r>
      <w:r w:rsidR="0062312A">
        <w:rPr>
          <w:rFonts w:ascii="Times New Roman" w:hAnsi="Times New Roman" w:cs="Times New Roman"/>
          <w:color w:val="FF0000"/>
          <w:sz w:val="28"/>
          <w:szCs w:val="28"/>
          <w:lang w:val="uk-UA"/>
        </w:rPr>
        <w:t>(Лукань П. ПР-44)</w:t>
      </w:r>
    </w:p>
    <w:p w:rsidR="00474CEF" w:rsidRDefault="00474CEF" w:rsidP="00474CE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Правові засади протидії дезінформації в умовах пандемії</w:t>
      </w:r>
    </w:p>
    <w:p w:rsidR="00474CEF" w:rsidRDefault="00474CEF" w:rsidP="00474CE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Адміністративно-правові засади доступу громадян до правової інформації </w:t>
      </w:r>
    </w:p>
    <w:p w:rsidR="00474CEF" w:rsidRDefault="00474CEF" w:rsidP="00474CE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Захист інформації про стан здоров’я пацієнтів за законодавством України та країн ЄС</w:t>
      </w:r>
    </w:p>
    <w:p w:rsidR="00474CEF" w:rsidRDefault="00474CEF" w:rsidP="00474CE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Адміністративно-правовий статус Департаменту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кіберполіції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 системі органів Національної поліції України</w:t>
      </w:r>
    </w:p>
    <w:p w:rsidR="00474CEF" w:rsidRPr="00F61584" w:rsidRDefault="00474CEF" w:rsidP="00474CE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F61584">
        <w:rPr>
          <w:rFonts w:ascii="Times New Roman" w:hAnsi="Times New Roman" w:cs="Times New Roman"/>
          <w:color w:val="FF0000"/>
          <w:sz w:val="28"/>
          <w:szCs w:val="28"/>
          <w:lang w:val="uk-UA"/>
        </w:rPr>
        <w:t>Громадський і державний контроль за діяльність правоохоронних органів України</w:t>
      </w:r>
      <w:r w:rsidR="00F61584">
        <w:rPr>
          <w:rFonts w:ascii="Times New Roman" w:hAnsi="Times New Roman" w:cs="Times New Roman"/>
          <w:color w:val="FF0000"/>
          <w:sz w:val="28"/>
          <w:szCs w:val="28"/>
          <w:lang w:val="uk-UA"/>
        </w:rPr>
        <w:t>(Вовк М. ПР-43)</w:t>
      </w:r>
    </w:p>
    <w:p w:rsidR="00474CEF" w:rsidRDefault="00474CEF" w:rsidP="00474CE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Адміністративно-правове забезпечення взаємодії правоохоронних органів з публічними інституціями.</w:t>
      </w:r>
    </w:p>
    <w:p w:rsidR="00B86F7B" w:rsidRDefault="00A5732D" w:rsidP="00474CEF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A5732D">
        <w:rPr>
          <w:rFonts w:ascii="Times New Roman" w:eastAsia="Calibri" w:hAnsi="Times New Roman" w:cs="Times New Roman"/>
          <w:b/>
          <w:sz w:val="28"/>
          <w:szCs w:val="28"/>
        </w:rPr>
        <w:t>Викл</w:t>
      </w:r>
      <w:proofErr w:type="spellEnd"/>
      <w:r w:rsidRPr="00A5732D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Федорончук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А.В. (3</w:t>
      </w:r>
      <w:r w:rsidRPr="00A5732D">
        <w:rPr>
          <w:rFonts w:ascii="Times New Roman" w:eastAsia="Calibri" w:hAnsi="Times New Roman" w:cs="Times New Roman"/>
          <w:b/>
          <w:sz w:val="28"/>
          <w:szCs w:val="28"/>
        </w:rPr>
        <w:t xml:space="preserve"> тем</w:t>
      </w:r>
      <w:r>
        <w:rPr>
          <w:rFonts w:ascii="Times New Roman" w:eastAsia="Calibri" w:hAnsi="Times New Roman" w:cs="Times New Roman"/>
          <w:b/>
          <w:sz w:val="28"/>
          <w:szCs w:val="28"/>
        </w:rPr>
        <w:t>и</w:t>
      </w:r>
      <w:r w:rsidRPr="00A5732D">
        <w:rPr>
          <w:rFonts w:ascii="Times New Roman" w:eastAsia="Calibri" w:hAnsi="Times New Roman" w:cs="Times New Roman"/>
          <w:b/>
          <w:sz w:val="28"/>
          <w:szCs w:val="28"/>
        </w:rPr>
        <w:t xml:space="preserve"> денна форма): ПР-4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1, </w:t>
      </w:r>
    </w:p>
    <w:p w:rsidR="00474CEF" w:rsidRDefault="00A5732D" w:rsidP="00B86F7B">
      <w:pPr>
        <w:spacing w:after="0" w:line="360" w:lineRule="auto"/>
        <w:ind w:left="311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(12</w:t>
      </w:r>
      <w:r w:rsidRPr="00A5732D">
        <w:rPr>
          <w:rFonts w:ascii="Times New Roman" w:eastAsia="Calibri" w:hAnsi="Times New Roman" w:cs="Times New Roman"/>
          <w:b/>
          <w:sz w:val="28"/>
          <w:szCs w:val="28"/>
        </w:rPr>
        <w:t xml:space="preserve"> тем </w:t>
      </w:r>
      <w:r>
        <w:rPr>
          <w:rFonts w:ascii="Times New Roman" w:eastAsia="Calibri" w:hAnsi="Times New Roman" w:cs="Times New Roman"/>
          <w:b/>
          <w:sz w:val="28"/>
          <w:szCs w:val="28"/>
        </w:rPr>
        <w:t>заочна</w:t>
      </w:r>
      <w:r w:rsidRPr="00A5732D">
        <w:rPr>
          <w:rFonts w:ascii="Times New Roman" w:eastAsia="Calibri" w:hAnsi="Times New Roman" w:cs="Times New Roman"/>
          <w:b/>
          <w:sz w:val="28"/>
          <w:szCs w:val="28"/>
        </w:rPr>
        <w:t xml:space="preserve"> форма): ПР</w:t>
      </w:r>
      <w:r>
        <w:rPr>
          <w:rFonts w:ascii="Times New Roman" w:eastAsia="Calibri" w:hAnsi="Times New Roman" w:cs="Times New Roman"/>
          <w:b/>
          <w:sz w:val="28"/>
          <w:szCs w:val="28"/>
        </w:rPr>
        <w:t>з</w:t>
      </w:r>
      <w:r w:rsidRPr="00A5732D">
        <w:rPr>
          <w:rFonts w:ascii="Times New Roman" w:eastAsia="Calibri" w:hAnsi="Times New Roman" w:cs="Times New Roman"/>
          <w:b/>
          <w:sz w:val="28"/>
          <w:szCs w:val="28"/>
        </w:rPr>
        <w:t>-41</w:t>
      </w:r>
      <w:r>
        <w:rPr>
          <w:rFonts w:ascii="Times New Roman" w:eastAsia="Calibri" w:hAnsi="Times New Roman" w:cs="Times New Roman"/>
          <w:b/>
          <w:sz w:val="28"/>
          <w:szCs w:val="28"/>
        </w:rPr>
        <w:t>,ПРз-42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>Гендерна рівність в Україні: конституційно-правовий аспект.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>Інститут громадянства в Україні: проблеми теорії та практики.</w:t>
      </w:r>
    </w:p>
    <w:p w:rsidR="00A5732D" w:rsidRPr="00C36FB1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C36FB1">
        <w:rPr>
          <w:rFonts w:ascii="Times New Roman" w:eastAsia="Calibri" w:hAnsi="Times New Roman" w:cs="Times New Roman"/>
          <w:color w:val="FF0000"/>
          <w:sz w:val="28"/>
          <w:szCs w:val="28"/>
        </w:rPr>
        <w:t>Децентралізація влади та реформа місцевого самоврядування в Україні:</w:t>
      </w:r>
    </w:p>
    <w:p w:rsidR="00A5732D" w:rsidRPr="00C36FB1" w:rsidRDefault="00A5732D" w:rsidP="00A5732D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C36FB1">
        <w:rPr>
          <w:rFonts w:ascii="Times New Roman" w:eastAsia="Calibri" w:hAnsi="Times New Roman" w:cs="Times New Roman"/>
          <w:color w:val="FF0000"/>
          <w:sz w:val="28"/>
          <w:szCs w:val="28"/>
        </w:rPr>
        <w:t>проблеми теорії та практики.</w:t>
      </w:r>
      <w:r w:rsidR="00C36FB1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(</w:t>
      </w:r>
      <w:proofErr w:type="spellStart"/>
      <w:r w:rsidR="00C36FB1">
        <w:rPr>
          <w:rFonts w:ascii="Times New Roman" w:eastAsia="Calibri" w:hAnsi="Times New Roman" w:cs="Times New Roman"/>
          <w:color w:val="FF0000"/>
          <w:sz w:val="28"/>
          <w:szCs w:val="28"/>
        </w:rPr>
        <w:t>Бобонич</w:t>
      </w:r>
      <w:proofErr w:type="spellEnd"/>
      <w:r w:rsidR="00C36FB1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Н. ПРз-41)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>Громадська участь у місцевому самоврядуванні: форми реалізації.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>Право громадян на екологічну безпеку: проблеми конституційно-правового забезпечення.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Взаємодія органів державної влади та інститутів громадянського суспільства в Україні.</w:t>
      </w:r>
    </w:p>
    <w:p w:rsidR="009413F7" w:rsidRPr="009413F7" w:rsidRDefault="009413F7" w:rsidP="009413F7">
      <w:pPr>
        <w:pStyle w:val="a3"/>
        <w:numPr>
          <w:ilvl w:val="0"/>
          <w:numId w:val="2"/>
        </w:numPr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413F7">
        <w:rPr>
          <w:rFonts w:ascii="Times New Roman" w:eastAsia="Calibri" w:hAnsi="Times New Roman" w:cs="Times New Roman"/>
          <w:sz w:val="28"/>
          <w:szCs w:val="28"/>
          <w:lang w:val="uk-UA"/>
        </w:rPr>
        <w:t>Конституційне право людини на життя в Україні.</w:t>
      </w:r>
    </w:p>
    <w:p w:rsidR="00A5732D" w:rsidRPr="007D7356" w:rsidRDefault="003E5E43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7D7356">
        <w:rPr>
          <w:rFonts w:ascii="Times New Roman" w:eastAsia="Calibri" w:hAnsi="Times New Roman" w:cs="Times New Roman"/>
          <w:color w:val="FF0000"/>
          <w:sz w:val="28"/>
          <w:szCs w:val="28"/>
        </w:rPr>
        <w:lastRenderedPageBreak/>
        <w:t>Конституційно-правова відповідальність органів та посадових осіб місцевого самоврядування в Україні: особливості та проблеми застосування.</w:t>
      </w:r>
      <w:r w:rsidR="007D7356">
        <w:rPr>
          <w:rFonts w:ascii="Times New Roman" w:eastAsia="Calibri" w:hAnsi="Times New Roman" w:cs="Times New Roman"/>
          <w:color w:val="FF0000"/>
          <w:sz w:val="28"/>
          <w:szCs w:val="28"/>
        </w:rPr>
        <w:t>(Яремич Д., ПРз-42)</w:t>
      </w:r>
    </w:p>
    <w:p w:rsidR="00A5732D" w:rsidRPr="004D0A4F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4D0A4F">
        <w:rPr>
          <w:rFonts w:ascii="Times New Roman" w:eastAsia="Calibri" w:hAnsi="Times New Roman" w:cs="Times New Roman"/>
          <w:color w:val="FF0000"/>
          <w:sz w:val="28"/>
          <w:szCs w:val="28"/>
        </w:rPr>
        <w:t>Державна мова як об’єкт національної безпеки в Україні: конституційно-правовий аспект.</w:t>
      </w:r>
      <w:r w:rsidR="004D0A4F">
        <w:rPr>
          <w:rFonts w:ascii="Times New Roman" w:eastAsia="Calibri" w:hAnsi="Times New Roman" w:cs="Times New Roman"/>
          <w:color w:val="FF0000"/>
          <w:sz w:val="28"/>
          <w:szCs w:val="28"/>
        </w:rPr>
        <w:t>(</w:t>
      </w:r>
      <w:proofErr w:type="spellStart"/>
      <w:r w:rsidR="004D0A4F">
        <w:rPr>
          <w:rFonts w:ascii="Times New Roman" w:eastAsia="Calibri" w:hAnsi="Times New Roman" w:cs="Times New Roman"/>
          <w:color w:val="FF0000"/>
          <w:sz w:val="28"/>
          <w:szCs w:val="28"/>
        </w:rPr>
        <w:t>Нагірняк</w:t>
      </w:r>
      <w:proofErr w:type="spellEnd"/>
      <w:r w:rsidR="004D0A4F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Ю. ПРз-41)</w:t>
      </w:r>
    </w:p>
    <w:p w:rsidR="00A5732D" w:rsidRPr="00E253C7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  <w:highlight w:val="yellow"/>
        </w:rPr>
      </w:pPr>
      <w:r w:rsidRPr="007C5F95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E253C7">
        <w:rPr>
          <w:rFonts w:ascii="Times New Roman" w:eastAsia="Calibri" w:hAnsi="Times New Roman" w:cs="Times New Roman"/>
          <w:color w:val="FF0000"/>
          <w:sz w:val="28"/>
          <w:szCs w:val="28"/>
          <w:highlight w:val="yellow"/>
        </w:rPr>
        <w:t>Адвокатура України: поняття, ретроспектива, принципи діяльності та роль у розбудові правової держави.</w:t>
      </w:r>
      <w:r w:rsidR="007C5F95" w:rsidRPr="00E253C7">
        <w:rPr>
          <w:rFonts w:ascii="Times New Roman" w:eastAsia="Calibri" w:hAnsi="Times New Roman" w:cs="Times New Roman"/>
          <w:color w:val="FF0000"/>
          <w:sz w:val="28"/>
          <w:szCs w:val="28"/>
          <w:highlight w:val="yellow"/>
        </w:rPr>
        <w:t>(</w:t>
      </w:r>
      <w:proofErr w:type="spellStart"/>
      <w:r w:rsidR="007C5F95" w:rsidRPr="00E253C7">
        <w:rPr>
          <w:rFonts w:ascii="Times New Roman" w:eastAsia="Calibri" w:hAnsi="Times New Roman" w:cs="Times New Roman"/>
          <w:color w:val="FF0000"/>
          <w:sz w:val="28"/>
          <w:szCs w:val="28"/>
          <w:highlight w:val="yellow"/>
        </w:rPr>
        <w:t>Томашик</w:t>
      </w:r>
      <w:proofErr w:type="spellEnd"/>
      <w:r w:rsidR="007C5F95" w:rsidRPr="00E253C7">
        <w:rPr>
          <w:rFonts w:ascii="Times New Roman" w:eastAsia="Calibri" w:hAnsi="Times New Roman" w:cs="Times New Roman"/>
          <w:color w:val="FF0000"/>
          <w:sz w:val="28"/>
          <w:szCs w:val="28"/>
          <w:highlight w:val="yellow"/>
        </w:rPr>
        <w:t xml:space="preserve"> У. ПР-41)</w:t>
      </w:r>
    </w:p>
    <w:p w:rsidR="00A5732D" w:rsidRPr="005D785A" w:rsidRDefault="00A5732D" w:rsidP="009413F7">
      <w:pPr>
        <w:pStyle w:val="a3"/>
        <w:numPr>
          <w:ilvl w:val="0"/>
          <w:numId w:val="2"/>
        </w:numPr>
        <w:spacing w:after="0"/>
        <w:rPr>
          <w:rFonts w:ascii="Times New Roman" w:eastAsia="Calibri" w:hAnsi="Times New Roman" w:cs="Times New Roman"/>
          <w:color w:val="FF0000"/>
          <w:sz w:val="28"/>
          <w:szCs w:val="28"/>
          <w:lang w:val="uk-UA"/>
        </w:rPr>
      </w:pPr>
      <w:r w:rsidRPr="005D785A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 xml:space="preserve"> </w:t>
      </w:r>
      <w:r w:rsidR="009413F7" w:rsidRPr="005D785A">
        <w:rPr>
          <w:rFonts w:ascii="Times New Roman" w:eastAsia="Calibri" w:hAnsi="Times New Roman" w:cs="Times New Roman"/>
          <w:color w:val="FF0000"/>
          <w:sz w:val="28"/>
          <w:szCs w:val="28"/>
          <w:lang w:val="uk-UA"/>
        </w:rPr>
        <w:t>Конституційно-правовий статус Президента України.</w:t>
      </w:r>
      <w:r w:rsidR="005D785A">
        <w:rPr>
          <w:rFonts w:ascii="Times New Roman" w:eastAsia="Calibri" w:hAnsi="Times New Roman" w:cs="Times New Roman"/>
          <w:color w:val="FF0000"/>
          <w:sz w:val="28"/>
          <w:szCs w:val="28"/>
          <w:lang w:val="uk-UA"/>
        </w:rPr>
        <w:t>(Слободян В. ПРз-42)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Виконавча влада в Україні: ґенеза, принципи функціонування, система та напрями рефо</w:t>
      </w:r>
      <w:bookmarkStart w:id="0" w:name="_GoBack"/>
      <w:bookmarkEnd w:id="0"/>
      <w:r w:rsidRPr="00A5732D">
        <w:rPr>
          <w:rFonts w:ascii="Times New Roman" w:eastAsia="Calibri" w:hAnsi="Times New Roman" w:cs="Times New Roman"/>
          <w:sz w:val="28"/>
          <w:szCs w:val="28"/>
        </w:rPr>
        <w:t>рмування.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Конституційний Суд України в механізмі забезпечення прав особи.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Проблемні фактори реалізації Конституції України та шляхи їх подолання.</w:t>
      </w:r>
    </w:p>
    <w:p w:rsidR="00A5732D" w:rsidRPr="00F61584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F61584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Обмеження прав людини: міжнародно-правовий аспект та конституційно-правове регулювання в Україні.</w:t>
      </w:r>
      <w:r w:rsidR="00F61584">
        <w:rPr>
          <w:rFonts w:ascii="Times New Roman" w:eastAsia="Calibri" w:hAnsi="Times New Roman" w:cs="Times New Roman"/>
          <w:color w:val="FF0000"/>
          <w:sz w:val="28"/>
          <w:szCs w:val="28"/>
        </w:rPr>
        <w:t>(Вацик Ю. ПРз-42)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Форми безпосередньої демократії в Україні: законодавче закріплення та проблеми реалізації.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Правовий механізм забезпечення прав і свобод громадян на тимчасово окупованій території України.</w:t>
      </w:r>
    </w:p>
    <w:p w:rsidR="00A5732D" w:rsidRPr="00EC7312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EC7312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Міжнародні стандарти прав та свобод людини і громадянина та їх співвідношення із національним законодавством.</w:t>
      </w:r>
      <w:r w:rsidR="00EC7312">
        <w:rPr>
          <w:rFonts w:ascii="Times New Roman" w:eastAsia="Calibri" w:hAnsi="Times New Roman" w:cs="Times New Roman"/>
          <w:color w:val="FF0000"/>
          <w:sz w:val="28"/>
          <w:szCs w:val="28"/>
        </w:rPr>
        <w:t>(Сікорська С. ПРз-42)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Конституційні обов’язки людини і громадянина в Україні: законодавче закріплення та проблеми виконання.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Конституція України як особливий об’єкт охорони та захисту з боку суспільства і держави.</w:t>
      </w:r>
    </w:p>
    <w:p w:rsidR="00A5732D" w:rsidRPr="00295391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295391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Конституційно-правові основи національної безпеки і оборони в Україні: теорія та практика.</w:t>
      </w:r>
      <w:r w:rsidR="00295391">
        <w:rPr>
          <w:rFonts w:ascii="Times New Roman" w:eastAsia="Calibri" w:hAnsi="Times New Roman" w:cs="Times New Roman"/>
          <w:color w:val="FF0000"/>
          <w:sz w:val="28"/>
          <w:szCs w:val="28"/>
        </w:rPr>
        <w:t>(</w:t>
      </w:r>
      <w:proofErr w:type="spellStart"/>
      <w:r w:rsidR="00295391">
        <w:rPr>
          <w:rFonts w:ascii="Times New Roman" w:eastAsia="Calibri" w:hAnsi="Times New Roman" w:cs="Times New Roman"/>
          <w:color w:val="FF0000"/>
          <w:sz w:val="28"/>
          <w:szCs w:val="28"/>
        </w:rPr>
        <w:t>Стефанюк</w:t>
      </w:r>
      <w:proofErr w:type="spellEnd"/>
      <w:r w:rsidR="00295391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І.В. ПРз-42)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Народовладдя в Україні: теоретичний та конституційно-правовий аспект.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Проблеми формування правової держави в Україні.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Правовий статус тимчасово окупованої території України.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Конституційний контроль в Україні.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Сучасний український конституціоналізм та конституційна реформа.</w:t>
      </w:r>
    </w:p>
    <w:p w:rsidR="00A5732D" w:rsidRPr="00E253C7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  <w:highlight w:val="yellow"/>
        </w:rPr>
      </w:pPr>
      <w:r w:rsidRPr="00055821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E253C7">
        <w:rPr>
          <w:rFonts w:ascii="Times New Roman" w:eastAsia="Calibri" w:hAnsi="Times New Roman" w:cs="Times New Roman"/>
          <w:color w:val="FF0000"/>
          <w:sz w:val="28"/>
          <w:szCs w:val="28"/>
          <w:highlight w:val="yellow"/>
        </w:rPr>
        <w:t>Система конституційних прав і свобод людини і громадянина.</w:t>
      </w:r>
      <w:r w:rsidR="00055821" w:rsidRPr="00E253C7">
        <w:rPr>
          <w:rFonts w:ascii="Times New Roman" w:eastAsia="Calibri" w:hAnsi="Times New Roman" w:cs="Times New Roman"/>
          <w:color w:val="FF0000"/>
          <w:sz w:val="28"/>
          <w:szCs w:val="28"/>
          <w:highlight w:val="yellow"/>
        </w:rPr>
        <w:t>(Козачок В. ПР-41)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Конституційно-правовий статус іноземців та осіб без громадянства в Україні.</w:t>
      </w:r>
    </w:p>
    <w:p w:rsidR="00A5732D" w:rsidRPr="002152C0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2152C0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Політичні партії як </w:t>
      </w:r>
      <w:proofErr w:type="spellStart"/>
      <w:r w:rsidRPr="002152C0">
        <w:rPr>
          <w:rFonts w:ascii="Times New Roman" w:eastAsia="Calibri" w:hAnsi="Times New Roman" w:cs="Times New Roman"/>
          <w:color w:val="FF0000"/>
          <w:sz w:val="28"/>
          <w:szCs w:val="28"/>
        </w:rPr>
        <w:t>суб</w:t>
      </w:r>
      <w:proofErr w:type="spellEnd"/>
      <w:r w:rsidRPr="002152C0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’</w:t>
      </w:r>
      <w:proofErr w:type="spellStart"/>
      <w:r w:rsidRPr="002152C0">
        <w:rPr>
          <w:rFonts w:ascii="Times New Roman" w:eastAsia="Calibri" w:hAnsi="Times New Roman" w:cs="Times New Roman"/>
          <w:color w:val="FF0000"/>
          <w:sz w:val="28"/>
          <w:szCs w:val="28"/>
        </w:rPr>
        <w:t>єкти</w:t>
      </w:r>
      <w:proofErr w:type="spellEnd"/>
      <w:r w:rsidRPr="002152C0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конституційного права України.</w:t>
      </w:r>
      <w:r w:rsidR="002152C0">
        <w:rPr>
          <w:rFonts w:ascii="Times New Roman" w:eastAsia="Calibri" w:hAnsi="Times New Roman" w:cs="Times New Roman"/>
          <w:color w:val="FF0000"/>
          <w:sz w:val="28"/>
          <w:szCs w:val="28"/>
        </w:rPr>
        <w:t>(Томин О. ПРз-42)</w:t>
      </w:r>
    </w:p>
    <w:p w:rsidR="00A5732D" w:rsidRPr="00E253C7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  <w:highlight w:val="yellow"/>
        </w:rPr>
      </w:pPr>
      <w:r w:rsidRPr="00E253C7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E253C7">
        <w:rPr>
          <w:rFonts w:ascii="Times New Roman" w:eastAsia="Calibri" w:hAnsi="Times New Roman" w:cs="Times New Roman"/>
          <w:color w:val="FF0000"/>
          <w:sz w:val="28"/>
          <w:szCs w:val="28"/>
          <w:highlight w:val="yellow"/>
        </w:rPr>
        <w:t>Інститут Уповноваженого Верховної Ради України з прав людини в</w:t>
      </w:r>
    </w:p>
    <w:p w:rsidR="00A5732D" w:rsidRPr="00E253C7" w:rsidRDefault="00A5732D" w:rsidP="00A5732D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E253C7">
        <w:rPr>
          <w:rFonts w:ascii="Times New Roman" w:eastAsia="Calibri" w:hAnsi="Times New Roman" w:cs="Times New Roman"/>
          <w:color w:val="FF0000"/>
          <w:sz w:val="28"/>
          <w:szCs w:val="28"/>
          <w:highlight w:val="yellow"/>
        </w:rPr>
        <w:t>механізмі захисту прав особи</w:t>
      </w:r>
      <w:r w:rsidR="00E253C7" w:rsidRPr="00E253C7">
        <w:rPr>
          <w:rFonts w:ascii="Times New Roman" w:eastAsia="Calibri" w:hAnsi="Times New Roman" w:cs="Times New Roman"/>
          <w:color w:val="FF0000"/>
          <w:sz w:val="28"/>
          <w:szCs w:val="28"/>
          <w:highlight w:val="yellow"/>
        </w:rPr>
        <w:t>(</w:t>
      </w:r>
      <w:proofErr w:type="spellStart"/>
      <w:r w:rsidR="00E253C7" w:rsidRPr="00E253C7">
        <w:rPr>
          <w:rFonts w:ascii="Times New Roman" w:eastAsia="Calibri" w:hAnsi="Times New Roman" w:cs="Times New Roman"/>
          <w:color w:val="FF0000"/>
          <w:sz w:val="28"/>
          <w:szCs w:val="28"/>
          <w:highlight w:val="yellow"/>
        </w:rPr>
        <w:t>Новосельський</w:t>
      </w:r>
      <w:proofErr w:type="spellEnd"/>
      <w:r w:rsidR="00E253C7" w:rsidRPr="00E253C7">
        <w:rPr>
          <w:rFonts w:ascii="Times New Roman" w:eastAsia="Calibri" w:hAnsi="Times New Roman" w:cs="Times New Roman"/>
          <w:color w:val="FF0000"/>
          <w:sz w:val="28"/>
          <w:szCs w:val="28"/>
          <w:highlight w:val="yellow"/>
        </w:rPr>
        <w:t xml:space="preserve"> О. ПР-41)</w:t>
      </w:r>
    </w:p>
    <w:p w:rsidR="00A5732D" w:rsidRPr="00474CEF" w:rsidRDefault="00A5732D" w:rsidP="00474CEF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B58F1" w:rsidRDefault="00B86F7B">
      <w:pPr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A5732D">
        <w:rPr>
          <w:rFonts w:ascii="Times New Roman" w:eastAsia="Calibri" w:hAnsi="Times New Roman" w:cs="Times New Roman"/>
          <w:b/>
          <w:sz w:val="28"/>
          <w:szCs w:val="28"/>
        </w:rPr>
        <w:t>Викл</w:t>
      </w:r>
      <w:proofErr w:type="spellEnd"/>
      <w:r w:rsidRPr="00A5732D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Албу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А.А.. (4</w:t>
      </w:r>
      <w:r w:rsidRPr="00A5732D">
        <w:rPr>
          <w:rFonts w:ascii="Times New Roman" w:eastAsia="Calibri" w:hAnsi="Times New Roman" w:cs="Times New Roman"/>
          <w:b/>
          <w:sz w:val="28"/>
          <w:szCs w:val="28"/>
        </w:rPr>
        <w:t xml:space="preserve"> тем</w:t>
      </w:r>
      <w:r>
        <w:rPr>
          <w:rFonts w:ascii="Times New Roman" w:eastAsia="Calibri" w:hAnsi="Times New Roman" w:cs="Times New Roman"/>
          <w:b/>
          <w:sz w:val="28"/>
          <w:szCs w:val="28"/>
        </w:rPr>
        <w:t>и</w:t>
      </w:r>
      <w:r w:rsidRPr="00A5732D">
        <w:rPr>
          <w:rFonts w:ascii="Times New Roman" w:eastAsia="Calibri" w:hAnsi="Times New Roman" w:cs="Times New Roman"/>
          <w:b/>
          <w:sz w:val="28"/>
          <w:szCs w:val="28"/>
        </w:rPr>
        <w:t xml:space="preserve"> денна форма): ПР-4</w:t>
      </w:r>
      <w:r>
        <w:rPr>
          <w:rFonts w:ascii="Times New Roman" w:eastAsia="Calibri" w:hAnsi="Times New Roman" w:cs="Times New Roman"/>
          <w:b/>
          <w:sz w:val="28"/>
          <w:szCs w:val="28"/>
        </w:rPr>
        <w:t>5</w:t>
      </w:r>
    </w:p>
    <w:p w:rsidR="00B86F7B" w:rsidRPr="005305D1" w:rsidRDefault="005305D1" w:rsidP="005305D1">
      <w:pPr>
        <w:pStyle w:val="a3"/>
        <w:numPr>
          <w:ilvl w:val="0"/>
          <w:numId w:val="3"/>
        </w:numPr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Інститут членства в міжнародній міждержавній організації: поняття, значення, правові засади регулювання.</w:t>
      </w:r>
    </w:p>
    <w:p w:rsidR="005305D1" w:rsidRPr="005305D1" w:rsidRDefault="005305D1" w:rsidP="005305D1">
      <w:pPr>
        <w:pStyle w:val="a3"/>
        <w:numPr>
          <w:ilvl w:val="0"/>
          <w:numId w:val="3"/>
        </w:numPr>
        <w:rPr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Правотворча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діяльність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міжнародних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міждержавних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організацій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305D1" w:rsidRPr="00A330B2" w:rsidRDefault="005305D1" w:rsidP="005305D1">
      <w:pPr>
        <w:pStyle w:val="a3"/>
        <w:numPr>
          <w:ilvl w:val="0"/>
          <w:numId w:val="3"/>
        </w:numPr>
        <w:rPr>
          <w:color w:val="FF0000"/>
          <w:lang w:val="ru-RU"/>
        </w:rPr>
      </w:pPr>
      <w:proofErr w:type="spellStart"/>
      <w:r w:rsidRPr="00A330B2">
        <w:rPr>
          <w:rFonts w:ascii="Times New Roman" w:hAnsi="Times New Roman" w:cs="Times New Roman"/>
          <w:color w:val="FF0000"/>
          <w:sz w:val="28"/>
          <w:szCs w:val="28"/>
          <w:lang w:val="ru-RU"/>
        </w:rPr>
        <w:t>Інтернаціоналізовані</w:t>
      </w:r>
      <w:proofErr w:type="spellEnd"/>
      <w:r w:rsidRPr="00A330B2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  <w:proofErr w:type="spellStart"/>
      <w:r w:rsidRPr="00A330B2">
        <w:rPr>
          <w:rFonts w:ascii="Times New Roman" w:hAnsi="Times New Roman" w:cs="Times New Roman"/>
          <w:color w:val="FF0000"/>
          <w:sz w:val="28"/>
          <w:szCs w:val="28"/>
          <w:lang w:val="ru-RU"/>
        </w:rPr>
        <w:t>конфлікти</w:t>
      </w:r>
      <w:proofErr w:type="spellEnd"/>
      <w:r w:rsidRPr="00A330B2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  <w:proofErr w:type="spellStart"/>
      <w:r w:rsidRPr="00A330B2">
        <w:rPr>
          <w:rFonts w:ascii="Times New Roman" w:hAnsi="Times New Roman" w:cs="Times New Roman"/>
          <w:color w:val="FF0000"/>
          <w:sz w:val="28"/>
          <w:szCs w:val="28"/>
          <w:lang w:val="ru-RU"/>
        </w:rPr>
        <w:t>сучасності</w:t>
      </w:r>
      <w:proofErr w:type="spellEnd"/>
      <w:r w:rsidRPr="00A330B2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: </w:t>
      </w:r>
      <w:proofErr w:type="spellStart"/>
      <w:r w:rsidRPr="00A330B2">
        <w:rPr>
          <w:rFonts w:ascii="Times New Roman" w:hAnsi="Times New Roman" w:cs="Times New Roman"/>
          <w:color w:val="FF0000"/>
          <w:sz w:val="28"/>
          <w:szCs w:val="28"/>
          <w:lang w:val="ru-RU"/>
        </w:rPr>
        <w:t>поняття</w:t>
      </w:r>
      <w:proofErr w:type="spellEnd"/>
      <w:r w:rsidRPr="00A330B2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, </w:t>
      </w:r>
      <w:proofErr w:type="spellStart"/>
      <w:r w:rsidRPr="00A330B2">
        <w:rPr>
          <w:rFonts w:ascii="Times New Roman" w:hAnsi="Times New Roman" w:cs="Times New Roman"/>
          <w:color w:val="FF0000"/>
          <w:sz w:val="28"/>
          <w:szCs w:val="28"/>
          <w:lang w:val="ru-RU"/>
        </w:rPr>
        <w:t>особливості</w:t>
      </w:r>
      <w:proofErr w:type="spellEnd"/>
      <w:r w:rsidRPr="00A330B2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та </w:t>
      </w:r>
      <w:proofErr w:type="gramStart"/>
      <w:r w:rsidRPr="00A330B2">
        <w:rPr>
          <w:rFonts w:ascii="Times New Roman" w:hAnsi="Times New Roman" w:cs="Times New Roman"/>
          <w:color w:val="FF0000"/>
          <w:sz w:val="28"/>
          <w:szCs w:val="28"/>
          <w:lang w:val="ru-RU"/>
        </w:rPr>
        <w:t>характеристика.</w:t>
      </w:r>
      <w:r w:rsidR="00A330B2">
        <w:rPr>
          <w:rFonts w:ascii="Times New Roman" w:hAnsi="Times New Roman" w:cs="Times New Roman"/>
          <w:color w:val="FF0000"/>
          <w:sz w:val="28"/>
          <w:szCs w:val="28"/>
          <w:lang w:val="uk-UA"/>
        </w:rPr>
        <w:t>(</w:t>
      </w:r>
      <w:proofErr w:type="gramEnd"/>
      <w:r w:rsidR="00A330B2">
        <w:rPr>
          <w:rFonts w:ascii="Times New Roman" w:hAnsi="Times New Roman" w:cs="Times New Roman"/>
          <w:color w:val="FF0000"/>
          <w:sz w:val="28"/>
          <w:szCs w:val="28"/>
          <w:lang w:val="uk-UA"/>
        </w:rPr>
        <w:t>Скрипник С. ПР-45)</w:t>
      </w:r>
    </w:p>
    <w:p w:rsidR="005305D1" w:rsidRPr="00CE1EE6" w:rsidRDefault="005305D1" w:rsidP="005305D1">
      <w:pPr>
        <w:pStyle w:val="a3"/>
        <w:numPr>
          <w:ilvl w:val="0"/>
          <w:numId w:val="3"/>
        </w:numPr>
        <w:rPr>
          <w:color w:val="FF0000"/>
          <w:lang w:val="ru-RU"/>
        </w:rPr>
      </w:pPr>
      <w:proofErr w:type="spellStart"/>
      <w:r w:rsidRPr="00CE1EE6">
        <w:rPr>
          <w:rFonts w:ascii="Times New Roman" w:hAnsi="Times New Roman" w:cs="Times New Roman"/>
          <w:color w:val="FF0000"/>
          <w:sz w:val="28"/>
          <w:szCs w:val="28"/>
          <w:lang w:val="ru-RU"/>
        </w:rPr>
        <w:t>Договірна</w:t>
      </w:r>
      <w:proofErr w:type="spellEnd"/>
      <w:r w:rsidRPr="00CE1EE6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  <w:proofErr w:type="spellStart"/>
      <w:r w:rsidRPr="00CE1EE6">
        <w:rPr>
          <w:rFonts w:ascii="Times New Roman" w:hAnsi="Times New Roman" w:cs="Times New Roman"/>
          <w:color w:val="FF0000"/>
          <w:sz w:val="28"/>
          <w:szCs w:val="28"/>
          <w:lang w:val="ru-RU"/>
        </w:rPr>
        <w:t>правоздатність</w:t>
      </w:r>
      <w:proofErr w:type="spellEnd"/>
      <w:r w:rsidRPr="00CE1EE6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  <w:proofErr w:type="spellStart"/>
      <w:r w:rsidRPr="00CE1EE6">
        <w:rPr>
          <w:rFonts w:ascii="Times New Roman" w:hAnsi="Times New Roman" w:cs="Times New Roman"/>
          <w:color w:val="FF0000"/>
          <w:sz w:val="28"/>
          <w:szCs w:val="28"/>
          <w:lang w:val="ru-RU"/>
        </w:rPr>
        <w:t>міжнародних</w:t>
      </w:r>
      <w:proofErr w:type="spellEnd"/>
      <w:r w:rsidRPr="00CE1EE6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  <w:proofErr w:type="spellStart"/>
      <w:proofErr w:type="gramStart"/>
      <w:r w:rsidRPr="00CE1EE6">
        <w:rPr>
          <w:rFonts w:ascii="Times New Roman" w:hAnsi="Times New Roman" w:cs="Times New Roman"/>
          <w:color w:val="FF0000"/>
          <w:sz w:val="28"/>
          <w:szCs w:val="28"/>
          <w:lang w:val="ru-RU"/>
        </w:rPr>
        <w:t>організацій</w:t>
      </w:r>
      <w:proofErr w:type="spellEnd"/>
      <w:r w:rsidR="00CE1EE6">
        <w:rPr>
          <w:rFonts w:ascii="Times New Roman" w:hAnsi="Times New Roman" w:cs="Times New Roman"/>
          <w:color w:val="FF0000"/>
          <w:sz w:val="28"/>
          <w:szCs w:val="28"/>
          <w:lang w:val="ru-RU"/>
        </w:rPr>
        <w:t>(</w:t>
      </w:r>
      <w:proofErr w:type="spellStart"/>
      <w:proofErr w:type="gramEnd"/>
      <w:r w:rsidR="00CE1EE6">
        <w:rPr>
          <w:rFonts w:ascii="Times New Roman" w:hAnsi="Times New Roman" w:cs="Times New Roman"/>
          <w:color w:val="FF0000"/>
          <w:sz w:val="28"/>
          <w:szCs w:val="28"/>
          <w:lang w:val="ru-RU"/>
        </w:rPr>
        <w:t>Яшан</w:t>
      </w:r>
      <w:proofErr w:type="spellEnd"/>
      <w:r w:rsidR="00CE1EE6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О. ПР-45)</w:t>
      </w:r>
    </w:p>
    <w:sectPr w:rsidR="005305D1" w:rsidRPr="00CE1EE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13584"/>
    <w:multiLevelType w:val="hybridMultilevel"/>
    <w:tmpl w:val="FCDE91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952114"/>
    <w:multiLevelType w:val="hybridMultilevel"/>
    <w:tmpl w:val="77A0A4AC"/>
    <w:lvl w:ilvl="0" w:tplc="E91A0D9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637211C"/>
    <w:multiLevelType w:val="hybridMultilevel"/>
    <w:tmpl w:val="B7A4AC1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32D"/>
    <w:rsid w:val="00055821"/>
    <w:rsid w:val="000F2E8E"/>
    <w:rsid w:val="002152C0"/>
    <w:rsid w:val="00295391"/>
    <w:rsid w:val="003A632D"/>
    <w:rsid w:val="003E5E43"/>
    <w:rsid w:val="00474CEF"/>
    <w:rsid w:val="004B58F1"/>
    <w:rsid w:val="004D0A4F"/>
    <w:rsid w:val="005305D1"/>
    <w:rsid w:val="005D785A"/>
    <w:rsid w:val="0062312A"/>
    <w:rsid w:val="00727465"/>
    <w:rsid w:val="007C5F95"/>
    <w:rsid w:val="007D7356"/>
    <w:rsid w:val="009413F7"/>
    <w:rsid w:val="00A330B2"/>
    <w:rsid w:val="00A5732D"/>
    <w:rsid w:val="00B86F7B"/>
    <w:rsid w:val="00BB454E"/>
    <w:rsid w:val="00C36FB1"/>
    <w:rsid w:val="00CA0C4A"/>
    <w:rsid w:val="00CE1EE6"/>
    <w:rsid w:val="00E253C7"/>
    <w:rsid w:val="00EC7312"/>
    <w:rsid w:val="00F61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D920D"/>
  <w15:docId w15:val="{B9AD7F8C-BEE5-4183-BA61-A58125895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4CEF"/>
    <w:pPr>
      <w:spacing w:after="160" w:line="259" w:lineRule="auto"/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2631</Words>
  <Characters>1500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Дарія Яремич</cp:lastModifiedBy>
  <cp:revision>22</cp:revision>
  <dcterms:created xsi:type="dcterms:W3CDTF">2021-10-12T13:55:00Z</dcterms:created>
  <dcterms:modified xsi:type="dcterms:W3CDTF">2021-12-04T14:33:00Z</dcterms:modified>
</cp:coreProperties>
</file>