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78" w:rsidRPr="00D2276A" w:rsidRDefault="00EC4A13" w:rsidP="00D2276A">
      <w:pPr>
        <w:pStyle w:val="af9"/>
        <w:jc w:val="center"/>
        <w:rPr>
          <w:rFonts w:ascii="Times New Roman" w:hAnsi="Times New Roman" w:cs="Times New Roman"/>
          <w:noProof/>
          <w:sz w:val="20"/>
          <w:szCs w:val="20"/>
        </w:rPr>
      </w:pPr>
      <w:bookmarkStart w:id="0" w:name="_GoBack"/>
      <w:bookmarkEnd w:id="0"/>
      <w:r>
        <w:rPr>
          <w:rFonts w:ascii="Times New Roman" w:hAnsi="Times New Roman" w:cs="Times New Roman"/>
          <w:noProof/>
          <w:sz w:val="20"/>
          <w:szCs w:val="20"/>
        </w:rPr>
        <w:drawing>
          <wp:inline distT="0" distB="0" distL="0" distR="0">
            <wp:extent cx="4219575" cy="1847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9575" cy="1847850"/>
                    </a:xfrm>
                    <a:prstGeom prst="rect">
                      <a:avLst/>
                    </a:prstGeom>
                    <a:noFill/>
                    <a:ln>
                      <a:noFill/>
                    </a:ln>
                  </pic:spPr>
                </pic:pic>
              </a:graphicData>
            </a:graphic>
          </wp:inline>
        </w:drawing>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Default"/>
        <w:jc w:val="center"/>
        <w:rPr>
          <w:sz w:val="20"/>
          <w:szCs w:val="20"/>
          <w:lang w:val="uk-UA"/>
        </w:rPr>
      </w:pPr>
      <w:r>
        <w:rPr>
          <w:b/>
          <w:bCs/>
          <w:sz w:val="20"/>
          <w:szCs w:val="20"/>
          <w:lang w:val="uk-UA"/>
        </w:rPr>
        <w:t>Книш Віталій Васильович</w:t>
      </w:r>
    </w:p>
    <w:p w:rsidR="00015678" w:rsidRPr="00D2276A" w:rsidRDefault="00015678" w:rsidP="00D2276A">
      <w:pPr>
        <w:pStyle w:val="Default"/>
        <w:jc w:val="center"/>
        <w:rPr>
          <w:b/>
          <w:bCs/>
          <w:sz w:val="20"/>
          <w:szCs w:val="20"/>
          <w:lang w:val="uk-UA"/>
        </w:rPr>
      </w:pPr>
    </w:p>
    <w:p w:rsidR="00015678" w:rsidRPr="00D2276A" w:rsidRDefault="00015678" w:rsidP="00D2276A">
      <w:pPr>
        <w:pStyle w:val="Default"/>
        <w:jc w:val="center"/>
        <w:rPr>
          <w:b/>
          <w:i/>
          <w:sz w:val="20"/>
          <w:szCs w:val="20"/>
          <w:lang w:val="uk-UA"/>
        </w:rPr>
      </w:pPr>
      <w:r w:rsidRPr="00D2276A">
        <w:rPr>
          <w:b/>
          <w:i/>
          <w:sz w:val="20"/>
          <w:szCs w:val="20"/>
          <w:lang w:val="uk-UA"/>
        </w:rPr>
        <w:t>МІЖНАРОДНЕ ПУБЛІЧНЕ ПРАВО</w:t>
      </w:r>
    </w:p>
    <w:p w:rsidR="00015678" w:rsidRPr="00D2276A" w:rsidRDefault="00015678" w:rsidP="00D2276A">
      <w:pPr>
        <w:pStyle w:val="Default"/>
        <w:jc w:val="center"/>
        <w:rPr>
          <w:sz w:val="20"/>
          <w:szCs w:val="20"/>
        </w:rPr>
      </w:pPr>
      <w:r w:rsidRPr="00D2276A">
        <w:rPr>
          <w:b/>
          <w:bCs/>
          <w:i/>
          <w:iCs/>
          <w:sz w:val="20"/>
          <w:szCs w:val="20"/>
        </w:rPr>
        <w:t xml:space="preserve">методичні вказівки для </w:t>
      </w:r>
      <w:r>
        <w:rPr>
          <w:b/>
          <w:bCs/>
          <w:i/>
          <w:iCs/>
          <w:sz w:val="20"/>
          <w:szCs w:val="20"/>
          <w:lang w:val="uk-UA"/>
        </w:rPr>
        <w:t>самостійної роботи</w:t>
      </w:r>
      <w:r w:rsidRPr="00D2276A">
        <w:rPr>
          <w:b/>
          <w:bCs/>
          <w:i/>
          <w:iCs/>
          <w:sz w:val="20"/>
          <w:szCs w:val="20"/>
        </w:rPr>
        <w:t xml:space="preserve"> студентів</w:t>
      </w:r>
      <w:r>
        <w:rPr>
          <w:b/>
          <w:bCs/>
          <w:i/>
          <w:iCs/>
          <w:sz w:val="20"/>
          <w:szCs w:val="20"/>
          <w:lang w:val="uk-UA"/>
        </w:rPr>
        <w:t xml:space="preserve"> заочної</w:t>
      </w:r>
      <w:r w:rsidRPr="00D2276A">
        <w:rPr>
          <w:b/>
          <w:bCs/>
          <w:i/>
          <w:iCs/>
          <w:sz w:val="20"/>
          <w:szCs w:val="20"/>
        </w:rPr>
        <w:t xml:space="preserve"> форми навчання)</w:t>
      </w: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i/>
          <w:iCs/>
          <w:sz w:val="20"/>
          <w:szCs w:val="20"/>
        </w:rPr>
        <w:t>Івано-Франківськ, 201</w:t>
      </w:r>
      <w:r>
        <w:rPr>
          <w:rFonts w:ascii="Times New Roman" w:hAnsi="Times New Roman" w:cs="Times New Roman"/>
          <w:i/>
          <w:iCs/>
          <w:sz w:val="20"/>
          <w:szCs w:val="20"/>
        </w:rPr>
        <w:t>9</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lastRenderedPageBreak/>
        <w:t>МІНІСТЕРСТВО ОСВІТИ І  НАУКИ  УКРАЇНИ</w:t>
      </w: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ДВНЗ «ПРИКАРПАТСЬКИЙ  НАЦІОНАЛЬНИЙ  УНІВЕРСИТЕТ ІМЕНІ  ВАСИЛЯ  СТЕФАНИКА»</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Навчально-науковий  Юридичний  інститут</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Кафедра  конституційного,  міжнародного  та                                  адміністративного  права</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r>
        <w:rPr>
          <w:rFonts w:ascii="Times New Roman" w:hAnsi="Times New Roman" w:cs="Times New Roman"/>
          <w:sz w:val="20"/>
          <w:szCs w:val="20"/>
        </w:rPr>
        <w:t>КНИШ ВІТАЛІЙ ВАСИЛЬОВИЧ</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b/>
          <w:sz w:val="20"/>
          <w:szCs w:val="20"/>
        </w:rPr>
      </w:pPr>
      <w:r w:rsidRPr="00D2276A">
        <w:rPr>
          <w:rFonts w:ascii="Times New Roman" w:hAnsi="Times New Roman" w:cs="Times New Roman"/>
          <w:b/>
          <w:sz w:val="20"/>
          <w:szCs w:val="20"/>
        </w:rPr>
        <w:t>МІЖНАРОДНЕ ПУБЛІЧНЕ ПРАВО</w:t>
      </w:r>
    </w:p>
    <w:p w:rsidR="00015678" w:rsidRPr="00D2276A" w:rsidRDefault="00015678" w:rsidP="00D2276A">
      <w:pPr>
        <w:pStyle w:val="af9"/>
        <w:jc w:val="center"/>
        <w:rPr>
          <w:rFonts w:ascii="Times New Roman" w:hAnsi="Times New Roman" w:cs="Times New Roman"/>
          <w:b/>
          <w:sz w:val="20"/>
          <w:szCs w:val="20"/>
        </w:rPr>
      </w:pP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 xml:space="preserve">(методичні  вказівки  для  </w:t>
      </w:r>
      <w:r>
        <w:rPr>
          <w:rFonts w:ascii="Times New Roman" w:hAnsi="Times New Roman" w:cs="Times New Roman"/>
          <w:sz w:val="20"/>
          <w:szCs w:val="20"/>
        </w:rPr>
        <w:t xml:space="preserve">самостійної роботи </w:t>
      </w:r>
      <w:r w:rsidRPr="00D2276A">
        <w:rPr>
          <w:rFonts w:ascii="Times New Roman" w:hAnsi="Times New Roman" w:cs="Times New Roman"/>
          <w:sz w:val="20"/>
          <w:szCs w:val="20"/>
        </w:rPr>
        <w:t xml:space="preserve">студентів  </w:t>
      </w:r>
      <w:r>
        <w:rPr>
          <w:rFonts w:ascii="Times New Roman" w:hAnsi="Times New Roman" w:cs="Times New Roman"/>
          <w:sz w:val="20"/>
          <w:szCs w:val="20"/>
        </w:rPr>
        <w:t>заочної</w:t>
      </w:r>
      <w:r w:rsidRPr="00D2276A">
        <w:rPr>
          <w:rFonts w:ascii="Times New Roman" w:hAnsi="Times New Roman" w:cs="Times New Roman"/>
          <w:sz w:val="20"/>
          <w:szCs w:val="20"/>
        </w:rPr>
        <w:t xml:space="preserve"> форми  навчання)</w:t>
      </w:r>
    </w:p>
    <w:p w:rsidR="00015678" w:rsidRPr="00D2276A" w:rsidRDefault="00015678"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Спеціальність 081 Право</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r>
        <w:rPr>
          <w:rFonts w:ascii="Times New Roman" w:hAnsi="Times New Roman" w:cs="Times New Roman"/>
          <w:sz w:val="20"/>
          <w:szCs w:val="20"/>
        </w:rPr>
        <w:t>Івано-Франківськ, 2019</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b/>
          <w:bCs/>
          <w:sz w:val="20"/>
          <w:szCs w:val="20"/>
        </w:rPr>
      </w:pPr>
      <w:r w:rsidRPr="00D2276A">
        <w:rPr>
          <w:rFonts w:ascii="Times New Roman" w:hAnsi="Times New Roman" w:cs="Times New Roman"/>
          <w:b/>
          <w:bCs/>
          <w:sz w:val="20"/>
          <w:szCs w:val="20"/>
        </w:rPr>
        <w:t xml:space="preserve">УДК  34 </w:t>
      </w:r>
      <w:r w:rsidRPr="00D2276A">
        <w:rPr>
          <w:rFonts w:ascii="Times New Roman" w:hAnsi="Times New Roman" w:cs="Times New Roman"/>
          <w:b/>
          <w:bCs/>
          <w:sz w:val="20"/>
          <w:szCs w:val="20"/>
          <w:lang w:val="ru-RU"/>
        </w:rPr>
        <w:t>[</w:t>
      </w:r>
      <w:r w:rsidRPr="00D2276A">
        <w:rPr>
          <w:rFonts w:ascii="Times New Roman" w:hAnsi="Times New Roman" w:cs="Times New Roman"/>
          <w:b/>
          <w:bCs/>
          <w:sz w:val="20"/>
          <w:szCs w:val="20"/>
        </w:rPr>
        <w:t>4:341.215.2</w:t>
      </w:r>
      <w:r w:rsidRPr="00D2276A">
        <w:rPr>
          <w:rFonts w:ascii="Times New Roman" w:hAnsi="Times New Roman" w:cs="Times New Roman"/>
          <w:b/>
          <w:bCs/>
          <w:sz w:val="20"/>
          <w:szCs w:val="20"/>
          <w:lang w:val="ru-RU"/>
        </w:rPr>
        <w:t>]</w:t>
      </w:r>
    </w:p>
    <w:p w:rsidR="00015678" w:rsidRPr="00D2276A" w:rsidRDefault="00015678" w:rsidP="00D2276A">
      <w:pPr>
        <w:pStyle w:val="af9"/>
        <w:rPr>
          <w:rFonts w:ascii="Times New Roman" w:hAnsi="Times New Roman" w:cs="Times New Roman"/>
          <w:b/>
          <w:bCs/>
          <w:sz w:val="20"/>
          <w:szCs w:val="20"/>
        </w:rPr>
      </w:pPr>
      <w:r w:rsidRPr="00D2276A">
        <w:rPr>
          <w:rFonts w:ascii="Times New Roman" w:hAnsi="Times New Roman" w:cs="Times New Roman"/>
          <w:b/>
          <w:bCs/>
          <w:sz w:val="20"/>
          <w:szCs w:val="20"/>
        </w:rPr>
        <w:t>ББК 67.51</w:t>
      </w:r>
    </w:p>
    <w:p w:rsidR="00015678" w:rsidRPr="00D2276A" w:rsidRDefault="00015678" w:rsidP="00D2276A">
      <w:pPr>
        <w:pStyle w:val="af9"/>
        <w:rPr>
          <w:rFonts w:ascii="Times New Roman" w:hAnsi="Times New Roman" w:cs="Times New Roman"/>
          <w:b/>
          <w:bCs/>
          <w:sz w:val="20"/>
          <w:szCs w:val="20"/>
        </w:rPr>
      </w:pPr>
    </w:p>
    <w:p w:rsidR="00015678" w:rsidRPr="00D2276A" w:rsidRDefault="00015678" w:rsidP="00D2276A">
      <w:pPr>
        <w:pStyle w:val="af9"/>
        <w:rPr>
          <w:rFonts w:ascii="Times New Roman" w:hAnsi="Times New Roman" w:cs="Times New Roman"/>
          <w:b/>
          <w:bCs/>
          <w:sz w:val="20"/>
          <w:szCs w:val="20"/>
        </w:rPr>
      </w:pPr>
    </w:p>
    <w:p w:rsidR="00015678" w:rsidRPr="00D2276A" w:rsidRDefault="00015678" w:rsidP="00D2276A">
      <w:pPr>
        <w:pStyle w:val="af9"/>
        <w:rPr>
          <w:rFonts w:ascii="Times New Roman" w:hAnsi="Times New Roman" w:cs="Times New Roman"/>
          <w:b/>
          <w:bCs/>
          <w:sz w:val="20"/>
          <w:szCs w:val="20"/>
        </w:rPr>
      </w:pPr>
    </w:p>
    <w:p w:rsidR="00015678" w:rsidRPr="00D2276A" w:rsidRDefault="00015678" w:rsidP="00D2276A">
      <w:pPr>
        <w:pStyle w:val="af9"/>
        <w:rPr>
          <w:rFonts w:ascii="Times New Roman" w:hAnsi="Times New Roman" w:cs="Times New Roman"/>
          <w:b/>
          <w:bCs/>
          <w:sz w:val="20"/>
          <w:szCs w:val="20"/>
        </w:rPr>
      </w:pPr>
      <w:r>
        <w:rPr>
          <w:rFonts w:ascii="Times New Roman" w:hAnsi="Times New Roman" w:cs="Times New Roman"/>
          <w:b/>
          <w:bCs/>
          <w:sz w:val="20"/>
          <w:szCs w:val="20"/>
        </w:rPr>
        <w:t>Кн 53</w:t>
      </w: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pStyle w:val="af9"/>
        <w:ind w:left="1701"/>
        <w:rPr>
          <w:rFonts w:ascii="Times New Roman" w:hAnsi="Times New Roman" w:cs="Times New Roman"/>
          <w:b/>
          <w:bCs/>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1C0A05">
      <w:pPr>
        <w:pStyle w:val="af9"/>
        <w:jc w:val="both"/>
        <w:rPr>
          <w:rFonts w:ascii="Times New Roman" w:hAnsi="Times New Roman" w:cs="Times New Roman"/>
          <w:sz w:val="20"/>
          <w:szCs w:val="20"/>
        </w:rPr>
      </w:pPr>
      <w:r>
        <w:rPr>
          <w:rFonts w:ascii="Times New Roman" w:hAnsi="Times New Roman" w:cs="Times New Roman"/>
          <w:b/>
          <w:bCs/>
          <w:sz w:val="20"/>
          <w:szCs w:val="20"/>
        </w:rPr>
        <w:t>Кн 53</w:t>
      </w:r>
      <w:r>
        <w:rPr>
          <w:rFonts w:ascii="Times New Roman" w:hAnsi="Times New Roman" w:cs="Times New Roman"/>
          <w:sz w:val="20"/>
          <w:szCs w:val="20"/>
        </w:rPr>
        <w:t xml:space="preserve">  Книш В.В.</w:t>
      </w:r>
      <w:r w:rsidRPr="00D2276A">
        <w:rPr>
          <w:rFonts w:ascii="Times New Roman" w:hAnsi="Times New Roman" w:cs="Times New Roman"/>
          <w:sz w:val="20"/>
          <w:szCs w:val="20"/>
        </w:rPr>
        <w:t xml:space="preserve"> Міжнародне публічне право:  </w:t>
      </w:r>
      <w:r w:rsidRPr="00D2276A">
        <w:rPr>
          <w:rFonts w:ascii="Times New Roman" w:hAnsi="Times New Roman" w:cs="Times New Roman"/>
          <w:i/>
          <w:iCs/>
          <w:sz w:val="20"/>
          <w:szCs w:val="20"/>
        </w:rPr>
        <w:t xml:space="preserve">методичні  вказівки  для  </w:t>
      </w:r>
      <w:r>
        <w:rPr>
          <w:rFonts w:ascii="Times New Roman" w:hAnsi="Times New Roman" w:cs="Times New Roman"/>
          <w:i/>
          <w:iCs/>
          <w:sz w:val="20"/>
          <w:szCs w:val="20"/>
        </w:rPr>
        <w:t>самостійної роботи</w:t>
      </w:r>
      <w:r w:rsidRPr="00D2276A">
        <w:rPr>
          <w:rFonts w:ascii="Times New Roman" w:hAnsi="Times New Roman" w:cs="Times New Roman"/>
          <w:i/>
          <w:iCs/>
          <w:sz w:val="20"/>
          <w:szCs w:val="20"/>
        </w:rPr>
        <w:t xml:space="preserve">  студентів  </w:t>
      </w:r>
      <w:r>
        <w:rPr>
          <w:rFonts w:ascii="Times New Roman" w:hAnsi="Times New Roman" w:cs="Times New Roman"/>
          <w:i/>
          <w:iCs/>
          <w:sz w:val="20"/>
          <w:szCs w:val="20"/>
        </w:rPr>
        <w:t>заочної</w:t>
      </w:r>
      <w:r w:rsidRPr="00D2276A">
        <w:rPr>
          <w:rFonts w:ascii="Times New Roman" w:hAnsi="Times New Roman" w:cs="Times New Roman"/>
          <w:i/>
          <w:iCs/>
          <w:sz w:val="20"/>
          <w:szCs w:val="20"/>
        </w:rPr>
        <w:t xml:space="preserve">  форми  навчання  [</w:t>
      </w:r>
      <w:r w:rsidRPr="00D2276A">
        <w:rPr>
          <w:rFonts w:ascii="Times New Roman" w:hAnsi="Times New Roman" w:cs="Times New Roman"/>
          <w:sz w:val="20"/>
          <w:szCs w:val="20"/>
        </w:rPr>
        <w:t>текст</w:t>
      </w:r>
      <w:r w:rsidRPr="00D2276A">
        <w:rPr>
          <w:rFonts w:ascii="Times New Roman" w:hAnsi="Times New Roman" w:cs="Times New Roman"/>
          <w:i/>
          <w:iCs/>
          <w:sz w:val="20"/>
          <w:szCs w:val="20"/>
        </w:rPr>
        <w:t xml:space="preserve">]. </w:t>
      </w:r>
      <w:r w:rsidRPr="00D2276A">
        <w:rPr>
          <w:rFonts w:ascii="Times New Roman" w:hAnsi="Times New Roman" w:cs="Times New Roman"/>
          <w:sz w:val="20"/>
          <w:szCs w:val="20"/>
        </w:rPr>
        <w:t>Івано-Франківськ: навчально-науковий юридичний інститут Прикарпатського національного у</w:t>
      </w:r>
      <w:r>
        <w:rPr>
          <w:rFonts w:ascii="Times New Roman" w:hAnsi="Times New Roman" w:cs="Times New Roman"/>
          <w:sz w:val="20"/>
          <w:szCs w:val="20"/>
        </w:rPr>
        <w:t xml:space="preserve">ніверситету імені В.Стефаника, </w:t>
      </w:r>
      <w:r w:rsidRPr="00D2276A">
        <w:rPr>
          <w:rFonts w:ascii="Times New Roman" w:hAnsi="Times New Roman" w:cs="Times New Roman"/>
          <w:sz w:val="20"/>
          <w:szCs w:val="20"/>
        </w:rPr>
        <w:t>201</w:t>
      </w:r>
      <w:r>
        <w:rPr>
          <w:rFonts w:ascii="Times New Roman" w:hAnsi="Times New Roman" w:cs="Times New Roman"/>
          <w:sz w:val="20"/>
          <w:szCs w:val="20"/>
        </w:rPr>
        <w:t>9. - 58</w:t>
      </w:r>
      <w:r w:rsidRPr="00D2276A">
        <w:rPr>
          <w:rFonts w:ascii="Times New Roman" w:hAnsi="Times New Roman" w:cs="Times New Roman"/>
          <w:sz w:val="20"/>
          <w:szCs w:val="20"/>
        </w:rPr>
        <w:t xml:space="preserve"> с.</w:t>
      </w:r>
    </w:p>
    <w:p w:rsidR="00015678" w:rsidRPr="00D2276A" w:rsidRDefault="00015678" w:rsidP="00D2276A">
      <w:pPr>
        <w:widowControl w:val="0"/>
        <w:suppressLineNumbers/>
        <w:suppressAutoHyphens/>
        <w:ind w:firstLine="708"/>
        <w:jc w:val="both"/>
        <w:rPr>
          <w:sz w:val="20"/>
          <w:szCs w:val="20"/>
          <w:lang w:val="uk-UA"/>
        </w:rPr>
      </w:pPr>
      <w:r w:rsidRPr="00D2276A">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Pr>
          <w:rFonts w:eastAsia="TimesNewRoman"/>
          <w:sz w:val="20"/>
          <w:szCs w:val="20"/>
          <w:lang w:val="uk-UA"/>
        </w:rPr>
        <w:t>підготовки студентами до самостійної роботи</w:t>
      </w:r>
      <w:r w:rsidRPr="00D2276A">
        <w:rPr>
          <w:sz w:val="20"/>
          <w:szCs w:val="20"/>
          <w:lang w:val="uk-UA"/>
        </w:rPr>
        <w:t xml:space="preserve"> з курсу «Міжнародне публічне право». </w:t>
      </w:r>
    </w:p>
    <w:p w:rsidR="00015678" w:rsidRPr="00D2276A" w:rsidRDefault="00015678" w:rsidP="00D2276A">
      <w:pPr>
        <w:pStyle w:val="af9"/>
        <w:ind w:firstLine="567"/>
        <w:jc w:val="both"/>
        <w:rPr>
          <w:rFonts w:ascii="Times New Roman" w:hAnsi="Times New Roman" w:cs="Times New Roman"/>
          <w:sz w:val="20"/>
          <w:szCs w:val="20"/>
        </w:rPr>
      </w:pPr>
      <w:r w:rsidRPr="00D2276A">
        <w:rPr>
          <w:rFonts w:ascii="Times New Roman" w:hAnsi="Times New Roman" w:cs="Times New Roman"/>
          <w:sz w:val="20"/>
          <w:szCs w:val="20"/>
        </w:rPr>
        <w:t xml:space="preserve">   В  даних  методичних  вказівках  прописані  рекомендації  д</w:t>
      </w:r>
      <w:r>
        <w:rPr>
          <w:rFonts w:ascii="Times New Roman" w:hAnsi="Times New Roman" w:cs="Times New Roman"/>
          <w:sz w:val="20"/>
          <w:szCs w:val="20"/>
        </w:rPr>
        <w:t>ля  підготовки  кожної  з  тем</w:t>
      </w:r>
      <w:r w:rsidRPr="00D2276A">
        <w:rPr>
          <w:rFonts w:ascii="Times New Roman" w:hAnsi="Times New Roman" w:cs="Times New Roman"/>
          <w:sz w:val="20"/>
          <w:szCs w:val="20"/>
        </w:rPr>
        <w:t>,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015678" w:rsidRPr="00D2276A" w:rsidRDefault="00015678" w:rsidP="00D2276A">
      <w:pPr>
        <w:pStyle w:val="af9"/>
        <w:rPr>
          <w:rFonts w:ascii="Times New Roman" w:hAnsi="Times New Roman" w:cs="Times New Roman"/>
          <w:sz w:val="20"/>
          <w:szCs w:val="20"/>
        </w:rPr>
      </w:pPr>
      <w:r w:rsidRPr="00D2276A">
        <w:rPr>
          <w:rFonts w:ascii="Times New Roman" w:hAnsi="Times New Roman" w:cs="Times New Roman"/>
          <w:sz w:val="20"/>
          <w:szCs w:val="20"/>
        </w:rPr>
        <w:t xml:space="preserve">  </w:t>
      </w:r>
    </w:p>
    <w:p w:rsidR="00015678" w:rsidRPr="00D2276A" w:rsidRDefault="00015678" w:rsidP="00D2276A">
      <w:pPr>
        <w:pStyle w:val="af9"/>
        <w:jc w:val="both"/>
        <w:rPr>
          <w:rFonts w:ascii="Times New Roman" w:hAnsi="Times New Roman" w:cs="Times New Roman"/>
          <w:sz w:val="20"/>
          <w:szCs w:val="20"/>
        </w:rPr>
      </w:pPr>
      <w:r w:rsidRPr="00D2276A">
        <w:rPr>
          <w:rFonts w:ascii="Times New Roman" w:hAnsi="Times New Roman" w:cs="Times New Roman"/>
          <w:sz w:val="20"/>
          <w:szCs w:val="20"/>
        </w:rPr>
        <w:t xml:space="preserve">   Методичні  вказівки  з  дисципліни  «Міжнародне публічне право»  призначені  для  студентів  магістрів,  аспірантів  та  викладачів  ВНЗ</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D2276A">
      <w:pPr>
        <w:pStyle w:val="af9"/>
        <w:rPr>
          <w:rFonts w:ascii="Times New Roman" w:hAnsi="Times New Roman" w:cs="Times New Roman"/>
          <w:sz w:val="20"/>
          <w:szCs w:val="20"/>
        </w:rPr>
      </w:pPr>
    </w:p>
    <w:p w:rsidR="00015678" w:rsidRPr="00D2276A" w:rsidRDefault="00015678" w:rsidP="00D2276A">
      <w:pPr>
        <w:rPr>
          <w:color w:val="000000"/>
          <w:sz w:val="20"/>
          <w:szCs w:val="20"/>
          <w:lang w:val="uk-UA"/>
        </w:rPr>
      </w:pPr>
      <w:r w:rsidRPr="00D2276A">
        <w:rPr>
          <w:color w:val="000000"/>
          <w:sz w:val="20"/>
          <w:szCs w:val="20"/>
        </w:rPr>
        <w:sym w:font="Symbol" w:char="F0D3"/>
      </w:r>
      <w:r>
        <w:rPr>
          <w:color w:val="000000"/>
          <w:sz w:val="20"/>
          <w:szCs w:val="20"/>
          <w:lang w:val="uk-UA"/>
        </w:rPr>
        <w:t>Книш В.В., 2019</w:t>
      </w:r>
      <w:r w:rsidRPr="00D2276A">
        <w:rPr>
          <w:color w:val="000000"/>
          <w:sz w:val="20"/>
          <w:szCs w:val="20"/>
          <w:lang w:val="uk-UA"/>
        </w:rPr>
        <w:t xml:space="preserve"> рік</w:t>
      </w:r>
    </w:p>
    <w:p w:rsidR="00015678" w:rsidRPr="00D2276A" w:rsidRDefault="00015678" w:rsidP="00D2276A">
      <w:pPr>
        <w:rPr>
          <w:color w:val="000000"/>
          <w:sz w:val="20"/>
          <w:szCs w:val="20"/>
        </w:rPr>
      </w:pPr>
      <w:r w:rsidRPr="00D2276A">
        <w:rPr>
          <w:color w:val="000000"/>
          <w:sz w:val="20"/>
          <w:szCs w:val="20"/>
        </w:rPr>
        <w:sym w:font="Symbol" w:char="F0D3"/>
      </w:r>
      <w:r w:rsidRPr="00D2276A">
        <w:rPr>
          <w:color w:val="000000"/>
          <w:sz w:val="20"/>
          <w:szCs w:val="20"/>
        </w:rPr>
        <w:t xml:space="preserve"> Прикарпатський національний </w:t>
      </w:r>
    </w:p>
    <w:p w:rsidR="00015678" w:rsidRPr="00D2276A" w:rsidRDefault="00015678" w:rsidP="00D2276A">
      <w:pPr>
        <w:rPr>
          <w:color w:val="000000"/>
          <w:sz w:val="20"/>
          <w:szCs w:val="20"/>
        </w:rPr>
      </w:pPr>
      <w:r w:rsidRPr="00D2276A">
        <w:rPr>
          <w:color w:val="000000"/>
          <w:sz w:val="20"/>
          <w:szCs w:val="20"/>
        </w:rPr>
        <w:t xml:space="preserve">  універс</w:t>
      </w:r>
      <w:r>
        <w:rPr>
          <w:color w:val="000000"/>
          <w:sz w:val="20"/>
          <w:szCs w:val="20"/>
        </w:rPr>
        <w:t>итет ім.. Василя Стефаника, 201</w:t>
      </w:r>
      <w:r>
        <w:rPr>
          <w:color w:val="000000"/>
          <w:sz w:val="20"/>
          <w:szCs w:val="20"/>
          <w:lang w:val="uk-UA"/>
        </w:rPr>
        <w:t>9</w:t>
      </w:r>
      <w:r w:rsidRPr="00D2276A">
        <w:rPr>
          <w:color w:val="000000"/>
          <w:sz w:val="20"/>
          <w:szCs w:val="20"/>
        </w:rPr>
        <w:t xml:space="preserve"> </w:t>
      </w:r>
    </w:p>
    <w:p w:rsidR="00015678" w:rsidRPr="00D2276A" w:rsidRDefault="00015678" w:rsidP="00D2276A">
      <w:pPr>
        <w:pStyle w:val="af9"/>
        <w:jc w:val="center"/>
        <w:rPr>
          <w:rFonts w:ascii="Times New Roman" w:hAnsi="Times New Roman" w:cs="Times New Roman"/>
          <w:sz w:val="20"/>
          <w:szCs w:val="20"/>
        </w:rPr>
      </w:pPr>
    </w:p>
    <w:p w:rsidR="00015678" w:rsidRPr="00D2276A" w:rsidRDefault="00015678" w:rsidP="00FA1A32">
      <w:pPr>
        <w:widowControl w:val="0"/>
        <w:suppressLineNumbers/>
        <w:suppressAutoHyphens/>
        <w:ind w:right="-104" w:firstLine="540"/>
        <w:jc w:val="right"/>
        <w:rPr>
          <w:b/>
          <w:sz w:val="20"/>
          <w:szCs w:val="20"/>
          <w:lang w:val="uk-UA"/>
        </w:rPr>
      </w:pPr>
      <w:r w:rsidRPr="00D2276A">
        <w:rPr>
          <w:sz w:val="20"/>
          <w:szCs w:val="20"/>
          <w:lang w:val="uk-UA"/>
        </w:rPr>
        <w:br w:type="page"/>
      </w:r>
      <w:r w:rsidRPr="00D2276A">
        <w:rPr>
          <w:b/>
          <w:sz w:val="20"/>
          <w:szCs w:val="20"/>
          <w:lang w:val="uk-UA"/>
        </w:rPr>
        <w:lastRenderedPageBreak/>
        <w:t xml:space="preserve">Зміст </w:t>
      </w:r>
    </w:p>
    <w:p w:rsidR="00015678" w:rsidRPr="00D2276A" w:rsidRDefault="00015678" w:rsidP="00BD3B9E">
      <w:pPr>
        <w:widowControl w:val="0"/>
        <w:suppressLineNumbers/>
        <w:suppressAutoHyphens/>
        <w:ind w:right="-104" w:firstLine="540"/>
        <w:jc w:val="center"/>
        <w:rPr>
          <w:b/>
          <w:sz w:val="20"/>
          <w:szCs w:val="20"/>
          <w:lang w:val="uk-UA"/>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992"/>
      </w:tblGrid>
      <w:tr w:rsidR="00015678" w:rsidRPr="00D2276A" w:rsidTr="00D2276A">
        <w:trPr>
          <w:trHeight w:val="345"/>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sidRPr="00D2276A">
              <w:rPr>
                <w:sz w:val="20"/>
                <w:szCs w:val="20"/>
                <w:lang w:val="uk-UA"/>
              </w:rPr>
              <w:t>Вступ</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6</w:t>
            </w:r>
          </w:p>
        </w:tc>
      </w:tr>
      <w:tr w:rsidR="00015678" w:rsidRPr="00D2276A" w:rsidTr="00D2276A">
        <w:trPr>
          <w:trHeight w:val="16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sidRPr="00D2276A">
              <w:rPr>
                <w:b/>
                <w:bCs/>
                <w:sz w:val="20"/>
                <w:szCs w:val="20"/>
                <w:lang w:val="uk-UA"/>
              </w:rPr>
              <w:t xml:space="preserve">Тема 1: </w:t>
            </w:r>
            <w:r w:rsidRPr="00D2276A">
              <w:rPr>
                <w:sz w:val="20"/>
                <w:szCs w:val="20"/>
                <w:lang w:val="uk-UA"/>
              </w:rPr>
              <w:t>Поняття, особливості та історія становлення міжнародного права. Суб’єкти міжнародного права. Правонаступництво держав в міжнародному праві.</w:t>
            </w:r>
          </w:p>
          <w:p w:rsidR="00015678" w:rsidRPr="00D2276A" w:rsidRDefault="00015678" w:rsidP="00AC634E">
            <w:pPr>
              <w:widowControl w:val="0"/>
              <w:suppressLineNumbers/>
              <w:suppressAutoHyphens/>
              <w:spacing w:line="276" w:lineRule="auto"/>
              <w:ind w:right="-104"/>
              <w:rPr>
                <w:sz w:val="20"/>
                <w:szCs w:val="20"/>
                <w:lang w:val="uk-UA"/>
              </w:rPr>
            </w:pPr>
            <w:r w:rsidRPr="00D2276A">
              <w:rPr>
                <w:b/>
                <w:bCs/>
                <w:sz w:val="20"/>
                <w:szCs w:val="20"/>
                <w:lang w:val="uk-UA"/>
              </w:rPr>
              <w:t>Тема 2:</w:t>
            </w:r>
            <w:r w:rsidRPr="00D2276A">
              <w:rPr>
                <w:bCs/>
                <w:sz w:val="20"/>
                <w:szCs w:val="20"/>
                <w:lang w:val="uk-UA"/>
              </w:rPr>
              <w:t xml:space="preserve"> </w:t>
            </w:r>
            <w:r w:rsidRPr="00D2276A">
              <w:rPr>
                <w:sz w:val="20"/>
                <w:szCs w:val="20"/>
                <w:lang w:val="uk-UA"/>
              </w:rPr>
              <w:t>Норми та джерела міжнародного права.</w:t>
            </w:r>
            <w:r w:rsidRPr="00D2276A">
              <w:rPr>
                <w:bCs/>
                <w:sz w:val="20"/>
                <w:szCs w:val="20"/>
                <w:lang w:val="uk-UA"/>
              </w:rPr>
              <w:t xml:space="preserve"> Принципи міжнародного права</w:t>
            </w:r>
            <w:r w:rsidRPr="00D2276A">
              <w:rPr>
                <w:sz w:val="20"/>
                <w:szCs w:val="20"/>
                <w:lang w:val="uk-UA"/>
              </w:rPr>
              <w:t>.</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8</w:t>
            </w:r>
          </w:p>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10</w:t>
            </w:r>
          </w:p>
        </w:tc>
      </w:tr>
      <w:tr w:rsidR="00015678" w:rsidRPr="00D2276A" w:rsidTr="00D2276A">
        <w:trPr>
          <w:trHeight w:val="16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sidRPr="00D2276A">
              <w:rPr>
                <w:b/>
                <w:sz w:val="20"/>
                <w:szCs w:val="20"/>
                <w:lang w:val="uk-UA"/>
              </w:rPr>
              <w:t>Тема 3:</w:t>
            </w:r>
            <w:r w:rsidRPr="00D2276A">
              <w:rPr>
                <w:sz w:val="20"/>
                <w:szCs w:val="20"/>
                <w:lang w:val="uk-UA"/>
              </w:rPr>
              <w:t xml:space="preserve"> </w:t>
            </w:r>
            <w:r w:rsidRPr="00D2276A">
              <w:rPr>
                <w:sz w:val="20"/>
                <w:szCs w:val="20"/>
              </w:rPr>
              <w:t>Територія та населення за міжнародним правом</w:t>
            </w:r>
            <w:r w:rsidRPr="00D2276A">
              <w:rPr>
                <w:sz w:val="20"/>
                <w:szCs w:val="20"/>
                <w:lang w:val="uk-UA"/>
              </w:rPr>
              <w:t>.</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rPr>
                <w:b/>
                <w:sz w:val="20"/>
                <w:szCs w:val="20"/>
                <w:lang w:val="uk-UA"/>
              </w:rPr>
            </w:pPr>
            <w:r>
              <w:rPr>
                <w:b/>
                <w:sz w:val="20"/>
                <w:szCs w:val="20"/>
                <w:lang w:val="uk-UA"/>
              </w:rPr>
              <w:t>13</w:t>
            </w:r>
          </w:p>
        </w:tc>
      </w:tr>
      <w:tr w:rsidR="00015678" w:rsidRPr="00D2276A" w:rsidTr="00D2276A">
        <w:trPr>
          <w:trHeight w:val="22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sidRPr="00D2276A">
              <w:rPr>
                <w:b/>
                <w:bCs/>
                <w:sz w:val="20"/>
                <w:szCs w:val="20"/>
                <w:lang w:val="uk-UA"/>
              </w:rPr>
              <w:t>Тема 4:</w:t>
            </w:r>
            <w:r w:rsidRPr="00D2276A">
              <w:rPr>
                <w:bCs/>
                <w:sz w:val="20"/>
                <w:szCs w:val="20"/>
                <w:lang w:val="uk-UA"/>
              </w:rPr>
              <w:t xml:space="preserve"> </w:t>
            </w:r>
            <w:r w:rsidRPr="00D2276A">
              <w:rPr>
                <w:sz w:val="20"/>
                <w:szCs w:val="20"/>
              </w:rPr>
              <w:t>Право міжнародних договорів.</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rPr>
                <w:b/>
                <w:sz w:val="20"/>
                <w:szCs w:val="20"/>
                <w:lang w:val="uk-UA"/>
              </w:rPr>
            </w:pPr>
            <w:r>
              <w:rPr>
                <w:b/>
                <w:sz w:val="20"/>
                <w:szCs w:val="20"/>
                <w:lang w:val="uk-UA"/>
              </w:rPr>
              <w:t>14</w:t>
            </w:r>
          </w:p>
        </w:tc>
      </w:tr>
      <w:tr w:rsidR="00015678" w:rsidRPr="00D2276A" w:rsidTr="00D2276A">
        <w:trPr>
          <w:trHeight w:val="516"/>
        </w:trPr>
        <w:tc>
          <w:tcPr>
            <w:tcW w:w="6204" w:type="dxa"/>
            <w:tcBorders>
              <w:top w:val="nil"/>
              <w:left w:val="nil"/>
              <w:bottom w:val="nil"/>
              <w:right w:val="nil"/>
            </w:tcBorders>
          </w:tcPr>
          <w:p w:rsidR="00015678" w:rsidRPr="00D2276A" w:rsidRDefault="00015678" w:rsidP="00AC634E">
            <w:pPr>
              <w:spacing w:line="276" w:lineRule="auto"/>
              <w:rPr>
                <w:sz w:val="20"/>
                <w:szCs w:val="20"/>
                <w:lang w:val="uk-UA"/>
              </w:rPr>
            </w:pPr>
            <w:r>
              <w:rPr>
                <w:b/>
                <w:bCs/>
                <w:sz w:val="20"/>
                <w:szCs w:val="20"/>
                <w:lang w:val="uk-UA"/>
              </w:rPr>
              <w:t>Тема 5</w:t>
            </w:r>
            <w:r w:rsidRPr="00D2276A">
              <w:rPr>
                <w:b/>
                <w:bCs/>
                <w:sz w:val="20"/>
                <w:szCs w:val="20"/>
                <w:lang w:val="uk-UA"/>
              </w:rPr>
              <w:t>:</w:t>
            </w:r>
            <w:r w:rsidRPr="00D2276A">
              <w:rPr>
                <w:bCs/>
                <w:sz w:val="20"/>
                <w:szCs w:val="20"/>
                <w:lang w:val="uk-UA"/>
              </w:rPr>
              <w:t xml:space="preserve"> </w:t>
            </w:r>
            <w:r w:rsidRPr="00D2276A">
              <w:rPr>
                <w:sz w:val="20"/>
                <w:szCs w:val="20"/>
                <w:lang w:val="uk-UA"/>
              </w:rPr>
              <w:t>Дипломатичне та консульське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16</w:t>
            </w:r>
          </w:p>
        </w:tc>
      </w:tr>
      <w:tr w:rsidR="00015678" w:rsidRPr="00D2276A" w:rsidTr="00D2276A">
        <w:trPr>
          <w:trHeight w:val="220"/>
        </w:trPr>
        <w:tc>
          <w:tcPr>
            <w:tcW w:w="6204" w:type="dxa"/>
            <w:tcBorders>
              <w:top w:val="nil"/>
              <w:left w:val="nil"/>
              <w:bottom w:val="nil"/>
              <w:right w:val="nil"/>
            </w:tcBorders>
          </w:tcPr>
          <w:p w:rsidR="00015678" w:rsidRPr="00D2276A" w:rsidRDefault="00015678" w:rsidP="00D2276A">
            <w:pPr>
              <w:widowControl w:val="0"/>
              <w:suppressLineNumbers/>
              <w:suppressAutoHyphens/>
              <w:spacing w:line="276" w:lineRule="auto"/>
              <w:ind w:right="-104"/>
              <w:rPr>
                <w:sz w:val="20"/>
                <w:szCs w:val="20"/>
                <w:lang w:val="uk-UA"/>
              </w:rPr>
            </w:pPr>
            <w:r>
              <w:rPr>
                <w:b/>
                <w:bCs/>
                <w:sz w:val="20"/>
                <w:szCs w:val="20"/>
                <w:lang w:val="uk-UA"/>
              </w:rPr>
              <w:t>Тема 6</w:t>
            </w:r>
            <w:r w:rsidRPr="00D2276A">
              <w:rPr>
                <w:b/>
                <w:bCs/>
                <w:sz w:val="20"/>
                <w:szCs w:val="20"/>
                <w:lang w:val="uk-UA"/>
              </w:rPr>
              <w:t>:</w:t>
            </w:r>
            <w:r w:rsidRPr="00D2276A">
              <w:rPr>
                <w:sz w:val="20"/>
                <w:szCs w:val="20"/>
                <w:lang w:val="uk-UA"/>
              </w:rPr>
              <w:t xml:space="preserve"> Міжнародно-правова відповідальність держав.</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17</w:t>
            </w:r>
          </w:p>
        </w:tc>
      </w:tr>
      <w:tr w:rsidR="00015678" w:rsidRPr="00D2276A" w:rsidTr="00D2276A">
        <w:trPr>
          <w:trHeight w:val="22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Pr>
                <w:b/>
                <w:bCs/>
                <w:sz w:val="20"/>
                <w:szCs w:val="20"/>
                <w:lang w:val="uk-UA"/>
              </w:rPr>
              <w:t>Тема 7</w:t>
            </w:r>
            <w:r w:rsidRPr="00D2276A">
              <w:rPr>
                <w:b/>
                <w:bCs/>
                <w:sz w:val="20"/>
                <w:szCs w:val="20"/>
                <w:lang w:val="uk-UA"/>
              </w:rPr>
              <w:t>:</w:t>
            </w:r>
            <w:r w:rsidRPr="00D2276A">
              <w:rPr>
                <w:bCs/>
                <w:sz w:val="20"/>
                <w:szCs w:val="20"/>
                <w:lang w:val="uk-UA"/>
              </w:rPr>
              <w:t xml:space="preserve"> Міжнародне п</w:t>
            </w:r>
            <w:r w:rsidRPr="00D2276A">
              <w:rPr>
                <w:sz w:val="20"/>
                <w:szCs w:val="20"/>
                <w:lang w:val="uk-UA"/>
              </w:rPr>
              <w:t>раво в період збройних конфліктів.</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18</w:t>
            </w:r>
          </w:p>
        </w:tc>
      </w:tr>
      <w:tr w:rsidR="00015678" w:rsidRPr="00D2276A" w:rsidTr="00D2276A">
        <w:trPr>
          <w:trHeight w:val="280"/>
        </w:trPr>
        <w:tc>
          <w:tcPr>
            <w:tcW w:w="6204" w:type="dxa"/>
            <w:tcBorders>
              <w:top w:val="nil"/>
              <w:left w:val="nil"/>
              <w:bottom w:val="nil"/>
              <w:right w:val="nil"/>
            </w:tcBorders>
          </w:tcPr>
          <w:p w:rsidR="00015678" w:rsidRPr="00D2276A" w:rsidRDefault="00015678" w:rsidP="00D2276A">
            <w:pPr>
              <w:widowControl w:val="0"/>
              <w:suppressLineNumbers/>
              <w:suppressAutoHyphens/>
              <w:spacing w:line="276" w:lineRule="auto"/>
              <w:ind w:right="-104"/>
              <w:rPr>
                <w:sz w:val="20"/>
                <w:szCs w:val="20"/>
                <w:lang w:val="uk-UA"/>
              </w:rPr>
            </w:pPr>
            <w:r w:rsidRPr="00D2276A">
              <w:rPr>
                <w:b/>
                <w:bCs/>
                <w:sz w:val="20"/>
                <w:szCs w:val="20"/>
                <w:lang w:val="uk-UA"/>
              </w:rPr>
              <w:t xml:space="preserve">Тема </w:t>
            </w:r>
            <w:r>
              <w:rPr>
                <w:b/>
                <w:bCs/>
                <w:sz w:val="20"/>
                <w:szCs w:val="20"/>
                <w:lang w:val="uk-UA"/>
              </w:rPr>
              <w:t>8</w:t>
            </w:r>
            <w:r w:rsidRPr="00D2276A">
              <w:rPr>
                <w:b/>
                <w:bCs/>
                <w:sz w:val="20"/>
                <w:szCs w:val="20"/>
                <w:lang w:val="uk-UA"/>
              </w:rPr>
              <w:t>:</w:t>
            </w:r>
            <w:r w:rsidRPr="00D2276A">
              <w:rPr>
                <w:bCs/>
                <w:sz w:val="20"/>
                <w:szCs w:val="20"/>
                <w:lang w:val="uk-UA"/>
              </w:rPr>
              <w:t xml:space="preserve"> Міжнародне кримінальне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21</w:t>
            </w:r>
          </w:p>
        </w:tc>
      </w:tr>
      <w:tr w:rsidR="00015678" w:rsidRPr="00D2276A" w:rsidTr="00D2276A">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Pr>
                <w:b/>
                <w:bCs/>
                <w:sz w:val="20"/>
                <w:szCs w:val="20"/>
                <w:lang w:val="uk-UA"/>
              </w:rPr>
              <w:t>Тема 9</w:t>
            </w:r>
            <w:r w:rsidRPr="00D2276A">
              <w:rPr>
                <w:b/>
                <w:bCs/>
                <w:sz w:val="20"/>
                <w:szCs w:val="20"/>
                <w:lang w:val="uk-UA"/>
              </w:rPr>
              <w:t>:</w:t>
            </w:r>
            <w:r w:rsidRPr="00D2276A">
              <w:rPr>
                <w:bCs/>
                <w:sz w:val="20"/>
                <w:szCs w:val="20"/>
                <w:lang w:val="uk-UA"/>
              </w:rPr>
              <w:t xml:space="preserve"> Міжнародне економічне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22</w:t>
            </w:r>
          </w:p>
        </w:tc>
      </w:tr>
      <w:tr w:rsidR="00015678" w:rsidRPr="00D2276A" w:rsidTr="00D2276A">
        <w:trPr>
          <w:trHeight w:val="792"/>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rPr>
            </w:pPr>
            <w:r>
              <w:rPr>
                <w:b/>
                <w:bCs/>
                <w:sz w:val="20"/>
                <w:szCs w:val="20"/>
                <w:lang w:val="uk-UA"/>
              </w:rPr>
              <w:t>Тема 10</w:t>
            </w:r>
            <w:r w:rsidRPr="00D2276A">
              <w:rPr>
                <w:b/>
                <w:bCs/>
                <w:sz w:val="20"/>
                <w:szCs w:val="20"/>
                <w:lang w:val="uk-UA"/>
              </w:rPr>
              <w:t>:</w:t>
            </w:r>
            <w:r w:rsidRPr="00D2276A">
              <w:rPr>
                <w:bCs/>
                <w:sz w:val="20"/>
                <w:szCs w:val="20"/>
                <w:lang w:val="uk-UA"/>
              </w:rPr>
              <w:t xml:space="preserve"> Міжнародне право охорони природнього навколишнього середовища</w:t>
            </w:r>
            <w:r>
              <w:rPr>
                <w:bCs/>
                <w:sz w:val="20"/>
                <w:szCs w:val="20"/>
                <w:lang w:val="uk-UA"/>
              </w:rPr>
              <w:t xml:space="preserve">. </w:t>
            </w:r>
            <w:r w:rsidRPr="00D2276A">
              <w:rPr>
                <w:bCs/>
                <w:sz w:val="20"/>
                <w:szCs w:val="20"/>
                <w:lang w:val="uk-UA"/>
              </w:rPr>
              <w:t>Міжнародне повітряне та космічне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Pr>
                <w:b/>
                <w:sz w:val="20"/>
                <w:szCs w:val="20"/>
                <w:lang w:val="uk-UA"/>
              </w:rPr>
              <w:t>24</w:t>
            </w:r>
          </w:p>
        </w:tc>
      </w:tr>
      <w:tr w:rsidR="00015678" w:rsidRPr="00D2276A" w:rsidTr="00D2276A">
        <w:trPr>
          <w:trHeight w:val="431"/>
        </w:trPr>
        <w:tc>
          <w:tcPr>
            <w:tcW w:w="6204" w:type="dxa"/>
            <w:tcBorders>
              <w:top w:val="nil"/>
              <w:left w:val="nil"/>
              <w:bottom w:val="nil"/>
              <w:right w:val="nil"/>
            </w:tcBorders>
          </w:tcPr>
          <w:p w:rsidR="00015678" w:rsidRPr="00D2276A" w:rsidRDefault="00015678" w:rsidP="00D2276A">
            <w:pPr>
              <w:widowControl w:val="0"/>
              <w:suppressLineNumbers/>
              <w:suppressAutoHyphens/>
              <w:spacing w:line="276" w:lineRule="auto"/>
              <w:ind w:right="-104"/>
              <w:rPr>
                <w:bCs/>
                <w:sz w:val="20"/>
                <w:szCs w:val="20"/>
                <w:lang w:val="uk-UA"/>
              </w:rPr>
            </w:pPr>
            <w:r w:rsidRPr="00D2276A">
              <w:rPr>
                <w:b/>
                <w:bCs/>
                <w:sz w:val="20"/>
                <w:szCs w:val="20"/>
                <w:lang w:val="uk-UA"/>
              </w:rPr>
              <w:t>Тема 1</w:t>
            </w:r>
            <w:r>
              <w:rPr>
                <w:b/>
                <w:bCs/>
                <w:sz w:val="20"/>
                <w:szCs w:val="20"/>
                <w:lang w:val="uk-UA"/>
              </w:rPr>
              <w:t>1</w:t>
            </w:r>
            <w:r w:rsidRPr="00D2276A">
              <w:rPr>
                <w:b/>
                <w:bCs/>
                <w:sz w:val="20"/>
                <w:szCs w:val="20"/>
                <w:lang w:val="uk-UA"/>
              </w:rPr>
              <w:t>:</w:t>
            </w:r>
            <w:r w:rsidRPr="00D2276A">
              <w:rPr>
                <w:bCs/>
                <w:sz w:val="20"/>
                <w:szCs w:val="20"/>
                <w:lang w:val="uk-UA"/>
              </w:rPr>
              <w:t xml:space="preserve"> Міжнародне морське право.</w:t>
            </w:r>
          </w:p>
        </w:tc>
        <w:tc>
          <w:tcPr>
            <w:tcW w:w="992" w:type="dxa"/>
            <w:tcBorders>
              <w:top w:val="nil"/>
              <w:left w:val="nil"/>
              <w:bottom w:val="nil"/>
              <w:right w:val="nil"/>
            </w:tcBorders>
            <w:vAlign w:val="center"/>
          </w:tcPr>
          <w:p w:rsidR="00015678" w:rsidRPr="00D2276A" w:rsidRDefault="00015678" w:rsidP="00D2276A">
            <w:pPr>
              <w:widowControl w:val="0"/>
              <w:suppressLineNumbers/>
              <w:suppressAutoHyphens/>
              <w:spacing w:line="480" w:lineRule="auto"/>
              <w:ind w:right="-104" w:firstLine="540"/>
              <w:rPr>
                <w:b/>
                <w:sz w:val="20"/>
                <w:szCs w:val="20"/>
                <w:lang w:val="uk-UA"/>
              </w:rPr>
            </w:pPr>
            <w:r w:rsidRPr="00D2276A">
              <w:rPr>
                <w:b/>
                <w:sz w:val="20"/>
                <w:szCs w:val="20"/>
                <w:lang w:val="uk-UA"/>
              </w:rPr>
              <w:t>2</w:t>
            </w:r>
            <w:r>
              <w:rPr>
                <w:b/>
                <w:sz w:val="20"/>
                <w:szCs w:val="20"/>
                <w:lang w:val="uk-UA"/>
              </w:rPr>
              <w:t>6</w:t>
            </w:r>
          </w:p>
        </w:tc>
      </w:tr>
      <w:tr w:rsidR="00015678" w:rsidRPr="00D2276A" w:rsidTr="00D2276A">
        <w:trPr>
          <w:trHeight w:val="395"/>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Pr>
                <w:b/>
                <w:bCs/>
                <w:sz w:val="20"/>
                <w:szCs w:val="20"/>
                <w:lang w:val="uk-UA"/>
              </w:rPr>
              <w:t>Тема 12</w:t>
            </w:r>
            <w:r w:rsidRPr="00D2276A">
              <w:rPr>
                <w:b/>
                <w:bCs/>
                <w:sz w:val="20"/>
                <w:szCs w:val="20"/>
                <w:lang w:val="uk-UA"/>
              </w:rPr>
              <w:t>:</w:t>
            </w:r>
            <w:r w:rsidRPr="00D2276A">
              <w:rPr>
                <w:bCs/>
                <w:sz w:val="20"/>
                <w:szCs w:val="20"/>
                <w:lang w:val="uk-UA"/>
              </w:rPr>
              <w:t xml:space="preserve"> Захист прав людини в міжнародному праві. </w:t>
            </w:r>
          </w:p>
        </w:tc>
        <w:tc>
          <w:tcPr>
            <w:tcW w:w="992" w:type="dxa"/>
            <w:tcBorders>
              <w:top w:val="nil"/>
              <w:left w:val="nil"/>
              <w:bottom w:val="nil"/>
              <w:right w:val="nil"/>
            </w:tcBorders>
            <w:vAlign w:val="center"/>
          </w:tcPr>
          <w:p w:rsidR="00015678" w:rsidRPr="00D2276A" w:rsidRDefault="00015678" w:rsidP="00BD3B9E">
            <w:pPr>
              <w:widowControl w:val="0"/>
              <w:suppressLineNumbers/>
              <w:suppressAutoHyphens/>
              <w:spacing w:line="480" w:lineRule="auto"/>
              <w:ind w:right="-104" w:firstLine="540"/>
              <w:rPr>
                <w:b/>
                <w:sz w:val="20"/>
                <w:szCs w:val="20"/>
                <w:lang w:val="uk-UA"/>
              </w:rPr>
            </w:pPr>
            <w:r>
              <w:rPr>
                <w:b/>
                <w:sz w:val="20"/>
                <w:szCs w:val="20"/>
                <w:lang w:val="uk-UA"/>
              </w:rPr>
              <w:t>27</w:t>
            </w:r>
          </w:p>
        </w:tc>
      </w:tr>
      <w:tr w:rsidR="00015678" w:rsidRPr="00D2276A" w:rsidTr="00D2276A">
        <w:trPr>
          <w:trHeight w:val="514"/>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bCs/>
                <w:sz w:val="20"/>
                <w:szCs w:val="20"/>
                <w:lang w:val="uk-UA"/>
              </w:rPr>
            </w:pPr>
            <w:r w:rsidRPr="00D2276A">
              <w:rPr>
                <w:bCs/>
                <w:sz w:val="20"/>
                <w:szCs w:val="20"/>
                <w:lang w:val="uk-UA"/>
              </w:rPr>
              <w:t>Тестові завдання</w:t>
            </w:r>
          </w:p>
        </w:tc>
        <w:tc>
          <w:tcPr>
            <w:tcW w:w="992" w:type="dxa"/>
            <w:tcBorders>
              <w:top w:val="nil"/>
              <w:left w:val="nil"/>
              <w:bottom w:val="nil"/>
              <w:right w:val="nil"/>
            </w:tcBorders>
            <w:vAlign w:val="center"/>
          </w:tcPr>
          <w:p w:rsidR="00015678" w:rsidRPr="00D2276A" w:rsidRDefault="00015678" w:rsidP="00BD3B9E">
            <w:pPr>
              <w:widowControl w:val="0"/>
              <w:suppressLineNumbers/>
              <w:suppressAutoHyphens/>
              <w:spacing w:line="480" w:lineRule="auto"/>
              <w:ind w:right="-104" w:firstLine="540"/>
              <w:rPr>
                <w:b/>
                <w:sz w:val="20"/>
                <w:szCs w:val="20"/>
                <w:lang w:val="uk-UA"/>
              </w:rPr>
            </w:pPr>
            <w:r>
              <w:rPr>
                <w:b/>
                <w:sz w:val="20"/>
                <w:szCs w:val="20"/>
                <w:lang w:val="uk-UA"/>
              </w:rPr>
              <w:t>28</w:t>
            </w:r>
          </w:p>
        </w:tc>
      </w:tr>
      <w:tr w:rsidR="00015678" w:rsidRPr="00D2276A" w:rsidTr="00D2276A">
        <w:trPr>
          <w:trHeight w:val="100"/>
        </w:trPr>
        <w:tc>
          <w:tcPr>
            <w:tcW w:w="6204" w:type="dxa"/>
            <w:tcBorders>
              <w:top w:val="nil"/>
              <w:left w:val="nil"/>
              <w:bottom w:val="nil"/>
              <w:right w:val="nil"/>
            </w:tcBorders>
          </w:tcPr>
          <w:p w:rsidR="00015678" w:rsidRPr="00D2276A" w:rsidRDefault="00015678" w:rsidP="00AC634E">
            <w:pPr>
              <w:widowControl w:val="0"/>
              <w:suppressLineNumbers/>
              <w:suppressAutoHyphens/>
              <w:spacing w:line="276" w:lineRule="auto"/>
              <w:ind w:right="-104"/>
              <w:rPr>
                <w:sz w:val="20"/>
                <w:szCs w:val="20"/>
                <w:lang w:val="uk-UA"/>
              </w:rPr>
            </w:pPr>
            <w:r w:rsidRPr="00D2276A">
              <w:rPr>
                <w:sz w:val="20"/>
                <w:szCs w:val="20"/>
                <w:lang w:val="uk-UA"/>
              </w:rPr>
              <w:t>Перелік джерел, рекомендованих для опрацювання тем курсу</w:t>
            </w:r>
          </w:p>
        </w:tc>
        <w:tc>
          <w:tcPr>
            <w:tcW w:w="992" w:type="dxa"/>
            <w:tcBorders>
              <w:top w:val="nil"/>
              <w:left w:val="nil"/>
              <w:bottom w:val="nil"/>
              <w:right w:val="nil"/>
            </w:tcBorders>
            <w:vAlign w:val="center"/>
          </w:tcPr>
          <w:p w:rsidR="00015678" w:rsidRPr="00D2276A" w:rsidRDefault="00015678" w:rsidP="00BD3B9E">
            <w:pPr>
              <w:widowControl w:val="0"/>
              <w:suppressLineNumbers/>
              <w:suppressAutoHyphens/>
              <w:spacing w:line="480" w:lineRule="auto"/>
              <w:ind w:right="-104" w:firstLine="540"/>
              <w:rPr>
                <w:b/>
                <w:sz w:val="20"/>
                <w:szCs w:val="20"/>
                <w:lang w:val="uk-UA"/>
              </w:rPr>
            </w:pPr>
            <w:r>
              <w:rPr>
                <w:b/>
                <w:sz w:val="20"/>
                <w:szCs w:val="20"/>
                <w:lang w:val="uk-UA"/>
              </w:rPr>
              <w:t>38</w:t>
            </w:r>
          </w:p>
        </w:tc>
      </w:tr>
    </w:tbl>
    <w:p w:rsidR="00015678" w:rsidRPr="00D2276A" w:rsidRDefault="00015678" w:rsidP="00BD3B9E">
      <w:pPr>
        <w:widowControl w:val="0"/>
        <w:suppressLineNumbers/>
        <w:suppressAutoHyphens/>
        <w:ind w:right="-104" w:firstLine="540"/>
        <w:jc w:val="center"/>
        <w:rPr>
          <w:b/>
          <w:sz w:val="20"/>
          <w:szCs w:val="20"/>
          <w:lang w:val="uk-UA"/>
        </w:rPr>
      </w:pPr>
    </w:p>
    <w:p w:rsidR="00015678" w:rsidRPr="00D2276A" w:rsidRDefault="00015678" w:rsidP="00BD3B9E">
      <w:pPr>
        <w:widowControl w:val="0"/>
        <w:suppressLineNumbers/>
        <w:suppressAutoHyphens/>
        <w:ind w:right="-104" w:firstLine="540"/>
        <w:jc w:val="center"/>
        <w:rPr>
          <w:b/>
          <w:sz w:val="20"/>
          <w:szCs w:val="20"/>
          <w:lang w:val="uk-UA"/>
        </w:rPr>
      </w:pPr>
    </w:p>
    <w:p w:rsidR="00015678" w:rsidRPr="00D2276A" w:rsidRDefault="00015678" w:rsidP="00BD3B9E">
      <w:pPr>
        <w:widowControl w:val="0"/>
        <w:suppressLineNumbers/>
        <w:suppressAutoHyphens/>
        <w:ind w:firstLine="540"/>
        <w:jc w:val="center"/>
        <w:rPr>
          <w:rFonts w:eastAsia="TimesNewRoman"/>
          <w:b/>
          <w:sz w:val="20"/>
          <w:szCs w:val="20"/>
          <w:lang w:val="uk-UA"/>
        </w:rPr>
      </w:pPr>
      <w:r w:rsidRPr="00D2276A">
        <w:rPr>
          <w:sz w:val="20"/>
          <w:szCs w:val="20"/>
          <w:lang w:val="uk-UA"/>
        </w:rPr>
        <w:br w:type="page"/>
      </w:r>
      <w:r w:rsidRPr="00D2276A">
        <w:rPr>
          <w:rFonts w:eastAsia="TimesNewRoman"/>
          <w:b/>
          <w:sz w:val="20"/>
          <w:szCs w:val="20"/>
          <w:lang w:val="uk-UA"/>
        </w:rPr>
        <w:lastRenderedPageBreak/>
        <w:t>В</w:t>
      </w:r>
      <w:r w:rsidRPr="00D2276A">
        <w:rPr>
          <w:rFonts w:eastAsia="TimesNewRoman"/>
          <w:b/>
          <w:sz w:val="20"/>
          <w:szCs w:val="20"/>
          <w:lang w:val="en-US"/>
        </w:rPr>
        <w:t>c</w:t>
      </w:r>
      <w:r w:rsidRPr="00D2276A">
        <w:rPr>
          <w:rFonts w:eastAsia="TimesNewRoman"/>
          <w:b/>
          <w:sz w:val="20"/>
          <w:szCs w:val="20"/>
          <w:lang w:val="uk-UA"/>
        </w:rPr>
        <w:t>туп</w:t>
      </w:r>
    </w:p>
    <w:p w:rsidR="00015678" w:rsidRPr="00D2276A" w:rsidRDefault="00015678" w:rsidP="00BD3B9E">
      <w:pPr>
        <w:widowControl w:val="0"/>
        <w:suppressLineNumbers/>
        <w:suppressAutoHyphens/>
        <w:ind w:firstLine="540"/>
        <w:jc w:val="center"/>
        <w:rPr>
          <w:rFonts w:eastAsia="TimesNewRoman"/>
          <w:b/>
          <w:sz w:val="20"/>
          <w:szCs w:val="20"/>
          <w:lang w:val="uk-UA"/>
        </w:rPr>
      </w:pPr>
    </w:p>
    <w:p w:rsidR="00015678" w:rsidRPr="00D2276A" w:rsidRDefault="00015678" w:rsidP="00BD3B9E">
      <w:pPr>
        <w:pStyle w:val="af"/>
        <w:widowControl w:val="0"/>
        <w:suppressLineNumbers/>
        <w:tabs>
          <w:tab w:val="left" w:pos="540"/>
        </w:tabs>
        <w:suppressAutoHyphens/>
        <w:spacing w:after="0"/>
        <w:ind w:firstLine="567"/>
        <w:jc w:val="both"/>
        <w:rPr>
          <w:sz w:val="20"/>
          <w:szCs w:val="20"/>
          <w:lang w:val="uk-UA"/>
        </w:rPr>
      </w:pPr>
      <w:r w:rsidRPr="00D2276A">
        <w:rPr>
          <w:bCs/>
          <w:iCs/>
          <w:sz w:val="20"/>
          <w:szCs w:val="20"/>
          <w:lang w:val="uk-UA"/>
        </w:rPr>
        <w:t xml:space="preserve">Метою дисципліни </w:t>
      </w:r>
      <w:r w:rsidRPr="00D2276A">
        <w:rPr>
          <w:sz w:val="20"/>
          <w:szCs w:val="20"/>
          <w:lang w:val="uk-UA"/>
        </w:rPr>
        <w:t>«Міжнародне публічне 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015678" w:rsidRPr="00D2276A" w:rsidRDefault="00015678"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015678" w:rsidRPr="00D2276A" w:rsidRDefault="00015678"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015678" w:rsidRPr="00D2276A" w:rsidRDefault="00015678"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Завдання навчальної дисципліни «Міжнародне публічне 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015678" w:rsidRPr="00D2276A" w:rsidRDefault="00015678" w:rsidP="00BD3B9E">
      <w:pPr>
        <w:widowControl w:val="0"/>
        <w:suppressLineNumbers/>
        <w:suppressAutoHyphens/>
        <w:ind w:right="-82" w:firstLine="540"/>
        <w:jc w:val="both"/>
        <w:rPr>
          <w:sz w:val="20"/>
          <w:szCs w:val="20"/>
          <w:lang w:val="uk-UA"/>
        </w:rPr>
      </w:pPr>
      <w:r w:rsidRPr="00D2276A">
        <w:rPr>
          <w:sz w:val="20"/>
          <w:szCs w:val="20"/>
          <w:lang w:val="uk-UA"/>
        </w:rPr>
        <w:t>Основними завданнями вивчення дисципліни «Міжнародне публічне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015678" w:rsidRPr="00D2276A" w:rsidRDefault="00015678" w:rsidP="00BD3B9E">
      <w:pPr>
        <w:widowControl w:val="0"/>
        <w:suppressLineNumbers/>
        <w:suppressAutoHyphens/>
        <w:ind w:right="-82" w:firstLine="540"/>
        <w:jc w:val="both"/>
        <w:rPr>
          <w:sz w:val="20"/>
          <w:szCs w:val="20"/>
          <w:lang w:val="uk-UA"/>
        </w:rPr>
      </w:pPr>
      <w:r w:rsidRPr="00D2276A">
        <w:rPr>
          <w:sz w:val="20"/>
          <w:szCs w:val="20"/>
        </w:rPr>
        <w:t>Згідно з вимогами освітньо-професійної програми студенти повинні:</w:t>
      </w:r>
      <w:r w:rsidRPr="00D2276A">
        <w:rPr>
          <w:sz w:val="20"/>
          <w:szCs w:val="20"/>
          <w:lang w:val="uk-UA"/>
        </w:rPr>
        <w:t xml:space="preserve"> </w:t>
      </w:r>
    </w:p>
    <w:p w:rsidR="00015678" w:rsidRPr="00D2276A" w:rsidRDefault="00015678" w:rsidP="00BD3B9E">
      <w:pPr>
        <w:widowControl w:val="0"/>
        <w:suppressLineNumbers/>
        <w:suppressAutoHyphens/>
        <w:ind w:right="-82" w:firstLine="540"/>
        <w:jc w:val="both"/>
        <w:rPr>
          <w:bCs/>
          <w:sz w:val="20"/>
          <w:szCs w:val="20"/>
        </w:rPr>
      </w:pPr>
      <w:r w:rsidRPr="00D2276A">
        <w:rPr>
          <w:bCs/>
          <w:sz w:val="20"/>
          <w:szCs w:val="20"/>
        </w:rPr>
        <w:t>знати:</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предмета сучасного міжнародного права;</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місце міжнародно-правових норм у системі нормативного регулювання;</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системи та джерела сучасного міжнародного права;</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співвідношення міжнародного і національного права;</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 xml:space="preserve">особливості міжнародного морського, космічного, повітряного, гуманітарного права, права зовнішніх зносин, міжнародних </w:t>
      </w:r>
      <w:r w:rsidRPr="00D2276A">
        <w:rPr>
          <w:rFonts w:ascii="Times New Roman" w:hAnsi="Times New Roman" w:cs="Times New Roman"/>
          <w:sz w:val="20"/>
          <w:szCs w:val="20"/>
        </w:rPr>
        <w:lastRenderedPageBreak/>
        <w:t>організацій, міжнародних договорів і т.д.;</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міжнародної правосуб’єктності держави, міжнародних організацій, індивіда;</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015678" w:rsidRPr="00D2276A" w:rsidRDefault="00015678" w:rsidP="00BD3B9E">
      <w:pPr>
        <w:pStyle w:val="af4"/>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015678" w:rsidRPr="00D2276A" w:rsidRDefault="00015678" w:rsidP="00BD3B9E">
      <w:pPr>
        <w:pStyle w:val="af4"/>
        <w:widowControl w:val="0"/>
        <w:suppressLineNumbers/>
        <w:suppressAutoHyphens/>
        <w:ind w:firstLine="540"/>
        <w:outlineLvl w:val="0"/>
        <w:rPr>
          <w:rFonts w:ascii="Times New Roman" w:hAnsi="Times New Roman" w:cs="Times New Roman"/>
          <w:bCs/>
          <w:sz w:val="20"/>
          <w:szCs w:val="20"/>
        </w:rPr>
      </w:pPr>
      <w:r w:rsidRPr="00D2276A">
        <w:rPr>
          <w:rFonts w:ascii="Times New Roman" w:hAnsi="Times New Roman" w:cs="Times New Roman"/>
          <w:bCs/>
          <w:sz w:val="20"/>
          <w:szCs w:val="20"/>
        </w:rPr>
        <w:t>вміти:</w:t>
      </w:r>
    </w:p>
    <w:p w:rsidR="00015678" w:rsidRPr="00D2276A" w:rsidRDefault="00015678" w:rsidP="00BD3B9E">
      <w:pPr>
        <w:pStyle w:val="af4"/>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015678" w:rsidRPr="00D2276A" w:rsidRDefault="00015678" w:rsidP="00BD3B9E">
      <w:pPr>
        <w:pStyle w:val="af4"/>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користуватися Конституцією та законами України, двосторонніми договорами, актами міжнародних організацій;</w:t>
      </w:r>
    </w:p>
    <w:p w:rsidR="00015678" w:rsidRPr="00D2276A" w:rsidRDefault="00015678" w:rsidP="00BD3B9E">
      <w:pPr>
        <w:pStyle w:val="af4"/>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застосовувати положення міжнародно-правових угод за участю України;</w:t>
      </w:r>
    </w:p>
    <w:p w:rsidR="00015678" w:rsidRPr="00D2276A" w:rsidRDefault="00015678" w:rsidP="00BD3B9E">
      <w:pPr>
        <w:pStyle w:val="af4"/>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тлумачити норми міжнародно-правових договорів за участю України у випадку існування її національних нормативних актів.</w:t>
      </w: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BD3B9E">
      <w:pPr>
        <w:pStyle w:val="af4"/>
        <w:widowControl w:val="0"/>
        <w:suppressLineNumbers/>
        <w:suppressAutoHyphens/>
        <w:rPr>
          <w:rFonts w:ascii="Times New Roman" w:hAnsi="Times New Roman" w:cs="Times New Roman"/>
          <w:sz w:val="20"/>
          <w:szCs w:val="20"/>
        </w:rPr>
      </w:pPr>
    </w:p>
    <w:p w:rsidR="00015678" w:rsidRPr="00D2276A" w:rsidRDefault="00015678" w:rsidP="00D2276A">
      <w:pPr>
        <w:pStyle w:val="af4"/>
        <w:widowControl w:val="0"/>
        <w:suppressLineNumbers/>
        <w:suppressAutoHyphens/>
        <w:ind w:firstLine="0"/>
        <w:rPr>
          <w:rFonts w:ascii="Times New Roman" w:hAnsi="Times New Roman" w:cs="Times New Roman"/>
          <w:sz w:val="20"/>
          <w:szCs w:val="20"/>
        </w:rPr>
      </w:pPr>
    </w:p>
    <w:p w:rsidR="00015678" w:rsidRPr="00D2276A" w:rsidRDefault="00015678" w:rsidP="00F8725D">
      <w:pPr>
        <w:pStyle w:val="af4"/>
        <w:tabs>
          <w:tab w:val="left" w:pos="4350"/>
        </w:tabs>
        <w:ind w:firstLine="0"/>
        <w:jc w:val="left"/>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lastRenderedPageBreak/>
        <w:t>Тема 1.</w:t>
      </w:r>
      <w:r w:rsidRPr="00D2276A">
        <w:rPr>
          <w:rFonts w:ascii="Times New Roman" w:hAnsi="Times New Roman" w:cs="Times New Roman"/>
          <w:sz w:val="20"/>
          <w:szCs w:val="20"/>
        </w:rPr>
        <w:t xml:space="preserve"> </w:t>
      </w:r>
      <w:r w:rsidRPr="00D2276A">
        <w:rPr>
          <w:rFonts w:ascii="Times New Roman" w:hAnsi="Times New Roman" w:cs="Times New Roman"/>
          <w:b/>
          <w:sz w:val="20"/>
          <w:szCs w:val="20"/>
        </w:rPr>
        <w:t>Поняття, особливості та історія становлення міжнародного права.</w:t>
      </w:r>
      <w:r w:rsidRPr="00D2276A">
        <w:rPr>
          <w:rFonts w:ascii="Times New Roman" w:hAnsi="Times New Roman" w:cs="Times New Roman"/>
          <w:sz w:val="20"/>
          <w:szCs w:val="20"/>
        </w:rPr>
        <w:t xml:space="preserve"> </w:t>
      </w:r>
    </w:p>
    <w:p w:rsidR="00015678" w:rsidRPr="00D2276A" w:rsidRDefault="00015678" w:rsidP="00F8725D">
      <w:pPr>
        <w:pStyle w:val="af4"/>
        <w:widowControl w:val="0"/>
        <w:suppressLineNumbers/>
        <w:suppressAutoHyphens/>
        <w:ind w:firstLine="0"/>
        <w:jc w:val="center"/>
        <w:outlineLvl w:val="0"/>
        <w:rPr>
          <w:i/>
          <w:spacing w:val="-6"/>
          <w:sz w:val="20"/>
          <w:szCs w:val="20"/>
        </w:rPr>
      </w:pPr>
      <w:r w:rsidRPr="00D2276A">
        <w:rPr>
          <w:rFonts w:ascii="Times New Roman" w:hAnsi="Times New Roman" w:cs="Times New Roman"/>
          <w:b/>
          <w:bCs/>
          <w:sz w:val="20"/>
          <w:szCs w:val="20"/>
        </w:rPr>
        <w:t>С</w:t>
      </w:r>
      <w:r w:rsidRPr="00D2276A">
        <w:rPr>
          <w:rFonts w:ascii="Times New Roman" w:hAnsi="Times New Roman" w:cs="Times New Roman"/>
          <w:b/>
          <w:sz w:val="20"/>
          <w:szCs w:val="20"/>
        </w:rPr>
        <w:t>уб’єкти міжнародного права. Правонаступництво держав в міжнародному праві</w:t>
      </w:r>
    </w:p>
    <w:p w:rsidR="00015678" w:rsidRPr="00D2276A" w:rsidRDefault="00015678" w:rsidP="00BD3B9E">
      <w:pPr>
        <w:pStyle w:val="af4"/>
        <w:ind w:firstLine="0"/>
        <w:jc w:val="center"/>
        <w:outlineLvl w:val="0"/>
        <w:rPr>
          <w:rFonts w:ascii="Times New Roman" w:hAnsi="Times New Roman" w:cs="Times New Roman"/>
          <w:b/>
          <w:bCs/>
          <w:iCs/>
          <w:sz w:val="20"/>
          <w:szCs w:val="20"/>
        </w:rPr>
      </w:pPr>
    </w:p>
    <w:p w:rsidR="00015678" w:rsidRPr="00D2276A" w:rsidRDefault="00015678" w:rsidP="00BD3B9E">
      <w:pPr>
        <w:pStyle w:val="af4"/>
        <w:widowControl w:val="0"/>
        <w:suppressLineNumbers/>
        <w:suppressAutoHyphens/>
        <w:ind w:firstLine="567"/>
        <w:rPr>
          <w:rFonts w:ascii="Times New Roman" w:hAnsi="Times New Roman" w:cs="Times New Roman"/>
          <w:spacing w:val="-4"/>
          <w:sz w:val="20"/>
          <w:szCs w:val="20"/>
        </w:rPr>
      </w:pPr>
      <w:r w:rsidRPr="00D2276A">
        <w:rPr>
          <w:rFonts w:ascii="Times New Roman" w:hAnsi="Times New Roman" w:cs="Times New Roman"/>
          <w:spacing w:val="-4"/>
          <w:sz w:val="20"/>
          <w:szCs w:val="20"/>
        </w:rPr>
        <w:t>Студент повинен вміти розмежовувати міжнародне право від міжнародного приватного права. При підготовці матеріалу необхідно звернути увагу на розвиток міжнародного права, на його особливості та риси. Важливо знати ключові інститути міжнародного права та вміти визначати проблеми в сучасному міжнародному праві.</w:t>
      </w: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r w:rsidRPr="00D2276A">
        <w:rPr>
          <w:spacing w:val="-4"/>
          <w:sz w:val="20"/>
          <w:szCs w:val="20"/>
          <w:lang w:val="uk-UA"/>
        </w:rPr>
        <w:t xml:space="preserve">Важливість підготовки до даної теми полягає в необхідності навчитись визначати суб’єктів міжнародного права, встановлювати обсяг правосуб’єктності, якою володіє кожен окремо взяти суб’єкт. Студент повинен вміти розмежовувати інститут визнання та інститут правонаступництва, їх особливості та види. </w:t>
      </w: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r w:rsidRPr="00D2276A">
        <w:rPr>
          <w:spacing w:val="-4"/>
          <w:sz w:val="20"/>
          <w:szCs w:val="20"/>
          <w:lang w:val="uk-UA"/>
        </w:rPr>
        <w:t xml:space="preserve">Крім того, на студента покладається обов’язок ознайомитись з Віденською конвенцією про правонаступництво держав щодо договорів 1978 року та Віденською конвенцією про правонаступництво держав щодо державної власності, державних архівів та державних боргів 1983 року.  </w:t>
      </w: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p>
    <w:p w:rsidR="00015678" w:rsidRPr="00D2276A" w:rsidRDefault="00015678" w:rsidP="00BD3B9E">
      <w:pPr>
        <w:pStyle w:val="af4"/>
        <w:widowControl w:val="0"/>
        <w:suppressLineNumbers/>
        <w:suppressAutoHyphens/>
        <w:ind w:firstLine="567"/>
        <w:rPr>
          <w:rFonts w:ascii="Times New Roman" w:hAnsi="Times New Roman" w:cs="Times New Roman"/>
          <w:b/>
          <w:spacing w:val="-4"/>
          <w:sz w:val="20"/>
          <w:szCs w:val="20"/>
        </w:rPr>
      </w:pPr>
    </w:p>
    <w:p w:rsidR="00015678" w:rsidRPr="00D2276A" w:rsidRDefault="00015678" w:rsidP="00F8725D">
      <w:pPr>
        <w:widowControl w:val="0"/>
        <w:suppressLineNumbers/>
        <w:tabs>
          <w:tab w:val="left" w:pos="900"/>
        </w:tabs>
        <w:suppressAutoHyphens/>
        <w:ind w:firstLine="567"/>
        <w:jc w:val="both"/>
        <w:rPr>
          <w:i/>
          <w:spacing w:val="-6"/>
          <w:sz w:val="20"/>
          <w:szCs w:val="20"/>
          <w:lang w:val="uk-UA"/>
        </w:rPr>
      </w:pPr>
      <w:r w:rsidRPr="00D2276A">
        <w:rPr>
          <w:b/>
          <w:spacing w:val="-4"/>
          <w:sz w:val="20"/>
          <w:szCs w:val="20"/>
        </w:rPr>
        <w:t>Ключові терміни та поняття:</w:t>
      </w:r>
      <w:r w:rsidRPr="00D2276A">
        <w:rPr>
          <w:i/>
          <w:iCs/>
          <w:spacing w:val="-4"/>
          <w:sz w:val="20"/>
          <w:szCs w:val="20"/>
        </w:rPr>
        <w:t xml:space="preserve"> </w:t>
      </w:r>
      <w:r w:rsidRPr="00D2276A">
        <w:rPr>
          <w:i/>
          <w:spacing w:val="-4"/>
          <w:sz w:val="20"/>
          <w:szCs w:val="20"/>
          <w:lang w:val="uk-UA"/>
        </w:rPr>
        <w:t>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право народів, етапи розвитку міжнародного права, класичне міжнародне право, Вестфальський мир, Віденський конгрес, Гаазькі мирні конференції, сучасне міжнародне право,</w:t>
      </w:r>
      <w:r w:rsidRPr="00D2276A">
        <w:rPr>
          <w:i/>
          <w:sz w:val="20"/>
          <w:szCs w:val="20"/>
        </w:rPr>
        <w:t xml:space="preserve"> </w:t>
      </w:r>
      <w:r w:rsidRPr="00D2276A">
        <w:rPr>
          <w:i/>
          <w:iCs/>
          <w:spacing w:val="-4"/>
          <w:sz w:val="20"/>
          <w:szCs w:val="20"/>
          <w:lang w:val="uk-UA"/>
        </w:rPr>
        <w:t xml:space="preserve">правосуб’єктність в міжнародному праві, </w:t>
      </w:r>
      <w:r w:rsidRPr="00D2276A">
        <w:rPr>
          <w:i/>
          <w:spacing w:val="-4"/>
          <w:sz w:val="20"/>
          <w:szCs w:val="20"/>
          <w:lang w:val="uk-UA"/>
        </w:rPr>
        <w:t>поняття та складові елементи правосуб’єктності, поняття» суб’єкта» міжнародного права, види суб’єктів міжнародного права, держава як основний суб’єкт, міжнародні організації, «</w:t>
      </w:r>
      <w:r w:rsidRPr="00D2276A">
        <w:rPr>
          <w:i/>
          <w:spacing w:val="-4"/>
          <w:sz w:val="20"/>
          <w:szCs w:val="20"/>
          <w:lang w:val="en-US"/>
        </w:rPr>
        <w:t>condominia</w:t>
      </w:r>
      <w:r w:rsidRPr="00D2276A">
        <w:rPr>
          <w:i/>
          <w:spacing w:val="-4"/>
          <w:sz w:val="20"/>
          <w:szCs w:val="20"/>
          <w:lang w:val="uk-UA"/>
        </w:rPr>
        <w:t xml:space="preserve">» як суб’єкт міжнародного права, квазі-субєкти міжнародного права, поняття та особливості інституту визнання в міжнародному праві, види визнання, поняття інституту правонаступництва, </w:t>
      </w:r>
      <w:r w:rsidRPr="00D2276A">
        <w:rPr>
          <w:i/>
          <w:spacing w:val="-6"/>
          <w:sz w:val="20"/>
          <w:szCs w:val="20"/>
          <w:lang w:val="uk-UA"/>
        </w:rPr>
        <w:t xml:space="preserve">форми визнання, види визнання, способи визнання, визнання уряду, правонаступництво, види правонаступництва, розпад держави, об’єднання держави, деколонізація, </w:t>
      </w:r>
      <w:r w:rsidRPr="00D2276A">
        <w:rPr>
          <w:i/>
          <w:sz w:val="20"/>
          <w:szCs w:val="20"/>
          <w:lang w:val="uk-UA"/>
        </w:rPr>
        <w:t>континуїтет</w:t>
      </w:r>
      <w:r w:rsidRPr="00D2276A">
        <w:rPr>
          <w:i/>
          <w:spacing w:val="-6"/>
          <w:sz w:val="20"/>
          <w:szCs w:val="20"/>
          <w:lang w:val="uk-UA"/>
        </w:rPr>
        <w:t>.</w:t>
      </w:r>
    </w:p>
    <w:p w:rsidR="00015678" w:rsidRPr="00D2276A" w:rsidRDefault="00015678" w:rsidP="00BD3B9E">
      <w:pPr>
        <w:pStyle w:val="af4"/>
        <w:widowControl w:val="0"/>
        <w:suppressLineNumbers/>
        <w:suppressAutoHyphens/>
        <w:ind w:firstLine="567"/>
        <w:rPr>
          <w:rFonts w:ascii="Times New Roman" w:hAnsi="Times New Roman" w:cs="Times New Roman"/>
          <w:i/>
          <w:sz w:val="20"/>
          <w:szCs w:val="20"/>
        </w:rPr>
      </w:pPr>
    </w:p>
    <w:p w:rsidR="00015678" w:rsidRPr="00D2276A" w:rsidRDefault="00015678" w:rsidP="00BD3B9E">
      <w:pPr>
        <w:widowControl w:val="0"/>
        <w:suppressLineNumbers/>
        <w:tabs>
          <w:tab w:val="left" w:pos="900"/>
        </w:tabs>
        <w:suppressAutoHyphens/>
        <w:ind w:left="720"/>
        <w:jc w:val="both"/>
        <w:rPr>
          <w:i/>
          <w:iCs/>
          <w:spacing w:val="-4"/>
          <w:sz w:val="20"/>
          <w:szCs w:val="20"/>
          <w:lang w:val="uk-UA"/>
        </w:rPr>
      </w:pPr>
    </w:p>
    <w:p w:rsidR="00015678" w:rsidRPr="00D2276A" w:rsidRDefault="00015678" w:rsidP="00BD3B9E">
      <w:pPr>
        <w:widowControl w:val="0"/>
        <w:suppressLineNumbers/>
        <w:tabs>
          <w:tab w:val="left" w:pos="900"/>
        </w:tabs>
        <w:suppressAutoHyphens/>
        <w:ind w:left="720" w:hanging="720"/>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af4"/>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Визначення і сутність поняття “міжнародне публічне право”.</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Об'єкт і предмет, суб’єкти міжнародного права.</w:t>
      </w:r>
      <w:r w:rsidRPr="00D2276A">
        <w:rPr>
          <w:rFonts w:ascii="Times New Roman" w:hAnsi="Times New Roman" w:cs="Times New Roman"/>
          <w:spacing w:val="-4"/>
          <w:sz w:val="20"/>
          <w:szCs w:val="20"/>
          <w:lang w:val="ru-RU"/>
        </w:rPr>
        <w:t xml:space="preserve"> </w:t>
      </w:r>
      <w:r w:rsidRPr="00D2276A">
        <w:rPr>
          <w:rFonts w:ascii="Times New Roman" w:hAnsi="Times New Roman" w:cs="Times New Roman"/>
          <w:spacing w:val="-4"/>
          <w:sz w:val="20"/>
          <w:szCs w:val="20"/>
        </w:rPr>
        <w:t xml:space="preserve">Система і структура міжнародного права. </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z w:val="20"/>
          <w:szCs w:val="20"/>
        </w:rPr>
        <w:lastRenderedPageBreak/>
        <w:t>Загальна характеристика міжнародного права.</w:t>
      </w:r>
      <w:r w:rsidRPr="00D2276A">
        <w:rPr>
          <w:rFonts w:ascii="Times New Roman" w:hAnsi="Times New Roman" w:cs="Times New Roman"/>
          <w:sz w:val="20"/>
          <w:szCs w:val="20"/>
          <w:lang w:val="ru-RU"/>
        </w:rPr>
        <w:t xml:space="preserve"> </w:t>
      </w:r>
      <w:r w:rsidRPr="00D2276A">
        <w:rPr>
          <w:rFonts w:ascii="Times New Roman" w:hAnsi="Times New Roman" w:cs="Times New Roman"/>
          <w:sz w:val="20"/>
          <w:szCs w:val="20"/>
        </w:rPr>
        <w:t xml:space="preserve">Функції міжнародного права. </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Особливості розвитку міжнародного права у різні історичні періоди. Поняття, проблеми та перспективи розвитку міжнародної правосуб’єктності. </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Поняття та види суб’єктів міжнародного права.</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Держави, державо подібні утворення, нації, що борються за самовизначення як суб’єкти міжнародного права. Їх правосуб’єктність. </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Інститут визнання в міжнародному праві. Проблеми інституту визнання в міжнародному праві. Види, форми і способи визнання держав.</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Правонаступництво держав, його міжнародно-правове регулювання Види і підстави правонаступництва. </w:t>
      </w:r>
    </w:p>
    <w:p w:rsidR="00015678" w:rsidRPr="00D2276A" w:rsidRDefault="00015678" w:rsidP="00F8725D">
      <w:pPr>
        <w:pStyle w:val="af4"/>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Правонаступництво України в зв'язку з припиненням існування СРСР.</w:t>
      </w:r>
    </w:p>
    <w:p w:rsidR="00015678" w:rsidRPr="00D2276A" w:rsidRDefault="00015678" w:rsidP="00F8725D">
      <w:pPr>
        <w:pStyle w:val="af4"/>
        <w:widowControl w:val="0"/>
        <w:suppressLineNumbers/>
        <w:tabs>
          <w:tab w:val="left" w:pos="900"/>
        </w:tabs>
        <w:suppressAutoHyphens/>
        <w:ind w:left="540" w:firstLine="0"/>
        <w:rPr>
          <w:rFonts w:ascii="Times New Roman" w:hAnsi="Times New Roman" w:cs="Times New Roman"/>
          <w:spacing w:val="-4"/>
          <w:sz w:val="20"/>
          <w:szCs w:val="20"/>
        </w:rPr>
      </w:pPr>
    </w:p>
    <w:p w:rsidR="00015678" w:rsidRPr="00D2276A" w:rsidRDefault="00015678" w:rsidP="00BD3B9E">
      <w:pPr>
        <w:pStyle w:val="af4"/>
        <w:ind w:firstLine="0"/>
        <w:jc w:val="center"/>
        <w:outlineLvl w:val="0"/>
        <w:rPr>
          <w:rFonts w:ascii="Times New Roman" w:hAnsi="Times New Roman" w:cs="Times New Roman"/>
          <w:b/>
          <w:bCs/>
          <w:iCs/>
          <w:sz w:val="20"/>
          <w:szCs w:val="20"/>
        </w:rPr>
      </w:pPr>
    </w:p>
    <w:p w:rsidR="00015678" w:rsidRPr="00D2276A" w:rsidRDefault="00015678"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Охарактеризуйте поняття “міжнародне право”, “міжнародне публічне право”.</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Коли виникло міжнародне право?</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Назвіть перших дослідників міжнародного права?</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Що становить предмет і об’єкт міжнародного права?</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Які спільні та відмінні ознаки властиві міжнародному праву і національній правовій системі?</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Охарактеризуйте структуру міжнародного права.</w:t>
      </w:r>
    </w:p>
    <w:p w:rsidR="00015678" w:rsidRPr="00D2276A" w:rsidRDefault="00015678"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Які Ви знаєте основні та допоміжні джерела міжнародного права?</w:t>
      </w:r>
    </w:p>
    <w:p w:rsidR="00015678" w:rsidRPr="00D2276A" w:rsidRDefault="00015678" w:rsidP="003257A2">
      <w:pPr>
        <w:widowControl w:val="0"/>
        <w:numPr>
          <w:ilvl w:val="0"/>
          <w:numId w:val="17"/>
        </w:numPr>
        <w:suppressLineNumbers/>
        <w:tabs>
          <w:tab w:val="left" w:pos="284"/>
          <w:tab w:val="left" w:pos="360"/>
          <w:tab w:val="left" w:pos="900"/>
        </w:tabs>
        <w:suppressAutoHyphens/>
        <w:ind w:left="0" w:firstLine="540"/>
        <w:jc w:val="both"/>
        <w:rPr>
          <w:spacing w:val="-4"/>
          <w:sz w:val="20"/>
          <w:szCs w:val="20"/>
        </w:rPr>
      </w:pPr>
      <w:r w:rsidRPr="00D2276A">
        <w:rPr>
          <w:spacing w:val="-4"/>
          <w:sz w:val="20"/>
          <w:szCs w:val="20"/>
        </w:rPr>
        <w:t>Проаналізуйте функції міжнародного права і національної правової системи.</w:t>
      </w:r>
    </w:p>
    <w:p w:rsidR="00015678" w:rsidRPr="00D2276A" w:rsidRDefault="00015678" w:rsidP="003257A2">
      <w:pPr>
        <w:widowControl w:val="0"/>
        <w:numPr>
          <w:ilvl w:val="0"/>
          <w:numId w:val="17"/>
        </w:numPr>
        <w:suppressLineNumbers/>
        <w:tabs>
          <w:tab w:val="left" w:pos="284"/>
          <w:tab w:val="left" w:pos="360"/>
          <w:tab w:val="left" w:pos="900"/>
        </w:tabs>
        <w:suppressAutoHyphens/>
        <w:ind w:left="0" w:firstLine="540"/>
        <w:jc w:val="both"/>
        <w:rPr>
          <w:spacing w:val="-4"/>
          <w:sz w:val="20"/>
          <w:szCs w:val="20"/>
        </w:rPr>
      </w:pPr>
      <w:r w:rsidRPr="00D2276A">
        <w:rPr>
          <w:spacing w:val="-4"/>
          <w:sz w:val="20"/>
          <w:szCs w:val="20"/>
        </w:rPr>
        <w:t>Яку Ви может</w:t>
      </w:r>
      <w:r w:rsidRPr="00D2276A">
        <w:rPr>
          <w:spacing w:val="-4"/>
          <w:sz w:val="20"/>
          <w:szCs w:val="20"/>
          <w:lang w:val="uk-UA"/>
        </w:rPr>
        <w:t>е</w:t>
      </w:r>
      <w:r w:rsidRPr="00D2276A">
        <w:rPr>
          <w:spacing w:val="-4"/>
          <w:sz w:val="20"/>
          <w:szCs w:val="20"/>
        </w:rPr>
        <w:t xml:space="preserve"> виділити власну періодизацію історії міжнародного публічного права?</w:t>
      </w:r>
    </w:p>
    <w:p w:rsidR="00015678" w:rsidRPr="00D2276A" w:rsidRDefault="00015678" w:rsidP="003257A2">
      <w:pPr>
        <w:widowControl w:val="0"/>
        <w:numPr>
          <w:ilvl w:val="0"/>
          <w:numId w:val="17"/>
        </w:numPr>
        <w:suppressLineNumbers/>
        <w:tabs>
          <w:tab w:val="left" w:pos="284"/>
          <w:tab w:val="left" w:pos="360"/>
          <w:tab w:val="num" w:pos="426"/>
          <w:tab w:val="left" w:pos="900"/>
        </w:tabs>
        <w:suppressAutoHyphens/>
        <w:ind w:left="0" w:firstLine="540"/>
        <w:jc w:val="both"/>
        <w:rPr>
          <w:spacing w:val="-4"/>
          <w:sz w:val="20"/>
          <w:szCs w:val="20"/>
        </w:rPr>
      </w:pPr>
      <w:r w:rsidRPr="00D2276A">
        <w:rPr>
          <w:sz w:val="20"/>
          <w:szCs w:val="20"/>
        </w:rPr>
        <w:t>Яке значення Вестфальського миру і Гаазьких мирних конференцій?</w:t>
      </w:r>
    </w:p>
    <w:p w:rsidR="00015678" w:rsidRPr="00D2276A" w:rsidRDefault="00015678" w:rsidP="003257A2">
      <w:pPr>
        <w:widowControl w:val="0"/>
        <w:numPr>
          <w:ilvl w:val="0"/>
          <w:numId w:val="17"/>
        </w:numPr>
        <w:suppressLineNumbers/>
        <w:tabs>
          <w:tab w:val="left" w:pos="284"/>
          <w:tab w:val="left" w:pos="360"/>
          <w:tab w:val="num" w:pos="426"/>
          <w:tab w:val="left" w:pos="900"/>
        </w:tabs>
        <w:suppressAutoHyphens/>
        <w:ind w:left="0" w:firstLine="540"/>
        <w:jc w:val="both"/>
        <w:rPr>
          <w:spacing w:val="-4"/>
          <w:sz w:val="20"/>
          <w:szCs w:val="20"/>
        </w:rPr>
      </w:pPr>
      <w:r w:rsidRPr="00D2276A">
        <w:rPr>
          <w:spacing w:val="-4"/>
          <w:sz w:val="20"/>
          <w:szCs w:val="20"/>
        </w:rPr>
        <w:t>Які нові галузі міжнародного права з’явились у ХХ-ХХІ століттях?</w:t>
      </w:r>
    </w:p>
    <w:p w:rsidR="00015678" w:rsidRPr="00D2276A" w:rsidRDefault="00015678" w:rsidP="00F8725D">
      <w:pPr>
        <w:widowControl w:val="0"/>
        <w:numPr>
          <w:ilvl w:val="0"/>
          <w:numId w:val="17"/>
        </w:numPr>
        <w:suppressLineNumbers/>
        <w:tabs>
          <w:tab w:val="left" w:pos="1080"/>
        </w:tabs>
        <w:suppressAutoHyphens/>
        <w:jc w:val="both"/>
        <w:rPr>
          <w:spacing w:val="-6"/>
          <w:sz w:val="20"/>
          <w:szCs w:val="20"/>
        </w:rPr>
      </w:pPr>
      <w:r w:rsidRPr="00D2276A">
        <w:rPr>
          <w:spacing w:val="-6"/>
          <w:sz w:val="20"/>
          <w:szCs w:val="20"/>
        </w:rPr>
        <w:t>Що таке визнання в міжнародному праві?</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Які Ви знаєте види, форми і способи визнання держав?</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pacing w:val="-6"/>
          <w:sz w:val="20"/>
          <w:szCs w:val="20"/>
        </w:rPr>
        <w:t>Які особливості визнання держави?</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pacing w:val="-6"/>
          <w:sz w:val="20"/>
          <w:szCs w:val="20"/>
        </w:rPr>
        <w:t>Які особливості визнання уряду?</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Що таке правонаступництво?</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Які підстави правонаступництва?</w:t>
      </w:r>
    </w:p>
    <w:p w:rsidR="00015678" w:rsidRPr="00D2276A" w:rsidRDefault="00015678" w:rsidP="00F8725D">
      <w:pPr>
        <w:widowControl w:val="0"/>
        <w:numPr>
          <w:ilvl w:val="0"/>
          <w:numId w:val="17"/>
        </w:numPr>
        <w:suppressLineNumbers/>
        <w:tabs>
          <w:tab w:val="left" w:pos="1080"/>
        </w:tabs>
        <w:suppressAutoHyphens/>
        <w:jc w:val="both"/>
        <w:rPr>
          <w:sz w:val="20"/>
          <w:szCs w:val="20"/>
        </w:rPr>
      </w:pPr>
      <w:r w:rsidRPr="00D2276A">
        <w:rPr>
          <w:sz w:val="20"/>
          <w:szCs w:val="20"/>
        </w:rPr>
        <w:t>Що таке континуїтет?</w:t>
      </w:r>
    </w:p>
    <w:p w:rsidR="00015678" w:rsidRDefault="00015678" w:rsidP="00BD3B9E">
      <w:pPr>
        <w:widowControl w:val="0"/>
        <w:suppressLineNumbers/>
        <w:tabs>
          <w:tab w:val="left" w:pos="900"/>
        </w:tabs>
        <w:suppressAutoHyphens/>
        <w:rPr>
          <w:sz w:val="20"/>
          <w:szCs w:val="20"/>
          <w:lang w:val="uk-UA"/>
        </w:rPr>
      </w:pPr>
    </w:p>
    <w:p w:rsidR="00015678" w:rsidRPr="00D2276A" w:rsidRDefault="00015678" w:rsidP="00BD3B9E">
      <w:pPr>
        <w:widowControl w:val="0"/>
        <w:suppressLineNumbers/>
        <w:tabs>
          <w:tab w:val="left" w:pos="900"/>
        </w:tabs>
        <w:suppressAutoHyphens/>
        <w:rPr>
          <w:sz w:val="20"/>
          <w:szCs w:val="20"/>
          <w:lang w:val="uk-UA"/>
        </w:rPr>
      </w:pPr>
    </w:p>
    <w:p w:rsidR="00015678" w:rsidRPr="00D2276A" w:rsidRDefault="00015678" w:rsidP="00BD3B9E">
      <w:pPr>
        <w:widowControl w:val="0"/>
        <w:suppressLineNumbers/>
        <w:tabs>
          <w:tab w:val="left" w:pos="900"/>
        </w:tabs>
        <w:suppressAutoHyphens/>
        <w:jc w:val="center"/>
        <w:rPr>
          <w:b/>
          <w:sz w:val="20"/>
          <w:szCs w:val="20"/>
          <w:lang w:val="uk-UA"/>
        </w:rPr>
      </w:pPr>
      <w:r w:rsidRPr="00D2276A">
        <w:rPr>
          <w:b/>
          <w:sz w:val="20"/>
          <w:szCs w:val="20"/>
          <w:lang w:val="uk-UA"/>
        </w:rPr>
        <w:lastRenderedPageBreak/>
        <w:t>Завдання</w:t>
      </w:r>
    </w:p>
    <w:p w:rsidR="00015678" w:rsidRPr="00D2276A" w:rsidRDefault="00015678" w:rsidP="003257A2">
      <w:pPr>
        <w:pStyle w:val="af7"/>
        <w:numPr>
          <w:ilvl w:val="0"/>
          <w:numId w:val="30"/>
        </w:numPr>
        <w:spacing w:after="200" w:line="276" w:lineRule="auto"/>
        <w:rPr>
          <w:sz w:val="20"/>
          <w:szCs w:val="20"/>
        </w:rPr>
      </w:pPr>
      <w:r w:rsidRPr="00D2276A">
        <w:rPr>
          <w:sz w:val="20"/>
          <w:szCs w:val="20"/>
        </w:rPr>
        <w:t>Складіть схематично періоди становлення міжнародного права.</w:t>
      </w:r>
    </w:p>
    <w:p w:rsidR="00015678" w:rsidRPr="00D2276A" w:rsidRDefault="00015678" w:rsidP="003257A2">
      <w:pPr>
        <w:pStyle w:val="af7"/>
        <w:numPr>
          <w:ilvl w:val="0"/>
          <w:numId w:val="30"/>
        </w:numPr>
        <w:spacing w:after="200" w:line="276" w:lineRule="auto"/>
        <w:rPr>
          <w:sz w:val="20"/>
          <w:szCs w:val="20"/>
        </w:rPr>
      </w:pPr>
      <w:r w:rsidRPr="00D2276A">
        <w:rPr>
          <w:sz w:val="20"/>
          <w:szCs w:val="20"/>
        </w:rPr>
        <w:t>Складіть схему співвідношення міжнародного та національного права.</w:t>
      </w:r>
    </w:p>
    <w:p w:rsidR="00015678" w:rsidRPr="00D2276A" w:rsidRDefault="00015678" w:rsidP="003257A2">
      <w:pPr>
        <w:pStyle w:val="af7"/>
        <w:numPr>
          <w:ilvl w:val="0"/>
          <w:numId w:val="30"/>
        </w:numPr>
        <w:rPr>
          <w:sz w:val="20"/>
          <w:szCs w:val="20"/>
        </w:rPr>
      </w:pPr>
      <w:r w:rsidRPr="00D2276A">
        <w:rPr>
          <w:sz w:val="20"/>
          <w:szCs w:val="20"/>
          <w:lang w:val="uk-UA"/>
        </w:rPr>
        <w:t>Наведіть приклади міжнародних суспільних відносин, які регулюються:</w:t>
      </w:r>
    </w:p>
    <w:p w:rsidR="00015678" w:rsidRPr="00D2276A" w:rsidRDefault="00015678" w:rsidP="003257A2">
      <w:pPr>
        <w:pStyle w:val="af7"/>
        <w:numPr>
          <w:ilvl w:val="0"/>
          <w:numId w:val="33"/>
        </w:numPr>
        <w:rPr>
          <w:sz w:val="20"/>
          <w:szCs w:val="20"/>
        </w:rPr>
      </w:pPr>
      <w:r w:rsidRPr="00D2276A">
        <w:rPr>
          <w:sz w:val="20"/>
          <w:szCs w:val="20"/>
          <w:lang w:val="uk-UA"/>
        </w:rPr>
        <w:t>Міжнародним правом;</w:t>
      </w:r>
    </w:p>
    <w:p w:rsidR="00015678" w:rsidRPr="00D2276A" w:rsidRDefault="00015678" w:rsidP="003257A2">
      <w:pPr>
        <w:pStyle w:val="af7"/>
        <w:numPr>
          <w:ilvl w:val="0"/>
          <w:numId w:val="33"/>
        </w:numPr>
        <w:rPr>
          <w:sz w:val="20"/>
          <w:szCs w:val="20"/>
        </w:rPr>
      </w:pPr>
      <w:r w:rsidRPr="00D2276A">
        <w:rPr>
          <w:sz w:val="20"/>
          <w:szCs w:val="20"/>
          <w:lang w:val="uk-UA"/>
        </w:rPr>
        <w:t>Міжнародним приватним правом.</w:t>
      </w:r>
    </w:p>
    <w:p w:rsidR="00015678" w:rsidRPr="00D2276A" w:rsidRDefault="00015678" w:rsidP="00BD3B9E">
      <w:pPr>
        <w:widowControl w:val="0"/>
        <w:suppressLineNumbers/>
        <w:tabs>
          <w:tab w:val="left" w:pos="900"/>
        </w:tabs>
        <w:suppressAutoHyphens/>
        <w:ind w:firstLine="567"/>
        <w:jc w:val="both"/>
        <w:rPr>
          <w:i/>
          <w:iCs/>
          <w:spacing w:val="-4"/>
          <w:sz w:val="20"/>
          <w:szCs w:val="20"/>
          <w:lang w:val="uk-UA"/>
        </w:rPr>
      </w:pPr>
    </w:p>
    <w:p w:rsidR="00015678" w:rsidRDefault="00015678" w:rsidP="00F8725D">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[1-13, 16-21, 26, 39, 50, 51, 56, 58, 61, 63-66, 72, 77, 79, 81-85, 91-92, 99, 101, 110-112, 115, 117, 121, 126, 140-141, 147, 153, 158, 160, 147, 193-197, 206, 213, 216, 218, 227, 228, 263, 264, 272-273, 282, 284, 288-289, 293, 297-299, 303, 309, 318]</w:t>
      </w:r>
    </w:p>
    <w:p w:rsidR="00015678" w:rsidRDefault="00015678" w:rsidP="00F8725D">
      <w:pPr>
        <w:widowControl w:val="0"/>
        <w:suppressLineNumbers/>
        <w:tabs>
          <w:tab w:val="left" w:pos="900"/>
        </w:tabs>
        <w:suppressAutoHyphens/>
        <w:ind w:firstLine="567"/>
        <w:jc w:val="both"/>
        <w:rPr>
          <w:spacing w:val="-4"/>
          <w:sz w:val="20"/>
          <w:szCs w:val="20"/>
          <w:lang w:val="uk-UA"/>
        </w:rPr>
      </w:pPr>
    </w:p>
    <w:p w:rsidR="00015678" w:rsidRPr="00D2276A" w:rsidRDefault="00015678" w:rsidP="00F8725D">
      <w:pPr>
        <w:widowControl w:val="0"/>
        <w:suppressLineNumbers/>
        <w:tabs>
          <w:tab w:val="left" w:pos="900"/>
        </w:tabs>
        <w:suppressAutoHyphens/>
        <w:ind w:firstLine="567"/>
        <w:jc w:val="both"/>
        <w:rPr>
          <w:spacing w:val="-4"/>
          <w:sz w:val="20"/>
          <w:szCs w:val="20"/>
          <w:lang w:val="uk-UA"/>
        </w:rPr>
      </w:pPr>
    </w:p>
    <w:p w:rsidR="00015678" w:rsidRPr="00D2276A" w:rsidRDefault="00015678" w:rsidP="00B57113">
      <w:pPr>
        <w:pStyle w:val="af4"/>
        <w:ind w:firstLine="0"/>
        <w:outlineLvl w:val="0"/>
        <w:rPr>
          <w:rFonts w:ascii="Times New Roman" w:hAnsi="Times New Roman" w:cs="Times New Roman"/>
          <w:b/>
          <w:bCs/>
          <w:iCs/>
          <w:sz w:val="20"/>
          <w:szCs w:val="20"/>
        </w:rPr>
      </w:pPr>
    </w:p>
    <w:p w:rsidR="00015678" w:rsidRPr="00D2276A" w:rsidRDefault="00015678" w:rsidP="00BD3B9E">
      <w:pPr>
        <w:pStyle w:val="af4"/>
        <w:ind w:firstLine="0"/>
        <w:jc w:val="center"/>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 xml:space="preserve">Тема 2. </w:t>
      </w:r>
      <w:r w:rsidRPr="00D2276A">
        <w:rPr>
          <w:rFonts w:ascii="Times New Roman" w:hAnsi="Times New Roman" w:cs="Times New Roman"/>
          <w:b/>
          <w:sz w:val="20"/>
          <w:szCs w:val="20"/>
        </w:rPr>
        <w:t>Норми та джерела міжнародного права</w:t>
      </w:r>
    </w:p>
    <w:p w:rsidR="00015678" w:rsidRPr="00D2276A" w:rsidRDefault="00015678" w:rsidP="00BD3B9E">
      <w:pPr>
        <w:pStyle w:val="af4"/>
        <w:ind w:firstLine="0"/>
        <w:jc w:val="center"/>
        <w:outlineLvl w:val="0"/>
        <w:rPr>
          <w:rFonts w:ascii="Times New Roman" w:hAnsi="Times New Roman" w:cs="Times New Roman"/>
          <w:b/>
          <w:bCs/>
          <w:iCs/>
          <w:sz w:val="20"/>
          <w:szCs w:val="20"/>
        </w:rPr>
      </w:pPr>
    </w:p>
    <w:p w:rsidR="00015678" w:rsidRPr="00D2276A" w:rsidRDefault="00015678" w:rsidP="00A759D4">
      <w:pPr>
        <w:pStyle w:val="af4"/>
        <w:ind w:firstLine="0"/>
        <w:outlineLvl w:val="0"/>
        <w:rPr>
          <w:rFonts w:ascii="Times New Roman" w:hAnsi="Times New Roman" w:cs="Times New Roman"/>
          <w:bCs/>
          <w:iCs/>
          <w:sz w:val="20"/>
          <w:szCs w:val="20"/>
        </w:rPr>
      </w:pPr>
      <w:r w:rsidRPr="00D2276A">
        <w:rPr>
          <w:rFonts w:ascii="Times New Roman" w:hAnsi="Times New Roman" w:cs="Times New Roman"/>
          <w:bCs/>
          <w:iCs/>
          <w:sz w:val="20"/>
          <w:szCs w:val="20"/>
        </w:rPr>
        <w:tab/>
        <w:t xml:space="preserve">Перед студентом стоїть завдання проаналізувати положення Статуту Міжнародного суду ООН в контексті джерел міжнародного права. Крім того, студент повинен знати ключові елементи, які ставляться як головні умови при визнанні звичаю джерелом права. При підготовці даної теми також необхідно вміти аналізувати існуючі думки стосовно можливості включення до переліку джерел міжнародного права судового прецеденту, «м’якого права», Резолюцій ГА ООН.  </w:t>
      </w:r>
    </w:p>
    <w:p w:rsidR="00015678" w:rsidRPr="00D2276A" w:rsidRDefault="00015678" w:rsidP="00BC3BB0">
      <w:pPr>
        <w:tabs>
          <w:tab w:val="left" w:pos="900"/>
        </w:tabs>
        <w:jc w:val="both"/>
        <w:rPr>
          <w:iCs/>
          <w:sz w:val="20"/>
          <w:szCs w:val="20"/>
          <w:lang w:val="uk-UA"/>
        </w:rPr>
      </w:pPr>
      <w:r w:rsidRPr="00D2276A">
        <w:rPr>
          <w:iCs/>
          <w:sz w:val="20"/>
          <w:szCs w:val="20"/>
          <w:lang w:val="uk-UA"/>
        </w:rPr>
        <w:tab/>
        <w:t xml:space="preserve">При підготовці даної теми перед студентами стоїть завдання ознайомитись з Статутом ООН 1945 року, Декларацією про принципи міжнародного права 1970 року та Заключним актом НБСЄ 1975р. Студенти повинні знати та аналізувати сутність всіх десяти ключових принципів міжнародного права. </w:t>
      </w:r>
    </w:p>
    <w:p w:rsidR="00015678" w:rsidRPr="00D2276A" w:rsidRDefault="00015678" w:rsidP="00BC3BB0">
      <w:pPr>
        <w:tabs>
          <w:tab w:val="left" w:pos="900"/>
        </w:tabs>
        <w:jc w:val="both"/>
        <w:rPr>
          <w:iCs/>
          <w:sz w:val="20"/>
          <w:szCs w:val="20"/>
          <w:lang w:val="uk-UA"/>
        </w:rPr>
      </w:pPr>
      <w:r w:rsidRPr="00D2276A">
        <w:rPr>
          <w:iCs/>
          <w:sz w:val="20"/>
          <w:szCs w:val="20"/>
          <w:lang w:val="uk-UA"/>
        </w:rPr>
        <w:tab/>
        <w:t>Студенти повинні знати особливості принципу незастосування сили або погрози силою та його складового елементу заборони актів агресії, визначеної  Резолюцією ГА ООН 1974 року.</w:t>
      </w:r>
    </w:p>
    <w:p w:rsidR="00015678" w:rsidRPr="00D2276A" w:rsidRDefault="00015678" w:rsidP="00BD3B9E">
      <w:pPr>
        <w:pStyle w:val="af4"/>
        <w:ind w:firstLine="0"/>
        <w:jc w:val="center"/>
        <w:outlineLvl w:val="0"/>
        <w:rPr>
          <w:rFonts w:ascii="Times New Roman" w:hAnsi="Times New Roman" w:cs="Times New Roman"/>
          <w:b/>
          <w:bCs/>
          <w:iCs/>
          <w:sz w:val="20"/>
          <w:szCs w:val="20"/>
        </w:rPr>
      </w:pPr>
    </w:p>
    <w:p w:rsidR="00015678" w:rsidRPr="00D2276A" w:rsidRDefault="00015678" w:rsidP="00BC3BB0">
      <w:pPr>
        <w:tabs>
          <w:tab w:val="left" w:pos="900"/>
        </w:tabs>
        <w:ind w:firstLine="567"/>
        <w:jc w:val="both"/>
        <w:rPr>
          <w:i/>
          <w:spacing w:val="-8"/>
          <w:sz w:val="20"/>
          <w:szCs w:val="20"/>
          <w:lang w:val="uk-UA"/>
        </w:rPr>
      </w:pPr>
      <w:r w:rsidRPr="00D2276A">
        <w:rPr>
          <w:b/>
          <w:bCs/>
          <w:i/>
          <w:iCs/>
          <w:sz w:val="20"/>
          <w:szCs w:val="20"/>
        </w:rPr>
        <w:t xml:space="preserve">Ключові слова: </w:t>
      </w:r>
      <w:r w:rsidRPr="00D2276A">
        <w:rPr>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D2276A">
        <w:rPr>
          <w:b/>
          <w:bCs/>
          <w:i/>
          <w:iCs/>
          <w:sz w:val="20"/>
          <w:szCs w:val="20"/>
        </w:rPr>
        <w:t xml:space="preserve"> </w:t>
      </w:r>
      <w:r w:rsidRPr="00D2276A">
        <w:rPr>
          <w:bCs/>
          <w:i/>
          <w:iCs/>
          <w:sz w:val="20"/>
          <w:szCs w:val="20"/>
        </w:rPr>
        <w:t>доктрина міжнародного права, «мяке право», односторонні акти держав, Резолюції Генеральної Асамблеї ООН</w:t>
      </w:r>
      <w:r w:rsidRPr="00D2276A">
        <w:rPr>
          <w:i/>
          <w:spacing w:val="-6"/>
          <w:sz w:val="20"/>
          <w:szCs w:val="20"/>
          <w:lang w:val="uk-UA"/>
        </w:rPr>
        <w:t xml:space="preserve"> принцип права, принцип міжнародного права</w:t>
      </w:r>
      <w:r w:rsidRPr="00D2276A">
        <w:rPr>
          <w:i/>
          <w:iCs/>
          <w:spacing w:val="-6"/>
          <w:sz w:val="20"/>
          <w:szCs w:val="20"/>
          <w:lang w:val="uk-UA"/>
        </w:rPr>
        <w:t xml:space="preserve">, </w:t>
      </w:r>
      <w:r w:rsidRPr="00D2276A">
        <w:rPr>
          <w:i/>
          <w:spacing w:val="-6"/>
          <w:sz w:val="20"/>
          <w:szCs w:val="20"/>
          <w:lang w:val="uk-UA"/>
        </w:rPr>
        <w:t>самовизначення народів</w:t>
      </w:r>
      <w:r w:rsidRPr="00D2276A">
        <w:rPr>
          <w:i/>
          <w:iCs/>
          <w:spacing w:val="-6"/>
          <w:sz w:val="20"/>
          <w:szCs w:val="20"/>
          <w:lang w:val="uk-UA"/>
        </w:rPr>
        <w:t xml:space="preserve">, </w:t>
      </w:r>
      <w:r w:rsidRPr="00D2276A">
        <w:rPr>
          <w:i/>
          <w:spacing w:val="-6"/>
          <w:sz w:val="20"/>
          <w:szCs w:val="20"/>
          <w:lang w:val="uk-UA"/>
        </w:rPr>
        <w:t>територіальна цілісність, суверенітет</w:t>
      </w:r>
      <w:r w:rsidRPr="00D2276A">
        <w:rPr>
          <w:i/>
          <w:iCs/>
          <w:spacing w:val="-6"/>
          <w:sz w:val="20"/>
          <w:szCs w:val="20"/>
          <w:lang w:val="uk-UA"/>
        </w:rPr>
        <w:t xml:space="preserve">, </w:t>
      </w:r>
      <w:r w:rsidRPr="00D2276A">
        <w:rPr>
          <w:i/>
          <w:spacing w:val="-8"/>
          <w:sz w:val="20"/>
          <w:szCs w:val="20"/>
          <w:lang w:val="uk-UA"/>
        </w:rPr>
        <w:t>права</w:t>
      </w:r>
      <w:r w:rsidRPr="00D2276A">
        <w:rPr>
          <w:b/>
          <w:i/>
          <w:spacing w:val="-8"/>
          <w:sz w:val="20"/>
          <w:szCs w:val="20"/>
          <w:lang w:val="uk-UA"/>
        </w:rPr>
        <w:t xml:space="preserve"> </w:t>
      </w:r>
      <w:r w:rsidRPr="00D2276A">
        <w:rPr>
          <w:i/>
          <w:spacing w:val="-8"/>
          <w:sz w:val="20"/>
          <w:szCs w:val="20"/>
          <w:lang w:val="uk-UA"/>
        </w:rPr>
        <w:t xml:space="preserve">людини, </w:t>
      </w:r>
      <w:r w:rsidRPr="00D2276A">
        <w:rPr>
          <w:i/>
          <w:spacing w:val="-8"/>
          <w:sz w:val="20"/>
          <w:szCs w:val="20"/>
          <w:lang w:val="uk-UA"/>
        </w:rPr>
        <w:lastRenderedPageBreak/>
        <w:t xml:space="preserve">невтручання, непорушність державних кордонів, мирне вирішення міжнародних спорів, міжнародне співробітництво, виконання міжнародних зобов’язань. </w:t>
      </w:r>
    </w:p>
    <w:p w:rsidR="00015678" w:rsidRPr="00D2276A" w:rsidRDefault="00015678" w:rsidP="00BC3BB0">
      <w:pPr>
        <w:pStyle w:val="af4"/>
        <w:ind w:firstLine="0"/>
        <w:outlineLvl w:val="0"/>
        <w:rPr>
          <w:rFonts w:ascii="Times New Roman" w:hAnsi="Times New Roman" w:cs="Times New Roman"/>
          <w:b/>
          <w:bCs/>
          <w:iCs/>
          <w:sz w:val="20"/>
          <w:szCs w:val="20"/>
        </w:rPr>
      </w:pPr>
    </w:p>
    <w:p w:rsidR="00015678" w:rsidRPr="00D2276A" w:rsidRDefault="00015678" w:rsidP="00BD3B9E">
      <w:pPr>
        <w:pStyle w:val="af4"/>
        <w:ind w:firstLine="0"/>
        <w:jc w:val="center"/>
        <w:outlineLvl w:val="0"/>
        <w:rPr>
          <w:rFonts w:ascii="Times New Roman" w:hAnsi="Times New Roman" w:cs="Times New Roman"/>
          <w:b/>
          <w:bCs/>
          <w:iCs/>
          <w:sz w:val="20"/>
          <w:szCs w:val="20"/>
        </w:rPr>
      </w:pPr>
    </w:p>
    <w:p w:rsidR="00015678" w:rsidRPr="00D2276A" w:rsidRDefault="00015678" w:rsidP="00BD3B9E">
      <w:pPr>
        <w:pStyle w:val="af4"/>
        <w:ind w:firstLine="0"/>
        <w:jc w:val="center"/>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Питання для самопідготовки</w:t>
      </w:r>
    </w:p>
    <w:p w:rsidR="00015678" w:rsidRPr="00D2276A" w:rsidRDefault="00015678" w:rsidP="003257A2">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 Поняття та види міжнародних норм. Особливості їх утворення. </w:t>
      </w:r>
    </w:p>
    <w:p w:rsidR="00015678" w:rsidRPr="00D2276A" w:rsidRDefault="00015678" w:rsidP="003257A2">
      <w:pPr>
        <w:pStyle w:val="af7"/>
        <w:numPr>
          <w:ilvl w:val="1"/>
          <w:numId w:val="17"/>
        </w:numPr>
        <w:tabs>
          <w:tab w:val="left" w:pos="426"/>
          <w:tab w:val="left" w:pos="900"/>
        </w:tabs>
        <w:jc w:val="both"/>
        <w:rPr>
          <w:spacing w:val="-4"/>
          <w:sz w:val="20"/>
          <w:szCs w:val="20"/>
        </w:rPr>
      </w:pPr>
      <w:r w:rsidRPr="00D2276A">
        <w:rPr>
          <w:spacing w:val="-4"/>
          <w:sz w:val="20"/>
          <w:szCs w:val="20"/>
        </w:rPr>
        <w:t>Механізм реалізації норм міжнародного права.</w:t>
      </w:r>
    </w:p>
    <w:p w:rsidR="00015678" w:rsidRPr="00D2276A" w:rsidRDefault="00015678" w:rsidP="003257A2">
      <w:pPr>
        <w:pStyle w:val="af4"/>
        <w:numPr>
          <w:ilvl w:val="1"/>
          <w:numId w:val="17"/>
        </w:numPr>
        <w:tabs>
          <w:tab w:val="left" w:pos="426"/>
          <w:tab w:val="left" w:pos="900"/>
        </w:tabs>
        <w:outlineLvl w:val="0"/>
        <w:rPr>
          <w:rFonts w:ascii="Times New Roman" w:hAnsi="Times New Roman" w:cs="Times New Roman"/>
          <w:i/>
          <w:iCs/>
          <w:sz w:val="20"/>
          <w:szCs w:val="20"/>
        </w:rPr>
      </w:pPr>
      <w:r w:rsidRPr="00D2276A">
        <w:rPr>
          <w:rFonts w:ascii="Times New Roman" w:hAnsi="Times New Roman" w:cs="Times New Roman"/>
          <w:spacing w:val="-6"/>
          <w:sz w:val="20"/>
          <w:szCs w:val="20"/>
        </w:rPr>
        <w:t>Основні концепції співвідношення міжнародного і національного (внутрішнього) права.</w:t>
      </w:r>
    </w:p>
    <w:p w:rsidR="00015678" w:rsidRPr="00D2276A" w:rsidRDefault="00015678" w:rsidP="003257A2">
      <w:pPr>
        <w:pStyle w:val="af4"/>
        <w:numPr>
          <w:ilvl w:val="1"/>
          <w:numId w:val="17"/>
        </w:numPr>
        <w:tabs>
          <w:tab w:val="left" w:pos="426"/>
          <w:tab w:val="left" w:pos="900"/>
        </w:tabs>
        <w:outlineLvl w:val="0"/>
        <w:rPr>
          <w:rFonts w:ascii="Times New Roman" w:hAnsi="Times New Roman" w:cs="Times New Roman"/>
          <w:sz w:val="20"/>
          <w:szCs w:val="20"/>
        </w:rPr>
      </w:pPr>
      <w:r w:rsidRPr="00D2276A">
        <w:rPr>
          <w:rFonts w:ascii="Times New Roman" w:hAnsi="Times New Roman" w:cs="Times New Roman"/>
          <w:spacing w:val="-4"/>
          <w:sz w:val="20"/>
          <w:szCs w:val="20"/>
        </w:rPr>
        <w:t>Імплементація норм міжнародного права у національне законодавство.</w:t>
      </w:r>
    </w:p>
    <w:p w:rsidR="00015678" w:rsidRPr="00D2276A" w:rsidRDefault="00015678" w:rsidP="003257A2">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Поняття та види джерел міжнародного права</w:t>
      </w:r>
    </w:p>
    <w:p w:rsidR="00015678" w:rsidRPr="00D2276A" w:rsidRDefault="00015678" w:rsidP="003257A2">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Міжнародний договір - головне джерело сучасного міжнародного права</w:t>
      </w:r>
    </w:p>
    <w:p w:rsidR="00015678" w:rsidRPr="00D2276A" w:rsidRDefault="00015678" w:rsidP="003257A2">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Міжнародний звичай</w:t>
      </w:r>
    </w:p>
    <w:p w:rsidR="00015678" w:rsidRPr="00D2276A" w:rsidRDefault="00015678" w:rsidP="003257A2">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Судові рішення і доктрина міжнародного права</w:t>
      </w:r>
    </w:p>
    <w:p w:rsidR="00015678" w:rsidRPr="00D2276A" w:rsidRDefault="00015678" w:rsidP="003257A2">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Інші джерела міжнародного права. </w:t>
      </w:r>
    </w:p>
    <w:p w:rsidR="00015678" w:rsidRPr="00D2276A" w:rsidRDefault="00015678" w:rsidP="00BC3BB0">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Поняття та кодифікація основних принципів міжнародного права. </w:t>
      </w:r>
    </w:p>
    <w:p w:rsidR="00015678" w:rsidRPr="00D2276A" w:rsidRDefault="00015678" w:rsidP="00BC3BB0">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Нормативне закріплення принципів міжнародного права. </w:t>
      </w:r>
    </w:p>
    <w:p w:rsidR="00015678" w:rsidRPr="00D2276A" w:rsidRDefault="00015678" w:rsidP="00BC3BB0">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Принципи, що стосуються підтримання міжнародного миру і безпеки.</w:t>
      </w:r>
    </w:p>
    <w:p w:rsidR="00015678" w:rsidRPr="00D2276A" w:rsidRDefault="00015678" w:rsidP="00BC3BB0">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 незастосування сили чи погрози силою.</w:t>
      </w:r>
    </w:p>
    <w:p w:rsidR="00015678" w:rsidRPr="00D2276A" w:rsidRDefault="00015678" w:rsidP="00BC3BB0">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Принципи, пов'язані з міжнародним співробітництвом держав.</w:t>
      </w:r>
    </w:p>
    <w:p w:rsidR="00015678" w:rsidRPr="00D2276A" w:rsidRDefault="00015678" w:rsidP="00BC3BB0">
      <w:pPr>
        <w:pStyle w:val="af4"/>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Проблеми реалізації принципів міжнародного права.</w:t>
      </w:r>
    </w:p>
    <w:p w:rsidR="00015678" w:rsidRPr="00D2276A" w:rsidRDefault="00015678" w:rsidP="00BC3BB0">
      <w:pPr>
        <w:pStyle w:val="af4"/>
        <w:ind w:firstLine="0"/>
        <w:outlineLvl w:val="0"/>
        <w:rPr>
          <w:rFonts w:ascii="Times New Roman" w:hAnsi="Times New Roman" w:cs="Times New Roman"/>
          <w:b/>
          <w:bCs/>
          <w:iCs/>
          <w:sz w:val="20"/>
          <w:szCs w:val="20"/>
        </w:rPr>
      </w:pPr>
    </w:p>
    <w:p w:rsidR="00015678" w:rsidRPr="00D2276A" w:rsidRDefault="00015678" w:rsidP="00BD3B9E">
      <w:pPr>
        <w:pStyle w:val="af4"/>
        <w:ind w:firstLine="0"/>
        <w:jc w:val="center"/>
        <w:outlineLvl w:val="0"/>
        <w:rPr>
          <w:rFonts w:ascii="Times New Roman" w:hAnsi="Times New Roman" w:cs="Times New Roman"/>
          <w:b/>
          <w:bCs/>
          <w:iCs/>
          <w:sz w:val="20"/>
          <w:szCs w:val="20"/>
        </w:rPr>
      </w:pPr>
    </w:p>
    <w:p w:rsidR="00015678" w:rsidRPr="00D2276A" w:rsidRDefault="00015678" w:rsidP="00BD3B9E">
      <w:pPr>
        <w:tabs>
          <w:tab w:val="left" w:pos="90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BD3B9E">
      <w:pPr>
        <w:numPr>
          <w:ilvl w:val="0"/>
          <w:numId w:val="6"/>
        </w:numPr>
        <w:tabs>
          <w:tab w:val="left" w:pos="426"/>
          <w:tab w:val="left" w:pos="900"/>
        </w:tabs>
        <w:ind w:left="0" w:firstLine="540"/>
        <w:jc w:val="both"/>
        <w:rPr>
          <w:b/>
          <w:i/>
          <w:sz w:val="20"/>
          <w:szCs w:val="20"/>
        </w:rPr>
      </w:pPr>
      <w:r w:rsidRPr="00D2276A">
        <w:rPr>
          <w:sz w:val="20"/>
          <w:szCs w:val="20"/>
        </w:rPr>
        <w:t>Який механізм створення норм міжнародного права?</w:t>
      </w:r>
    </w:p>
    <w:p w:rsidR="00015678" w:rsidRPr="00D2276A" w:rsidRDefault="00015678" w:rsidP="00BD3B9E">
      <w:pPr>
        <w:numPr>
          <w:ilvl w:val="0"/>
          <w:numId w:val="6"/>
        </w:numPr>
        <w:tabs>
          <w:tab w:val="left" w:pos="426"/>
          <w:tab w:val="left" w:pos="900"/>
        </w:tabs>
        <w:ind w:left="0" w:firstLine="540"/>
        <w:jc w:val="both"/>
        <w:rPr>
          <w:b/>
          <w:i/>
          <w:sz w:val="20"/>
          <w:szCs w:val="20"/>
        </w:rPr>
      </w:pPr>
      <w:r w:rsidRPr="00D2276A">
        <w:rPr>
          <w:sz w:val="20"/>
          <w:szCs w:val="20"/>
        </w:rPr>
        <w:t>Яка відмінність у реалізації норм міжнародного права і норм національної правової системи?</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rPr>
        <w:t>У чому полягають м</w:t>
      </w:r>
      <w:r w:rsidRPr="00D2276A">
        <w:rPr>
          <w:spacing w:val="-6"/>
          <w:sz w:val="20"/>
          <w:szCs w:val="20"/>
        </w:rPr>
        <w:t xml:space="preserve">оністичні й </w:t>
      </w:r>
      <w:r w:rsidRPr="00D2276A">
        <w:rPr>
          <w:spacing w:val="-4"/>
          <w:sz w:val="20"/>
          <w:szCs w:val="20"/>
        </w:rPr>
        <w:t>дуалісти</w:t>
      </w:r>
      <w:r w:rsidRPr="00D2276A">
        <w:rPr>
          <w:spacing w:val="-6"/>
          <w:sz w:val="20"/>
          <w:szCs w:val="20"/>
        </w:rPr>
        <w:t>чна теорії співвідношення міжнародного і національного (внутрішнього) права?</w:t>
      </w:r>
    </w:p>
    <w:p w:rsidR="00015678" w:rsidRPr="00D2276A" w:rsidRDefault="00015678" w:rsidP="00BD3B9E">
      <w:pPr>
        <w:numPr>
          <w:ilvl w:val="0"/>
          <w:numId w:val="6"/>
        </w:numPr>
        <w:tabs>
          <w:tab w:val="left" w:pos="426"/>
          <w:tab w:val="left" w:pos="900"/>
        </w:tabs>
        <w:ind w:left="0" w:firstLine="540"/>
        <w:jc w:val="both"/>
        <w:rPr>
          <w:spacing w:val="-8"/>
          <w:sz w:val="20"/>
          <w:szCs w:val="20"/>
        </w:rPr>
      </w:pPr>
      <w:r w:rsidRPr="00D2276A">
        <w:rPr>
          <w:spacing w:val="-8"/>
          <w:sz w:val="20"/>
          <w:szCs w:val="20"/>
        </w:rPr>
        <w:t xml:space="preserve">Що таке </w:t>
      </w:r>
      <w:r w:rsidRPr="00D2276A">
        <w:rPr>
          <w:spacing w:val="-6"/>
          <w:sz w:val="20"/>
          <w:szCs w:val="20"/>
        </w:rPr>
        <w:t>примат (пріоритет) норм права?</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8"/>
          <w:sz w:val="20"/>
          <w:szCs w:val="20"/>
        </w:rPr>
        <w:t xml:space="preserve">Що таке </w:t>
      </w:r>
      <w:r w:rsidRPr="00D2276A">
        <w:rPr>
          <w:spacing w:val="-6"/>
          <w:sz w:val="20"/>
          <w:szCs w:val="20"/>
        </w:rPr>
        <w:t>імплементація, трансформація, гармонізація, адаптація, рецепція, інкорпорація</w:t>
      </w:r>
      <w:r w:rsidRPr="00D2276A">
        <w:rPr>
          <w:spacing w:val="-8"/>
          <w:sz w:val="20"/>
          <w:szCs w:val="20"/>
        </w:rPr>
        <w:t>?</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rPr>
        <w:t>Які Ви можете виділити етапи (стадії) імплементації норм міжнародного права у національне законодавство?</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lang w:val="uk-UA"/>
        </w:rPr>
        <w:t>Ієрархія джерел права відповідно до Статуту Міжнародного суду ООН.</w:t>
      </w:r>
    </w:p>
    <w:p w:rsidR="00015678" w:rsidRPr="00D2276A" w:rsidRDefault="00015678" w:rsidP="00BD3B9E">
      <w:pPr>
        <w:numPr>
          <w:ilvl w:val="0"/>
          <w:numId w:val="6"/>
        </w:numPr>
        <w:tabs>
          <w:tab w:val="left" w:pos="426"/>
          <w:tab w:val="left" w:pos="900"/>
        </w:tabs>
        <w:ind w:left="0" w:firstLine="540"/>
        <w:jc w:val="both"/>
        <w:rPr>
          <w:spacing w:val="-4"/>
          <w:sz w:val="20"/>
          <w:szCs w:val="20"/>
        </w:rPr>
      </w:pPr>
      <w:r w:rsidRPr="00D2276A">
        <w:rPr>
          <w:spacing w:val="-4"/>
          <w:sz w:val="20"/>
          <w:szCs w:val="20"/>
          <w:lang w:val="uk-UA"/>
        </w:rPr>
        <w:lastRenderedPageBreak/>
        <w:t xml:space="preserve">Елементи звичаю. </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Охарактеризуйте основні принципи міжнародного права як імперативні регулятори міжнародно-правових відносин.</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джерела основних принципів міжнародного права Ви знаєте?</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Ви можете виділити принципи, що стосуються підтримання міжнародного миру і безпеки?</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Ви можете виділити принципи, пов’язані з міжнародним співробітництвом держав?</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Розкрийте зміст принципів невтручання у внутрішні справи, незастосування чи сили погрози силоміць.</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Охарактеризуйте принципи сумлінного виконання зобов'язань за міжнародним правом, мирного розв’язання міжнародних суперечок.</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Проаналізуйте Декларацію про принципи міжнародного права, що стосуються дружніх відносин між державами 1970 р.</w:t>
      </w:r>
    </w:p>
    <w:p w:rsidR="00015678" w:rsidRPr="00D2276A" w:rsidRDefault="00015678"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Що таке норми “</w:t>
      </w:r>
      <w:r w:rsidRPr="00D2276A">
        <w:rPr>
          <w:i/>
          <w:spacing w:val="-4"/>
          <w:sz w:val="20"/>
          <w:szCs w:val="20"/>
          <w:lang w:val="uk-UA"/>
        </w:rPr>
        <w:t>jus coguens</w:t>
      </w:r>
      <w:r w:rsidRPr="00D2276A">
        <w:rPr>
          <w:spacing w:val="-4"/>
          <w:sz w:val="20"/>
          <w:szCs w:val="20"/>
          <w:lang w:val="uk-UA"/>
        </w:rPr>
        <w:t>”, норми-принципи у міжнародному праві?</w:t>
      </w:r>
    </w:p>
    <w:p w:rsidR="00015678" w:rsidRPr="00D2276A" w:rsidRDefault="00015678" w:rsidP="00ED5B3F">
      <w:pPr>
        <w:pStyle w:val="af7"/>
        <w:spacing w:after="200" w:line="276" w:lineRule="auto"/>
        <w:rPr>
          <w:sz w:val="20"/>
          <w:szCs w:val="20"/>
        </w:rPr>
      </w:pPr>
    </w:p>
    <w:p w:rsidR="00015678" w:rsidRPr="00D2276A" w:rsidRDefault="00015678" w:rsidP="00BD3B9E">
      <w:pPr>
        <w:spacing w:after="200"/>
        <w:jc w:val="center"/>
        <w:rPr>
          <w:b/>
          <w:sz w:val="20"/>
          <w:szCs w:val="20"/>
          <w:lang w:val="uk-UA"/>
        </w:rPr>
      </w:pPr>
      <w:r w:rsidRPr="00D2276A">
        <w:rPr>
          <w:b/>
          <w:sz w:val="20"/>
          <w:szCs w:val="20"/>
          <w:lang w:val="uk-UA"/>
        </w:rPr>
        <w:t>Завдання</w:t>
      </w:r>
    </w:p>
    <w:p w:rsidR="00015678" w:rsidRPr="00D2276A" w:rsidRDefault="00015678" w:rsidP="00ED5B3F">
      <w:pPr>
        <w:pStyle w:val="af7"/>
        <w:numPr>
          <w:ilvl w:val="1"/>
          <w:numId w:val="7"/>
        </w:numPr>
        <w:spacing w:after="200"/>
        <w:ind w:left="0" w:firstLine="1080"/>
        <w:jc w:val="both"/>
        <w:rPr>
          <w:sz w:val="20"/>
          <w:szCs w:val="20"/>
          <w:lang w:val="uk-UA"/>
        </w:rPr>
      </w:pPr>
      <w:r w:rsidRPr="00D2276A">
        <w:rPr>
          <w:sz w:val="20"/>
          <w:szCs w:val="20"/>
          <w:lang w:val="uk-UA"/>
        </w:rPr>
        <w:t>У 1951 р. Міжнародний Суд ООН розглядав англо-норвезький спір про рибальство. Англія стверджувала, що правило , відповідно до якого ширина входу в бухту не може перевищувати десять морських миль, є загальновизнаною нормою міжнародного права. Норвегія заперечувала, що це правило не є дійсним для Норвегії, яка завжди заперечувала про його застосування стосовно своїх берегів. Чи може явно виражена й послідовна незгода певної держави перешкодити виникненню звичаєвої норми міжнародного права? ЧИ застосовуватиметься зазначена норма щодо цієї держави?</w:t>
      </w:r>
    </w:p>
    <w:p w:rsidR="00015678" w:rsidRPr="00D2276A" w:rsidRDefault="00015678" w:rsidP="00ED5B3F">
      <w:pPr>
        <w:pStyle w:val="af7"/>
        <w:numPr>
          <w:ilvl w:val="1"/>
          <w:numId w:val="7"/>
        </w:numPr>
        <w:ind w:left="0" w:firstLine="1080"/>
        <w:jc w:val="both"/>
        <w:rPr>
          <w:sz w:val="20"/>
          <w:szCs w:val="20"/>
          <w:lang w:val="uk-UA"/>
        </w:rPr>
      </w:pPr>
      <w:r w:rsidRPr="00D2276A">
        <w:rPr>
          <w:sz w:val="20"/>
          <w:szCs w:val="20"/>
          <w:lang w:val="uk-UA"/>
        </w:rPr>
        <w:t>При вирішенні міжнародного спору суддя міжнародного арбітражного суду за відсутності відповідних норм міжнародного права послався на думку англійського юриста Макнейра, відповідно до якої : «Держава, на території якої спалахнуло повстання, не несе відповідальності за втрати чи збитки, яких зазнав іноземець, якщо не буде доведено, що уряд даної держави виявив недбалість, використовуючи засоби, які є в його розпорядженні,для запобігання повстанню чи придушенню його». Чи може така думка бути покладена в основу рішення Суду? Яку роль відіграє доктрина в міжнародному праві? Чи може розглядатись як джерело міжнародного права?</w:t>
      </w:r>
    </w:p>
    <w:p w:rsidR="00015678" w:rsidRPr="00D2276A" w:rsidRDefault="00015678" w:rsidP="00BD3B9E">
      <w:pPr>
        <w:tabs>
          <w:tab w:val="left" w:pos="900"/>
        </w:tabs>
        <w:ind w:firstLine="567"/>
        <w:jc w:val="both"/>
        <w:rPr>
          <w:i/>
          <w:iCs/>
          <w:spacing w:val="-4"/>
          <w:sz w:val="20"/>
          <w:szCs w:val="20"/>
          <w:lang w:val="uk-UA"/>
        </w:rPr>
      </w:pPr>
    </w:p>
    <w:p w:rsidR="00015678" w:rsidRPr="00D2276A" w:rsidRDefault="00015678" w:rsidP="00BD3B9E">
      <w:pPr>
        <w:pStyle w:val="af4"/>
        <w:ind w:firstLine="0"/>
        <w:jc w:val="center"/>
        <w:outlineLvl w:val="0"/>
        <w:rPr>
          <w:rFonts w:ascii="Times New Roman" w:hAnsi="Times New Roman" w:cs="Times New Roman"/>
          <w:b/>
          <w:bCs/>
          <w:iCs/>
          <w:sz w:val="20"/>
          <w:szCs w:val="20"/>
          <w:lang w:val="ru-RU"/>
        </w:rPr>
      </w:pPr>
      <w:r w:rsidRPr="00D2276A">
        <w:rPr>
          <w:rFonts w:ascii="Times New Roman" w:hAnsi="Times New Roman" w:cs="Times New Roman"/>
          <w:i/>
          <w:iCs/>
          <w:spacing w:val="-4"/>
          <w:sz w:val="20"/>
          <w:szCs w:val="20"/>
        </w:rPr>
        <w:t xml:space="preserve">Рекомендована література: </w:t>
      </w:r>
      <w:r w:rsidRPr="00D2276A">
        <w:rPr>
          <w:rFonts w:ascii="Times New Roman" w:hAnsi="Times New Roman" w:cs="Times New Roman"/>
          <w:iCs/>
          <w:spacing w:val="-4"/>
          <w:sz w:val="20"/>
          <w:szCs w:val="20"/>
        </w:rPr>
        <w:t>[</w:t>
      </w:r>
      <w:r w:rsidRPr="00D2276A">
        <w:rPr>
          <w:rFonts w:ascii="Times New Roman" w:hAnsi="Times New Roman" w:cs="Times New Roman"/>
          <w:spacing w:val="-4"/>
          <w:sz w:val="20"/>
          <w:szCs w:val="20"/>
        </w:rPr>
        <w:t>1-13, 16-18, 21, 24, 27, 28, 39, 50, 58, 59, 81, 91, 99, 101, 125, 142, 143, 147, 155-157, 160, 174, 179, 184, 193-197, 212, 218, 256, 264</w:t>
      </w:r>
    </w:p>
    <w:p w:rsidR="00015678" w:rsidRPr="00D2276A" w:rsidRDefault="00015678" w:rsidP="00ED5B3F">
      <w:pPr>
        <w:rPr>
          <w:b/>
          <w:bCs/>
          <w:sz w:val="20"/>
          <w:szCs w:val="20"/>
        </w:rPr>
      </w:pPr>
    </w:p>
    <w:p w:rsidR="00015678" w:rsidRPr="00D2276A" w:rsidRDefault="00015678" w:rsidP="00ED5B3F">
      <w:pPr>
        <w:pStyle w:val="af4"/>
        <w:ind w:firstLine="0"/>
        <w:outlineLvl w:val="0"/>
        <w:rPr>
          <w:rFonts w:ascii="Times New Roman" w:hAnsi="Times New Roman" w:cs="Times New Roman"/>
          <w:b/>
          <w:spacing w:val="-4"/>
          <w:sz w:val="20"/>
          <w:szCs w:val="20"/>
          <w:lang w:val="ru-RU"/>
        </w:rPr>
      </w:pPr>
    </w:p>
    <w:p w:rsidR="00015678" w:rsidRPr="00D2276A" w:rsidRDefault="00015678" w:rsidP="00E40C00">
      <w:pPr>
        <w:widowControl w:val="0"/>
        <w:suppressLineNumbers/>
        <w:tabs>
          <w:tab w:val="left" w:pos="900"/>
        </w:tabs>
        <w:suppressAutoHyphens/>
        <w:jc w:val="center"/>
        <w:rPr>
          <w:b/>
          <w:spacing w:val="-4"/>
          <w:sz w:val="20"/>
          <w:szCs w:val="20"/>
          <w:lang w:val="uk-UA"/>
        </w:rPr>
      </w:pPr>
      <w:r w:rsidRPr="00D2276A">
        <w:rPr>
          <w:b/>
          <w:spacing w:val="-4"/>
          <w:sz w:val="20"/>
          <w:szCs w:val="20"/>
          <w:lang w:val="uk-UA"/>
        </w:rPr>
        <w:t xml:space="preserve">Тема </w:t>
      </w:r>
      <w:r w:rsidRPr="00D2276A">
        <w:rPr>
          <w:b/>
          <w:spacing w:val="-4"/>
          <w:sz w:val="20"/>
          <w:szCs w:val="20"/>
        </w:rPr>
        <w:t>3</w:t>
      </w:r>
      <w:r w:rsidRPr="00D2276A">
        <w:rPr>
          <w:b/>
          <w:spacing w:val="-4"/>
          <w:sz w:val="20"/>
          <w:szCs w:val="20"/>
          <w:lang w:val="uk-UA"/>
        </w:rPr>
        <w:t xml:space="preserve">. </w:t>
      </w:r>
    </w:p>
    <w:p w:rsidR="00015678" w:rsidRPr="00D2276A" w:rsidRDefault="00015678" w:rsidP="00E40C00">
      <w:pPr>
        <w:widowControl w:val="0"/>
        <w:suppressLineNumbers/>
        <w:tabs>
          <w:tab w:val="left" w:pos="900"/>
        </w:tabs>
        <w:suppressAutoHyphens/>
        <w:jc w:val="center"/>
        <w:rPr>
          <w:b/>
          <w:sz w:val="20"/>
          <w:szCs w:val="20"/>
          <w:lang w:val="uk-UA"/>
        </w:rPr>
      </w:pPr>
      <w:r w:rsidRPr="00D2276A">
        <w:rPr>
          <w:b/>
          <w:sz w:val="20"/>
          <w:szCs w:val="20"/>
        </w:rPr>
        <w:t>Територія та населення за міжнародним правом</w:t>
      </w:r>
      <w:r w:rsidRPr="00D2276A">
        <w:rPr>
          <w:b/>
          <w:sz w:val="20"/>
          <w:szCs w:val="20"/>
          <w:lang w:val="uk-UA"/>
        </w:rPr>
        <w:t>.</w:t>
      </w:r>
    </w:p>
    <w:p w:rsidR="00015678" w:rsidRPr="00D2276A" w:rsidRDefault="00015678" w:rsidP="00E40C00">
      <w:pPr>
        <w:widowControl w:val="0"/>
        <w:suppressLineNumbers/>
        <w:tabs>
          <w:tab w:val="left" w:pos="900"/>
        </w:tabs>
        <w:suppressAutoHyphens/>
        <w:spacing w:line="276" w:lineRule="auto"/>
        <w:jc w:val="both"/>
        <w:rPr>
          <w:spacing w:val="-4"/>
          <w:sz w:val="20"/>
          <w:szCs w:val="20"/>
          <w:lang w:val="uk-UA"/>
        </w:rPr>
      </w:pPr>
      <w:r w:rsidRPr="00D2276A">
        <w:rPr>
          <w:sz w:val="20"/>
          <w:szCs w:val="20"/>
          <w:lang w:val="uk-UA"/>
        </w:rPr>
        <w:t xml:space="preserve"> </w:t>
      </w:r>
    </w:p>
    <w:p w:rsidR="00015678" w:rsidRPr="00D2276A" w:rsidRDefault="00015678" w:rsidP="00FB3466">
      <w:pPr>
        <w:widowControl w:val="0"/>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ab/>
        <w:t>Перед студентами стоїть завдання проаналізувати необхідність регулювання на міжнародному рівні питань закріплення та зміни існуючих територій та кордонів, їх правові режими, правові режими міжнародних річок, каналів та проток. Студенти повинні знати особливості проведення делімітації та демаркації державних кордонів. Одним із завдань стоїть вміння розмежовувати правові режими Арктики та Антарктики.</w:t>
      </w:r>
    </w:p>
    <w:p w:rsidR="00015678" w:rsidRPr="00D2276A" w:rsidRDefault="00015678" w:rsidP="00FB3466">
      <w:pPr>
        <w:widowControl w:val="0"/>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ab/>
        <w:t xml:space="preserve">Іншою складовою даної теми є вивчення інституту громадянства, способів набуття (філяція та натуралізація) та втрати громадянства. Студенти повинні вміти розмежовувати правові режиимм, які надаються іноземцям, що проживають на території певної держави, правові статуси осіб без громадянства та осіб з подвійним громадянством. </w:t>
      </w:r>
    </w:p>
    <w:p w:rsidR="00015678" w:rsidRPr="00D2276A" w:rsidRDefault="00015678" w:rsidP="00FB3466">
      <w:pPr>
        <w:widowControl w:val="0"/>
        <w:suppressLineNumbers/>
        <w:tabs>
          <w:tab w:val="left" w:pos="900"/>
        </w:tabs>
        <w:suppressAutoHyphens/>
        <w:spacing w:line="276" w:lineRule="auto"/>
        <w:jc w:val="both"/>
        <w:rPr>
          <w:iCs/>
          <w:spacing w:val="-4"/>
          <w:sz w:val="20"/>
          <w:szCs w:val="20"/>
          <w:lang w:val="uk-UA"/>
        </w:rPr>
      </w:pPr>
    </w:p>
    <w:p w:rsidR="00015678" w:rsidRPr="00D2276A" w:rsidRDefault="00015678" w:rsidP="00E40C00">
      <w:pPr>
        <w:widowControl w:val="0"/>
        <w:suppressLineNumbers/>
        <w:tabs>
          <w:tab w:val="left" w:pos="900"/>
        </w:tabs>
        <w:suppressAutoHyphens/>
        <w:spacing w:line="276" w:lineRule="auto"/>
        <w:ind w:firstLine="567"/>
        <w:jc w:val="both"/>
        <w:rPr>
          <w:i/>
          <w:spacing w:val="-6"/>
          <w:sz w:val="20"/>
          <w:szCs w:val="20"/>
          <w:lang w:val="uk-UA"/>
        </w:rPr>
      </w:pPr>
      <w:r w:rsidRPr="00D2276A">
        <w:rPr>
          <w:b/>
          <w:spacing w:val="-6"/>
          <w:sz w:val="20"/>
          <w:szCs w:val="20"/>
          <w:lang w:val="uk-UA"/>
        </w:rPr>
        <w:t>Ключові терміни та поняття:</w:t>
      </w:r>
      <w:r w:rsidRPr="00D2276A">
        <w:rPr>
          <w:i/>
          <w:iCs/>
          <w:spacing w:val="-6"/>
          <w:sz w:val="20"/>
          <w:szCs w:val="20"/>
          <w:lang w:val="uk-UA"/>
        </w:rPr>
        <w:t xml:space="preserve"> </w:t>
      </w:r>
      <w:r w:rsidRPr="00D2276A">
        <w:rPr>
          <w:i/>
          <w:spacing w:val="-6"/>
          <w:sz w:val="20"/>
          <w:szCs w:val="20"/>
          <w:lang w:val="uk-UA"/>
        </w:rPr>
        <w:t xml:space="preserve">поняття території в міжнародному праві, види територій, поняття державної території, поняття державного кордону, демаркація та демілітаризація, особливі правові режими територій, режим Антарктики та Арктики, поняття населення в міжнародному праві, інститут громадянства, способи набуття громадянства, позбавлення громадянства, правовий статус іноземців, правовий статус осіб без громадянства. </w:t>
      </w:r>
    </w:p>
    <w:p w:rsidR="00015678" w:rsidRPr="00D2276A" w:rsidRDefault="00015678" w:rsidP="00E40C00">
      <w:pPr>
        <w:widowControl w:val="0"/>
        <w:suppressLineNumbers/>
        <w:tabs>
          <w:tab w:val="left" w:pos="900"/>
        </w:tabs>
        <w:suppressAutoHyphens/>
        <w:spacing w:line="276" w:lineRule="auto"/>
        <w:ind w:firstLine="567"/>
        <w:jc w:val="center"/>
        <w:rPr>
          <w:b/>
          <w:i/>
          <w:iCs/>
          <w:spacing w:val="-4"/>
          <w:sz w:val="20"/>
          <w:szCs w:val="20"/>
          <w:u w:val="single"/>
          <w:lang w:val="uk-UA"/>
        </w:rPr>
      </w:pPr>
    </w:p>
    <w:p w:rsidR="00015678" w:rsidRPr="00D2276A" w:rsidRDefault="00015678" w:rsidP="00E40C00">
      <w:pPr>
        <w:widowControl w:val="0"/>
        <w:suppressLineNumbers/>
        <w:tabs>
          <w:tab w:val="left" w:pos="900"/>
        </w:tabs>
        <w:suppressAutoHyphens/>
        <w:spacing w:line="276" w:lineRule="auto"/>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af4"/>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території в міжнародному праві, види територій.</w:t>
      </w:r>
    </w:p>
    <w:p w:rsidR="00015678" w:rsidRPr="00D2276A" w:rsidRDefault="00015678" w:rsidP="003257A2">
      <w:pPr>
        <w:pStyle w:val="af4"/>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Поняття, риси державної території. Поняття державного кордону та особливості встановлення державного кордону. </w:t>
      </w:r>
    </w:p>
    <w:p w:rsidR="00015678" w:rsidRPr="00D2276A" w:rsidRDefault="00015678" w:rsidP="003257A2">
      <w:pPr>
        <w:pStyle w:val="af4"/>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Правові підстави зміни території. </w:t>
      </w:r>
    </w:p>
    <w:p w:rsidR="00015678" w:rsidRPr="00D2276A" w:rsidRDefault="00015678" w:rsidP="003257A2">
      <w:pPr>
        <w:pStyle w:val="af4"/>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населення в міжнародному праві.</w:t>
      </w:r>
    </w:p>
    <w:p w:rsidR="00015678" w:rsidRPr="00D2276A" w:rsidRDefault="00015678" w:rsidP="003257A2">
      <w:pPr>
        <w:pStyle w:val="af4"/>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Інститут громадянства: поняття, набуття та позбавлення громадянства.</w:t>
      </w:r>
    </w:p>
    <w:p w:rsidR="00015678" w:rsidRPr="00D2276A" w:rsidRDefault="00015678" w:rsidP="003257A2">
      <w:pPr>
        <w:pStyle w:val="af4"/>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Статус іноземців та осіб без громадянства.  </w:t>
      </w:r>
    </w:p>
    <w:p w:rsidR="00015678" w:rsidRPr="00D2276A" w:rsidRDefault="00015678" w:rsidP="00E40C00">
      <w:pPr>
        <w:widowControl w:val="0"/>
        <w:suppressLineNumbers/>
        <w:tabs>
          <w:tab w:val="left" w:pos="900"/>
        </w:tabs>
        <w:suppressAutoHyphens/>
        <w:spacing w:line="276" w:lineRule="auto"/>
        <w:ind w:firstLine="540"/>
        <w:jc w:val="center"/>
        <w:rPr>
          <w:b/>
          <w:iCs/>
          <w:spacing w:val="-4"/>
          <w:sz w:val="20"/>
          <w:szCs w:val="20"/>
          <w:lang w:val="uk-UA"/>
        </w:rPr>
      </w:pPr>
    </w:p>
    <w:p w:rsidR="00015678" w:rsidRPr="00D2276A" w:rsidRDefault="00015678" w:rsidP="00E40C00">
      <w:pPr>
        <w:widowControl w:val="0"/>
        <w:suppressLineNumbers/>
        <w:tabs>
          <w:tab w:val="left" w:pos="900"/>
        </w:tabs>
        <w:suppressAutoHyphens/>
        <w:spacing w:line="276" w:lineRule="auto"/>
        <w:ind w:firstLine="540"/>
        <w:jc w:val="center"/>
        <w:rPr>
          <w:b/>
          <w:iCs/>
          <w:spacing w:val="-4"/>
          <w:sz w:val="20"/>
          <w:szCs w:val="20"/>
          <w:lang w:val="uk-UA"/>
        </w:rPr>
      </w:pPr>
    </w:p>
    <w:p w:rsidR="00015678" w:rsidRPr="00D2276A" w:rsidRDefault="00015678" w:rsidP="00E40C00">
      <w:pPr>
        <w:widowControl w:val="0"/>
        <w:suppressLineNumbers/>
        <w:tabs>
          <w:tab w:val="left" w:pos="900"/>
        </w:tabs>
        <w:suppressAutoHyphens/>
        <w:spacing w:line="276" w:lineRule="auto"/>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Дайте визначення понять: територія, делімітація та демаркація державного кордону, цесія, ад</w:t>
      </w:r>
      <w:r w:rsidRPr="00D2276A">
        <w:rPr>
          <w:iCs/>
          <w:spacing w:val="-4"/>
          <w:sz w:val="20"/>
          <w:szCs w:val="20"/>
        </w:rPr>
        <w:t>’</w:t>
      </w:r>
      <w:r w:rsidRPr="00D2276A">
        <w:rPr>
          <w:iCs/>
          <w:spacing w:val="-4"/>
          <w:sz w:val="20"/>
          <w:szCs w:val="20"/>
          <w:lang w:val="uk-UA"/>
        </w:rPr>
        <w:t xml:space="preserve">юдикація, дебеляція, анексія, населення, громадянство. </w:t>
      </w:r>
    </w:p>
    <w:p w:rsidR="00015678" w:rsidRPr="00D2276A" w:rsidRDefault="00015678"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lastRenderedPageBreak/>
        <w:t>Розмежувати правовий статус іноземців та осіб без громадянства.</w:t>
      </w:r>
    </w:p>
    <w:p w:rsidR="00015678" w:rsidRPr="00D2276A" w:rsidRDefault="00015678"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В чому полягає національний режим для іноземців? Режим найбільшого сприяння? Спеціальні режими?</w:t>
      </w:r>
    </w:p>
    <w:p w:rsidR="00015678" w:rsidRPr="00D2276A" w:rsidRDefault="00015678"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Наведіть приклади країн, які використовують «принцип грунту» та які використовують «принцип крові» як спосіб отримання громадянства.</w:t>
      </w:r>
    </w:p>
    <w:p w:rsidR="00015678" w:rsidRPr="00D2276A" w:rsidRDefault="00015678"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 xml:space="preserve">Охарактеризуйте різницю між філяцією та натуралізацією. </w:t>
      </w:r>
    </w:p>
    <w:p w:rsidR="00015678" w:rsidRPr="00D2276A" w:rsidRDefault="00015678"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 xml:space="preserve">Для яких осіб може бути спрощена процедура отримання громадянства за клопотанням особи? </w:t>
      </w:r>
    </w:p>
    <w:p w:rsidR="00015678" w:rsidRPr="00D2276A" w:rsidRDefault="00015678" w:rsidP="00E40C00">
      <w:pPr>
        <w:pStyle w:val="af7"/>
        <w:widowControl w:val="0"/>
        <w:suppressLineNumbers/>
        <w:tabs>
          <w:tab w:val="left" w:pos="900"/>
        </w:tabs>
        <w:suppressAutoHyphens/>
        <w:ind w:left="900"/>
        <w:jc w:val="both"/>
        <w:rPr>
          <w:b/>
          <w:i/>
          <w:iCs/>
          <w:spacing w:val="-4"/>
          <w:sz w:val="20"/>
          <w:szCs w:val="20"/>
          <w:u w:val="single"/>
          <w:lang w:val="uk-UA"/>
        </w:rPr>
      </w:pPr>
    </w:p>
    <w:p w:rsidR="00015678" w:rsidRPr="00D2276A" w:rsidRDefault="00015678" w:rsidP="00E40C00">
      <w:pPr>
        <w:pStyle w:val="af7"/>
        <w:widowControl w:val="0"/>
        <w:suppressLineNumbers/>
        <w:tabs>
          <w:tab w:val="left" w:pos="900"/>
        </w:tabs>
        <w:suppressAutoHyphens/>
        <w:ind w:left="900"/>
        <w:jc w:val="both"/>
        <w:rPr>
          <w:b/>
          <w:i/>
          <w:iCs/>
          <w:spacing w:val="-4"/>
          <w:sz w:val="20"/>
          <w:szCs w:val="20"/>
          <w:u w:val="single"/>
          <w:lang w:val="uk-UA"/>
        </w:rPr>
      </w:pP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[1-15, 19, 21-23, 28, 34, 37-39, 44, 46, 53, 54, 70, 71, 73-74, 99, 108, 125, 129, 147-149, 159, 174, 193-197, 203, 207, 208, 218, 220, 224, 247, 258, 260-261, 264, 268, 271, 273, 274, 282, 288, 291, 293, 397-299, 302]</w:t>
      </w: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 xml:space="preserve">Тема 4. </w:t>
      </w:r>
    </w:p>
    <w:p w:rsidR="00015678" w:rsidRPr="00D2276A" w:rsidRDefault="00015678" w:rsidP="00E40C00">
      <w:pPr>
        <w:tabs>
          <w:tab w:val="left" w:pos="0"/>
        </w:tabs>
        <w:jc w:val="center"/>
        <w:rPr>
          <w:b/>
          <w:sz w:val="20"/>
          <w:szCs w:val="20"/>
          <w:lang w:val="uk-UA"/>
        </w:rPr>
      </w:pPr>
      <w:r w:rsidRPr="00D2276A">
        <w:rPr>
          <w:b/>
          <w:sz w:val="20"/>
          <w:szCs w:val="20"/>
        </w:rPr>
        <w:t>Право міжнародних договорів.</w:t>
      </w:r>
    </w:p>
    <w:p w:rsidR="00015678" w:rsidRPr="00D2276A" w:rsidRDefault="00015678" w:rsidP="00E40C00">
      <w:pPr>
        <w:tabs>
          <w:tab w:val="left" w:pos="0"/>
        </w:tabs>
        <w:jc w:val="center"/>
        <w:rPr>
          <w:b/>
          <w:sz w:val="20"/>
          <w:szCs w:val="20"/>
          <w:lang w:val="uk-UA"/>
        </w:rPr>
      </w:pPr>
    </w:p>
    <w:p w:rsidR="00015678" w:rsidRPr="00D2276A" w:rsidRDefault="00015678" w:rsidP="00E40C00">
      <w:pPr>
        <w:widowControl w:val="0"/>
        <w:suppressLineNumbers/>
        <w:tabs>
          <w:tab w:val="left" w:pos="900"/>
        </w:tabs>
        <w:suppressAutoHyphens/>
        <w:spacing w:line="276" w:lineRule="auto"/>
        <w:ind w:firstLine="567"/>
        <w:jc w:val="both"/>
        <w:rPr>
          <w:spacing w:val="-4"/>
          <w:sz w:val="20"/>
          <w:szCs w:val="20"/>
          <w:lang w:val="uk-UA"/>
        </w:rPr>
      </w:pPr>
      <w:r w:rsidRPr="00D2276A">
        <w:rPr>
          <w:spacing w:val="-4"/>
          <w:sz w:val="20"/>
          <w:szCs w:val="20"/>
          <w:lang w:val="uk-UA"/>
        </w:rPr>
        <w:t xml:space="preserve">Метою даної теми є вироблення розуміння у студентів основних особливостей створення, ратифікації, виконання та припинення та анулювання дії міжнародних договорів, як одних із ключових джерел міжнародного права. </w:t>
      </w:r>
    </w:p>
    <w:p w:rsidR="00015678" w:rsidRPr="00D2276A" w:rsidRDefault="00015678" w:rsidP="00E40C00">
      <w:pPr>
        <w:widowControl w:val="0"/>
        <w:suppressLineNumbers/>
        <w:tabs>
          <w:tab w:val="left" w:pos="900"/>
        </w:tabs>
        <w:suppressAutoHyphens/>
        <w:spacing w:line="276" w:lineRule="auto"/>
        <w:ind w:firstLine="567"/>
        <w:jc w:val="both"/>
        <w:rPr>
          <w:spacing w:val="-4"/>
          <w:sz w:val="20"/>
          <w:szCs w:val="20"/>
          <w:lang w:val="uk-UA"/>
        </w:rPr>
      </w:pPr>
      <w:r w:rsidRPr="00D2276A">
        <w:rPr>
          <w:spacing w:val="-4"/>
          <w:sz w:val="20"/>
          <w:szCs w:val="20"/>
          <w:lang w:val="uk-UA"/>
        </w:rPr>
        <w:t xml:space="preserve">Перед студентом ставиться завдання розмежовувати та виокремлювати особлвості наступних стадій укладення міжнародного договору як: договірна ініціатива, узгодження тексту договору та встановлення його автентичності, парафування та підписання договору, ратифікація та введення в дію міжнародного договору. В рамках даної теми студенти повинні опервувати відповідним понятійним апаратом. </w:t>
      </w:r>
    </w:p>
    <w:p w:rsidR="00015678" w:rsidRPr="00D2276A" w:rsidRDefault="00015678" w:rsidP="00E40C00">
      <w:pPr>
        <w:widowControl w:val="0"/>
        <w:suppressLineNumbers/>
        <w:tabs>
          <w:tab w:val="left" w:pos="900"/>
        </w:tabs>
        <w:suppressAutoHyphens/>
        <w:spacing w:line="276" w:lineRule="auto"/>
        <w:ind w:firstLine="567"/>
        <w:jc w:val="both"/>
        <w:rPr>
          <w:spacing w:val="-4"/>
          <w:sz w:val="20"/>
          <w:szCs w:val="20"/>
          <w:lang w:val="uk-UA"/>
        </w:rPr>
      </w:pPr>
    </w:p>
    <w:p w:rsidR="00015678" w:rsidRPr="00D2276A" w:rsidRDefault="00015678" w:rsidP="00E40C00">
      <w:pPr>
        <w:pStyle w:val="af4"/>
        <w:widowControl w:val="0"/>
        <w:ind w:firstLine="540"/>
        <w:rPr>
          <w:rFonts w:ascii="Times New Roman" w:hAnsi="Times New Roman" w:cs="Times New Roman"/>
          <w:spacing w:val="-4"/>
          <w:sz w:val="20"/>
          <w:szCs w:val="20"/>
        </w:rPr>
      </w:pPr>
      <w:r w:rsidRPr="00D2276A">
        <w:rPr>
          <w:rFonts w:ascii="Times New Roman" w:hAnsi="Times New Roman" w:cs="Times New Roman"/>
          <w:b/>
          <w:i/>
          <w:spacing w:val="-4"/>
          <w:sz w:val="20"/>
          <w:szCs w:val="20"/>
        </w:rPr>
        <w:t xml:space="preserve">Ключові слова та поняття: </w:t>
      </w:r>
      <w:r w:rsidRPr="00D2276A">
        <w:rPr>
          <w:rFonts w:ascii="Times New Roman" w:hAnsi="Times New Roman" w:cs="Times New Roman"/>
          <w:i/>
          <w:spacing w:val="-6"/>
          <w:sz w:val="20"/>
          <w:szCs w:val="20"/>
        </w:rPr>
        <w:t xml:space="preserve">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w:t>
      </w:r>
      <w:r w:rsidRPr="00D2276A">
        <w:rPr>
          <w:rFonts w:ascii="Times New Roman" w:hAnsi="Times New Roman" w:cs="Times New Roman"/>
          <w:i/>
          <w:spacing w:val="-6"/>
          <w:sz w:val="20"/>
          <w:szCs w:val="20"/>
          <w:lang w:val="en-US"/>
        </w:rPr>
        <w:t>ex</w:t>
      </w:r>
      <w:r w:rsidRPr="00D2276A">
        <w:rPr>
          <w:rFonts w:ascii="Times New Roman" w:hAnsi="Times New Roman" w:cs="Times New Roman"/>
          <w:i/>
          <w:spacing w:val="-6"/>
          <w:sz w:val="20"/>
          <w:szCs w:val="20"/>
        </w:rPr>
        <w:t>-</w:t>
      </w:r>
      <w:r w:rsidRPr="00D2276A">
        <w:rPr>
          <w:rFonts w:ascii="Times New Roman" w:hAnsi="Times New Roman" w:cs="Times New Roman"/>
          <w:i/>
          <w:spacing w:val="-6"/>
          <w:sz w:val="20"/>
          <w:szCs w:val="20"/>
          <w:lang w:val="en-US"/>
        </w:rPr>
        <w:t>oficio</w:t>
      </w:r>
      <w:r w:rsidRPr="00D2276A">
        <w:rPr>
          <w:rFonts w:ascii="Times New Roman" w:hAnsi="Times New Roman" w:cs="Times New Roman"/>
          <w:i/>
          <w:spacing w:val="-6"/>
          <w:sz w:val="20"/>
          <w:szCs w:val="20"/>
        </w:rPr>
        <w:t xml:space="preserve">, договірна ініціатива, аутентичність, парафування договору,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w:t>
      </w:r>
      <w:r w:rsidRPr="00D2276A">
        <w:rPr>
          <w:rFonts w:ascii="Times New Roman" w:hAnsi="Times New Roman" w:cs="Times New Roman"/>
          <w:i/>
          <w:spacing w:val="-6"/>
          <w:sz w:val="20"/>
          <w:szCs w:val="20"/>
          <w:lang w:val="en-US"/>
        </w:rPr>
        <w:t>pacta</w:t>
      </w:r>
      <w:r w:rsidRPr="00D2276A">
        <w:rPr>
          <w:rFonts w:ascii="Times New Roman" w:hAnsi="Times New Roman" w:cs="Times New Roman"/>
          <w:i/>
          <w:spacing w:val="-6"/>
          <w:sz w:val="20"/>
          <w:szCs w:val="20"/>
        </w:rPr>
        <w:t xml:space="preserve"> </w:t>
      </w:r>
      <w:r w:rsidRPr="00D2276A">
        <w:rPr>
          <w:rFonts w:ascii="Times New Roman" w:hAnsi="Times New Roman" w:cs="Times New Roman"/>
          <w:i/>
          <w:spacing w:val="-6"/>
          <w:sz w:val="20"/>
          <w:szCs w:val="20"/>
          <w:lang w:val="en-US"/>
        </w:rPr>
        <w:t>sunt</w:t>
      </w:r>
      <w:r w:rsidRPr="00D2276A">
        <w:rPr>
          <w:rFonts w:ascii="Times New Roman" w:hAnsi="Times New Roman" w:cs="Times New Roman"/>
          <w:i/>
          <w:spacing w:val="-6"/>
          <w:sz w:val="20"/>
          <w:szCs w:val="20"/>
        </w:rPr>
        <w:t xml:space="preserve"> </w:t>
      </w:r>
      <w:r w:rsidRPr="00D2276A">
        <w:rPr>
          <w:rFonts w:ascii="Times New Roman" w:hAnsi="Times New Roman" w:cs="Times New Roman"/>
          <w:i/>
          <w:spacing w:val="-6"/>
          <w:sz w:val="20"/>
          <w:szCs w:val="20"/>
          <w:lang w:val="en-US"/>
        </w:rPr>
        <w:t>servanta</w:t>
      </w:r>
      <w:r w:rsidRPr="00D2276A">
        <w:rPr>
          <w:rFonts w:ascii="Times New Roman" w:hAnsi="Times New Roman" w:cs="Times New Roman"/>
          <w:i/>
          <w:spacing w:val="-6"/>
          <w:sz w:val="20"/>
          <w:szCs w:val="20"/>
        </w:rPr>
        <w:t>, анулювання договору, пролонгація міжнародного договору, тлумачення договору, перегляд договору.</w:t>
      </w:r>
    </w:p>
    <w:p w:rsidR="00015678" w:rsidRPr="00D2276A" w:rsidRDefault="00015678" w:rsidP="00E40C00">
      <w:pPr>
        <w:widowControl w:val="0"/>
        <w:suppressLineNumbers/>
        <w:tabs>
          <w:tab w:val="left" w:pos="900"/>
        </w:tabs>
        <w:suppressAutoHyphens/>
        <w:spacing w:line="276" w:lineRule="auto"/>
        <w:ind w:firstLine="567"/>
        <w:jc w:val="both"/>
        <w:rPr>
          <w:i/>
          <w:spacing w:val="-4"/>
          <w:sz w:val="20"/>
          <w:szCs w:val="20"/>
          <w:lang w:val="uk-UA"/>
        </w:rPr>
      </w:pPr>
    </w:p>
    <w:p w:rsidR="00015678" w:rsidRPr="00D2276A" w:rsidRDefault="00015678" w:rsidP="00E40C00">
      <w:pPr>
        <w:widowControl w:val="0"/>
        <w:suppressLineNumbers/>
        <w:tabs>
          <w:tab w:val="left" w:pos="900"/>
        </w:tabs>
        <w:suppressAutoHyphens/>
        <w:ind w:firstLine="540"/>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Поняття міжнародного договору. Класифікація міжнародних </w:t>
      </w:r>
      <w:r w:rsidRPr="00D2276A">
        <w:rPr>
          <w:iCs/>
          <w:spacing w:val="-4"/>
          <w:sz w:val="20"/>
          <w:szCs w:val="20"/>
          <w:lang w:val="uk-UA"/>
        </w:rPr>
        <w:lastRenderedPageBreak/>
        <w:t xml:space="preserve">договорів. </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Структура міжнародного договору.</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Стадії укладення міжнародного договору. </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spacing w:val="-4"/>
          <w:sz w:val="20"/>
          <w:szCs w:val="20"/>
        </w:rPr>
        <w:t>Ратифікація, прийняття, схвалення, приєднання до договору</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Дія та недійсність міжнародних договорів.</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Припинення міжнародного договору. </w:t>
      </w:r>
    </w:p>
    <w:p w:rsidR="00015678" w:rsidRPr="00D2276A" w:rsidRDefault="00015678"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Тлумачення міжнародного договору. </w:t>
      </w:r>
    </w:p>
    <w:p w:rsidR="00015678" w:rsidRPr="00D2276A" w:rsidRDefault="00015678" w:rsidP="00E40C00">
      <w:pPr>
        <w:widowControl w:val="0"/>
        <w:suppressLineNumbers/>
        <w:tabs>
          <w:tab w:val="left" w:pos="900"/>
        </w:tabs>
        <w:suppressAutoHyphens/>
        <w:jc w:val="both"/>
        <w:rPr>
          <w:iCs/>
          <w:spacing w:val="-4"/>
          <w:sz w:val="20"/>
          <w:szCs w:val="20"/>
          <w:lang w:val="uk-UA"/>
        </w:rPr>
      </w:pPr>
    </w:p>
    <w:p w:rsidR="00015678" w:rsidRPr="00D2276A" w:rsidRDefault="00015678" w:rsidP="00E40C00">
      <w:pPr>
        <w:widowControl w:val="0"/>
        <w:suppressLineNumbers/>
        <w:tabs>
          <w:tab w:val="left" w:pos="900"/>
        </w:tabs>
        <w:suppressAutoHyphens/>
        <w:jc w:val="both"/>
        <w:rPr>
          <w:iCs/>
          <w:spacing w:val="-4"/>
          <w:sz w:val="20"/>
          <w:szCs w:val="20"/>
          <w:lang w:val="uk-UA"/>
        </w:rPr>
      </w:pPr>
    </w:p>
    <w:p w:rsidR="00015678" w:rsidRPr="00D2276A" w:rsidRDefault="00015678" w:rsidP="00E40C00">
      <w:pPr>
        <w:pStyle w:val="af7"/>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Завдання</w:t>
      </w:r>
    </w:p>
    <w:p w:rsidR="00015678" w:rsidRPr="00D2276A" w:rsidRDefault="00015678" w:rsidP="001E4CF3">
      <w:pPr>
        <w:pStyle w:val="af7"/>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Утрехтський мирний договір 1713 р. (ст.9) установлював в інтересах Англії, що порт і укріплення Дюнкерка (Франція) мають бути зруйновані і ніколи не підлягатимуть відновленню. Франція погодилась з цією умовою, але одночасно почала будувати в Мардеку, на відстані однієї милі від Дюнкерка, ще більший порт. Англія заявила протест на тій підставі, що Франція порушує Утрехтський мирний договір.  Чи справді порушення договору мало місце?</w:t>
      </w:r>
    </w:p>
    <w:p w:rsidR="00015678" w:rsidRPr="00D2276A" w:rsidRDefault="00015678" w:rsidP="001E4CF3">
      <w:pPr>
        <w:pStyle w:val="af7"/>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 xml:space="preserve">У Міжнародний Суд ООН було передано спір про націоналізацію англо-іранської нафтової компанії. Велика Британія, котра представляла інтереси компанії, стверджувала, що суд правомочний розглядати спір, оскільки існує договір між урядом Ірану й згаданою компанією, який, за її твердженням, є міжнародним договором. Чи є договір між урядом Ірану й англо-іранською нафтовою компанією міжнародним договором? </w:t>
      </w:r>
    </w:p>
    <w:p w:rsidR="00015678" w:rsidRPr="00D2276A" w:rsidRDefault="00015678" w:rsidP="001E4CF3">
      <w:pPr>
        <w:pStyle w:val="af7"/>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 xml:space="preserve">Охарактеризувати проблеми дії міжнародного договору на території України, посилаючись на норми національного законодавства. </w:t>
      </w:r>
    </w:p>
    <w:p w:rsidR="00015678" w:rsidRPr="00D2276A" w:rsidRDefault="00015678" w:rsidP="00E40C00">
      <w:pPr>
        <w:pStyle w:val="af7"/>
        <w:widowControl w:val="0"/>
        <w:suppressLineNumbers/>
        <w:tabs>
          <w:tab w:val="left" w:pos="900"/>
        </w:tabs>
        <w:suppressAutoHyphens/>
        <w:jc w:val="both"/>
        <w:rPr>
          <w:iCs/>
          <w:spacing w:val="-4"/>
          <w:sz w:val="20"/>
          <w:szCs w:val="20"/>
          <w:lang w:val="uk-UA"/>
        </w:rPr>
      </w:pPr>
    </w:p>
    <w:p w:rsidR="00015678" w:rsidRPr="00D2276A" w:rsidRDefault="00015678" w:rsidP="00E40C00">
      <w:pPr>
        <w:pStyle w:val="af7"/>
        <w:widowControl w:val="0"/>
        <w:suppressLineNumbers/>
        <w:tabs>
          <w:tab w:val="left" w:pos="900"/>
        </w:tabs>
        <w:suppressAutoHyphens/>
        <w:jc w:val="center"/>
        <w:rPr>
          <w:b/>
          <w:iCs/>
          <w:spacing w:val="-4"/>
          <w:sz w:val="20"/>
          <w:szCs w:val="20"/>
          <w:lang w:val="uk-UA"/>
        </w:rPr>
      </w:pPr>
    </w:p>
    <w:p w:rsidR="00015678" w:rsidRPr="00D2276A" w:rsidRDefault="00015678" w:rsidP="00E40C00">
      <w:pPr>
        <w:pStyle w:val="af7"/>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Хто має право укладати міжнародні договори від імені України?</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Яке є загальне правило поширення міжнародних договорів? </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В чому полягають відмінності між абсолютною та відносною недійсністю міжнародних договорів? </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Розкрийте зміст принципу </w:t>
      </w:r>
      <w:r w:rsidRPr="00D2276A">
        <w:rPr>
          <w:i/>
          <w:spacing w:val="-4"/>
          <w:sz w:val="20"/>
          <w:szCs w:val="20"/>
          <w:lang w:val="en-US"/>
        </w:rPr>
        <w:t>pacta</w:t>
      </w:r>
      <w:r w:rsidRPr="00080BAF">
        <w:rPr>
          <w:i/>
          <w:spacing w:val="-4"/>
          <w:sz w:val="20"/>
          <w:szCs w:val="20"/>
          <w:lang w:val="uk-UA"/>
        </w:rPr>
        <w:t xml:space="preserve"> </w:t>
      </w:r>
      <w:r w:rsidRPr="00D2276A">
        <w:rPr>
          <w:i/>
          <w:spacing w:val="-4"/>
          <w:sz w:val="20"/>
          <w:szCs w:val="20"/>
          <w:lang w:val="en-US"/>
        </w:rPr>
        <w:t>sunt</w:t>
      </w:r>
      <w:r w:rsidRPr="00080BAF">
        <w:rPr>
          <w:i/>
          <w:spacing w:val="-4"/>
          <w:sz w:val="20"/>
          <w:szCs w:val="20"/>
          <w:lang w:val="uk-UA"/>
        </w:rPr>
        <w:t xml:space="preserve"> </w:t>
      </w:r>
      <w:r w:rsidRPr="00D2276A">
        <w:rPr>
          <w:i/>
          <w:spacing w:val="-4"/>
          <w:sz w:val="20"/>
          <w:szCs w:val="20"/>
          <w:lang w:val="en-US"/>
        </w:rPr>
        <w:t>servanta</w:t>
      </w:r>
      <w:r w:rsidRPr="00D2276A">
        <w:rPr>
          <w:i/>
          <w:spacing w:val="-4"/>
          <w:sz w:val="20"/>
          <w:szCs w:val="20"/>
          <w:lang w:val="uk-UA"/>
        </w:rPr>
        <w:t>.</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Проаналізуйте процес тлумачення міжнародного договору.</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В яких випадках та за яких підстав міжнародний договір може бути переглянутий?</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Як відбувається анулювання міжнародного договору?</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Види міжнародних договорів за законодавством України.</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Перелічіть обов’язкові стадії укладення міжнародного договору.</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За яких підстав можливо припинити дію договору?</w:t>
      </w:r>
    </w:p>
    <w:p w:rsidR="00015678" w:rsidRPr="00D2276A" w:rsidRDefault="00015678"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За яких умов договір може бути визнано недійсним?</w:t>
      </w:r>
    </w:p>
    <w:p w:rsidR="00015678" w:rsidRPr="00D2276A" w:rsidRDefault="00015678" w:rsidP="00E40C00">
      <w:pPr>
        <w:pStyle w:val="af7"/>
        <w:widowControl w:val="0"/>
        <w:suppressLineNumbers/>
        <w:tabs>
          <w:tab w:val="left" w:pos="900"/>
        </w:tabs>
        <w:suppressAutoHyphens/>
        <w:ind w:left="1080"/>
        <w:jc w:val="both"/>
        <w:rPr>
          <w:iCs/>
          <w:spacing w:val="-4"/>
          <w:sz w:val="20"/>
          <w:szCs w:val="20"/>
          <w:lang w:val="uk-UA"/>
        </w:rPr>
      </w:pPr>
    </w:p>
    <w:p w:rsidR="00015678" w:rsidRPr="00D2276A" w:rsidRDefault="00015678" w:rsidP="00E40C00">
      <w:pPr>
        <w:widowControl w:val="0"/>
        <w:suppressLineNumbers/>
        <w:tabs>
          <w:tab w:val="left" w:pos="1080"/>
        </w:tabs>
        <w:suppressAutoHyphens/>
        <w:ind w:left="360"/>
        <w:rPr>
          <w:color w:val="800000"/>
          <w:sz w:val="20"/>
          <w:szCs w:val="20"/>
          <w:lang w:val="uk-UA"/>
        </w:rPr>
      </w:pP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lastRenderedPageBreak/>
        <w:t xml:space="preserve">Рекомендована література: </w:t>
      </w:r>
      <w:r w:rsidRPr="00D2276A">
        <w:rPr>
          <w:iCs/>
          <w:spacing w:val="-4"/>
          <w:sz w:val="20"/>
          <w:szCs w:val="20"/>
        </w:rPr>
        <w:t>[</w:t>
      </w:r>
      <w:r w:rsidRPr="00D2276A">
        <w:rPr>
          <w:spacing w:val="-4"/>
          <w:sz w:val="20"/>
          <w:szCs w:val="20"/>
        </w:rPr>
        <w:t xml:space="preserve">1-17, 22, 24-26, </w:t>
      </w:r>
      <w:r w:rsidRPr="00D2276A">
        <w:rPr>
          <w:spacing w:val="-6"/>
          <w:sz w:val="20"/>
          <w:szCs w:val="20"/>
        </w:rPr>
        <w:t>28, 31</w:t>
      </w:r>
      <w:r w:rsidRPr="00D2276A">
        <w:rPr>
          <w:spacing w:val="-4"/>
          <w:sz w:val="20"/>
          <w:szCs w:val="20"/>
        </w:rPr>
        <w:t xml:space="preserve">-33, 35, </w:t>
      </w:r>
      <w:r w:rsidRPr="00D2276A">
        <w:rPr>
          <w:spacing w:val="-6"/>
          <w:sz w:val="20"/>
          <w:szCs w:val="20"/>
        </w:rPr>
        <w:t xml:space="preserve">37-40, 43, 45, 58, 68, 76, 78, 93, 95, </w:t>
      </w:r>
      <w:r w:rsidRPr="00D2276A">
        <w:rPr>
          <w:spacing w:val="-4"/>
          <w:sz w:val="20"/>
          <w:szCs w:val="20"/>
        </w:rPr>
        <w:t xml:space="preserve">100, 118, 119, 125, </w:t>
      </w:r>
      <w:r w:rsidRPr="00D2276A">
        <w:rPr>
          <w:spacing w:val="-6"/>
          <w:sz w:val="20"/>
          <w:szCs w:val="20"/>
        </w:rPr>
        <w:t xml:space="preserve">136, 139, 146, </w:t>
      </w:r>
      <w:r w:rsidRPr="00D2276A">
        <w:rPr>
          <w:spacing w:val="-4"/>
          <w:sz w:val="20"/>
          <w:szCs w:val="20"/>
        </w:rPr>
        <w:t xml:space="preserve">147, </w:t>
      </w:r>
      <w:r w:rsidRPr="00D2276A">
        <w:rPr>
          <w:spacing w:val="-6"/>
          <w:sz w:val="20"/>
          <w:szCs w:val="20"/>
        </w:rPr>
        <w:t xml:space="preserve">168, 173, </w:t>
      </w:r>
      <w:r w:rsidRPr="00D2276A">
        <w:rPr>
          <w:spacing w:val="-4"/>
          <w:sz w:val="20"/>
          <w:szCs w:val="20"/>
        </w:rPr>
        <w:t xml:space="preserve">174, </w:t>
      </w:r>
      <w:r w:rsidRPr="00D2276A">
        <w:rPr>
          <w:spacing w:val="-6"/>
          <w:sz w:val="20"/>
          <w:szCs w:val="20"/>
        </w:rPr>
        <w:t>182, 186, 187,</w:t>
      </w:r>
      <w:r w:rsidRPr="00D2276A">
        <w:rPr>
          <w:spacing w:val="-4"/>
          <w:sz w:val="20"/>
          <w:szCs w:val="20"/>
        </w:rPr>
        <w:t xml:space="preserve">193-197, </w:t>
      </w:r>
      <w:r w:rsidRPr="00D2276A">
        <w:rPr>
          <w:spacing w:val="-6"/>
          <w:sz w:val="20"/>
          <w:szCs w:val="20"/>
        </w:rPr>
        <w:t xml:space="preserve">202, 204, 211, 214-215, 217-218, </w:t>
      </w:r>
      <w:r w:rsidRPr="00D2276A">
        <w:rPr>
          <w:spacing w:val="-4"/>
          <w:sz w:val="20"/>
          <w:szCs w:val="20"/>
        </w:rPr>
        <w:t xml:space="preserve">222, 232, 236, </w:t>
      </w:r>
      <w:r w:rsidRPr="00D2276A">
        <w:rPr>
          <w:spacing w:val="-6"/>
          <w:sz w:val="20"/>
          <w:szCs w:val="20"/>
        </w:rPr>
        <w:t xml:space="preserve">239, 241, 243-245, </w:t>
      </w:r>
      <w:r w:rsidRPr="00D2276A">
        <w:rPr>
          <w:spacing w:val="-4"/>
          <w:sz w:val="20"/>
          <w:szCs w:val="20"/>
        </w:rPr>
        <w:t xml:space="preserve">264-265, 280, 282, 289, 291, 293, 297-299, 301, </w:t>
      </w:r>
      <w:r w:rsidRPr="00D2276A">
        <w:rPr>
          <w:spacing w:val="-6"/>
          <w:sz w:val="20"/>
          <w:szCs w:val="20"/>
        </w:rPr>
        <w:t>306-312, 315</w:t>
      </w:r>
      <w:r w:rsidRPr="00D2276A">
        <w:rPr>
          <w:spacing w:val="-4"/>
          <w:sz w:val="20"/>
          <w:szCs w:val="20"/>
        </w:rPr>
        <w:t>]</w:t>
      </w:r>
    </w:p>
    <w:p w:rsidR="00015678" w:rsidRPr="00D2276A" w:rsidRDefault="00015678" w:rsidP="00E40C00">
      <w:pPr>
        <w:widowControl w:val="0"/>
        <w:suppressLineNumbers/>
        <w:tabs>
          <w:tab w:val="left" w:pos="900"/>
        </w:tabs>
        <w:suppressAutoHyphens/>
        <w:ind w:firstLine="567"/>
        <w:jc w:val="both"/>
        <w:rPr>
          <w:spacing w:val="-4"/>
          <w:sz w:val="20"/>
          <w:szCs w:val="20"/>
          <w:lang w:val="uk-UA"/>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29164C">
      <w:pPr>
        <w:tabs>
          <w:tab w:val="left" w:pos="900"/>
        </w:tabs>
        <w:jc w:val="center"/>
        <w:rPr>
          <w:b/>
          <w:spacing w:val="-4"/>
          <w:sz w:val="20"/>
          <w:szCs w:val="20"/>
          <w:lang w:val="uk-UA"/>
        </w:rPr>
      </w:pPr>
      <w:r w:rsidRPr="00D2276A">
        <w:rPr>
          <w:b/>
          <w:spacing w:val="-4"/>
          <w:sz w:val="20"/>
          <w:szCs w:val="20"/>
          <w:lang w:val="uk-UA"/>
        </w:rPr>
        <w:t xml:space="preserve">Тема </w:t>
      </w:r>
      <w:r w:rsidRPr="00D2276A">
        <w:rPr>
          <w:b/>
          <w:spacing w:val="-4"/>
          <w:sz w:val="20"/>
          <w:szCs w:val="20"/>
        </w:rPr>
        <w:t>5</w:t>
      </w:r>
      <w:r w:rsidRPr="00D2276A">
        <w:rPr>
          <w:b/>
          <w:spacing w:val="-4"/>
          <w:sz w:val="20"/>
          <w:szCs w:val="20"/>
          <w:lang w:val="uk-UA"/>
        </w:rPr>
        <w:t>.</w:t>
      </w:r>
    </w:p>
    <w:p w:rsidR="00015678" w:rsidRPr="00D2276A" w:rsidRDefault="00015678" w:rsidP="001E4CF3">
      <w:pPr>
        <w:pStyle w:val="af4"/>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pacing w:val="-4"/>
          <w:sz w:val="20"/>
          <w:szCs w:val="20"/>
        </w:rPr>
        <w:t>Дипломатичне та консульське право</w:t>
      </w:r>
      <w:r w:rsidRPr="00D2276A">
        <w:rPr>
          <w:rFonts w:ascii="Times New Roman" w:hAnsi="Times New Roman" w:cs="Times New Roman"/>
          <w:b/>
          <w:sz w:val="20"/>
          <w:szCs w:val="20"/>
        </w:rPr>
        <w:t xml:space="preserve"> </w:t>
      </w:r>
    </w:p>
    <w:p w:rsidR="00015678" w:rsidRPr="00D2276A" w:rsidRDefault="00015678" w:rsidP="001E4CF3">
      <w:pPr>
        <w:pStyle w:val="af4"/>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1E4CF3">
      <w:pPr>
        <w:pStyle w:val="af4"/>
        <w:widowControl w:val="0"/>
        <w:suppressLineNumbers/>
        <w:suppressAutoHyphens/>
        <w:ind w:firstLine="708"/>
        <w:outlineLvl w:val="0"/>
        <w:rPr>
          <w:sz w:val="20"/>
          <w:szCs w:val="20"/>
        </w:rPr>
      </w:pPr>
      <w:r w:rsidRPr="00D2276A">
        <w:rPr>
          <w:rFonts w:ascii="Times New Roman" w:hAnsi="Times New Roman" w:cs="Times New Roman"/>
          <w:sz w:val="20"/>
          <w:szCs w:val="20"/>
        </w:rPr>
        <w:t xml:space="preserve">Перед студентами поставлено завдання розмежовувати внутрішні органи держави, які мають право представляти її інтереси за кордоном, та закордонні органи зовнішніх зносин, акредитовані за межами території держави. </w:t>
      </w:r>
    </w:p>
    <w:p w:rsidR="00015678" w:rsidRPr="00D2276A" w:rsidRDefault="00015678" w:rsidP="001E4CF3">
      <w:pPr>
        <w:pStyle w:val="af4"/>
        <w:widowControl w:val="0"/>
        <w:suppressLineNumbers/>
        <w:suppressAutoHyphens/>
        <w:ind w:firstLine="708"/>
        <w:outlineLvl w:val="0"/>
        <w:rPr>
          <w:rFonts w:ascii="Times New Roman" w:hAnsi="Times New Roman" w:cs="Times New Roman"/>
          <w:sz w:val="20"/>
          <w:szCs w:val="20"/>
        </w:rPr>
      </w:pPr>
      <w:r w:rsidRPr="00D2276A">
        <w:rPr>
          <w:rFonts w:ascii="Times New Roman" w:hAnsi="Times New Roman" w:cs="Times New Roman"/>
          <w:sz w:val="20"/>
          <w:szCs w:val="20"/>
        </w:rPr>
        <w:t xml:space="preserve">Завданням даної теми є закріплення в студентів розуміння відмінності між дипломатичними та консульськими відносинами, навчити відмежовувати обсяг привілеїв та імунітетів, які надаються працівникам дипломатичних та консульських установ, розмежовувати причини створення спеціальних місій та торгових представництв. </w:t>
      </w:r>
    </w:p>
    <w:p w:rsidR="00015678" w:rsidRPr="00D2276A" w:rsidRDefault="00015678" w:rsidP="001E4CF3">
      <w:pPr>
        <w:widowControl w:val="0"/>
        <w:suppressLineNumbers/>
        <w:suppressAutoHyphens/>
        <w:ind w:firstLine="708"/>
        <w:jc w:val="both"/>
        <w:outlineLvl w:val="0"/>
        <w:rPr>
          <w:sz w:val="20"/>
          <w:szCs w:val="20"/>
          <w:lang w:val="uk-UA"/>
        </w:rPr>
      </w:pPr>
      <w:r w:rsidRPr="00D2276A">
        <w:rPr>
          <w:sz w:val="20"/>
          <w:szCs w:val="20"/>
          <w:lang w:val="uk-UA"/>
        </w:rPr>
        <w:t>Окремою складовою підготовки до даної теми є вивчення особливостей дипломатичного протоколу, його складових, відповідальності за порушення дипломатичного протоколу, його відмінності від державного протоколу та церемоніалу.</w:t>
      </w:r>
    </w:p>
    <w:p w:rsidR="00015678" w:rsidRPr="00D2276A" w:rsidRDefault="00015678" w:rsidP="001E4CF3">
      <w:pPr>
        <w:widowControl w:val="0"/>
        <w:suppressLineNumbers/>
        <w:suppressAutoHyphens/>
        <w:jc w:val="both"/>
        <w:outlineLvl w:val="0"/>
        <w:rPr>
          <w:sz w:val="20"/>
          <w:szCs w:val="20"/>
          <w:lang w:val="uk-UA"/>
        </w:rPr>
      </w:pPr>
      <w:r w:rsidRPr="00D2276A">
        <w:rPr>
          <w:sz w:val="20"/>
          <w:szCs w:val="20"/>
          <w:lang w:val="uk-UA"/>
        </w:rPr>
        <w:tab/>
        <w:t xml:space="preserve"> </w:t>
      </w:r>
    </w:p>
    <w:p w:rsidR="00015678" w:rsidRPr="00D2276A" w:rsidRDefault="00015678" w:rsidP="0029164C">
      <w:pPr>
        <w:pStyle w:val="af4"/>
        <w:widowControl w:val="0"/>
        <w:suppressLineNumbers/>
        <w:suppressAutoHyphens/>
        <w:ind w:firstLine="0"/>
        <w:outlineLvl w:val="0"/>
        <w:rPr>
          <w:rFonts w:ascii="Times New Roman" w:hAnsi="Times New Roman" w:cs="Times New Roman"/>
          <w:sz w:val="20"/>
          <w:szCs w:val="20"/>
        </w:rPr>
      </w:pPr>
    </w:p>
    <w:p w:rsidR="00015678" w:rsidRPr="00D2276A" w:rsidRDefault="00015678" w:rsidP="0029164C">
      <w:pPr>
        <w:pStyle w:val="af4"/>
        <w:widowControl w:val="0"/>
        <w:suppressLineNumbers/>
        <w:suppressAutoHyphens/>
        <w:ind w:firstLine="0"/>
        <w:outlineLvl w:val="0"/>
        <w:rPr>
          <w:rFonts w:ascii="Times New Roman" w:hAnsi="Times New Roman" w:cs="Times New Roman"/>
          <w:b/>
          <w:sz w:val="20"/>
          <w:szCs w:val="20"/>
        </w:rPr>
      </w:pPr>
      <w:r w:rsidRPr="00D2276A">
        <w:rPr>
          <w:rFonts w:ascii="Times New Roman" w:hAnsi="Times New Roman" w:cs="Times New Roman"/>
          <w:b/>
          <w:i/>
          <w:sz w:val="20"/>
          <w:szCs w:val="20"/>
        </w:rPr>
        <w:t xml:space="preserve">Ключові поняття та терміни: </w:t>
      </w:r>
      <w:r w:rsidRPr="00D2276A">
        <w:rPr>
          <w:rFonts w:ascii="Times New Roman" w:hAnsi="Times New Roman" w:cs="Times New Roman"/>
          <w:i/>
          <w:sz w:val="20"/>
          <w:szCs w:val="20"/>
        </w:rPr>
        <w:t xml:space="preserve">дипломатичне право, консульське право,спеціальні місії, торгові представництва, органи зовнішній зносин держави, дипломатичні привілеї, дипломатичні імунітети, консульстві привілеї, консульські імунітети, привілеї міжнародних організацій, склад дипломатичного представництва,  склад консульського представництва.  </w:t>
      </w:r>
      <w:r w:rsidRPr="00D2276A">
        <w:rPr>
          <w:rFonts w:ascii="Times New Roman" w:hAnsi="Times New Roman" w:cs="Times New Roman"/>
          <w:b/>
          <w:sz w:val="20"/>
          <w:szCs w:val="20"/>
        </w:rPr>
        <w:t xml:space="preserve">  </w:t>
      </w:r>
    </w:p>
    <w:p w:rsidR="00015678" w:rsidRPr="00D2276A" w:rsidRDefault="00015678" w:rsidP="0029164C">
      <w:pPr>
        <w:pStyle w:val="af4"/>
        <w:widowControl w:val="0"/>
        <w:suppressLineNumbers/>
        <w:suppressAutoHyphens/>
        <w:ind w:firstLine="0"/>
        <w:jc w:val="center"/>
        <w:outlineLvl w:val="0"/>
        <w:rPr>
          <w:rFonts w:ascii="Times New Roman" w:hAnsi="Times New Roman" w:cs="Times New Roman"/>
          <w:b/>
          <w:i/>
          <w:sz w:val="20"/>
          <w:szCs w:val="20"/>
          <w:u w:val="single"/>
        </w:rPr>
      </w:pPr>
    </w:p>
    <w:p w:rsidR="00015678" w:rsidRPr="00D2276A" w:rsidRDefault="00015678" w:rsidP="0029164C">
      <w:pPr>
        <w:pStyle w:val="af4"/>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29164C">
      <w:pPr>
        <w:pStyle w:val="af4"/>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Питання для самопідготовки</w:t>
      </w:r>
    </w:p>
    <w:p w:rsidR="00015678" w:rsidRPr="00D2276A" w:rsidRDefault="00015678" w:rsidP="0029164C">
      <w:pPr>
        <w:pStyle w:val="af4"/>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29164C">
      <w:pPr>
        <w:pStyle w:val="af4"/>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Відмінності дипломатичного та консульського права.</w:t>
      </w:r>
    </w:p>
    <w:p w:rsidR="00015678" w:rsidRPr="00D2276A" w:rsidRDefault="00015678" w:rsidP="0029164C">
      <w:pPr>
        <w:pStyle w:val="af4"/>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Поняття, склад та імунітети дипломатичного представництва.</w:t>
      </w:r>
    </w:p>
    <w:p w:rsidR="00015678" w:rsidRPr="00D2276A" w:rsidRDefault="00015678" w:rsidP="0029164C">
      <w:pPr>
        <w:pStyle w:val="af4"/>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 xml:space="preserve">Поняття, структура та імунітети консульського представництва. </w:t>
      </w:r>
    </w:p>
    <w:p w:rsidR="00015678" w:rsidRPr="00D2276A" w:rsidRDefault="00015678" w:rsidP="0029164C">
      <w:pPr>
        <w:pStyle w:val="af4"/>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Особливості дипломатичного протоколу.</w:t>
      </w:r>
    </w:p>
    <w:p w:rsidR="00015678" w:rsidRPr="00D2276A" w:rsidRDefault="00015678" w:rsidP="0029164C">
      <w:pPr>
        <w:pStyle w:val="af4"/>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Історія становлення дипломатичного протоколу.</w:t>
      </w:r>
    </w:p>
    <w:p w:rsidR="00015678" w:rsidRPr="00D2276A" w:rsidRDefault="00015678" w:rsidP="0029164C">
      <w:pPr>
        <w:pStyle w:val="af4"/>
        <w:widowControl w:val="0"/>
        <w:suppressLineNumbers/>
        <w:suppressAutoHyphens/>
        <w:outlineLvl w:val="0"/>
        <w:rPr>
          <w:rFonts w:ascii="Times New Roman" w:hAnsi="Times New Roman" w:cs="Times New Roman"/>
          <w:sz w:val="20"/>
          <w:szCs w:val="20"/>
        </w:rPr>
      </w:pPr>
    </w:p>
    <w:p w:rsidR="00015678" w:rsidRPr="00D2276A" w:rsidRDefault="00015678" w:rsidP="0029164C">
      <w:pPr>
        <w:pStyle w:val="af4"/>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29164C">
      <w:pPr>
        <w:pStyle w:val="af4"/>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 xml:space="preserve">Контролні пинання </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 xml:space="preserve">Поясність відмінність між дипломатичним та консульським </w:t>
      </w:r>
      <w:r w:rsidRPr="00D2276A">
        <w:rPr>
          <w:rFonts w:ascii="Times New Roman" w:hAnsi="Times New Roman" w:cs="Times New Roman"/>
          <w:sz w:val="20"/>
          <w:szCs w:val="20"/>
        </w:rPr>
        <w:lastRenderedPageBreak/>
        <w:t>представництвом.</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Для чого створюються торгові представництва?</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Що таке «спеціальні місії»?</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Який обсяг дипломатичних привілеїв та імунітетів?</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Які органи можна віднести до органів зовнішніх відносин держави?</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Перелічіть джерела дипломатичного та консульського права.</w:t>
      </w:r>
    </w:p>
    <w:p w:rsidR="00015678" w:rsidRPr="00D2276A" w:rsidRDefault="00015678" w:rsidP="0029164C">
      <w:pPr>
        <w:pStyle w:val="af4"/>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Хто має право представляти Україну в міжнародних відносинах за посадою?</w:t>
      </w:r>
    </w:p>
    <w:p w:rsidR="00015678" w:rsidRPr="00D2276A" w:rsidRDefault="00015678" w:rsidP="0029164C">
      <w:pPr>
        <w:widowControl w:val="0"/>
        <w:suppressLineNumbers/>
        <w:tabs>
          <w:tab w:val="left" w:pos="900"/>
        </w:tabs>
        <w:suppressAutoHyphens/>
        <w:jc w:val="right"/>
        <w:rPr>
          <w:i/>
          <w:iCs/>
          <w:spacing w:val="-6"/>
          <w:sz w:val="20"/>
          <w:szCs w:val="20"/>
          <w:lang w:val="uk-UA"/>
        </w:rPr>
      </w:pPr>
    </w:p>
    <w:p w:rsidR="00015678" w:rsidRPr="00D2276A" w:rsidRDefault="00015678" w:rsidP="0029164C">
      <w:pPr>
        <w:widowControl w:val="0"/>
        <w:tabs>
          <w:tab w:val="left" w:pos="900"/>
        </w:tabs>
        <w:ind w:firstLine="567"/>
        <w:jc w:val="both"/>
        <w:rPr>
          <w:i/>
          <w:iCs/>
          <w:sz w:val="20"/>
          <w:szCs w:val="20"/>
          <w:lang w:val="uk-UA"/>
        </w:rPr>
      </w:pPr>
    </w:p>
    <w:p w:rsidR="00015678" w:rsidRPr="00D2276A" w:rsidRDefault="00015678" w:rsidP="0029164C">
      <w:pPr>
        <w:widowControl w:val="0"/>
        <w:suppressLineNumbers/>
        <w:tabs>
          <w:tab w:val="left" w:pos="900"/>
        </w:tabs>
        <w:suppressAutoHyphens/>
        <w:ind w:firstLine="567"/>
        <w:jc w:val="both"/>
        <w:rPr>
          <w:spacing w:val="-4"/>
          <w:sz w:val="20"/>
          <w:szCs w:val="20"/>
          <w:lang w:val="uk-UA"/>
        </w:rPr>
      </w:pPr>
      <w:r w:rsidRPr="00D2276A">
        <w:rPr>
          <w:i/>
          <w:iCs/>
          <w:sz w:val="20"/>
          <w:szCs w:val="20"/>
          <w:lang w:val="uk-UA"/>
        </w:rPr>
        <w:t xml:space="preserve">Рекомендована література: </w:t>
      </w:r>
      <w:r w:rsidRPr="00D2276A">
        <w:rPr>
          <w:iCs/>
          <w:sz w:val="20"/>
          <w:szCs w:val="20"/>
          <w:lang w:val="uk-UA"/>
        </w:rPr>
        <w:t>[</w:t>
      </w:r>
      <w:r w:rsidRPr="00D2276A">
        <w:rPr>
          <w:spacing w:val="-4"/>
          <w:sz w:val="20"/>
          <w:szCs w:val="20"/>
          <w:lang w:val="uk-UA"/>
        </w:rPr>
        <w:t>1-15, 19, 21-23, 28, 34, 37-39, 44, 46, 53, 54, 70, 71, 73-74, 99, 108, 125, 129, 147-149, 159, 174, 193-197, 203, 207, 208, 218, 220, 224, 247, 258, 260-261, 264, 268, 271, 273, 274, 282, 288, 291, 293, 397-299, 302]</w:t>
      </w:r>
    </w:p>
    <w:p w:rsidR="00015678" w:rsidRPr="00D2276A" w:rsidRDefault="00015678" w:rsidP="0029164C">
      <w:pPr>
        <w:tabs>
          <w:tab w:val="left" w:pos="900"/>
        </w:tabs>
        <w:jc w:val="both"/>
        <w:rPr>
          <w:spacing w:val="-4"/>
          <w:sz w:val="20"/>
          <w:szCs w:val="20"/>
          <w:lang w:val="uk-UA"/>
        </w:rPr>
      </w:pPr>
    </w:p>
    <w:p w:rsidR="00015678" w:rsidRPr="00D2276A" w:rsidRDefault="00015678" w:rsidP="0029164C">
      <w:pPr>
        <w:pStyle w:val="2"/>
        <w:widowControl w:val="0"/>
        <w:rPr>
          <w:spacing w:val="-4"/>
          <w:sz w:val="20"/>
          <w:szCs w:val="20"/>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D2276A">
      <w:pPr>
        <w:tabs>
          <w:tab w:val="left" w:pos="900"/>
        </w:tabs>
        <w:jc w:val="center"/>
        <w:rPr>
          <w:b/>
          <w:spacing w:val="-4"/>
          <w:sz w:val="20"/>
          <w:szCs w:val="20"/>
          <w:lang w:val="uk-UA"/>
        </w:rPr>
      </w:pPr>
      <w:r>
        <w:rPr>
          <w:b/>
          <w:spacing w:val="-4"/>
          <w:sz w:val="20"/>
          <w:szCs w:val="20"/>
          <w:lang w:val="uk-UA"/>
        </w:rPr>
        <w:t>Тема 6</w:t>
      </w:r>
      <w:r w:rsidRPr="00D2276A">
        <w:rPr>
          <w:b/>
          <w:spacing w:val="-4"/>
          <w:sz w:val="20"/>
          <w:szCs w:val="20"/>
          <w:lang w:val="uk-UA"/>
        </w:rPr>
        <w:t xml:space="preserve">. Міжнародно – правова відповідальність держав. </w:t>
      </w:r>
    </w:p>
    <w:p w:rsidR="00015678" w:rsidRPr="00D2276A" w:rsidRDefault="00015678" w:rsidP="0055740C">
      <w:pPr>
        <w:tabs>
          <w:tab w:val="left" w:pos="900"/>
        </w:tabs>
        <w:jc w:val="both"/>
        <w:rPr>
          <w:spacing w:val="-4"/>
          <w:sz w:val="20"/>
          <w:szCs w:val="20"/>
          <w:lang w:val="uk-UA"/>
        </w:rPr>
      </w:pPr>
    </w:p>
    <w:p w:rsidR="00015678" w:rsidRPr="00D2276A" w:rsidRDefault="00015678" w:rsidP="00D05FCA">
      <w:pPr>
        <w:widowControl w:val="0"/>
        <w:suppressLineNumbers/>
        <w:tabs>
          <w:tab w:val="left" w:pos="900"/>
        </w:tabs>
        <w:suppressAutoHyphens/>
        <w:ind w:firstLine="540"/>
        <w:jc w:val="both"/>
        <w:rPr>
          <w:iCs/>
          <w:spacing w:val="-4"/>
          <w:sz w:val="20"/>
          <w:szCs w:val="20"/>
          <w:lang w:val="uk-UA"/>
        </w:rPr>
      </w:pPr>
      <w:r w:rsidRPr="00D2276A">
        <w:rPr>
          <w:spacing w:val="-4"/>
          <w:sz w:val="20"/>
          <w:szCs w:val="20"/>
          <w:lang w:val="uk-UA"/>
        </w:rPr>
        <w:tab/>
        <w:t>Проблема міжнародно-правової відповідальності є однією з ключових проблем сучасності. Студенту необхідно знати підстави та наслідки міжнародної відповідальності, обставини, які виключають протиправність діяння.  На студента покладається обов’язок ознайомитись з положеннями «</w:t>
      </w:r>
      <w:r w:rsidRPr="00D2276A">
        <w:rPr>
          <w:iCs/>
          <w:spacing w:val="-4"/>
          <w:sz w:val="20"/>
          <w:szCs w:val="20"/>
          <w:lang w:val="uk-UA"/>
        </w:rPr>
        <w:t>Статей про відповідальність держав за міжнародно-протиправні діяння» (</w:t>
      </w:r>
      <w:r w:rsidRPr="00D2276A">
        <w:rPr>
          <w:iCs/>
          <w:spacing w:val="-4"/>
          <w:sz w:val="20"/>
          <w:szCs w:val="20"/>
          <w:lang w:val="en-GB"/>
        </w:rPr>
        <w:t>Articles</w:t>
      </w:r>
      <w:r w:rsidRPr="00D2276A">
        <w:rPr>
          <w:iCs/>
          <w:spacing w:val="-4"/>
          <w:sz w:val="20"/>
          <w:szCs w:val="20"/>
          <w:lang w:val="uk-UA"/>
        </w:rPr>
        <w:t xml:space="preserve"> </w:t>
      </w:r>
      <w:r w:rsidRPr="00D2276A">
        <w:rPr>
          <w:iCs/>
          <w:spacing w:val="-4"/>
          <w:sz w:val="20"/>
          <w:szCs w:val="20"/>
          <w:lang w:val="en-GB"/>
        </w:rPr>
        <w:t>on</w:t>
      </w:r>
      <w:r w:rsidRPr="00D2276A">
        <w:rPr>
          <w:iCs/>
          <w:spacing w:val="-4"/>
          <w:sz w:val="20"/>
          <w:szCs w:val="20"/>
          <w:lang w:val="uk-UA"/>
        </w:rPr>
        <w:t xml:space="preserve"> </w:t>
      </w:r>
      <w:r w:rsidRPr="00D2276A">
        <w:rPr>
          <w:iCs/>
          <w:spacing w:val="-4"/>
          <w:sz w:val="20"/>
          <w:szCs w:val="20"/>
          <w:lang w:val="en-GB"/>
        </w:rPr>
        <w:t>Responsibility</w:t>
      </w:r>
      <w:r w:rsidRPr="00D2276A">
        <w:rPr>
          <w:iCs/>
          <w:spacing w:val="-4"/>
          <w:sz w:val="20"/>
          <w:szCs w:val="20"/>
          <w:lang w:val="uk-UA"/>
        </w:rPr>
        <w:t xml:space="preserve"> </w:t>
      </w:r>
      <w:r w:rsidRPr="00D2276A">
        <w:rPr>
          <w:iCs/>
          <w:spacing w:val="-4"/>
          <w:sz w:val="20"/>
          <w:szCs w:val="20"/>
          <w:lang w:val="en-GB"/>
        </w:rPr>
        <w:t>of</w:t>
      </w:r>
      <w:r w:rsidRPr="00D2276A">
        <w:rPr>
          <w:iCs/>
          <w:spacing w:val="-4"/>
          <w:sz w:val="20"/>
          <w:szCs w:val="20"/>
          <w:lang w:val="uk-UA"/>
        </w:rPr>
        <w:t xml:space="preserve"> </w:t>
      </w:r>
      <w:r w:rsidRPr="00D2276A">
        <w:rPr>
          <w:iCs/>
          <w:spacing w:val="-4"/>
          <w:sz w:val="20"/>
          <w:szCs w:val="20"/>
          <w:lang w:val="en-GB"/>
        </w:rPr>
        <w:t>States</w:t>
      </w:r>
      <w:r w:rsidRPr="00D2276A">
        <w:rPr>
          <w:iCs/>
          <w:spacing w:val="-4"/>
          <w:sz w:val="20"/>
          <w:szCs w:val="20"/>
          <w:lang w:val="uk-UA"/>
        </w:rPr>
        <w:t xml:space="preserve"> </w:t>
      </w:r>
      <w:r w:rsidRPr="00D2276A">
        <w:rPr>
          <w:iCs/>
          <w:spacing w:val="-4"/>
          <w:sz w:val="20"/>
          <w:szCs w:val="20"/>
          <w:lang w:val="en-GB"/>
        </w:rPr>
        <w:t>for</w:t>
      </w:r>
      <w:r w:rsidRPr="00D2276A">
        <w:rPr>
          <w:iCs/>
          <w:spacing w:val="-4"/>
          <w:sz w:val="20"/>
          <w:szCs w:val="20"/>
          <w:lang w:val="uk-UA"/>
        </w:rPr>
        <w:t xml:space="preserve"> </w:t>
      </w:r>
      <w:r w:rsidRPr="00D2276A">
        <w:rPr>
          <w:iCs/>
          <w:spacing w:val="-4"/>
          <w:sz w:val="20"/>
          <w:szCs w:val="20"/>
          <w:lang w:val="en-GB"/>
        </w:rPr>
        <w:t>Internationally</w:t>
      </w:r>
      <w:r w:rsidRPr="00D2276A">
        <w:rPr>
          <w:iCs/>
          <w:spacing w:val="-4"/>
          <w:sz w:val="20"/>
          <w:szCs w:val="20"/>
          <w:lang w:val="uk-UA"/>
        </w:rPr>
        <w:t xml:space="preserve"> </w:t>
      </w:r>
      <w:r w:rsidRPr="00D2276A">
        <w:rPr>
          <w:iCs/>
          <w:spacing w:val="-4"/>
          <w:sz w:val="20"/>
          <w:szCs w:val="20"/>
          <w:lang w:val="en-GB"/>
        </w:rPr>
        <w:t>Wrongful</w:t>
      </w:r>
      <w:r w:rsidRPr="00D2276A">
        <w:rPr>
          <w:iCs/>
          <w:spacing w:val="-4"/>
          <w:sz w:val="20"/>
          <w:szCs w:val="20"/>
          <w:lang w:val="uk-UA"/>
        </w:rPr>
        <w:t xml:space="preserve"> </w:t>
      </w:r>
      <w:r w:rsidRPr="00D2276A">
        <w:rPr>
          <w:iCs/>
          <w:spacing w:val="-4"/>
          <w:sz w:val="20"/>
          <w:szCs w:val="20"/>
          <w:lang w:val="en-GB"/>
        </w:rPr>
        <w:t>Acts</w:t>
      </w:r>
      <w:r w:rsidRPr="00D2276A">
        <w:rPr>
          <w:iCs/>
          <w:spacing w:val="-4"/>
          <w:sz w:val="20"/>
          <w:szCs w:val="20"/>
          <w:lang w:val="uk-UA"/>
        </w:rPr>
        <w:t xml:space="preserve">). </w:t>
      </w:r>
    </w:p>
    <w:p w:rsidR="00015678" w:rsidRPr="00D2276A" w:rsidRDefault="00015678" w:rsidP="00D05FCA">
      <w:pPr>
        <w:widowControl w:val="0"/>
        <w:suppressLineNumbers/>
        <w:tabs>
          <w:tab w:val="left" w:pos="900"/>
        </w:tabs>
        <w:suppressAutoHyphens/>
        <w:ind w:firstLine="540"/>
        <w:jc w:val="both"/>
        <w:rPr>
          <w:iCs/>
          <w:spacing w:val="-4"/>
          <w:sz w:val="20"/>
          <w:szCs w:val="20"/>
          <w:lang w:val="uk-UA"/>
        </w:rPr>
      </w:pPr>
      <w:r w:rsidRPr="00D2276A">
        <w:rPr>
          <w:iCs/>
          <w:spacing w:val="-4"/>
          <w:sz w:val="20"/>
          <w:szCs w:val="20"/>
          <w:lang w:val="uk-UA"/>
        </w:rPr>
        <w:t xml:space="preserve">Особливість міжнародно-правової відповідальності проявляється в специфічному суб’єктному складі, сукупності елементів як підстав для настання такої відповідальності (діяння повинно бути пов’язане з державою та характеризуватись порушенням міжнародних зобов’язань держави). </w:t>
      </w:r>
    </w:p>
    <w:p w:rsidR="00015678" w:rsidRPr="00D2276A" w:rsidRDefault="00015678" w:rsidP="0055740C">
      <w:pPr>
        <w:tabs>
          <w:tab w:val="left" w:pos="900"/>
        </w:tabs>
        <w:jc w:val="both"/>
        <w:rPr>
          <w:spacing w:val="-4"/>
          <w:sz w:val="20"/>
          <w:szCs w:val="20"/>
          <w:lang w:val="uk-UA"/>
        </w:rPr>
      </w:pPr>
    </w:p>
    <w:p w:rsidR="00015678" w:rsidRPr="00D2276A" w:rsidRDefault="00015678" w:rsidP="00BD3B9E">
      <w:pPr>
        <w:tabs>
          <w:tab w:val="left" w:pos="900"/>
        </w:tabs>
        <w:jc w:val="center"/>
        <w:rPr>
          <w:b/>
          <w:spacing w:val="-4"/>
          <w:sz w:val="20"/>
          <w:szCs w:val="20"/>
          <w:lang w:val="uk-UA"/>
        </w:rPr>
      </w:pPr>
    </w:p>
    <w:p w:rsidR="00015678" w:rsidRPr="00D2276A" w:rsidRDefault="00015678" w:rsidP="00BD3B9E">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i/>
          <w:iCs/>
          <w:spacing w:val="-6"/>
          <w:sz w:val="20"/>
          <w:szCs w:val="20"/>
          <w:lang w:val="uk-UA"/>
        </w:rPr>
        <w:t xml:space="preserve"> </w:t>
      </w:r>
      <w:r w:rsidRPr="00D2276A">
        <w:rPr>
          <w:i/>
          <w:spacing w:val="-6"/>
          <w:sz w:val="20"/>
          <w:szCs w:val="20"/>
          <w:lang w:val="uk-UA"/>
        </w:rPr>
        <w:t xml:space="preserve">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w:t>
      </w:r>
      <w:r w:rsidRPr="00D2276A">
        <w:rPr>
          <w:i/>
          <w:iCs/>
          <w:spacing w:val="-6"/>
          <w:sz w:val="20"/>
          <w:szCs w:val="20"/>
          <w:lang w:val="uk-UA"/>
        </w:rPr>
        <w:t>відмивання грошей, наркобізнес, тероризм,</w:t>
      </w:r>
      <w:r w:rsidRPr="00D2276A">
        <w:rPr>
          <w:i/>
          <w:spacing w:val="-6"/>
          <w:sz w:val="20"/>
          <w:szCs w:val="20"/>
          <w:lang w:val="uk-UA"/>
        </w:rPr>
        <w:t xml:space="preserve"> міжнародно-правові санкції, індивідуальні санкції, колективні санкції.</w:t>
      </w:r>
    </w:p>
    <w:p w:rsidR="00015678" w:rsidRPr="00D2276A" w:rsidRDefault="00015678" w:rsidP="00BD3B9E">
      <w:pPr>
        <w:widowControl w:val="0"/>
        <w:suppressLineNumbers/>
        <w:tabs>
          <w:tab w:val="left" w:pos="900"/>
        </w:tabs>
        <w:suppressAutoHyphens/>
        <w:ind w:firstLine="567"/>
        <w:jc w:val="both"/>
        <w:rPr>
          <w:i/>
          <w:iCs/>
          <w:spacing w:val="-4"/>
          <w:sz w:val="20"/>
          <w:szCs w:val="20"/>
          <w:lang w:val="uk-UA"/>
        </w:rPr>
      </w:pPr>
    </w:p>
    <w:p w:rsidR="00015678" w:rsidRPr="00D2276A" w:rsidRDefault="00015678"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Питання для самопідготовки</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Сутність міжнародно-правової відповідальності.</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lastRenderedPageBreak/>
        <w:t xml:space="preserve">Підстави і наслідки міжнародно-правової відповідальності держав. </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6"/>
          <w:sz w:val="20"/>
          <w:szCs w:val="20"/>
        </w:rPr>
        <w:t>Види та форми міжнародної відповідальності держав.</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склад і суб’єкти міжнародного протиправного діяння.</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Класифікація міжнародних протиправних дій.</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і види міжнародно-правових санкцій.</w:t>
      </w:r>
    </w:p>
    <w:p w:rsidR="00015678" w:rsidRPr="00D2276A" w:rsidRDefault="00015678" w:rsidP="00D05FCA">
      <w:pPr>
        <w:pStyle w:val="af4"/>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Механізм застосування міжнародно-правових санкцій.</w:t>
      </w:r>
    </w:p>
    <w:p w:rsidR="00015678" w:rsidRPr="00D2276A" w:rsidRDefault="00015678" w:rsidP="00BD3B9E">
      <w:pPr>
        <w:tabs>
          <w:tab w:val="left" w:pos="900"/>
        </w:tabs>
        <w:jc w:val="center"/>
        <w:rPr>
          <w:b/>
          <w:spacing w:val="-4"/>
          <w:sz w:val="20"/>
          <w:szCs w:val="20"/>
          <w:lang w:val="uk-UA"/>
        </w:rPr>
      </w:pPr>
    </w:p>
    <w:p w:rsidR="00015678" w:rsidRPr="00D2276A" w:rsidRDefault="00015678" w:rsidP="008E207C">
      <w:pPr>
        <w:widowControl w:val="0"/>
        <w:suppressLineNumbers/>
        <w:suppressAutoHyphens/>
        <w:jc w:val="center"/>
        <w:rPr>
          <w:b/>
          <w:bCs/>
          <w:sz w:val="20"/>
          <w:szCs w:val="20"/>
          <w:lang w:val="uk-UA"/>
        </w:rPr>
      </w:pPr>
      <w:r w:rsidRPr="00D2276A">
        <w:rPr>
          <w:b/>
          <w:bCs/>
          <w:sz w:val="20"/>
          <w:szCs w:val="20"/>
          <w:lang w:val="uk-UA"/>
        </w:rPr>
        <w:t xml:space="preserve">Теми для поглибленого вивчення </w:t>
      </w:r>
    </w:p>
    <w:p w:rsidR="00015678" w:rsidRPr="00D2276A" w:rsidRDefault="00015678" w:rsidP="008E207C">
      <w:pPr>
        <w:widowControl w:val="0"/>
        <w:numPr>
          <w:ilvl w:val="0"/>
          <w:numId w:val="20"/>
        </w:numPr>
        <w:suppressLineNumbers/>
        <w:suppressAutoHyphens/>
        <w:jc w:val="both"/>
        <w:rPr>
          <w:spacing w:val="-6"/>
          <w:sz w:val="20"/>
          <w:szCs w:val="20"/>
        </w:rPr>
      </w:pPr>
      <w:r w:rsidRPr="00D2276A">
        <w:rPr>
          <w:spacing w:val="-6"/>
          <w:sz w:val="20"/>
          <w:szCs w:val="20"/>
          <w:lang w:val="uk-UA"/>
        </w:rPr>
        <w:t>М</w:t>
      </w:r>
      <w:r w:rsidRPr="00D2276A">
        <w:rPr>
          <w:spacing w:val="-6"/>
          <w:sz w:val="20"/>
          <w:szCs w:val="20"/>
        </w:rPr>
        <w:t>іжнародн</w:t>
      </w:r>
      <w:r w:rsidRPr="00D2276A">
        <w:rPr>
          <w:spacing w:val="-6"/>
          <w:sz w:val="20"/>
          <w:szCs w:val="20"/>
          <w:lang w:val="uk-UA"/>
        </w:rPr>
        <w:t>а</w:t>
      </w:r>
      <w:r w:rsidRPr="00D2276A">
        <w:rPr>
          <w:spacing w:val="-6"/>
          <w:sz w:val="20"/>
          <w:szCs w:val="20"/>
        </w:rPr>
        <w:t xml:space="preserve"> законн</w:t>
      </w:r>
      <w:r w:rsidRPr="00D2276A">
        <w:rPr>
          <w:spacing w:val="-6"/>
          <w:sz w:val="20"/>
          <w:szCs w:val="20"/>
          <w:lang w:val="uk-UA"/>
        </w:rPr>
        <w:t>і</w:t>
      </w:r>
      <w:r w:rsidRPr="00D2276A">
        <w:rPr>
          <w:spacing w:val="-6"/>
          <w:sz w:val="20"/>
          <w:szCs w:val="20"/>
        </w:rPr>
        <w:t>ст</w:t>
      </w:r>
      <w:r w:rsidRPr="00D2276A">
        <w:rPr>
          <w:spacing w:val="-6"/>
          <w:sz w:val="20"/>
          <w:szCs w:val="20"/>
          <w:lang w:val="uk-UA"/>
        </w:rPr>
        <w:t>ь</w:t>
      </w:r>
      <w:r w:rsidRPr="00D2276A">
        <w:rPr>
          <w:spacing w:val="-6"/>
          <w:sz w:val="20"/>
          <w:szCs w:val="20"/>
        </w:rPr>
        <w:t xml:space="preserve"> і міжнародн</w:t>
      </w:r>
      <w:r w:rsidRPr="00D2276A">
        <w:rPr>
          <w:spacing w:val="-6"/>
          <w:sz w:val="20"/>
          <w:szCs w:val="20"/>
          <w:lang w:val="uk-UA"/>
        </w:rPr>
        <w:t>ий</w:t>
      </w:r>
      <w:r w:rsidRPr="00D2276A">
        <w:rPr>
          <w:spacing w:val="-6"/>
          <w:sz w:val="20"/>
          <w:szCs w:val="20"/>
        </w:rPr>
        <w:t xml:space="preserve"> правопоряд</w:t>
      </w:r>
      <w:r w:rsidRPr="00D2276A">
        <w:rPr>
          <w:spacing w:val="-6"/>
          <w:sz w:val="20"/>
          <w:szCs w:val="20"/>
          <w:lang w:val="uk-UA"/>
        </w:rPr>
        <w:t>о</w:t>
      </w:r>
      <w:r w:rsidRPr="00D2276A">
        <w:rPr>
          <w:spacing w:val="-6"/>
          <w:sz w:val="20"/>
          <w:szCs w:val="20"/>
        </w:rPr>
        <w:t>к.</w:t>
      </w:r>
    </w:p>
    <w:p w:rsidR="00015678" w:rsidRPr="00D2276A" w:rsidRDefault="00015678" w:rsidP="008E207C">
      <w:pPr>
        <w:widowControl w:val="0"/>
        <w:numPr>
          <w:ilvl w:val="0"/>
          <w:numId w:val="20"/>
        </w:numPr>
        <w:suppressLineNumbers/>
        <w:tabs>
          <w:tab w:val="left" w:pos="360"/>
        </w:tabs>
        <w:suppressAutoHyphens/>
        <w:jc w:val="both"/>
        <w:rPr>
          <w:spacing w:val="-6"/>
          <w:sz w:val="20"/>
          <w:szCs w:val="20"/>
        </w:rPr>
      </w:pPr>
      <w:r w:rsidRPr="00D2276A">
        <w:rPr>
          <w:sz w:val="20"/>
          <w:szCs w:val="20"/>
          <w:lang w:val="uk-UA"/>
        </w:rPr>
        <w:t>Особливості діяльності М</w:t>
      </w:r>
      <w:r w:rsidRPr="00D2276A">
        <w:rPr>
          <w:spacing w:val="-6"/>
          <w:sz w:val="20"/>
          <w:szCs w:val="20"/>
        </w:rPr>
        <w:t>іжнародн</w:t>
      </w:r>
      <w:r w:rsidRPr="00D2276A">
        <w:rPr>
          <w:spacing w:val="-6"/>
          <w:sz w:val="20"/>
          <w:szCs w:val="20"/>
          <w:lang w:val="uk-UA"/>
        </w:rPr>
        <w:t xml:space="preserve">ого </w:t>
      </w:r>
      <w:r w:rsidRPr="00D2276A">
        <w:rPr>
          <w:spacing w:val="-6"/>
          <w:sz w:val="20"/>
          <w:szCs w:val="20"/>
        </w:rPr>
        <w:t>кримінальн</w:t>
      </w:r>
      <w:r w:rsidRPr="00D2276A">
        <w:rPr>
          <w:spacing w:val="-6"/>
          <w:sz w:val="20"/>
          <w:szCs w:val="20"/>
          <w:lang w:val="uk-UA"/>
        </w:rPr>
        <w:t>ого суду</w:t>
      </w:r>
    </w:p>
    <w:p w:rsidR="00015678" w:rsidRPr="00D2276A" w:rsidRDefault="00015678" w:rsidP="008E207C">
      <w:pPr>
        <w:widowControl w:val="0"/>
        <w:numPr>
          <w:ilvl w:val="0"/>
          <w:numId w:val="20"/>
        </w:numPr>
        <w:suppressLineNumbers/>
        <w:tabs>
          <w:tab w:val="left" w:pos="1080"/>
        </w:tabs>
        <w:suppressAutoHyphens/>
        <w:rPr>
          <w:sz w:val="20"/>
          <w:szCs w:val="20"/>
          <w:lang w:val="uk-UA"/>
        </w:rPr>
      </w:pPr>
      <w:r w:rsidRPr="00D2276A">
        <w:rPr>
          <w:sz w:val="20"/>
          <w:szCs w:val="20"/>
          <w:lang w:val="uk-UA"/>
        </w:rPr>
        <w:t>Звільнення від відповідальності в міжнародному праві.</w:t>
      </w:r>
    </w:p>
    <w:p w:rsidR="00015678" w:rsidRPr="00D2276A" w:rsidRDefault="00015678" w:rsidP="008E207C">
      <w:pPr>
        <w:pStyle w:val="af7"/>
        <w:numPr>
          <w:ilvl w:val="0"/>
          <w:numId w:val="20"/>
        </w:numPr>
        <w:spacing w:after="200" w:line="276" w:lineRule="auto"/>
        <w:rPr>
          <w:sz w:val="20"/>
          <w:szCs w:val="20"/>
        </w:rPr>
      </w:pPr>
      <w:r w:rsidRPr="00D2276A">
        <w:rPr>
          <w:sz w:val="20"/>
          <w:szCs w:val="20"/>
        </w:rPr>
        <w:t xml:space="preserve">Порівняйте види та форми міжнародно-правової відповідальності. </w:t>
      </w:r>
    </w:p>
    <w:p w:rsidR="00015678" w:rsidRPr="00D2276A" w:rsidRDefault="00015678" w:rsidP="008E207C">
      <w:pPr>
        <w:pStyle w:val="af7"/>
        <w:numPr>
          <w:ilvl w:val="0"/>
          <w:numId w:val="20"/>
        </w:numPr>
        <w:spacing w:after="200" w:line="276" w:lineRule="auto"/>
        <w:rPr>
          <w:sz w:val="20"/>
          <w:szCs w:val="20"/>
        </w:rPr>
      </w:pPr>
      <w:r w:rsidRPr="00D2276A">
        <w:rPr>
          <w:sz w:val="20"/>
          <w:szCs w:val="20"/>
        </w:rPr>
        <w:t xml:space="preserve">Порівняйте відмінності </w:t>
      </w:r>
      <w:r w:rsidRPr="00D2276A">
        <w:rPr>
          <w:spacing w:val="-6"/>
          <w:sz w:val="20"/>
          <w:szCs w:val="20"/>
        </w:rPr>
        <w:t xml:space="preserve">міжнародного правопорушення від інших діянь. </w:t>
      </w:r>
    </w:p>
    <w:p w:rsidR="00015678" w:rsidRPr="00D2276A" w:rsidRDefault="00015678" w:rsidP="008E207C">
      <w:pPr>
        <w:pStyle w:val="af7"/>
        <w:spacing w:after="200" w:line="276" w:lineRule="auto"/>
        <w:rPr>
          <w:sz w:val="20"/>
          <w:szCs w:val="20"/>
        </w:rPr>
      </w:pPr>
    </w:p>
    <w:p w:rsidR="00015678" w:rsidRPr="00D2276A" w:rsidRDefault="00015678" w:rsidP="00BD3B9E">
      <w:pPr>
        <w:widowControl w:val="0"/>
        <w:suppressLineNumbers/>
        <w:tabs>
          <w:tab w:val="left" w:pos="900"/>
        </w:tabs>
        <w:suppressAutoHyphen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widowControl w:val="0"/>
        <w:numPr>
          <w:ilvl w:val="0"/>
          <w:numId w:val="19"/>
        </w:numPr>
        <w:suppressLineNumbers/>
        <w:tabs>
          <w:tab w:val="left" w:pos="360"/>
          <w:tab w:val="left" w:pos="900"/>
        </w:tabs>
        <w:suppressAutoHyphens/>
        <w:ind w:left="0" w:firstLine="540"/>
        <w:jc w:val="both"/>
        <w:rPr>
          <w:spacing w:val="-6"/>
          <w:sz w:val="20"/>
          <w:szCs w:val="20"/>
        </w:rPr>
      </w:pPr>
      <w:r w:rsidRPr="00D2276A">
        <w:rPr>
          <w:spacing w:val="-6"/>
          <w:sz w:val="20"/>
          <w:szCs w:val="20"/>
        </w:rPr>
        <w:t>Що таке міжнародно-правова відповідальність?</w:t>
      </w:r>
    </w:p>
    <w:p w:rsidR="00015678" w:rsidRPr="00D2276A" w:rsidRDefault="00015678"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Які елементи становлять склад міжнародного правопорушення? </w:t>
      </w:r>
    </w:p>
    <w:p w:rsidR="00015678" w:rsidRPr="00D2276A" w:rsidRDefault="00015678"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В чому різниця між метріальними та нематеріальними формами відповідальності за міжнародним правом?</w:t>
      </w:r>
    </w:p>
    <w:p w:rsidR="00015678" w:rsidRPr="00D2276A" w:rsidRDefault="00015678"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Що таке ординарна сатисфакція?</w:t>
      </w:r>
    </w:p>
    <w:p w:rsidR="00015678" w:rsidRPr="00D2276A" w:rsidRDefault="00015678"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В чому полягає реституція за міжнародним правом?</w:t>
      </w:r>
    </w:p>
    <w:p w:rsidR="00015678" w:rsidRPr="00D2276A" w:rsidRDefault="00015678"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Які злочини відносяться до найбільш тяжких міжнародних злочинів?</w:t>
      </w:r>
    </w:p>
    <w:p w:rsidR="00015678" w:rsidRPr="00D2276A" w:rsidRDefault="00015678" w:rsidP="003257A2">
      <w:pPr>
        <w:pStyle w:val="af7"/>
        <w:widowControl w:val="0"/>
        <w:numPr>
          <w:ilvl w:val="0"/>
          <w:numId w:val="19"/>
        </w:numPr>
        <w:suppressLineNumbers/>
        <w:tabs>
          <w:tab w:val="left" w:pos="900"/>
        </w:tabs>
        <w:suppressAutoHyphens/>
        <w:jc w:val="both"/>
        <w:rPr>
          <w:i/>
          <w:iCs/>
          <w:spacing w:val="-4"/>
          <w:sz w:val="20"/>
          <w:szCs w:val="20"/>
          <w:lang w:val="uk-UA"/>
        </w:rPr>
      </w:pPr>
    </w:p>
    <w:p w:rsidR="00015678" w:rsidRPr="00D2276A" w:rsidRDefault="00015678" w:rsidP="00BD3B9E">
      <w:pPr>
        <w:spacing w:after="200" w:line="276" w:lineRule="auto"/>
        <w:jc w:val="center"/>
        <w:rPr>
          <w:b/>
          <w:sz w:val="20"/>
          <w:szCs w:val="20"/>
          <w:lang w:val="uk-UA"/>
        </w:rPr>
      </w:pPr>
      <w:r w:rsidRPr="00D2276A">
        <w:rPr>
          <w:b/>
          <w:sz w:val="20"/>
          <w:szCs w:val="20"/>
          <w:lang w:val="uk-UA"/>
        </w:rPr>
        <w:t>Завдання</w:t>
      </w:r>
    </w:p>
    <w:p w:rsidR="00015678" w:rsidRPr="00D2276A" w:rsidRDefault="00015678" w:rsidP="00D05FCA">
      <w:pPr>
        <w:pStyle w:val="af7"/>
        <w:numPr>
          <w:ilvl w:val="1"/>
          <w:numId w:val="20"/>
        </w:numPr>
        <w:tabs>
          <w:tab w:val="clear" w:pos="1440"/>
          <w:tab w:val="num" w:pos="0"/>
        </w:tabs>
        <w:spacing w:after="200" w:line="276" w:lineRule="auto"/>
        <w:ind w:left="0" w:firstLine="567"/>
        <w:jc w:val="both"/>
        <w:rPr>
          <w:sz w:val="20"/>
          <w:szCs w:val="20"/>
          <w:lang w:val="uk-UA"/>
        </w:rPr>
      </w:pPr>
      <w:r w:rsidRPr="00D2276A">
        <w:rPr>
          <w:sz w:val="20"/>
          <w:szCs w:val="20"/>
          <w:lang w:val="uk-UA"/>
        </w:rPr>
        <w:t>Під час напружених радянсько-американських відносин Президент США Р.Рейган заяви вив: «СРСР – це імперія зла». У свою чергу, Перший секретар ЦК КПРС М.С. Хрущов заявив, що СРСР «покаже кузькину мать» капіталізму та «закопає» його. Чи можна говорити про міжнародну відповідальність держав за такі висловлювання своїх керівників?</w:t>
      </w:r>
    </w:p>
    <w:p w:rsidR="00015678" w:rsidRPr="00D2276A" w:rsidRDefault="00015678" w:rsidP="00BD3B9E">
      <w:pPr>
        <w:pStyle w:val="af7"/>
        <w:widowControl w:val="0"/>
        <w:suppressLineNumbers/>
        <w:tabs>
          <w:tab w:val="left" w:pos="900"/>
        </w:tabs>
        <w:suppressAutoHyphens/>
        <w:jc w:val="both"/>
        <w:rPr>
          <w:i/>
          <w:iCs/>
          <w:spacing w:val="-4"/>
          <w:sz w:val="20"/>
          <w:szCs w:val="20"/>
          <w:lang w:val="uk-UA"/>
        </w:rPr>
      </w:pPr>
    </w:p>
    <w:p w:rsidR="00015678" w:rsidRPr="00D2276A" w:rsidRDefault="00015678" w:rsidP="00BD3B9E">
      <w:pPr>
        <w:pStyle w:val="af7"/>
        <w:widowControl w:val="0"/>
        <w:suppressLineNumbers/>
        <w:tabs>
          <w:tab w:val="left" w:pos="900"/>
        </w:tabs>
        <w:suppressAutoHyphens/>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[1-15, 19, 21-23, 28, 34, 37-39, 44, 46, 53, 54, 70, 71, 73-74, 99, 108, 125, 129, 147-149, 159, 174, 193-197, 203, 207, 208, 218, 220, 224, 247, 258, 260-261, 264, 268, 271, 273, 274, 282, 288, 291, 293, 397-299, 302]</w:t>
      </w:r>
    </w:p>
    <w:p w:rsidR="00015678" w:rsidRPr="00D2276A" w:rsidRDefault="00015678" w:rsidP="00BD3B9E">
      <w:pPr>
        <w:tabs>
          <w:tab w:val="left" w:pos="900"/>
        </w:tabs>
        <w:jc w:val="center"/>
        <w:rPr>
          <w:b/>
          <w:spacing w:val="-4"/>
          <w:sz w:val="20"/>
          <w:szCs w:val="20"/>
          <w:lang w:val="uk-UA"/>
        </w:rPr>
      </w:pPr>
    </w:p>
    <w:p w:rsidR="00015678" w:rsidRDefault="00015678" w:rsidP="0029164C">
      <w:pPr>
        <w:pStyle w:val="2"/>
        <w:widowControl w:val="0"/>
        <w:ind w:firstLine="0"/>
        <w:jc w:val="left"/>
        <w:rPr>
          <w:spacing w:val="-4"/>
          <w:sz w:val="20"/>
          <w:szCs w:val="20"/>
          <w:lang w:val="ru-RU"/>
        </w:rPr>
      </w:pPr>
    </w:p>
    <w:p w:rsidR="00015678" w:rsidRPr="00D2276A" w:rsidRDefault="00015678" w:rsidP="00D2276A">
      <w:pPr>
        <w:rPr>
          <w:lang w:val="uk-UA"/>
        </w:rPr>
      </w:pPr>
    </w:p>
    <w:p w:rsidR="00015678" w:rsidRPr="00D2276A" w:rsidRDefault="00015678" w:rsidP="00D2276A">
      <w:pPr>
        <w:pStyle w:val="2"/>
        <w:widowControl w:val="0"/>
        <w:rPr>
          <w:iCs/>
          <w:spacing w:val="-4"/>
          <w:sz w:val="20"/>
          <w:szCs w:val="20"/>
        </w:rPr>
      </w:pPr>
      <w:r w:rsidRPr="00D2276A">
        <w:rPr>
          <w:spacing w:val="-4"/>
          <w:sz w:val="20"/>
          <w:szCs w:val="20"/>
        </w:rPr>
        <w:t xml:space="preserve">Тема </w:t>
      </w:r>
      <w:r>
        <w:rPr>
          <w:spacing w:val="-4"/>
          <w:sz w:val="20"/>
          <w:szCs w:val="20"/>
          <w:lang w:val="ru-RU"/>
        </w:rPr>
        <w:t>7</w:t>
      </w:r>
      <w:r w:rsidRPr="00D2276A">
        <w:rPr>
          <w:spacing w:val="-4"/>
          <w:sz w:val="20"/>
          <w:szCs w:val="20"/>
        </w:rPr>
        <w:t>.</w:t>
      </w:r>
      <w:r w:rsidRPr="00D2276A">
        <w:rPr>
          <w:iCs/>
          <w:spacing w:val="-4"/>
          <w:sz w:val="20"/>
          <w:szCs w:val="20"/>
        </w:rPr>
        <w:t xml:space="preserve"> Міжнародне право в період збройних конфліктів</w:t>
      </w:r>
    </w:p>
    <w:p w:rsidR="00015678" w:rsidRPr="00D2276A" w:rsidRDefault="00015678" w:rsidP="0055740C">
      <w:pPr>
        <w:rPr>
          <w:sz w:val="20"/>
          <w:szCs w:val="20"/>
          <w:lang w:val="uk-UA"/>
        </w:rPr>
      </w:pPr>
    </w:p>
    <w:p w:rsidR="00015678" w:rsidRPr="00D2276A" w:rsidRDefault="00015678" w:rsidP="0055740C">
      <w:pPr>
        <w:jc w:val="both"/>
        <w:rPr>
          <w:sz w:val="20"/>
          <w:szCs w:val="20"/>
          <w:lang w:val="uk-UA"/>
        </w:rPr>
      </w:pPr>
      <w:r w:rsidRPr="00D2276A">
        <w:rPr>
          <w:sz w:val="20"/>
          <w:szCs w:val="20"/>
          <w:lang w:val="uk-UA"/>
        </w:rPr>
        <w:lastRenderedPageBreak/>
        <w:tab/>
        <w:t>Метою даної теми є закріплення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015678" w:rsidRPr="00D2276A" w:rsidRDefault="00015678" w:rsidP="0055740C">
      <w:pPr>
        <w:jc w:val="both"/>
        <w:rPr>
          <w:sz w:val="20"/>
          <w:szCs w:val="20"/>
          <w:lang w:val="uk-UA"/>
        </w:rPr>
      </w:pPr>
      <w:r w:rsidRPr="00D2276A">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D2276A">
        <w:rPr>
          <w:sz w:val="20"/>
          <w:szCs w:val="20"/>
          <w:lang w:val="en-US"/>
        </w:rPr>
        <w:t>Rules</w:t>
      </w:r>
      <w:r w:rsidRPr="00D2276A">
        <w:rPr>
          <w:sz w:val="20"/>
          <w:szCs w:val="20"/>
          <w:lang w:val="uk-UA"/>
        </w:rPr>
        <w:t xml:space="preserve"> </w:t>
      </w:r>
      <w:hyperlink r:id="rId9" w:history="1">
        <w:r w:rsidRPr="00D2276A">
          <w:rPr>
            <w:rStyle w:val="a9"/>
            <w:sz w:val="20"/>
            <w:szCs w:val="20"/>
          </w:rPr>
          <w:t>http</w:t>
        </w:r>
        <w:r w:rsidRPr="00D2276A">
          <w:rPr>
            <w:rStyle w:val="a9"/>
            <w:sz w:val="20"/>
            <w:szCs w:val="20"/>
            <w:lang w:val="uk-UA"/>
          </w:rPr>
          <w:t>://</w:t>
        </w:r>
        <w:r w:rsidRPr="00D2276A">
          <w:rPr>
            <w:rStyle w:val="a9"/>
            <w:sz w:val="20"/>
            <w:szCs w:val="20"/>
          </w:rPr>
          <w:t>www</w:t>
        </w:r>
        <w:r w:rsidRPr="00D2276A">
          <w:rPr>
            <w:rStyle w:val="a9"/>
            <w:sz w:val="20"/>
            <w:szCs w:val="20"/>
            <w:lang w:val="uk-UA"/>
          </w:rPr>
          <w:t>.</w:t>
        </w:r>
        <w:r w:rsidRPr="00D2276A">
          <w:rPr>
            <w:rStyle w:val="a9"/>
            <w:sz w:val="20"/>
            <w:szCs w:val="20"/>
          </w:rPr>
          <w:t>icrc</w:t>
        </w:r>
        <w:r w:rsidRPr="00D2276A">
          <w:rPr>
            <w:rStyle w:val="a9"/>
            <w:sz w:val="20"/>
            <w:szCs w:val="20"/>
            <w:lang w:val="uk-UA"/>
          </w:rPr>
          <w:t>.</w:t>
        </w:r>
        <w:r w:rsidRPr="00D2276A">
          <w:rPr>
            <w:rStyle w:val="a9"/>
            <w:sz w:val="20"/>
            <w:szCs w:val="20"/>
          </w:rPr>
          <w:t>org</w:t>
        </w:r>
        <w:r w:rsidRPr="00D2276A">
          <w:rPr>
            <w:rStyle w:val="a9"/>
            <w:sz w:val="20"/>
            <w:szCs w:val="20"/>
            <w:lang w:val="uk-UA"/>
          </w:rPr>
          <w:t>/</w:t>
        </w:r>
        <w:r w:rsidRPr="00D2276A">
          <w:rPr>
            <w:rStyle w:val="a9"/>
            <w:sz w:val="20"/>
            <w:szCs w:val="20"/>
          </w:rPr>
          <w:t>eng</w:t>
        </w:r>
        <w:r w:rsidRPr="00D2276A">
          <w:rPr>
            <w:rStyle w:val="a9"/>
            <w:sz w:val="20"/>
            <w:szCs w:val="20"/>
            <w:lang w:val="uk-UA"/>
          </w:rPr>
          <w:t>/</w:t>
        </w:r>
        <w:r w:rsidRPr="00D2276A">
          <w:rPr>
            <w:rStyle w:val="a9"/>
            <w:sz w:val="20"/>
            <w:szCs w:val="20"/>
          </w:rPr>
          <w:t>assets</w:t>
        </w:r>
        <w:r w:rsidRPr="00D2276A">
          <w:rPr>
            <w:rStyle w:val="a9"/>
            <w:sz w:val="20"/>
            <w:szCs w:val="20"/>
            <w:lang w:val="uk-UA"/>
          </w:rPr>
          <w:t>/</w:t>
        </w:r>
        <w:r w:rsidRPr="00D2276A">
          <w:rPr>
            <w:rStyle w:val="a9"/>
            <w:sz w:val="20"/>
            <w:szCs w:val="20"/>
          </w:rPr>
          <w:t>files</w:t>
        </w:r>
        <w:r w:rsidRPr="00D2276A">
          <w:rPr>
            <w:rStyle w:val="a9"/>
            <w:sz w:val="20"/>
            <w:szCs w:val="20"/>
            <w:lang w:val="uk-UA"/>
          </w:rPr>
          <w:t>/</w:t>
        </w:r>
        <w:r w:rsidRPr="00D2276A">
          <w:rPr>
            <w:rStyle w:val="a9"/>
            <w:sz w:val="20"/>
            <w:szCs w:val="20"/>
          </w:rPr>
          <w:t>other</w:t>
        </w:r>
        <w:r w:rsidRPr="00D2276A">
          <w:rPr>
            <w:rStyle w:val="a9"/>
            <w:sz w:val="20"/>
            <w:szCs w:val="20"/>
            <w:lang w:val="uk-UA"/>
          </w:rPr>
          <w:t>/</w:t>
        </w:r>
        <w:r w:rsidRPr="00D2276A">
          <w:rPr>
            <w:rStyle w:val="a9"/>
            <w:sz w:val="20"/>
            <w:szCs w:val="20"/>
          </w:rPr>
          <w:t>customary</w:t>
        </w:r>
        <w:r w:rsidRPr="00D2276A">
          <w:rPr>
            <w:rStyle w:val="a9"/>
            <w:sz w:val="20"/>
            <w:szCs w:val="20"/>
            <w:lang w:val="uk-UA"/>
          </w:rPr>
          <w:t>-</w:t>
        </w:r>
        <w:r w:rsidRPr="00D2276A">
          <w:rPr>
            <w:rStyle w:val="a9"/>
            <w:sz w:val="20"/>
            <w:szCs w:val="20"/>
          </w:rPr>
          <w:t>international</w:t>
        </w:r>
        <w:r w:rsidRPr="00D2276A">
          <w:rPr>
            <w:rStyle w:val="a9"/>
            <w:sz w:val="20"/>
            <w:szCs w:val="20"/>
            <w:lang w:val="uk-UA"/>
          </w:rPr>
          <w:t>-</w:t>
        </w:r>
        <w:r w:rsidRPr="00D2276A">
          <w:rPr>
            <w:rStyle w:val="a9"/>
            <w:sz w:val="20"/>
            <w:szCs w:val="20"/>
          </w:rPr>
          <w:t>humanitarian</w:t>
        </w:r>
        <w:r w:rsidRPr="00D2276A">
          <w:rPr>
            <w:rStyle w:val="a9"/>
            <w:sz w:val="20"/>
            <w:szCs w:val="20"/>
            <w:lang w:val="uk-UA"/>
          </w:rPr>
          <w:t>-</w:t>
        </w:r>
        <w:r w:rsidRPr="00D2276A">
          <w:rPr>
            <w:rStyle w:val="a9"/>
            <w:sz w:val="20"/>
            <w:szCs w:val="20"/>
          </w:rPr>
          <w:t>law</w:t>
        </w:r>
        <w:r w:rsidRPr="00D2276A">
          <w:rPr>
            <w:rStyle w:val="a9"/>
            <w:sz w:val="20"/>
            <w:szCs w:val="20"/>
            <w:lang w:val="uk-UA"/>
          </w:rPr>
          <w:t>-</w:t>
        </w:r>
        <w:r w:rsidRPr="00D2276A">
          <w:rPr>
            <w:rStyle w:val="a9"/>
            <w:sz w:val="20"/>
            <w:szCs w:val="20"/>
          </w:rPr>
          <w:t>i</w:t>
        </w:r>
        <w:r w:rsidRPr="00D2276A">
          <w:rPr>
            <w:rStyle w:val="a9"/>
            <w:sz w:val="20"/>
            <w:szCs w:val="20"/>
            <w:lang w:val="uk-UA"/>
          </w:rPr>
          <w:t>-</w:t>
        </w:r>
        <w:r w:rsidRPr="00D2276A">
          <w:rPr>
            <w:rStyle w:val="a9"/>
            <w:sz w:val="20"/>
            <w:szCs w:val="20"/>
          </w:rPr>
          <w:t>icrc</w:t>
        </w:r>
        <w:r w:rsidRPr="00D2276A">
          <w:rPr>
            <w:rStyle w:val="a9"/>
            <w:sz w:val="20"/>
            <w:szCs w:val="20"/>
            <w:lang w:val="uk-UA"/>
          </w:rPr>
          <w:t>-</w:t>
        </w:r>
        <w:r w:rsidRPr="00D2276A">
          <w:rPr>
            <w:rStyle w:val="a9"/>
            <w:sz w:val="20"/>
            <w:szCs w:val="20"/>
          </w:rPr>
          <w:t>eng</w:t>
        </w:r>
        <w:r w:rsidRPr="00D2276A">
          <w:rPr>
            <w:rStyle w:val="a9"/>
            <w:sz w:val="20"/>
            <w:szCs w:val="20"/>
            <w:lang w:val="uk-UA"/>
          </w:rPr>
          <w:t>.</w:t>
        </w:r>
        <w:r w:rsidRPr="00D2276A">
          <w:rPr>
            <w:rStyle w:val="a9"/>
            <w:sz w:val="20"/>
            <w:szCs w:val="20"/>
          </w:rPr>
          <w:t>pdf</w:t>
        </w:r>
      </w:hyperlink>
      <w:r w:rsidRPr="00D2276A">
        <w:rPr>
          <w:sz w:val="20"/>
          <w:szCs w:val="20"/>
          <w:lang w:val="uk-UA"/>
        </w:rPr>
        <w:t xml:space="preserve">) складених та оформлених  в рамках діяльності міжнародної організації «Міжнародний червоний хрест». </w:t>
      </w:r>
    </w:p>
    <w:p w:rsidR="00015678" w:rsidRPr="00D2276A" w:rsidRDefault="00015678" w:rsidP="00BD3B9E">
      <w:pPr>
        <w:tabs>
          <w:tab w:val="left" w:pos="900"/>
        </w:tabs>
        <w:jc w:val="right"/>
        <w:rPr>
          <w:i/>
          <w:iCs/>
          <w:spacing w:val="-4"/>
          <w:sz w:val="20"/>
          <w:szCs w:val="20"/>
          <w:lang w:val="uk-UA"/>
        </w:rPr>
      </w:pPr>
    </w:p>
    <w:p w:rsidR="00015678" w:rsidRPr="00D2276A" w:rsidRDefault="00015678" w:rsidP="00BD3B9E">
      <w:pPr>
        <w:tabs>
          <w:tab w:val="left" w:pos="900"/>
        </w:tabs>
        <w:ind w:firstLine="567"/>
        <w:jc w:val="both"/>
        <w:rPr>
          <w:sz w:val="20"/>
          <w:szCs w:val="20"/>
          <w:lang w:val="uk-UA"/>
        </w:rPr>
      </w:pPr>
      <w:r w:rsidRPr="00D2276A">
        <w:rPr>
          <w:b/>
          <w:sz w:val="20"/>
          <w:szCs w:val="20"/>
          <w:lang w:val="uk-UA"/>
        </w:rPr>
        <w:t>Ключові терміни та поняття:</w:t>
      </w:r>
      <w:r w:rsidRPr="00D2276A">
        <w:rPr>
          <w:sz w:val="20"/>
          <w:szCs w:val="20"/>
          <w:lang w:val="uk-UA"/>
        </w:rPr>
        <w:t xml:space="preserve"> </w:t>
      </w:r>
      <w:r w:rsidRPr="00D2276A">
        <w:rPr>
          <w:i/>
          <w:sz w:val="20"/>
          <w:szCs w:val="20"/>
          <w:lang w:val="uk-UA"/>
        </w:rPr>
        <w:t>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015678" w:rsidRPr="00D2276A" w:rsidRDefault="00015678" w:rsidP="00BD3B9E">
      <w:pPr>
        <w:tabs>
          <w:tab w:val="left" w:pos="900"/>
        </w:tabs>
        <w:jc w:val="both"/>
        <w:rPr>
          <w:spacing w:val="-6"/>
          <w:sz w:val="20"/>
          <w:szCs w:val="20"/>
          <w:lang w:val="uk-UA"/>
        </w:rPr>
      </w:pPr>
    </w:p>
    <w:p w:rsidR="00015678" w:rsidRPr="00D2276A" w:rsidRDefault="00015678" w:rsidP="00BD3B9E">
      <w:pPr>
        <w:tabs>
          <w:tab w:val="left" w:pos="900"/>
        </w:tabs>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Поняття і джерела міжнародного гуманітарного права (права збройних конфліктів).</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lang w:val="uk-UA"/>
        </w:rPr>
        <w:t xml:space="preserve">Історія становлення міжнародного гуманітарного права. </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Початок війни і її правові наслідки.</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Закінчення війни і його правові наслідки.</w:t>
      </w:r>
    </w:p>
    <w:p w:rsidR="00015678" w:rsidRPr="00D2276A" w:rsidRDefault="00015678"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Заборона й обмеження визначених засобів і методів ведення війни.</w:t>
      </w:r>
    </w:p>
    <w:p w:rsidR="00015678" w:rsidRPr="00D2276A" w:rsidRDefault="00015678" w:rsidP="00BD3B9E">
      <w:pPr>
        <w:tabs>
          <w:tab w:val="left" w:pos="900"/>
          <w:tab w:val="left" w:pos="1080"/>
        </w:tabs>
        <w:ind w:firstLine="540"/>
        <w:jc w:val="both"/>
        <w:rPr>
          <w:i/>
          <w:iCs/>
          <w:spacing w:val="-4"/>
          <w:sz w:val="20"/>
          <w:szCs w:val="20"/>
        </w:rPr>
      </w:pPr>
    </w:p>
    <w:p w:rsidR="00015678" w:rsidRPr="00D2276A" w:rsidRDefault="00015678" w:rsidP="00BD3B9E">
      <w:pPr>
        <w:tabs>
          <w:tab w:val="left" w:pos="900"/>
          <w:tab w:val="left" w:pos="108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Що таке право збройних конфліктів?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Перелічіть джерела міжнародного гуманітарного права (права збройних конфліктів).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належить до комбатантів?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належить до некомбатантів?</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Проаналізуйте законодавство України про збройні конфлікти.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найманці?</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Що таке театр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Який порядок оголошення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Які правові наслідки оголошення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lastRenderedPageBreak/>
        <w:t>Яким чином здійснюється закінчення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Які правові наслідки завершення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Назвіть суб’єктів відповідальності міжнародного гуманітарного права.</w:t>
      </w:r>
    </w:p>
    <w:p w:rsidR="00015678" w:rsidRPr="00D2276A" w:rsidRDefault="00015678"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У чому полягає правовий режим воєнної окупації?</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 здійснюється захист поранених, хворих і військовополонених?</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добровольці?</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парламентери?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шпигуни?</w:t>
      </w:r>
    </w:p>
    <w:p w:rsidR="00015678" w:rsidRPr="00D2276A" w:rsidRDefault="00015678"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Яким чином здійснюється  захист культурних цінностей?</w:t>
      </w:r>
    </w:p>
    <w:p w:rsidR="00015678" w:rsidRPr="00D2276A" w:rsidRDefault="00015678"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Перелічіть заборонені засоби і методи ведення війни.</w:t>
      </w:r>
    </w:p>
    <w:p w:rsidR="00015678" w:rsidRPr="00D2276A" w:rsidRDefault="00015678"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Наведіть приклади збройних конфліктів міжнародного і неміжнародного характеру.</w:t>
      </w:r>
    </w:p>
    <w:p w:rsidR="00015678" w:rsidRPr="00D2276A" w:rsidRDefault="00015678" w:rsidP="00BD3B9E">
      <w:pPr>
        <w:tabs>
          <w:tab w:val="left" w:pos="1080"/>
        </w:tabs>
        <w:ind w:left="360" w:hanging="360"/>
        <w:jc w:val="center"/>
        <w:rPr>
          <w:b/>
          <w:sz w:val="20"/>
          <w:szCs w:val="20"/>
        </w:rPr>
      </w:pPr>
    </w:p>
    <w:p w:rsidR="00015678" w:rsidRPr="00D2276A" w:rsidRDefault="00015678" w:rsidP="00BD3B9E">
      <w:pPr>
        <w:tabs>
          <w:tab w:val="left" w:pos="1080"/>
        </w:tabs>
        <w:ind w:left="360" w:hanging="360"/>
        <w:jc w:val="center"/>
        <w:rPr>
          <w:b/>
          <w:sz w:val="20"/>
          <w:szCs w:val="20"/>
          <w:lang w:val="uk-UA"/>
        </w:rPr>
      </w:pPr>
      <w:r w:rsidRPr="00D2276A">
        <w:rPr>
          <w:b/>
          <w:sz w:val="20"/>
          <w:szCs w:val="20"/>
          <w:lang w:val="uk-UA"/>
        </w:rPr>
        <w:t xml:space="preserve">Теми для поглибленого вивчення </w:t>
      </w:r>
    </w:p>
    <w:p w:rsidR="00015678" w:rsidRPr="00D2276A" w:rsidRDefault="00015678" w:rsidP="003257A2">
      <w:pPr>
        <w:pStyle w:val="af7"/>
        <w:widowControl w:val="0"/>
        <w:numPr>
          <w:ilvl w:val="0"/>
          <w:numId w:val="15"/>
        </w:numPr>
        <w:jc w:val="both"/>
        <w:rPr>
          <w:sz w:val="20"/>
          <w:szCs w:val="20"/>
        </w:rPr>
      </w:pPr>
      <w:r w:rsidRPr="00D2276A">
        <w:rPr>
          <w:sz w:val="20"/>
          <w:szCs w:val="20"/>
        </w:rPr>
        <w:t>Проблеми в Косово – вираження права на самовизначення народів?</w:t>
      </w:r>
    </w:p>
    <w:p w:rsidR="00015678" w:rsidRPr="00D2276A" w:rsidRDefault="00015678" w:rsidP="00D05FCA">
      <w:pPr>
        <w:pStyle w:val="af7"/>
        <w:numPr>
          <w:ilvl w:val="0"/>
          <w:numId w:val="15"/>
        </w:numPr>
        <w:tabs>
          <w:tab w:val="clear" w:pos="720"/>
          <w:tab w:val="num" w:pos="0"/>
        </w:tabs>
        <w:spacing w:after="200"/>
        <w:ind w:left="0" w:firstLine="709"/>
        <w:rPr>
          <w:sz w:val="20"/>
          <w:szCs w:val="20"/>
        </w:rPr>
      </w:pPr>
      <w:r w:rsidRPr="00D2276A">
        <w:rPr>
          <w:sz w:val="20"/>
          <w:szCs w:val="20"/>
        </w:rPr>
        <w:t>Порівняйте принцип відмінності (розходження) (</w:t>
      </w:r>
      <w:r w:rsidRPr="00D2276A">
        <w:rPr>
          <w:sz w:val="20"/>
          <w:szCs w:val="20"/>
          <w:lang w:val="en-GB"/>
        </w:rPr>
        <w:t>principle</w:t>
      </w:r>
      <w:r w:rsidRPr="00D2276A">
        <w:rPr>
          <w:sz w:val="20"/>
          <w:szCs w:val="20"/>
        </w:rPr>
        <w:t xml:space="preserve"> </w:t>
      </w:r>
      <w:r w:rsidRPr="00D2276A">
        <w:rPr>
          <w:sz w:val="20"/>
          <w:szCs w:val="20"/>
          <w:lang w:val="en-GB"/>
        </w:rPr>
        <w:t>of</w:t>
      </w:r>
      <w:r w:rsidRPr="00D2276A">
        <w:rPr>
          <w:sz w:val="20"/>
          <w:szCs w:val="20"/>
        </w:rPr>
        <w:t xml:space="preserve"> </w:t>
      </w:r>
      <w:r w:rsidRPr="00D2276A">
        <w:rPr>
          <w:sz w:val="20"/>
          <w:szCs w:val="20"/>
          <w:lang w:val="en-GB"/>
        </w:rPr>
        <w:t>distinction</w:t>
      </w:r>
      <w:r w:rsidRPr="00D2276A">
        <w:rPr>
          <w:sz w:val="20"/>
          <w:szCs w:val="20"/>
        </w:rPr>
        <w:t xml:space="preserve">) при веденні міжнародних збройних конфліктів та при веденні не міжнародних збройних конфліктів (відповідно до Правил звичаєвого міжнародного гуманітарного права»,  (Customary international humanitarian law </w:t>
      </w:r>
      <w:r w:rsidRPr="00D2276A">
        <w:rPr>
          <w:sz w:val="20"/>
          <w:szCs w:val="20"/>
          <w:lang w:val="en-US"/>
        </w:rPr>
        <w:t>Rules</w:t>
      </w:r>
      <w:r w:rsidRPr="00D2276A">
        <w:rPr>
          <w:sz w:val="20"/>
          <w:szCs w:val="20"/>
        </w:rPr>
        <w:t>).</w:t>
      </w:r>
    </w:p>
    <w:p w:rsidR="00015678" w:rsidRPr="00D2276A" w:rsidRDefault="00015678" w:rsidP="00D05FCA">
      <w:pPr>
        <w:pStyle w:val="af7"/>
        <w:widowControl w:val="0"/>
        <w:numPr>
          <w:ilvl w:val="0"/>
          <w:numId w:val="15"/>
        </w:numPr>
        <w:tabs>
          <w:tab w:val="clear" w:pos="720"/>
          <w:tab w:val="num" w:pos="0"/>
        </w:tabs>
        <w:ind w:left="0" w:firstLine="709"/>
        <w:jc w:val="both"/>
        <w:rPr>
          <w:sz w:val="20"/>
          <w:szCs w:val="20"/>
        </w:rPr>
      </w:pPr>
      <w:r w:rsidRPr="00D2276A">
        <w:rPr>
          <w:sz w:val="20"/>
          <w:szCs w:val="20"/>
        </w:rPr>
        <w:t>Проблеми дотримання принципу воєнної (військової) необхідності при веденні збройних конфліктів.</w:t>
      </w:r>
    </w:p>
    <w:p w:rsidR="00015678" w:rsidRPr="00D2276A" w:rsidRDefault="00015678" w:rsidP="00BD3B9E">
      <w:pPr>
        <w:tabs>
          <w:tab w:val="left" w:pos="1080"/>
        </w:tabs>
        <w:ind w:left="720"/>
        <w:rPr>
          <w:i/>
          <w:iCs/>
          <w:spacing w:val="-4"/>
          <w:sz w:val="20"/>
          <w:szCs w:val="20"/>
          <w:lang w:val="uk-UA"/>
        </w:rPr>
      </w:pPr>
    </w:p>
    <w:p w:rsidR="00015678" w:rsidRPr="00D2276A" w:rsidRDefault="00015678" w:rsidP="00BD3B9E">
      <w:pPr>
        <w:tabs>
          <w:tab w:val="left" w:pos="1080"/>
        </w:tabs>
        <w:ind w:left="720"/>
        <w:jc w:val="center"/>
        <w:rPr>
          <w:b/>
          <w:iCs/>
          <w:spacing w:val="-4"/>
          <w:sz w:val="20"/>
          <w:szCs w:val="20"/>
          <w:lang w:val="uk-UA"/>
        </w:rPr>
      </w:pPr>
      <w:r w:rsidRPr="00D2276A">
        <w:rPr>
          <w:b/>
          <w:iCs/>
          <w:spacing w:val="-4"/>
          <w:sz w:val="20"/>
          <w:szCs w:val="20"/>
          <w:lang w:val="uk-UA"/>
        </w:rPr>
        <w:t>Завдання</w:t>
      </w:r>
    </w:p>
    <w:p w:rsidR="00015678" w:rsidRPr="00D2276A" w:rsidRDefault="00015678" w:rsidP="003257A2">
      <w:pPr>
        <w:pStyle w:val="af7"/>
        <w:numPr>
          <w:ilvl w:val="1"/>
          <w:numId w:val="15"/>
        </w:numPr>
        <w:spacing w:after="200" w:line="276" w:lineRule="auto"/>
        <w:jc w:val="both"/>
        <w:rPr>
          <w:sz w:val="20"/>
          <w:szCs w:val="20"/>
        </w:rPr>
      </w:pPr>
      <w:r w:rsidRPr="00D2276A">
        <w:rPr>
          <w:sz w:val="20"/>
          <w:szCs w:val="20"/>
        </w:rPr>
        <w:t xml:space="preserve">Порівняйте схематично особливості «міжнародного збройного конфлікту», «не міжнародного збройного конфлікту» та «інтернаціоналізованого збройного конфлікту». </w:t>
      </w:r>
    </w:p>
    <w:p w:rsidR="00015678" w:rsidRPr="00D2276A" w:rsidRDefault="00015678" w:rsidP="003257A2">
      <w:pPr>
        <w:pStyle w:val="af7"/>
        <w:numPr>
          <w:ilvl w:val="1"/>
          <w:numId w:val="15"/>
        </w:numPr>
        <w:spacing w:after="200" w:line="276" w:lineRule="auto"/>
        <w:jc w:val="both"/>
        <w:rPr>
          <w:sz w:val="20"/>
          <w:szCs w:val="20"/>
        </w:rPr>
      </w:pPr>
      <w:r w:rsidRPr="00D2276A">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015678" w:rsidRPr="00D2276A" w:rsidRDefault="00015678" w:rsidP="00BD3B9E">
      <w:pPr>
        <w:pStyle w:val="af7"/>
        <w:widowControl w:val="0"/>
        <w:suppressLineNumbers/>
        <w:tabs>
          <w:tab w:val="right" w:leader="dot" w:pos="9627"/>
        </w:tabs>
        <w:suppressAutoHyphens/>
        <w:rPr>
          <w:sz w:val="20"/>
          <w:szCs w:val="20"/>
          <w:lang w:val="uk-UA" w:eastAsia="uk-UA"/>
        </w:rPr>
      </w:pPr>
      <w:r w:rsidRPr="00D2276A">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015678" w:rsidRPr="00D2276A" w:rsidRDefault="00015678" w:rsidP="00BD3B9E">
      <w:pPr>
        <w:pStyle w:val="af7"/>
        <w:widowControl w:val="0"/>
        <w:suppressLineNumbers/>
        <w:tabs>
          <w:tab w:val="right" w:leader="dot" w:pos="9627"/>
        </w:tabs>
        <w:suppressAutoHyphens/>
        <w:rPr>
          <w:sz w:val="20"/>
          <w:szCs w:val="20"/>
          <w:lang w:val="uk-UA" w:eastAsia="uk-UA"/>
        </w:rPr>
      </w:pPr>
    </w:p>
    <w:p w:rsidR="00015678" w:rsidRPr="00D2276A" w:rsidRDefault="00015678" w:rsidP="00BD3B9E">
      <w:pPr>
        <w:tabs>
          <w:tab w:val="left" w:pos="1080"/>
        </w:tabs>
        <w:ind w:left="720"/>
        <w:rPr>
          <w:i/>
          <w:iCs/>
          <w:spacing w:val="-4"/>
          <w:sz w:val="20"/>
          <w:szCs w:val="20"/>
        </w:rPr>
      </w:pPr>
    </w:p>
    <w:p w:rsidR="00015678" w:rsidRPr="00D2276A" w:rsidRDefault="00015678" w:rsidP="00D2276A">
      <w:pPr>
        <w:tabs>
          <w:tab w:val="left" w:pos="900"/>
        </w:tab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[1-20, 23-26, 29, 31, 37-40, 42, 58, 60, 100, 122-125, 130-131, 147, 193-199, 205, 208, 210-212, 218, 220, 237, 282, 288-289, 293, 297-299, 317]</w:t>
      </w:r>
    </w:p>
    <w:p w:rsidR="00015678" w:rsidRPr="00D2276A" w:rsidRDefault="00015678" w:rsidP="00BD3B9E">
      <w:pPr>
        <w:tabs>
          <w:tab w:val="left" w:pos="900"/>
        </w:tabs>
        <w:ind w:firstLine="567"/>
        <w:jc w:val="both"/>
        <w:rPr>
          <w:spacing w:val="-4"/>
          <w:sz w:val="20"/>
          <w:szCs w:val="20"/>
        </w:rPr>
      </w:pP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D2276A">
      <w:pPr>
        <w:tabs>
          <w:tab w:val="left" w:pos="900"/>
        </w:tabs>
        <w:ind w:firstLine="567"/>
        <w:jc w:val="center"/>
        <w:rPr>
          <w:b/>
          <w:spacing w:val="-4"/>
          <w:sz w:val="20"/>
          <w:szCs w:val="20"/>
          <w:lang w:val="uk-UA"/>
        </w:rPr>
      </w:pPr>
      <w:r>
        <w:rPr>
          <w:b/>
          <w:spacing w:val="-4"/>
          <w:sz w:val="20"/>
          <w:szCs w:val="20"/>
          <w:lang w:val="uk-UA"/>
        </w:rPr>
        <w:t>Тема 8</w:t>
      </w:r>
      <w:r w:rsidRPr="00D2276A">
        <w:rPr>
          <w:b/>
          <w:spacing w:val="-4"/>
          <w:sz w:val="20"/>
          <w:szCs w:val="20"/>
          <w:lang w:val="uk-UA"/>
        </w:rPr>
        <w:t>. Міжнародне кримінальне право</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 xml:space="preserve">            </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ab/>
        <w:t xml:space="preserve">               Дана тема  спрямована на поглиблення знань студентів в галузі міжнародного кримінального права. За допомогою даного заняття студенти повинні вміти розмежовувати особливості та ознаки таких міжнародних злочинів як: геноцид, військові злочини, злочини проти людства, розуміти проблеми та можливі шляхи вирішення питань екстрадиції, співпраці держав в боротьбі з тероризмом. Перед студентами стоїть завдання вміло використовувати </w:t>
      </w:r>
      <w:r w:rsidRPr="00D2276A">
        <w:rPr>
          <w:spacing w:val="-4"/>
          <w:sz w:val="20"/>
          <w:szCs w:val="20"/>
          <w:u w:val="single"/>
          <w:lang w:val="uk-UA"/>
        </w:rPr>
        <w:t xml:space="preserve">Римський Статут Міжнародного Кримінального суду. </w:t>
      </w:r>
      <w:r w:rsidRPr="00D2276A">
        <w:rPr>
          <w:spacing w:val="-4"/>
          <w:sz w:val="20"/>
          <w:szCs w:val="20"/>
          <w:lang w:val="uk-UA"/>
        </w:rPr>
        <w:t xml:space="preserve">Студенти повинні розуміти розмежування між міжнародними злочинами та злочинами, що мають міжнародний характер. </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 xml:space="preserve">          При підготовці для заняття студентам рекомендується ознайомитись з наступними справами: </w:t>
      </w:r>
      <w:r w:rsidRPr="00D2276A">
        <w:rPr>
          <w:spacing w:val="-4"/>
          <w:sz w:val="20"/>
          <w:szCs w:val="20"/>
          <w:lang w:val="en-US"/>
        </w:rPr>
        <w:t>Genocide</w:t>
      </w:r>
      <w:r w:rsidRPr="00D2276A">
        <w:rPr>
          <w:spacing w:val="-4"/>
          <w:sz w:val="20"/>
          <w:szCs w:val="20"/>
          <w:lang w:val="uk-UA"/>
        </w:rPr>
        <w:t xml:space="preserve"> </w:t>
      </w:r>
      <w:r w:rsidRPr="00D2276A">
        <w:rPr>
          <w:spacing w:val="-4"/>
          <w:sz w:val="20"/>
          <w:szCs w:val="20"/>
          <w:lang w:val="en-US"/>
        </w:rPr>
        <w:t>Case</w:t>
      </w:r>
      <w:r w:rsidRPr="00D2276A">
        <w:rPr>
          <w:spacing w:val="-4"/>
          <w:sz w:val="20"/>
          <w:szCs w:val="20"/>
          <w:lang w:val="uk-UA"/>
        </w:rPr>
        <w:t xml:space="preserve"> 2007 (</w:t>
      </w:r>
      <w:hyperlink r:id="rId10" w:history="1">
        <w:r w:rsidRPr="00D2276A">
          <w:rPr>
            <w:rStyle w:val="a9"/>
            <w:sz w:val="20"/>
            <w:szCs w:val="20"/>
          </w:rPr>
          <w:t>http</w:t>
        </w:r>
        <w:r w:rsidRPr="00D2276A">
          <w:rPr>
            <w:rStyle w:val="a9"/>
            <w:sz w:val="20"/>
            <w:szCs w:val="20"/>
            <w:lang w:val="uk-UA"/>
          </w:rPr>
          <w:t>://</w:t>
        </w:r>
        <w:r w:rsidRPr="00D2276A">
          <w:rPr>
            <w:rStyle w:val="a9"/>
            <w:sz w:val="20"/>
            <w:szCs w:val="20"/>
          </w:rPr>
          <w:t>www</w:t>
        </w:r>
        <w:r w:rsidRPr="00D2276A">
          <w:rPr>
            <w:rStyle w:val="a9"/>
            <w:sz w:val="20"/>
            <w:szCs w:val="20"/>
            <w:lang w:val="uk-UA"/>
          </w:rPr>
          <w:t>.</w:t>
        </w:r>
        <w:r w:rsidRPr="00D2276A">
          <w:rPr>
            <w:rStyle w:val="a9"/>
            <w:sz w:val="20"/>
            <w:szCs w:val="20"/>
          </w:rPr>
          <w:t>icj</w:t>
        </w:r>
        <w:r w:rsidRPr="00D2276A">
          <w:rPr>
            <w:rStyle w:val="a9"/>
            <w:sz w:val="20"/>
            <w:szCs w:val="20"/>
            <w:lang w:val="uk-UA"/>
          </w:rPr>
          <w:t>-</w:t>
        </w:r>
        <w:r w:rsidRPr="00D2276A">
          <w:rPr>
            <w:rStyle w:val="a9"/>
            <w:sz w:val="20"/>
            <w:szCs w:val="20"/>
          </w:rPr>
          <w:t>cij</w:t>
        </w:r>
        <w:r w:rsidRPr="00D2276A">
          <w:rPr>
            <w:rStyle w:val="a9"/>
            <w:sz w:val="20"/>
            <w:szCs w:val="20"/>
            <w:lang w:val="uk-UA"/>
          </w:rPr>
          <w:t>.</w:t>
        </w:r>
        <w:r w:rsidRPr="00D2276A">
          <w:rPr>
            <w:rStyle w:val="a9"/>
            <w:sz w:val="20"/>
            <w:szCs w:val="20"/>
          </w:rPr>
          <w:t>org</w:t>
        </w:r>
        <w:r w:rsidRPr="00D2276A">
          <w:rPr>
            <w:rStyle w:val="a9"/>
            <w:sz w:val="20"/>
            <w:szCs w:val="20"/>
            <w:lang w:val="uk-UA"/>
          </w:rPr>
          <w:t>/</w:t>
        </w:r>
        <w:r w:rsidRPr="00D2276A">
          <w:rPr>
            <w:rStyle w:val="a9"/>
            <w:sz w:val="20"/>
            <w:szCs w:val="20"/>
          </w:rPr>
          <w:t>docket</w:t>
        </w:r>
        <w:r w:rsidRPr="00D2276A">
          <w:rPr>
            <w:rStyle w:val="a9"/>
            <w:sz w:val="20"/>
            <w:szCs w:val="20"/>
            <w:lang w:val="uk-UA"/>
          </w:rPr>
          <w:t>/</w:t>
        </w:r>
        <w:r w:rsidRPr="00D2276A">
          <w:rPr>
            <w:rStyle w:val="a9"/>
            <w:sz w:val="20"/>
            <w:szCs w:val="20"/>
          </w:rPr>
          <w:t>files</w:t>
        </w:r>
        <w:r w:rsidRPr="00D2276A">
          <w:rPr>
            <w:rStyle w:val="a9"/>
            <w:sz w:val="20"/>
            <w:szCs w:val="20"/>
            <w:lang w:val="uk-UA"/>
          </w:rPr>
          <w:t>/91/13685.</w:t>
        </w:r>
        <w:r w:rsidRPr="00D2276A">
          <w:rPr>
            <w:rStyle w:val="a9"/>
            <w:sz w:val="20"/>
            <w:szCs w:val="20"/>
          </w:rPr>
          <w:t>pdf</w:t>
        </w:r>
      </w:hyperlink>
      <w:r w:rsidRPr="00D2276A">
        <w:rPr>
          <w:spacing w:val="-4"/>
          <w:sz w:val="20"/>
          <w:szCs w:val="20"/>
          <w:lang w:val="uk-UA"/>
        </w:rPr>
        <w:t xml:space="preserve">),  </w:t>
      </w:r>
      <w:r w:rsidRPr="00D2276A">
        <w:rPr>
          <w:spacing w:val="-4"/>
          <w:sz w:val="20"/>
          <w:szCs w:val="20"/>
          <w:lang w:val="en-US"/>
        </w:rPr>
        <w:t>Akayesu</w:t>
      </w:r>
      <w:r w:rsidRPr="00D2276A">
        <w:rPr>
          <w:spacing w:val="-4"/>
          <w:sz w:val="20"/>
          <w:szCs w:val="20"/>
          <w:lang w:val="uk-UA"/>
        </w:rPr>
        <w:t xml:space="preserve"> </w:t>
      </w:r>
      <w:r w:rsidRPr="00D2276A">
        <w:rPr>
          <w:spacing w:val="-4"/>
          <w:sz w:val="20"/>
          <w:szCs w:val="20"/>
          <w:lang w:val="en-US"/>
        </w:rPr>
        <w:t>case</w:t>
      </w:r>
      <w:r w:rsidRPr="00D2276A">
        <w:rPr>
          <w:spacing w:val="-4"/>
          <w:sz w:val="20"/>
          <w:szCs w:val="20"/>
          <w:lang w:val="uk-UA"/>
        </w:rPr>
        <w:t xml:space="preserve"> (</w:t>
      </w:r>
      <w:r w:rsidRPr="00D2276A">
        <w:rPr>
          <w:spacing w:val="-4"/>
          <w:sz w:val="20"/>
          <w:szCs w:val="20"/>
          <w:lang w:val="en-US"/>
        </w:rPr>
        <w:t>Genocide</w:t>
      </w:r>
      <w:r w:rsidRPr="00D2276A">
        <w:rPr>
          <w:spacing w:val="-4"/>
          <w:sz w:val="20"/>
          <w:szCs w:val="20"/>
          <w:lang w:val="uk-UA"/>
        </w:rPr>
        <w:t xml:space="preserve"> </w:t>
      </w:r>
      <w:r w:rsidRPr="00D2276A">
        <w:rPr>
          <w:spacing w:val="-4"/>
          <w:sz w:val="20"/>
          <w:szCs w:val="20"/>
          <w:lang w:val="en-US"/>
        </w:rPr>
        <w:t>questions</w:t>
      </w:r>
      <w:r w:rsidRPr="00D2276A">
        <w:rPr>
          <w:spacing w:val="-4"/>
          <w:sz w:val="20"/>
          <w:szCs w:val="20"/>
          <w:lang w:val="uk-UA"/>
        </w:rPr>
        <w:t>).</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r w:rsidRPr="00D2276A">
        <w:rPr>
          <w:b/>
          <w:i/>
          <w:spacing w:val="-4"/>
          <w:sz w:val="20"/>
          <w:szCs w:val="20"/>
          <w:lang w:val="uk-UA"/>
        </w:rPr>
        <w:tab/>
        <w:t>Ключові терміни та поняття:</w:t>
      </w:r>
      <w:r w:rsidRPr="00D2276A">
        <w:rPr>
          <w:spacing w:val="-4"/>
          <w:sz w:val="20"/>
          <w:szCs w:val="20"/>
          <w:lang w:val="uk-UA"/>
        </w:rPr>
        <w:t xml:space="preserve"> </w:t>
      </w:r>
      <w:r w:rsidRPr="00D2276A">
        <w:rPr>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015678" w:rsidRPr="00D2276A" w:rsidRDefault="00015678" w:rsidP="0029164C">
      <w:pPr>
        <w:pStyle w:val="af7"/>
        <w:widowControl w:val="0"/>
        <w:suppressLineNumbers/>
        <w:tabs>
          <w:tab w:val="right" w:leader="dot" w:pos="9627"/>
        </w:tabs>
        <w:suppressAutoHyphens/>
        <w:ind w:left="1440"/>
        <w:jc w:val="both"/>
        <w:rPr>
          <w:b/>
          <w:spacing w:val="-4"/>
          <w:sz w:val="20"/>
          <w:szCs w:val="20"/>
          <w:lang w:val="uk-UA"/>
        </w:rPr>
      </w:pPr>
    </w:p>
    <w:p w:rsidR="00015678" w:rsidRPr="00D2276A" w:rsidRDefault="00015678" w:rsidP="0029164C">
      <w:pPr>
        <w:pStyle w:val="af7"/>
        <w:widowControl w:val="0"/>
        <w:suppressLineNumbers/>
        <w:tabs>
          <w:tab w:val="right" w:leader="dot" w:pos="9627"/>
        </w:tabs>
        <w:suppressAutoHyphens/>
        <w:ind w:left="0"/>
        <w:jc w:val="center"/>
        <w:rPr>
          <w:b/>
          <w:spacing w:val="-4"/>
          <w:sz w:val="20"/>
          <w:szCs w:val="20"/>
          <w:lang w:val="uk-UA"/>
        </w:rPr>
      </w:pPr>
      <w:r w:rsidRPr="00D2276A">
        <w:rPr>
          <w:b/>
          <w:spacing w:val="-4"/>
          <w:sz w:val="20"/>
          <w:szCs w:val="20"/>
          <w:lang w:val="uk-UA"/>
        </w:rPr>
        <w:t xml:space="preserve">Питання для самопідготовки </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Поняття та витоки міжнародного кримінального права.</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Екстрадиція, подвійна злочинність та права людини.</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Форми відповідальності, відповідальність командирів спільної злочинної діяльності.</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Геноцид – ознаки, особливості.</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Злочини проти людства – особливості.</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 xml:space="preserve">Військові злочини. </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Агресія, тероризм як міжнародні злочини.</w:t>
      </w:r>
    </w:p>
    <w:p w:rsidR="00015678" w:rsidRPr="00D2276A" w:rsidRDefault="00015678"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 xml:space="preserve">Співпраця між державами та міжнародними трибуналами. </w:t>
      </w:r>
    </w:p>
    <w:p w:rsidR="00015678" w:rsidRPr="00D2276A" w:rsidRDefault="00015678" w:rsidP="0029164C">
      <w:pPr>
        <w:pStyle w:val="af7"/>
        <w:widowControl w:val="0"/>
        <w:suppressLineNumbers/>
        <w:tabs>
          <w:tab w:val="right" w:leader="dot" w:pos="9627"/>
        </w:tabs>
        <w:suppressAutoHyphens/>
        <w:ind w:left="1440"/>
        <w:jc w:val="both"/>
        <w:rPr>
          <w:sz w:val="20"/>
          <w:szCs w:val="20"/>
          <w:lang w:eastAsia="uk-UA"/>
        </w:rPr>
      </w:pPr>
    </w:p>
    <w:p w:rsidR="00015678" w:rsidRPr="00D2276A" w:rsidRDefault="00015678" w:rsidP="0029164C">
      <w:pPr>
        <w:pStyle w:val="af7"/>
        <w:widowControl w:val="0"/>
        <w:suppressLineNumbers/>
        <w:tabs>
          <w:tab w:val="right" w:leader="dot" w:pos="9627"/>
        </w:tabs>
        <w:suppressAutoHyphens/>
        <w:ind w:left="1440"/>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142"/>
        <w:jc w:val="center"/>
        <w:rPr>
          <w:b/>
          <w:sz w:val="20"/>
          <w:szCs w:val="20"/>
          <w:lang w:val="uk-UA" w:eastAsia="uk-UA"/>
        </w:rPr>
      </w:pPr>
      <w:r w:rsidRPr="00D2276A">
        <w:rPr>
          <w:b/>
          <w:sz w:val="20"/>
          <w:szCs w:val="20"/>
          <w:lang w:val="uk-UA" w:eastAsia="uk-UA"/>
        </w:rPr>
        <w:t xml:space="preserve">Контрольні питання </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lastRenderedPageBreak/>
        <w:t>Дайте визначення міжнародного кримінального права.</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Перелічіть ознаки геноциду.</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злочинам проти людства.</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відповідальність командирів спільної злочинної діяльності?</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відмінність між геноцидом та злочинами проти людства?</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поняттю «військові злочини».</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 xml:space="preserve">Перелічіть форми відповідальності за кримінальним правом. </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співпраця між державами та міжнародними трибуналами?</w:t>
      </w:r>
    </w:p>
    <w:p w:rsidR="00015678" w:rsidRPr="00D2276A" w:rsidRDefault="00015678"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 xml:space="preserve">Перелічіть міжнародні трибунали та мету їх створення. </w:t>
      </w:r>
    </w:p>
    <w:p w:rsidR="00015678" w:rsidRPr="00D2276A" w:rsidRDefault="00015678" w:rsidP="0029164C">
      <w:pPr>
        <w:pStyle w:val="af7"/>
        <w:widowControl w:val="0"/>
        <w:suppressLineNumbers/>
        <w:tabs>
          <w:tab w:val="right" w:leader="dot" w:pos="9627"/>
        </w:tabs>
        <w:suppressAutoHyphens/>
        <w:ind w:left="1440"/>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284" w:firstLine="283"/>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284" w:firstLine="283"/>
        <w:jc w:val="both"/>
        <w:rPr>
          <w:spacing w:val="-4"/>
          <w:sz w:val="20"/>
          <w:szCs w:val="20"/>
          <w:lang w:val="uk-UA"/>
        </w:rPr>
      </w:pPr>
      <w:r w:rsidRPr="00D2276A">
        <w:rPr>
          <w:sz w:val="20"/>
          <w:szCs w:val="20"/>
          <w:lang w:val="uk-UA" w:eastAsia="uk-UA"/>
        </w:rPr>
        <w:t xml:space="preserve">Рекомендована література: </w:t>
      </w:r>
      <w:r w:rsidRPr="00D2276A">
        <w:rPr>
          <w:sz w:val="20"/>
          <w:szCs w:val="20"/>
          <w:lang w:eastAsia="uk-UA"/>
        </w:rPr>
        <w:t>[</w:t>
      </w:r>
      <w:r w:rsidRPr="00D2276A">
        <w:rPr>
          <w:spacing w:val="-4"/>
          <w:sz w:val="20"/>
          <w:szCs w:val="20"/>
        </w:rPr>
        <w:t>1-15, 19, 21-23, 28, 34, 37-39, 44, 46, 53, 54, 70, 71, 73-74, 99, 108, 125, 129, 147-149, 159, 174, 193-197, 203, 207, 208, 218, 220, 224, 247, 258, 260-261, 264, 268, 271, 273, 274, 282, 288, 291, 293, 397-299, 302]</w:t>
      </w:r>
      <w:r w:rsidRPr="00D2276A">
        <w:rPr>
          <w:spacing w:val="-4"/>
          <w:sz w:val="20"/>
          <w:szCs w:val="20"/>
          <w:lang w:val="uk-UA"/>
        </w:rPr>
        <w:t xml:space="preserve">. </w:t>
      </w:r>
    </w:p>
    <w:p w:rsidR="00015678" w:rsidRPr="00D2276A" w:rsidRDefault="00015678" w:rsidP="00D05FCA">
      <w:pPr>
        <w:widowControl w:val="0"/>
        <w:suppressLineNumbers/>
        <w:tabs>
          <w:tab w:val="right" w:leader="dot" w:pos="9627"/>
        </w:tabs>
        <w:suppressAutoHyphens/>
        <w:jc w:val="both"/>
        <w:rPr>
          <w:spacing w:val="-4"/>
          <w:sz w:val="20"/>
          <w:szCs w:val="20"/>
          <w:lang w:val="uk-UA"/>
        </w:rPr>
      </w:pPr>
    </w:p>
    <w:p w:rsidR="00015678" w:rsidRPr="00D2276A" w:rsidRDefault="00015678" w:rsidP="00BD3B9E">
      <w:pPr>
        <w:tabs>
          <w:tab w:val="left" w:pos="900"/>
        </w:tabs>
        <w:ind w:firstLine="567"/>
        <w:jc w:val="both"/>
        <w:rPr>
          <w:spacing w:val="-4"/>
          <w:sz w:val="20"/>
          <w:szCs w:val="20"/>
        </w:rPr>
      </w:pPr>
    </w:p>
    <w:p w:rsidR="00015678" w:rsidRPr="00D2276A" w:rsidRDefault="00015678" w:rsidP="00BD3B9E">
      <w:pPr>
        <w:pStyle w:val="2"/>
        <w:keepNext w:val="0"/>
        <w:widowControl w:val="0"/>
        <w:suppressLineNumbers/>
        <w:suppressAutoHyphens/>
        <w:rPr>
          <w:iCs/>
          <w:spacing w:val="-4"/>
          <w:sz w:val="20"/>
          <w:szCs w:val="20"/>
        </w:rPr>
      </w:pPr>
      <w:r>
        <w:rPr>
          <w:spacing w:val="-4"/>
          <w:sz w:val="20"/>
          <w:szCs w:val="20"/>
        </w:rPr>
        <w:t>Тема 9</w:t>
      </w:r>
      <w:r w:rsidRPr="00D2276A">
        <w:rPr>
          <w:spacing w:val="-4"/>
          <w:sz w:val="20"/>
          <w:szCs w:val="20"/>
        </w:rPr>
        <w:t>.</w:t>
      </w:r>
      <w:r w:rsidRPr="00D2276A">
        <w:rPr>
          <w:iCs/>
          <w:spacing w:val="-4"/>
          <w:sz w:val="20"/>
          <w:szCs w:val="20"/>
        </w:rPr>
        <w:t xml:space="preserve"> Міжнародне економічне право</w:t>
      </w:r>
    </w:p>
    <w:p w:rsidR="00015678" w:rsidRPr="00D2276A" w:rsidRDefault="00015678" w:rsidP="0055740C">
      <w:pPr>
        <w:rPr>
          <w:sz w:val="20"/>
          <w:szCs w:val="20"/>
          <w:lang w:val="uk-UA"/>
        </w:rPr>
      </w:pPr>
    </w:p>
    <w:p w:rsidR="00015678" w:rsidRPr="00D2276A" w:rsidRDefault="00015678" w:rsidP="00BD3B9E">
      <w:pPr>
        <w:widowControl w:val="0"/>
        <w:suppressLineNumbers/>
        <w:tabs>
          <w:tab w:val="left" w:pos="900"/>
        </w:tabs>
        <w:suppressAutoHyphens/>
        <w:ind w:firstLine="567"/>
        <w:jc w:val="both"/>
        <w:rPr>
          <w:spacing w:val="-6"/>
          <w:sz w:val="20"/>
          <w:szCs w:val="20"/>
          <w:lang w:val="uk-UA"/>
        </w:rPr>
      </w:pPr>
      <w:r w:rsidRPr="00D2276A">
        <w:rPr>
          <w:spacing w:val="-6"/>
          <w:sz w:val="20"/>
          <w:szCs w:val="20"/>
          <w:lang w:val="uk-UA"/>
        </w:rPr>
        <w:t xml:space="preserve">В ході підготовки до даної теми, студенти повинні вміло та коректно оперувати відповідним понятійним апаратом, знати предмет міжнародного економічного права, визначати актуальність інститутів міжнародного економічного права в сучасній економічній ситуації України. </w:t>
      </w:r>
    </w:p>
    <w:p w:rsidR="00015678" w:rsidRPr="00D2276A" w:rsidRDefault="00015678" w:rsidP="00BD3B9E">
      <w:pPr>
        <w:widowControl w:val="0"/>
        <w:suppressLineNumbers/>
        <w:tabs>
          <w:tab w:val="left" w:pos="900"/>
        </w:tabs>
        <w:suppressAutoHyphens/>
        <w:ind w:firstLine="567"/>
        <w:jc w:val="both"/>
        <w:rPr>
          <w:spacing w:val="-6"/>
          <w:sz w:val="20"/>
          <w:szCs w:val="20"/>
          <w:lang w:val="uk-UA"/>
        </w:rPr>
      </w:pPr>
      <w:r w:rsidRPr="00D2276A">
        <w:rPr>
          <w:spacing w:val="-6"/>
          <w:sz w:val="20"/>
          <w:szCs w:val="20"/>
          <w:lang w:val="uk-UA"/>
        </w:rPr>
        <w:t xml:space="preserve">Студенти повинні розуміти призначення інституту міжнародного економічного права, повноваження суб’єктів міжнародного економічного права. Знати особливості складових тубінститутів міжнародного економічного права: міжнародного митного, інвестиційного, податкового права. Важливим при підготовці даної теми є визначення системи міжнародних економічних організацій, їх призначення та цілей діяльності, зокрема Світового Банку, Міжнародного банку реконструкції і розвитку, Міжнародного валютного фонду. </w:t>
      </w:r>
    </w:p>
    <w:p w:rsidR="00015678" w:rsidRPr="00D2276A" w:rsidRDefault="00015678" w:rsidP="00BD3B9E">
      <w:pPr>
        <w:widowControl w:val="0"/>
        <w:suppressLineNumbers/>
        <w:tabs>
          <w:tab w:val="left" w:pos="900"/>
        </w:tabs>
        <w:suppressAutoHyphens/>
        <w:ind w:firstLine="567"/>
        <w:jc w:val="both"/>
        <w:rPr>
          <w:b/>
          <w:spacing w:val="-6"/>
          <w:sz w:val="20"/>
          <w:szCs w:val="20"/>
          <w:lang w:val="uk-UA"/>
        </w:rPr>
      </w:pPr>
    </w:p>
    <w:p w:rsidR="00015678" w:rsidRPr="00D2276A" w:rsidRDefault="00015678" w:rsidP="00BD3B9E">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z w:val="20"/>
          <w:szCs w:val="20"/>
          <w:lang w:val="uk-UA"/>
        </w:rPr>
        <w:t xml:space="preserve">міжнародні економічні відносини, </w:t>
      </w:r>
      <w:r w:rsidRPr="00D2276A">
        <w:rPr>
          <w:i/>
          <w:spacing w:val="-6"/>
          <w:sz w:val="20"/>
          <w:szCs w:val="20"/>
          <w:lang w:val="uk-UA"/>
        </w:rPr>
        <w:t xml:space="preserve">принципи міжнародного </w:t>
      </w:r>
      <w:r w:rsidRPr="00D2276A">
        <w:rPr>
          <w:i/>
          <w:sz w:val="20"/>
          <w:szCs w:val="20"/>
          <w:lang w:val="uk-UA"/>
        </w:rPr>
        <w:t>економічного</w:t>
      </w:r>
      <w:r w:rsidRPr="00D2276A">
        <w:rPr>
          <w:i/>
          <w:spacing w:val="-6"/>
          <w:sz w:val="20"/>
          <w:szCs w:val="20"/>
          <w:lang w:val="uk-UA"/>
        </w:rPr>
        <w:t xml:space="preserve"> права,</w:t>
      </w:r>
      <w:r w:rsidRPr="00D2276A">
        <w:rPr>
          <w:i/>
          <w:sz w:val="20"/>
          <w:szCs w:val="20"/>
          <w:lang w:val="uk-UA"/>
        </w:rPr>
        <w:t xml:space="preserve">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w:t>
      </w:r>
      <w:r w:rsidRPr="00D2276A">
        <w:rPr>
          <w:i/>
          <w:color w:val="000000"/>
          <w:sz w:val="20"/>
          <w:szCs w:val="20"/>
          <w:lang w:val="uk-UA"/>
        </w:rPr>
        <w:t>валютне</w:t>
      </w:r>
      <w:r w:rsidRPr="00D2276A">
        <w:rPr>
          <w:i/>
          <w:sz w:val="20"/>
          <w:szCs w:val="20"/>
          <w:lang w:val="uk-UA"/>
        </w:rPr>
        <w:t xml:space="preserve"> право, міжнародне </w:t>
      </w:r>
      <w:r w:rsidRPr="00D2276A">
        <w:rPr>
          <w:i/>
          <w:color w:val="000000"/>
          <w:sz w:val="20"/>
          <w:szCs w:val="20"/>
          <w:lang w:val="uk-UA"/>
        </w:rPr>
        <w:t xml:space="preserve">транспортне </w:t>
      </w:r>
      <w:r w:rsidRPr="00D2276A">
        <w:rPr>
          <w:i/>
          <w:sz w:val="20"/>
          <w:szCs w:val="20"/>
          <w:lang w:val="uk-UA"/>
        </w:rPr>
        <w:t>право, м</w:t>
      </w:r>
      <w:r w:rsidRPr="00D2276A">
        <w:rPr>
          <w:i/>
          <w:color w:val="000000"/>
          <w:sz w:val="20"/>
          <w:szCs w:val="20"/>
          <w:lang w:val="uk-UA"/>
        </w:rPr>
        <w:t xml:space="preserve">іжнародні перевезення, </w:t>
      </w:r>
      <w:r w:rsidRPr="00D2276A">
        <w:rPr>
          <w:i/>
          <w:sz w:val="20"/>
          <w:szCs w:val="20"/>
          <w:lang w:val="uk-UA"/>
        </w:rPr>
        <w:t>міжнародні економічні організації, СОТ, ГАТТ, ГАТС, ТРІПС.</w:t>
      </w:r>
    </w:p>
    <w:p w:rsidR="00015678" w:rsidRPr="00D2276A" w:rsidRDefault="00015678" w:rsidP="00BD3B9E">
      <w:pPr>
        <w:pStyle w:val="af"/>
        <w:widowControl w:val="0"/>
        <w:suppressLineNumbers/>
        <w:suppressAutoHyphens/>
        <w:spacing w:after="0"/>
        <w:ind w:firstLine="720"/>
        <w:rPr>
          <w:iCs/>
          <w:spacing w:val="-4"/>
          <w:sz w:val="20"/>
          <w:szCs w:val="20"/>
          <w:lang w:val="uk-UA"/>
        </w:rPr>
      </w:pPr>
    </w:p>
    <w:p w:rsidR="00015678" w:rsidRPr="00D2276A" w:rsidRDefault="00015678" w:rsidP="00BD3B9E">
      <w:pPr>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Поняття міжнародного економічного права як галузі сучасного міжнародного публічного права.</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Сучасні концепції міжнародного економічного права.</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lastRenderedPageBreak/>
        <w:t>Суб'єкти міжнародного економічного права.</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lang w:val="ru-RU"/>
        </w:rPr>
        <w:t>Загальна характеристика джерел міжнародного економічного права</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color w:val="000000"/>
          <w:sz w:val="20"/>
        </w:rPr>
      </w:pPr>
      <w:r w:rsidRPr="00D2276A">
        <w:rPr>
          <w:rFonts w:ascii="Times New Roman" w:hAnsi="Times New Roman"/>
          <w:sz w:val="20"/>
        </w:rPr>
        <w:t>Принципи міжнародного економічного права.</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color w:val="000000"/>
          <w:sz w:val="20"/>
        </w:rPr>
      </w:pPr>
      <w:r w:rsidRPr="00D2276A">
        <w:rPr>
          <w:rFonts w:ascii="Times New Roman" w:hAnsi="Times New Roman"/>
          <w:color w:val="000000"/>
          <w:sz w:val="20"/>
          <w:lang w:val="ru-RU"/>
        </w:rPr>
        <w:t>Загальна та о</w:t>
      </w:r>
      <w:r w:rsidRPr="00D2276A">
        <w:rPr>
          <w:rFonts w:ascii="Times New Roman" w:hAnsi="Times New Roman"/>
          <w:sz w:val="20"/>
          <w:lang w:val="ru-RU"/>
        </w:rPr>
        <w:t>соблива</w:t>
      </w:r>
      <w:r w:rsidRPr="00D2276A">
        <w:rPr>
          <w:rFonts w:ascii="Times New Roman" w:hAnsi="Times New Roman"/>
          <w:color w:val="000000"/>
          <w:sz w:val="20"/>
          <w:lang w:val="ru-RU"/>
        </w:rPr>
        <w:t xml:space="preserve"> частини </w:t>
      </w:r>
      <w:r w:rsidRPr="00D2276A">
        <w:rPr>
          <w:rFonts w:ascii="Times New Roman" w:hAnsi="Times New Roman"/>
          <w:sz w:val="20"/>
        </w:rPr>
        <w:t>міжнародного економічного права</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Новий міжнародний економічний порядок.</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Міжнародне торгівельні право</w:t>
      </w:r>
    </w:p>
    <w:p w:rsidR="00015678" w:rsidRPr="00D2276A" w:rsidRDefault="00015678" w:rsidP="003257A2">
      <w:pPr>
        <w:pStyle w:val="31"/>
        <w:widowControl w:val="0"/>
        <w:numPr>
          <w:ilvl w:val="0"/>
          <w:numId w:val="25"/>
        </w:numPr>
        <w:suppressLineNumbers/>
        <w:tabs>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 xml:space="preserve">Міжнародне </w:t>
      </w:r>
      <w:r w:rsidRPr="00D2276A">
        <w:rPr>
          <w:rFonts w:ascii="Times New Roman" w:hAnsi="Times New Roman"/>
          <w:color w:val="000000"/>
          <w:sz w:val="20"/>
          <w:lang w:val="ru-RU"/>
        </w:rPr>
        <w:t>валютно-ф</w:t>
      </w:r>
      <w:r w:rsidRPr="00D2276A">
        <w:rPr>
          <w:rFonts w:ascii="Times New Roman" w:hAnsi="Times New Roman"/>
          <w:sz w:val="20"/>
        </w:rPr>
        <w:t>інансове право</w:t>
      </w:r>
    </w:p>
    <w:p w:rsidR="00015678" w:rsidRPr="00D2276A" w:rsidRDefault="00015678" w:rsidP="003257A2">
      <w:pPr>
        <w:pStyle w:val="31"/>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 xml:space="preserve">Міжнародне </w:t>
      </w:r>
      <w:r w:rsidRPr="00D2276A">
        <w:rPr>
          <w:rFonts w:ascii="Times New Roman" w:hAnsi="Times New Roman"/>
          <w:color w:val="000000"/>
          <w:sz w:val="20"/>
          <w:lang w:val="ru-RU"/>
        </w:rPr>
        <w:t xml:space="preserve">транспортне </w:t>
      </w:r>
      <w:r w:rsidRPr="00D2276A">
        <w:rPr>
          <w:rFonts w:ascii="Times New Roman" w:hAnsi="Times New Roman"/>
          <w:sz w:val="20"/>
        </w:rPr>
        <w:t>право</w:t>
      </w:r>
    </w:p>
    <w:p w:rsidR="00015678" w:rsidRPr="00D2276A" w:rsidRDefault="00015678" w:rsidP="003257A2">
      <w:pPr>
        <w:pStyle w:val="31"/>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Міжнародні економічні організації</w:t>
      </w:r>
    </w:p>
    <w:p w:rsidR="00015678" w:rsidRPr="00D2276A" w:rsidRDefault="00015678" w:rsidP="003257A2">
      <w:pPr>
        <w:pStyle w:val="31"/>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 xml:space="preserve">Світова організація торгівлі. МЕРКОСУР, НАФТА, ОЧЕС, </w:t>
      </w:r>
    </w:p>
    <w:p w:rsidR="00015678" w:rsidRPr="00D2276A" w:rsidRDefault="00015678" w:rsidP="003257A2">
      <w:pPr>
        <w:pStyle w:val="31"/>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sz w:val="20"/>
        </w:rPr>
      </w:pPr>
      <w:r w:rsidRPr="00D2276A">
        <w:rPr>
          <w:rFonts w:ascii="Times New Roman" w:hAnsi="Times New Roman"/>
          <w:sz w:val="20"/>
        </w:rPr>
        <w:t>Міжнародні економічні організації в системі ООН.</w:t>
      </w: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D3B9E">
      <w:pPr>
        <w:widowControl w:val="0"/>
        <w:suppressLineNumbers/>
        <w:tabs>
          <w:tab w:val="left" w:pos="900"/>
          <w:tab w:val="left" w:pos="1080"/>
        </w:tabs>
        <w:suppressAutoHyphens/>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положень національного законодавства України, що відображають норми міжнародного економічного права.</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iCs/>
          <w:spacing w:val="-4"/>
          <w:sz w:val="20"/>
          <w:szCs w:val="20"/>
        </w:rPr>
        <w:t xml:space="preserve">Яку можна виділити </w:t>
      </w:r>
      <w:r w:rsidRPr="00D2276A">
        <w:rPr>
          <w:sz w:val="20"/>
          <w:szCs w:val="20"/>
        </w:rPr>
        <w:t>класифікацію сучасних міжнародних економічних відносин?</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iCs/>
          <w:spacing w:val="-4"/>
          <w:sz w:val="20"/>
          <w:szCs w:val="20"/>
        </w:rPr>
        <w:t xml:space="preserve">Які </w:t>
      </w:r>
      <w:r w:rsidRPr="00D2276A">
        <w:rPr>
          <w:sz w:val="20"/>
          <w:szCs w:val="20"/>
        </w:rPr>
        <w:t>пріоритетні напрями міжнародного економічного співробітництва України?</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міжнародних економічних договорів універсального характеру.</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міжнародних економічних договорів регіонального характеру.</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двосторонніх міжнародних економічних договорів України.</w:t>
      </w:r>
    </w:p>
    <w:p w:rsidR="00015678" w:rsidRPr="00D2276A" w:rsidRDefault="00015678"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 рішень міжнародних організацій у міжнародному економічному праві.</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color w:val="000000"/>
          <w:sz w:val="20"/>
          <w:lang w:val="ru-RU"/>
        </w:rPr>
        <w:t>Які особливості міжнародних перевезень пасажирів і вантажів?</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Проаналізуйте будь-яку угоду України про уникнення подвійного оподаткування.</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Виділіть особливості офшорних зон, вільних економічних зон.</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Виділіть особливості договорів лізингу (міжнародний і національний аспекти).</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Проаналізуйте</w:t>
      </w:r>
      <w:r w:rsidRPr="00D2276A">
        <w:rPr>
          <w:rFonts w:ascii="Times New Roman" w:hAnsi="Times New Roman"/>
          <w:color w:val="000000"/>
          <w:sz w:val="20"/>
        </w:rPr>
        <w:t xml:space="preserve"> узгодженість міжнародного права і національного законодавства у сфері міжнародних перевезень пасажирів і вантажів</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Проаналізуйте відповідність законодавства України у сфері банківської діяльності існуючим міжнародно-правовим стандартам.</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Які Ви знаєте модельні акти у сфері</w:t>
      </w:r>
      <w:r w:rsidRPr="00D2276A">
        <w:rPr>
          <w:rFonts w:ascii="Times New Roman" w:hAnsi="Times New Roman"/>
          <w:iCs/>
          <w:sz w:val="20"/>
        </w:rPr>
        <w:t xml:space="preserve"> </w:t>
      </w:r>
      <w:r w:rsidRPr="00D2276A">
        <w:rPr>
          <w:rFonts w:ascii="Times New Roman" w:hAnsi="Times New Roman"/>
          <w:sz w:val="20"/>
        </w:rPr>
        <w:t>міжнародного економічного права?</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Охарактеризуйте державну політику України щодо вступу в СОТ.</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Що таке Група організацій Світового банку?</w:t>
      </w:r>
    </w:p>
    <w:p w:rsidR="00015678" w:rsidRPr="00D2276A" w:rsidRDefault="00015678" w:rsidP="003257A2">
      <w:pPr>
        <w:pStyle w:val="31"/>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sz w:val="20"/>
        </w:rPr>
      </w:pPr>
      <w:r w:rsidRPr="00D2276A">
        <w:rPr>
          <w:rFonts w:ascii="Times New Roman" w:hAnsi="Times New Roman"/>
          <w:sz w:val="20"/>
        </w:rPr>
        <w:t xml:space="preserve">Які тенденції співпраці України з існуючими міжнародними </w:t>
      </w:r>
      <w:r w:rsidRPr="00D2276A">
        <w:rPr>
          <w:rFonts w:ascii="Times New Roman" w:hAnsi="Times New Roman"/>
          <w:sz w:val="20"/>
        </w:rPr>
        <w:lastRenderedPageBreak/>
        <w:t>економічними організаціями універсального і регіонального рівнів?</w:t>
      </w:r>
    </w:p>
    <w:p w:rsidR="00015678" w:rsidRPr="00D2276A" w:rsidRDefault="00015678" w:rsidP="00BD3B9E">
      <w:pPr>
        <w:widowControl w:val="0"/>
        <w:suppressLineNumbers/>
        <w:tabs>
          <w:tab w:val="left" w:pos="600"/>
          <w:tab w:val="left" w:pos="1080"/>
        </w:tabs>
        <w:suppressAutoHyphens/>
        <w:ind w:firstLine="540"/>
        <w:jc w:val="center"/>
        <w:rPr>
          <w:b/>
          <w:bCs/>
          <w:spacing w:val="-4"/>
          <w:sz w:val="20"/>
          <w:szCs w:val="20"/>
          <w:lang w:val="uk-UA"/>
        </w:rPr>
      </w:pPr>
    </w:p>
    <w:p w:rsidR="00015678" w:rsidRPr="00D2276A" w:rsidRDefault="00015678" w:rsidP="00BD3B9E">
      <w:pPr>
        <w:widowControl w:val="0"/>
        <w:tabs>
          <w:tab w:val="left" w:pos="900"/>
          <w:tab w:val="left" w:pos="1080"/>
        </w:tabs>
        <w:jc w:val="center"/>
        <w:rPr>
          <w:b/>
          <w:iCs/>
          <w:spacing w:val="-4"/>
          <w:sz w:val="20"/>
          <w:szCs w:val="20"/>
          <w:lang w:val="uk-UA"/>
        </w:rPr>
      </w:pPr>
      <w:r w:rsidRPr="00D2276A">
        <w:rPr>
          <w:b/>
          <w:iCs/>
          <w:spacing w:val="-4"/>
          <w:sz w:val="20"/>
          <w:szCs w:val="20"/>
          <w:lang w:val="uk-UA"/>
        </w:rPr>
        <w:t xml:space="preserve">Теми для поглибленого вивчення </w:t>
      </w:r>
    </w:p>
    <w:p w:rsidR="00015678" w:rsidRPr="00D2276A" w:rsidRDefault="00015678" w:rsidP="003257A2">
      <w:pPr>
        <w:pStyle w:val="af7"/>
        <w:widowControl w:val="0"/>
        <w:numPr>
          <w:ilvl w:val="0"/>
          <w:numId w:val="27"/>
        </w:numPr>
        <w:jc w:val="both"/>
        <w:rPr>
          <w:sz w:val="20"/>
          <w:szCs w:val="20"/>
        </w:rPr>
      </w:pPr>
      <w:r w:rsidRPr="00D2276A">
        <w:rPr>
          <w:sz w:val="20"/>
          <w:szCs w:val="20"/>
        </w:rPr>
        <w:t xml:space="preserve">Проблеми сучасного міжнародного економічного права </w:t>
      </w:r>
      <w:r w:rsidRPr="00D2276A">
        <w:rPr>
          <w:sz w:val="20"/>
          <w:szCs w:val="20"/>
          <w:lang w:val="uk-UA"/>
        </w:rPr>
        <w:t xml:space="preserve"> - </w:t>
      </w:r>
      <w:r w:rsidRPr="00D2276A">
        <w:rPr>
          <w:sz w:val="20"/>
          <w:szCs w:val="20"/>
        </w:rPr>
        <w:t>закономірність чи виключення з правил?</w:t>
      </w:r>
    </w:p>
    <w:p w:rsidR="00015678" w:rsidRPr="00D2276A" w:rsidRDefault="00015678" w:rsidP="00BD3B9E">
      <w:pPr>
        <w:pStyle w:val="af7"/>
        <w:widowControl w:val="0"/>
        <w:ind w:left="1068"/>
        <w:jc w:val="both"/>
        <w:rPr>
          <w:sz w:val="20"/>
          <w:szCs w:val="20"/>
        </w:rPr>
      </w:pPr>
    </w:p>
    <w:p w:rsidR="00015678" w:rsidRPr="00D2276A" w:rsidRDefault="00015678" w:rsidP="00BD3B9E">
      <w:pPr>
        <w:widowControl w:val="0"/>
        <w:jc w:val="center"/>
        <w:rPr>
          <w:b/>
          <w:sz w:val="20"/>
          <w:szCs w:val="20"/>
          <w:lang w:val="uk-UA"/>
        </w:rPr>
      </w:pPr>
      <w:r w:rsidRPr="00D2276A">
        <w:rPr>
          <w:b/>
          <w:sz w:val="20"/>
          <w:szCs w:val="20"/>
          <w:lang w:val="uk-UA"/>
        </w:rPr>
        <w:t>Завдання</w:t>
      </w:r>
    </w:p>
    <w:p w:rsidR="00015678" w:rsidRPr="00D2276A" w:rsidRDefault="00015678" w:rsidP="003257A2">
      <w:pPr>
        <w:pStyle w:val="af7"/>
        <w:widowControl w:val="0"/>
        <w:numPr>
          <w:ilvl w:val="2"/>
          <w:numId w:val="26"/>
        </w:numPr>
        <w:jc w:val="both"/>
        <w:rPr>
          <w:sz w:val="20"/>
          <w:szCs w:val="20"/>
          <w:lang w:val="uk-UA"/>
        </w:rPr>
      </w:pPr>
      <w:r w:rsidRPr="00D2276A">
        <w:rPr>
          <w:sz w:val="20"/>
          <w:szCs w:val="20"/>
        </w:rPr>
        <w:t>Складіть систему міжнародних економічних організацій</w:t>
      </w:r>
      <w:r w:rsidRPr="00D2276A">
        <w:rPr>
          <w:sz w:val="20"/>
          <w:szCs w:val="20"/>
          <w:lang w:val="uk-UA"/>
        </w:rPr>
        <w:t>.</w:t>
      </w:r>
    </w:p>
    <w:p w:rsidR="00015678" w:rsidRPr="00D2276A" w:rsidRDefault="00015678" w:rsidP="00BD3B9E">
      <w:pPr>
        <w:pStyle w:val="af7"/>
        <w:widowControl w:val="0"/>
        <w:ind w:left="2160"/>
        <w:jc w:val="both"/>
        <w:rPr>
          <w:sz w:val="20"/>
          <w:szCs w:val="20"/>
          <w:lang w:val="uk-UA"/>
        </w:rPr>
      </w:pPr>
    </w:p>
    <w:p w:rsidR="00015678" w:rsidRPr="00D2276A" w:rsidRDefault="00015678" w:rsidP="00BD3B9E">
      <w:pPr>
        <w:widowControl w:val="0"/>
        <w:tabs>
          <w:tab w:val="left" w:pos="900"/>
        </w:tabs>
        <w:ind w:firstLine="567"/>
        <w:jc w:val="both"/>
        <w:rPr>
          <w:i/>
          <w:iCs/>
          <w:sz w:val="20"/>
          <w:szCs w:val="20"/>
        </w:rPr>
      </w:pPr>
    </w:p>
    <w:p w:rsidR="00015678" w:rsidRPr="00D2276A" w:rsidRDefault="00015678" w:rsidP="00BD3B9E">
      <w:pPr>
        <w:widowControl w:val="0"/>
        <w:tabs>
          <w:tab w:val="left" w:pos="900"/>
        </w:tabs>
        <w:ind w:firstLine="567"/>
        <w:jc w:val="both"/>
        <w:rPr>
          <w:sz w:val="20"/>
          <w:szCs w:val="20"/>
          <w:lang w:val="uk-UA"/>
        </w:rPr>
      </w:pPr>
      <w:r w:rsidRPr="00D2276A">
        <w:rPr>
          <w:i/>
          <w:iCs/>
          <w:sz w:val="20"/>
          <w:szCs w:val="20"/>
        </w:rPr>
        <w:t xml:space="preserve">Рекомендована література: </w:t>
      </w:r>
      <w:r w:rsidRPr="00D2276A">
        <w:rPr>
          <w:iCs/>
          <w:sz w:val="20"/>
          <w:szCs w:val="20"/>
        </w:rPr>
        <w:t>[</w:t>
      </w:r>
      <w:r w:rsidRPr="00D2276A">
        <w:rPr>
          <w:sz w:val="20"/>
          <w:szCs w:val="20"/>
        </w:rPr>
        <w:t xml:space="preserve"> 26, 29-3</w:t>
      </w:r>
      <w:r w:rsidRPr="00D2276A">
        <w:rPr>
          <w:spacing w:val="-4"/>
          <w:sz w:val="20"/>
          <w:szCs w:val="20"/>
        </w:rPr>
        <w:t xml:space="preserve">4, </w:t>
      </w:r>
      <w:r w:rsidRPr="00D2276A">
        <w:rPr>
          <w:sz w:val="20"/>
          <w:szCs w:val="20"/>
        </w:rPr>
        <w:t xml:space="preserve">37-40, 51, 58, 67, 68, 74, 78, 97, 100, </w:t>
      </w:r>
      <w:r w:rsidRPr="00D2276A">
        <w:rPr>
          <w:spacing w:val="-4"/>
          <w:sz w:val="20"/>
          <w:szCs w:val="20"/>
        </w:rPr>
        <w:t xml:space="preserve">103, 107, 110, 114, </w:t>
      </w:r>
      <w:r w:rsidRPr="00D2276A">
        <w:rPr>
          <w:sz w:val="20"/>
          <w:szCs w:val="20"/>
        </w:rPr>
        <w:t xml:space="preserve">125, 132, 136, 137, </w:t>
      </w:r>
      <w:r w:rsidRPr="00D2276A">
        <w:rPr>
          <w:spacing w:val="-4"/>
          <w:sz w:val="20"/>
          <w:szCs w:val="20"/>
        </w:rPr>
        <w:t xml:space="preserve">144, </w:t>
      </w:r>
      <w:r w:rsidRPr="00D2276A">
        <w:rPr>
          <w:sz w:val="20"/>
          <w:szCs w:val="20"/>
        </w:rPr>
        <w:t>147, 161, 162, 174, 193-197, 211, 218, 220, 226, 253, 282, 288-289, 291, 293, 297-299, 308, 309-310, 314]</w:t>
      </w:r>
    </w:p>
    <w:p w:rsidR="00015678" w:rsidRPr="00D2276A" w:rsidRDefault="00015678" w:rsidP="00BD3B9E">
      <w:pPr>
        <w:widowControl w:val="0"/>
        <w:tabs>
          <w:tab w:val="left" w:pos="900"/>
        </w:tabs>
        <w:ind w:firstLine="567"/>
        <w:jc w:val="both"/>
        <w:rPr>
          <w:sz w:val="20"/>
          <w:szCs w:val="20"/>
          <w:lang w:val="uk-UA"/>
        </w:rPr>
      </w:pP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D2276A">
      <w:pPr>
        <w:tabs>
          <w:tab w:val="left" w:pos="900"/>
        </w:tabs>
        <w:ind w:firstLine="567"/>
        <w:jc w:val="center"/>
        <w:rPr>
          <w:b/>
          <w:spacing w:val="-4"/>
          <w:sz w:val="20"/>
          <w:szCs w:val="20"/>
          <w:lang w:val="uk-UA"/>
        </w:rPr>
      </w:pPr>
      <w:r w:rsidRPr="00D2276A">
        <w:rPr>
          <w:b/>
          <w:spacing w:val="-4"/>
          <w:sz w:val="20"/>
          <w:szCs w:val="20"/>
          <w:lang w:val="uk-UA"/>
        </w:rPr>
        <w:t>Тема 1</w:t>
      </w:r>
      <w:r>
        <w:rPr>
          <w:b/>
          <w:spacing w:val="-4"/>
          <w:sz w:val="20"/>
          <w:szCs w:val="20"/>
          <w:lang w:val="uk-UA"/>
        </w:rPr>
        <w:t>0</w:t>
      </w:r>
      <w:r w:rsidRPr="00D2276A">
        <w:rPr>
          <w:b/>
          <w:spacing w:val="-4"/>
          <w:sz w:val="20"/>
          <w:szCs w:val="20"/>
          <w:lang w:val="uk-UA"/>
        </w:rPr>
        <w:t>.</w:t>
      </w:r>
    </w:p>
    <w:p w:rsidR="00015678" w:rsidRPr="00D2276A" w:rsidRDefault="00015678" w:rsidP="00BD3B9E">
      <w:pPr>
        <w:tabs>
          <w:tab w:val="left" w:pos="900"/>
        </w:tabs>
        <w:ind w:firstLine="567"/>
        <w:jc w:val="center"/>
        <w:rPr>
          <w:b/>
          <w:spacing w:val="-4"/>
          <w:sz w:val="20"/>
          <w:szCs w:val="20"/>
          <w:lang w:val="uk-UA"/>
        </w:rPr>
      </w:pPr>
      <w:r w:rsidRPr="00D2276A">
        <w:rPr>
          <w:b/>
          <w:spacing w:val="-4"/>
          <w:sz w:val="20"/>
          <w:szCs w:val="20"/>
          <w:lang w:val="uk-UA"/>
        </w:rPr>
        <w:t>Міжнародне право охорони природнього навколишнього середовища</w:t>
      </w:r>
    </w:p>
    <w:p w:rsidR="00015678" w:rsidRPr="00D2276A" w:rsidRDefault="00015678" w:rsidP="00BD3B9E">
      <w:pPr>
        <w:tabs>
          <w:tab w:val="left" w:pos="900"/>
        </w:tabs>
        <w:jc w:val="right"/>
        <w:rPr>
          <w:i/>
          <w:iCs/>
          <w:sz w:val="20"/>
          <w:szCs w:val="20"/>
          <w:lang w:val="uk-UA"/>
        </w:rPr>
      </w:pPr>
    </w:p>
    <w:p w:rsidR="00015678" w:rsidRPr="00D2276A" w:rsidRDefault="00015678" w:rsidP="003A7537">
      <w:pPr>
        <w:tabs>
          <w:tab w:val="left" w:pos="900"/>
        </w:tabs>
        <w:jc w:val="both"/>
        <w:rPr>
          <w:iCs/>
          <w:sz w:val="20"/>
          <w:szCs w:val="20"/>
          <w:lang w:val="uk-UA"/>
        </w:rPr>
      </w:pPr>
      <w:r w:rsidRPr="00D2276A">
        <w:rPr>
          <w:iCs/>
          <w:sz w:val="20"/>
          <w:szCs w:val="20"/>
          <w:lang w:val="uk-UA"/>
        </w:rPr>
        <w:tab/>
        <w:t xml:space="preserve">В даній теми студенти повинні вміти визначати предмет та об’єкти регулювання міжнародного екологічного права, знати його основні джерела . </w:t>
      </w:r>
    </w:p>
    <w:p w:rsidR="00015678" w:rsidRPr="00D2276A" w:rsidRDefault="00015678" w:rsidP="003A7537">
      <w:pPr>
        <w:tabs>
          <w:tab w:val="left" w:pos="900"/>
        </w:tabs>
        <w:jc w:val="both"/>
        <w:rPr>
          <w:iCs/>
          <w:sz w:val="20"/>
          <w:szCs w:val="20"/>
          <w:lang w:val="uk-UA"/>
        </w:rPr>
      </w:pPr>
      <w:r w:rsidRPr="00D2276A">
        <w:rPr>
          <w:iCs/>
          <w:sz w:val="20"/>
          <w:szCs w:val="20"/>
          <w:lang w:val="uk-UA"/>
        </w:rPr>
        <w:tab/>
        <w:t xml:space="preserve">Студенти повинні знати особливості однієї  з наймолодших галузей міжнародного права – права захисту навколишнього природного середовища, його предмет, ключові нормативні джерела. </w:t>
      </w:r>
    </w:p>
    <w:p w:rsidR="00015678" w:rsidRPr="00D2276A" w:rsidRDefault="00015678" w:rsidP="003A7537">
      <w:pPr>
        <w:tabs>
          <w:tab w:val="left" w:pos="900"/>
        </w:tabs>
        <w:jc w:val="both"/>
        <w:rPr>
          <w:iCs/>
          <w:sz w:val="20"/>
          <w:szCs w:val="20"/>
          <w:lang w:val="uk-UA"/>
        </w:rPr>
      </w:pPr>
      <w:r w:rsidRPr="00D2276A">
        <w:rPr>
          <w:iCs/>
          <w:sz w:val="20"/>
          <w:szCs w:val="20"/>
          <w:lang w:val="uk-UA"/>
        </w:rPr>
        <w:tab/>
        <w:t xml:space="preserve">При підготовці до теми студенти повинні опрацювати Стокгольмську декларацію 1972 року та Декларацію Ріо-де-Жанейро про навколишнє середовище та розвиток 1992 року та основні документи, що стосуються захисту озонового шару, збереження лісів та біорізноманіття. Студенти повинні знати структуру міжнародних екологічних організацій, їх функції та вклад в розвиток міжнародного екологічного права. </w:t>
      </w:r>
    </w:p>
    <w:p w:rsidR="00015678" w:rsidRPr="00D2276A" w:rsidRDefault="00015678" w:rsidP="00BD3B9E">
      <w:pPr>
        <w:tabs>
          <w:tab w:val="left" w:pos="900"/>
        </w:tabs>
        <w:jc w:val="right"/>
        <w:rPr>
          <w:iCs/>
          <w:sz w:val="20"/>
          <w:szCs w:val="20"/>
          <w:lang w:val="uk-UA"/>
        </w:rPr>
      </w:pPr>
    </w:p>
    <w:p w:rsidR="00015678" w:rsidRPr="00D2276A" w:rsidRDefault="00015678" w:rsidP="00BD3B9E">
      <w:pPr>
        <w:ind w:firstLine="708"/>
        <w:jc w:val="both"/>
        <w:rPr>
          <w:i/>
          <w:spacing w:val="-4"/>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4"/>
          <w:sz w:val="20"/>
          <w:szCs w:val="20"/>
          <w:lang w:val="uk-UA"/>
        </w:rPr>
        <w:t>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w:t>
      </w:r>
    </w:p>
    <w:p w:rsidR="00015678" w:rsidRPr="00D2276A" w:rsidRDefault="00015678" w:rsidP="00BD3B9E">
      <w:pPr>
        <w:ind w:firstLine="708"/>
        <w:jc w:val="both"/>
        <w:rPr>
          <w:spacing w:val="-4"/>
          <w:sz w:val="20"/>
          <w:szCs w:val="20"/>
          <w:lang w:val="uk-UA"/>
        </w:rPr>
      </w:pPr>
    </w:p>
    <w:p w:rsidR="00015678" w:rsidRPr="00D2276A" w:rsidRDefault="00015678" w:rsidP="00BD3B9E">
      <w:pPr>
        <w:tabs>
          <w:tab w:val="left" w:pos="900"/>
        </w:tabs>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Поняття міжнародного екологічного права, його предмет та об’єкти.</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 xml:space="preserve">Джерела міжнародного екологічного права.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 xml:space="preserve">Принципи міжнародного екологічного права.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t xml:space="preserve">Міжнародні природоохоронні організації. </w:t>
      </w:r>
    </w:p>
    <w:p w:rsidR="00015678" w:rsidRPr="00D2276A" w:rsidRDefault="00015678" w:rsidP="003257A2">
      <w:pPr>
        <w:numPr>
          <w:ilvl w:val="0"/>
          <w:numId w:val="11"/>
        </w:numPr>
        <w:tabs>
          <w:tab w:val="left" w:pos="900"/>
        </w:tabs>
        <w:ind w:left="0" w:firstLine="540"/>
        <w:jc w:val="both"/>
        <w:rPr>
          <w:spacing w:val="-4"/>
          <w:sz w:val="20"/>
          <w:szCs w:val="20"/>
        </w:rPr>
      </w:pPr>
      <w:r w:rsidRPr="00D2276A">
        <w:rPr>
          <w:spacing w:val="-4"/>
          <w:sz w:val="20"/>
          <w:szCs w:val="20"/>
        </w:rPr>
        <w:lastRenderedPageBreak/>
        <w:t>Пріоритети м</w:t>
      </w:r>
      <w:r w:rsidRPr="00D2276A">
        <w:rPr>
          <w:sz w:val="20"/>
          <w:szCs w:val="20"/>
        </w:rPr>
        <w:t>іжнародного співробітництва України в екологічній сфері.</w:t>
      </w:r>
      <w:r w:rsidRPr="00D2276A">
        <w:rPr>
          <w:b/>
          <w:i/>
          <w:sz w:val="20"/>
          <w:szCs w:val="20"/>
        </w:rPr>
        <w:tab/>
      </w:r>
    </w:p>
    <w:p w:rsidR="00015678" w:rsidRPr="00D2276A" w:rsidRDefault="00015678" w:rsidP="00BD3B9E">
      <w:pPr>
        <w:tabs>
          <w:tab w:val="left" w:pos="90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джерела міжнародного екологічного права?</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повітря?</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рослинного світу?</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тваринного світу?</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Світового океану?</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міжнародні природоохоронні організації універсального рівня?</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міжнародні природоохоронні організації регіонального рівня?</w:t>
      </w:r>
    </w:p>
    <w:p w:rsidR="00015678" w:rsidRPr="00D2276A" w:rsidRDefault="00015678" w:rsidP="003257A2">
      <w:pPr>
        <w:numPr>
          <w:ilvl w:val="0"/>
          <w:numId w:val="12"/>
        </w:numPr>
        <w:tabs>
          <w:tab w:val="left" w:pos="900"/>
        </w:tabs>
        <w:ind w:left="0" w:firstLine="540"/>
        <w:jc w:val="both"/>
        <w:rPr>
          <w:spacing w:val="-4"/>
          <w:sz w:val="20"/>
          <w:szCs w:val="20"/>
        </w:rPr>
      </w:pPr>
      <w:r w:rsidRPr="00D2276A">
        <w:rPr>
          <w:spacing w:val="-4"/>
          <w:sz w:val="20"/>
          <w:szCs w:val="20"/>
        </w:rPr>
        <w:t>Що таке ЮНЕП, ФАО, МСОП, ЛАНДШАФТ?</w:t>
      </w:r>
    </w:p>
    <w:p w:rsidR="00015678" w:rsidRPr="00D2276A" w:rsidRDefault="00015678" w:rsidP="003257A2">
      <w:pPr>
        <w:numPr>
          <w:ilvl w:val="0"/>
          <w:numId w:val="12"/>
        </w:numPr>
        <w:tabs>
          <w:tab w:val="left" w:pos="900"/>
        </w:tabs>
        <w:ind w:left="0" w:firstLine="540"/>
        <w:jc w:val="both"/>
        <w:rPr>
          <w:spacing w:val="-12"/>
          <w:sz w:val="20"/>
          <w:szCs w:val="20"/>
        </w:rPr>
      </w:pPr>
      <w:r w:rsidRPr="00D2276A">
        <w:rPr>
          <w:spacing w:val="-4"/>
          <w:sz w:val="20"/>
          <w:szCs w:val="20"/>
        </w:rPr>
        <w:t xml:space="preserve">Які особливості Всесвітньої стратегії охорони природи МСОП 1980 р. "Декларація Ріо" 1992 р., </w:t>
      </w:r>
      <w:r w:rsidRPr="00D2276A">
        <w:rPr>
          <w:spacing w:val="-12"/>
          <w:sz w:val="20"/>
          <w:szCs w:val="20"/>
        </w:rPr>
        <w:t>Конвенції про захист фауни та флори в Європі 1979 р.?</w:t>
      </w:r>
    </w:p>
    <w:p w:rsidR="00015678" w:rsidRPr="00D2276A" w:rsidRDefault="00015678" w:rsidP="003257A2">
      <w:pPr>
        <w:numPr>
          <w:ilvl w:val="0"/>
          <w:numId w:val="12"/>
        </w:numPr>
        <w:tabs>
          <w:tab w:val="left" w:pos="900"/>
        </w:tabs>
        <w:ind w:left="0" w:firstLine="540"/>
        <w:jc w:val="both"/>
        <w:rPr>
          <w:sz w:val="20"/>
          <w:szCs w:val="20"/>
        </w:rPr>
      </w:pPr>
      <w:r w:rsidRPr="00D2276A">
        <w:rPr>
          <w:spacing w:val="-4"/>
          <w:sz w:val="20"/>
          <w:szCs w:val="20"/>
        </w:rPr>
        <w:t>Які функції  Європейського агентства з питань навколишнього середовища?</w:t>
      </w:r>
    </w:p>
    <w:p w:rsidR="00015678" w:rsidRPr="00D2276A" w:rsidRDefault="00015678" w:rsidP="003257A2">
      <w:pPr>
        <w:numPr>
          <w:ilvl w:val="0"/>
          <w:numId w:val="12"/>
        </w:numPr>
        <w:tabs>
          <w:tab w:val="left" w:pos="900"/>
        </w:tabs>
        <w:ind w:left="0" w:firstLine="540"/>
        <w:jc w:val="both"/>
        <w:rPr>
          <w:sz w:val="20"/>
          <w:szCs w:val="20"/>
        </w:rPr>
      </w:pPr>
      <w:r w:rsidRPr="00D2276A">
        <w:rPr>
          <w:spacing w:val="-4"/>
          <w:sz w:val="20"/>
          <w:szCs w:val="20"/>
        </w:rPr>
        <w:t>У чому полягає діяльність Європейської мережі інформації і спостереження за навколишнім середовищем?</w:t>
      </w:r>
    </w:p>
    <w:p w:rsidR="00015678" w:rsidRPr="00D2276A" w:rsidRDefault="00015678" w:rsidP="00BD3B9E">
      <w:pPr>
        <w:tabs>
          <w:tab w:val="left" w:pos="900"/>
        </w:tabs>
        <w:jc w:val="both"/>
        <w:rPr>
          <w:spacing w:val="-4"/>
          <w:sz w:val="20"/>
          <w:szCs w:val="20"/>
          <w:lang w:val="uk-UA"/>
        </w:rPr>
      </w:pPr>
    </w:p>
    <w:p w:rsidR="00015678" w:rsidRPr="00D2276A" w:rsidRDefault="00015678" w:rsidP="00BD3B9E">
      <w:pPr>
        <w:tabs>
          <w:tab w:val="left" w:pos="900"/>
        </w:tabs>
        <w:jc w:val="both"/>
        <w:rPr>
          <w:spacing w:val="-4"/>
          <w:sz w:val="20"/>
          <w:szCs w:val="20"/>
          <w:lang w:val="uk-UA"/>
        </w:rPr>
      </w:pPr>
    </w:p>
    <w:p w:rsidR="00015678" w:rsidRPr="00D2276A" w:rsidRDefault="00015678" w:rsidP="00BD3B9E">
      <w:pPr>
        <w:tabs>
          <w:tab w:val="left" w:pos="900"/>
        </w:tabs>
        <w:jc w:val="center"/>
        <w:rPr>
          <w:b/>
          <w:spacing w:val="-4"/>
          <w:sz w:val="20"/>
          <w:szCs w:val="20"/>
          <w:lang w:val="uk-UA"/>
        </w:rPr>
      </w:pPr>
      <w:r w:rsidRPr="00D2276A">
        <w:rPr>
          <w:b/>
          <w:spacing w:val="-4"/>
          <w:sz w:val="20"/>
          <w:szCs w:val="20"/>
          <w:lang w:val="uk-UA"/>
        </w:rPr>
        <w:t>Завдання</w:t>
      </w:r>
    </w:p>
    <w:p w:rsidR="00015678" w:rsidRPr="00D2276A" w:rsidRDefault="00015678" w:rsidP="003257A2">
      <w:pPr>
        <w:pStyle w:val="af7"/>
        <w:widowControl w:val="0"/>
        <w:numPr>
          <w:ilvl w:val="0"/>
          <w:numId w:val="31"/>
        </w:numPr>
        <w:suppressLineNumbers/>
        <w:tabs>
          <w:tab w:val="right" w:leader="dot" w:pos="9627"/>
        </w:tabs>
        <w:suppressAutoHyphens/>
        <w:jc w:val="both"/>
        <w:rPr>
          <w:sz w:val="20"/>
          <w:szCs w:val="20"/>
          <w:lang w:eastAsia="uk-UA"/>
        </w:rPr>
      </w:pPr>
      <w:r w:rsidRPr="00D2276A">
        <w:rPr>
          <w:sz w:val="20"/>
          <w:szCs w:val="20"/>
          <w:lang w:eastAsia="uk-UA"/>
        </w:rPr>
        <w:t>Розмежуйте предмет та об’єкт міжнародного права охорони  навколишнього середовища.</w:t>
      </w:r>
    </w:p>
    <w:p w:rsidR="00015678" w:rsidRPr="00D2276A" w:rsidRDefault="00015678" w:rsidP="003257A2">
      <w:pPr>
        <w:pStyle w:val="af7"/>
        <w:numPr>
          <w:ilvl w:val="0"/>
          <w:numId w:val="31"/>
        </w:numPr>
        <w:spacing w:after="200" w:line="276" w:lineRule="auto"/>
        <w:rPr>
          <w:sz w:val="20"/>
          <w:szCs w:val="20"/>
        </w:rPr>
      </w:pPr>
      <w:r w:rsidRPr="00D2276A">
        <w:rPr>
          <w:sz w:val="20"/>
          <w:szCs w:val="20"/>
        </w:rPr>
        <w:t>Складіть схему джерел міжнародного екологічного права.</w:t>
      </w:r>
    </w:p>
    <w:p w:rsidR="00015678" w:rsidRPr="00D2276A" w:rsidRDefault="00015678" w:rsidP="00BD3B9E">
      <w:pPr>
        <w:tabs>
          <w:tab w:val="left" w:pos="900"/>
        </w:tabs>
        <w:jc w:val="both"/>
        <w:rPr>
          <w:sz w:val="20"/>
          <w:szCs w:val="20"/>
        </w:rPr>
      </w:pPr>
    </w:p>
    <w:p w:rsidR="00015678" w:rsidRPr="00D2276A" w:rsidRDefault="00015678" w:rsidP="00BD3B9E">
      <w:pPr>
        <w:tabs>
          <w:tab w:val="left" w:pos="900"/>
        </w:tabs>
        <w:jc w:val="both"/>
        <w:rPr>
          <w:i/>
          <w:iCs/>
          <w:sz w:val="20"/>
          <w:szCs w:val="20"/>
        </w:rPr>
      </w:pPr>
    </w:p>
    <w:p w:rsidR="00015678" w:rsidRPr="00D2276A" w:rsidRDefault="00015678" w:rsidP="00BD3B9E">
      <w:pPr>
        <w:tabs>
          <w:tab w:val="left" w:pos="900"/>
        </w:tabs>
        <w:jc w:val="both"/>
        <w:rPr>
          <w:b/>
          <w:bCs/>
          <w:i/>
          <w:iCs/>
          <w:sz w:val="20"/>
          <w:szCs w:val="20"/>
        </w:rPr>
      </w:pPr>
      <w:r w:rsidRPr="00D2276A">
        <w:rPr>
          <w:i/>
          <w:iCs/>
          <w:sz w:val="20"/>
          <w:szCs w:val="20"/>
        </w:rPr>
        <w:tab/>
        <w:t xml:space="preserve">Рекомендована література: </w:t>
      </w:r>
      <w:r w:rsidRPr="00D2276A">
        <w:rPr>
          <w:iCs/>
          <w:sz w:val="20"/>
          <w:szCs w:val="20"/>
        </w:rPr>
        <w:t>[</w:t>
      </w:r>
      <w:r w:rsidRPr="00D2276A">
        <w:rPr>
          <w:sz w:val="20"/>
          <w:szCs w:val="20"/>
        </w:rPr>
        <w:t xml:space="preserve">1-13, 16-19, 28, 34, 37, </w:t>
      </w:r>
      <w:r w:rsidRPr="00D2276A">
        <w:rPr>
          <w:spacing w:val="-4"/>
          <w:sz w:val="20"/>
          <w:szCs w:val="20"/>
        </w:rPr>
        <w:t>49, 52, 61, 69, 94, 99, 125, 129, 133, 147, 171, 172, 184-186, 193-198, 209, 218-219, 233, 264, 273, 275, 282, 288-289, 291, 293, 297-299, 309, 312]</w:t>
      </w:r>
    </w:p>
    <w:p w:rsidR="00015678" w:rsidRPr="00D2276A" w:rsidRDefault="00015678" w:rsidP="00BD3B9E">
      <w:pPr>
        <w:tabs>
          <w:tab w:val="left" w:pos="900"/>
        </w:tabs>
        <w:jc w:val="both"/>
        <w:rPr>
          <w:spacing w:val="-4"/>
          <w:sz w:val="20"/>
          <w:szCs w:val="20"/>
        </w:rPr>
      </w:pPr>
    </w:p>
    <w:p w:rsidR="00015678" w:rsidRPr="00D2276A" w:rsidRDefault="00015678" w:rsidP="0029164C">
      <w:pPr>
        <w:pStyle w:val="af4"/>
        <w:widowControl w:val="0"/>
        <w:suppressLineNumbers/>
        <w:suppressAutoHyphens/>
        <w:ind w:firstLine="0"/>
        <w:outlineLvl w:val="0"/>
        <w:rPr>
          <w:rFonts w:ascii="Times New Roman" w:hAnsi="Times New Roman" w:cs="Times New Roman"/>
          <w:b/>
          <w:sz w:val="20"/>
          <w:szCs w:val="20"/>
          <w:lang w:val="ru-RU"/>
        </w:rPr>
      </w:pPr>
    </w:p>
    <w:p w:rsidR="00015678" w:rsidRPr="00D2276A" w:rsidRDefault="00015678" w:rsidP="00BD3B9E">
      <w:pPr>
        <w:pStyle w:val="af4"/>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Тема 1</w:t>
      </w:r>
      <w:r>
        <w:rPr>
          <w:rFonts w:ascii="Times New Roman" w:hAnsi="Times New Roman" w:cs="Times New Roman"/>
          <w:b/>
          <w:sz w:val="20"/>
          <w:szCs w:val="20"/>
          <w:lang w:val="ru-RU"/>
        </w:rPr>
        <w:t>0-1</w:t>
      </w:r>
      <w:r w:rsidRPr="00D2276A">
        <w:rPr>
          <w:rFonts w:ascii="Times New Roman" w:hAnsi="Times New Roman" w:cs="Times New Roman"/>
          <w:b/>
          <w:sz w:val="20"/>
          <w:szCs w:val="20"/>
        </w:rPr>
        <w:t>.</w:t>
      </w:r>
      <w:r w:rsidRPr="00D2276A">
        <w:rPr>
          <w:rFonts w:ascii="Times New Roman" w:hAnsi="Times New Roman" w:cs="Times New Roman"/>
          <w:sz w:val="20"/>
          <w:szCs w:val="20"/>
        </w:rPr>
        <w:t xml:space="preserve"> </w:t>
      </w:r>
      <w:r w:rsidRPr="00D2276A">
        <w:rPr>
          <w:rFonts w:ascii="Times New Roman" w:hAnsi="Times New Roman" w:cs="Times New Roman"/>
          <w:b/>
          <w:sz w:val="20"/>
          <w:szCs w:val="20"/>
        </w:rPr>
        <w:t>Міжнародне космічне і повітряне право</w:t>
      </w:r>
    </w:p>
    <w:p w:rsidR="00015678" w:rsidRPr="00D2276A" w:rsidRDefault="00015678" w:rsidP="00BD3B9E">
      <w:pPr>
        <w:pStyle w:val="af4"/>
        <w:widowControl w:val="0"/>
        <w:suppressLineNumbers/>
        <w:suppressAutoHyphens/>
        <w:ind w:firstLine="0"/>
        <w:jc w:val="center"/>
        <w:outlineLvl w:val="0"/>
        <w:rPr>
          <w:rFonts w:ascii="Times New Roman" w:hAnsi="Times New Roman" w:cs="Times New Roman"/>
          <w:b/>
          <w:sz w:val="20"/>
          <w:szCs w:val="20"/>
        </w:rPr>
      </w:pPr>
    </w:p>
    <w:p w:rsidR="00015678" w:rsidRPr="00D2276A" w:rsidRDefault="00015678" w:rsidP="003A7537">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Для опрацювання даної  теми студенти повинні зрозуміти особливості міжнародного повітряного та космічного права та їх джерела. Для ефективної роботи над темою студенту необхідно знати всі ключові складові даних інститутів та розуміти їх основне призначення. </w:t>
      </w:r>
    </w:p>
    <w:p w:rsidR="00015678" w:rsidRPr="00D2276A" w:rsidRDefault="00015678" w:rsidP="003A7537">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Студенти повинні знати понятійний апарат міжнародного космічного права, розмежовувати шкоду, завдану державі під час здійснення запуску </w:t>
      </w:r>
      <w:r w:rsidRPr="00D2276A">
        <w:rPr>
          <w:iCs/>
          <w:spacing w:val="-6"/>
          <w:sz w:val="20"/>
          <w:szCs w:val="20"/>
          <w:lang w:val="uk-UA"/>
        </w:rPr>
        <w:lastRenderedPageBreak/>
        <w:t xml:space="preserve">космічного об’єкта; аналізувати положення міжнародного повітряного права та розуміти особливості міжнародних польотів. </w:t>
      </w:r>
    </w:p>
    <w:p w:rsidR="00015678" w:rsidRPr="00D2276A" w:rsidRDefault="00015678" w:rsidP="003A7537">
      <w:pPr>
        <w:widowControl w:val="0"/>
        <w:suppressLineNumbers/>
        <w:tabs>
          <w:tab w:val="left" w:pos="900"/>
        </w:tabs>
        <w:suppressAutoHyphens/>
        <w:jc w:val="both"/>
        <w:rPr>
          <w:iCs/>
          <w:spacing w:val="-6"/>
          <w:sz w:val="20"/>
          <w:szCs w:val="20"/>
          <w:lang w:val="uk-UA"/>
        </w:rPr>
      </w:pPr>
    </w:p>
    <w:p w:rsidR="00015678" w:rsidRPr="00D2276A" w:rsidRDefault="00015678" w:rsidP="003A7537">
      <w:pPr>
        <w:widowControl w:val="0"/>
        <w:suppressLineNumbers/>
        <w:tabs>
          <w:tab w:val="left" w:pos="900"/>
        </w:tabs>
        <w:suppressAutoHyphens/>
        <w:jc w:val="both"/>
        <w:rPr>
          <w:iCs/>
          <w:spacing w:val="-6"/>
          <w:sz w:val="20"/>
          <w:szCs w:val="20"/>
          <w:lang w:val="uk-UA"/>
        </w:rPr>
      </w:pPr>
    </w:p>
    <w:p w:rsidR="00015678" w:rsidRPr="00D2276A" w:rsidRDefault="00015678" w:rsidP="00BD3B9E">
      <w:pPr>
        <w:widowControl w:val="0"/>
        <w:suppressLineNumbers/>
        <w:tabs>
          <w:tab w:val="left" w:pos="900"/>
        </w:tabs>
        <w:suppressAutoHyphens/>
        <w:ind w:firstLine="567"/>
        <w:jc w:val="both"/>
        <w:rPr>
          <w:iCs/>
          <w:spacing w:val="-4"/>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6"/>
          <w:sz w:val="20"/>
          <w:szCs w:val="20"/>
          <w:lang w:val="uk-UA"/>
        </w:rPr>
        <w:t>міжнародна територія, територія зі змішаним режимом,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015678" w:rsidRPr="00D2276A" w:rsidRDefault="00015678" w:rsidP="00BD3B9E">
      <w:pPr>
        <w:widowControl w:val="0"/>
        <w:suppressLineNumbers/>
        <w:tabs>
          <w:tab w:val="left" w:pos="900"/>
        </w:tabs>
        <w:suppressAutoHyphens/>
        <w:ind w:firstLine="567"/>
        <w:jc w:val="both"/>
        <w:rPr>
          <w:i/>
          <w:iCs/>
          <w:spacing w:val="-4"/>
          <w:sz w:val="20"/>
          <w:szCs w:val="20"/>
          <w:lang w:val="uk-UA"/>
        </w:rPr>
      </w:pPr>
    </w:p>
    <w:p w:rsidR="00015678" w:rsidRPr="00D2276A" w:rsidRDefault="00015678"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2"/>
          <w:sz w:val="20"/>
          <w:szCs w:val="20"/>
        </w:rPr>
        <w:t xml:space="preserve">Поняття і джерела міжнародного повітряного права.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2"/>
          <w:sz w:val="20"/>
          <w:szCs w:val="20"/>
        </w:rPr>
        <w:t xml:space="preserve">Правове регулювання міжнародних повітряних сполучень.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6"/>
          <w:sz w:val="20"/>
          <w:szCs w:val="20"/>
        </w:rPr>
        <w:t xml:space="preserve">Поняття і джерела міжнародного космічного права. </w:t>
      </w:r>
    </w:p>
    <w:p w:rsidR="00015678" w:rsidRPr="00D2276A" w:rsidRDefault="00015678"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6"/>
          <w:sz w:val="20"/>
          <w:szCs w:val="20"/>
        </w:rPr>
        <w:t>Міжнародно-правовий режим космічного простору та небесних тіл, космічних екіпажів.</w:t>
      </w: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D3B9E">
      <w:pPr>
        <w:widowControl w:val="0"/>
        <w:suppressLineNumbers/>
        <w:tabs>
          <w:tab w:val="left" w:pos="900"/>
          <w:tab w:val="left" w:pos="1080"/>
        </w:tabs>
        <w:suppressAutoHyphens/>
        <w:ind w:firstLine="72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таке повітряні простори?</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включають космічні простори?</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8"/>
          <w:sz w:val="20"/>
          <w:szCs w:val="20"/>
        </w:rPr>
        <w:t>Які особливості міжнародного повітряного права?</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небесне тіло?</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Що таке повітряні коридори?</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Що таке повітряні свободи?</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Який порядок здійснення міжнародних повітряних сполучень?</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Які особливості міжнародного космічного права?</w:t>
      </w:r>
    </w:p>
    <w:p w:rsidR="00015678" w:rsidRPr="00D2276A" w:rsidRDefault="00015678" w:rsidP="003257A2">
      <w:pPr>
        <w:pStyle w:val="af4"/>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Який статус космічних просторів і небесних тіл?</w:t>
      </w:r>
    </w:p>
    <w:p w:rsidR="00015678" w:rsidRPr="00D2276A" w:rsidRDefault="00015678" w:rsidP="00BD3B9E">
      <w:pPr>
        <w:tabs>
          <w:tab w:val="left" w:pos="900"/>
        </w:tabs>
        <w:ind w:firstLine="567"/>
        <w:jc w:val="both"/>
        <w:rPr>
          <w:spacing w:val="-4"/>
          <w:sz w:val="20"/>
          <w:szCs w:val="20"/>
          <w:lang w:val="uk-UA"/>
        </w:rPr>
      </w:pPr>
    </w:p>
    <w:p w:rsidR="00015678" w:rsidRPr="00D2276A" w:rsidRDefault="00015678" w:rsidP="00B57113">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1-13, 16-19, 28, 34, 37, 50, 57, 58, 68, 69, 94, 99, 125, 129, 133, 147, 171, 172, 184-186, 193-198, 209, 218-219, 233, 264, 273, 275, 282, 288-289, 291, 293, 297-299, 309, 312]</w:t>
      </w:r>
    </w:p>
    <w:p w:rsidR="00015678" w:rsidRPr="00D2276A" w:rsidRDefault="00015678" w:rsidP="00B57113">
      <w:pPr>
        <w:widowControl w:val="0"/>
        <w:suppressLineNumbers/>
        <w:tabs>
          <w:tab w:val="left" w:pos="900"/>
        </w:tabs>
        <w:suppressAutoHyphens/>
        <w:ind w:firstLine="567"/>
        <w:jc w:val="both"/>
        <w:rPr>
          <w:spacing w:val="-4"/>
          <w:sz w:val="20"/>
          <w:szCs w:val="20"/>
          <w:lang w:val="uk-UA"/>
        </w:rPr>
      </w:pPr>
    </w:p>
    <w:p w:rsidR="00015678" w:rsidRPr="00D2276A" w:rsidRDefault="00015678" w:rsidP="00B57113">
      <w:pPr>
        <w:widowControl w:val="0"/>
        <w:suppressLineNumbers/>
        <w:tabs>
          <w:tab w:val="left" w:pos="900"/>
        </w:tabs>
        <w:suppressAutoHyphens/>
        <w:ind w:firstLine="567"/>
        <w:jc w:val="both"/>
        <w:rPr>
          <w:spacing w:val="-4"/>
          <w:sz w:val="20"/>
          <w:szCs w:val="20"/>
          <w:lang w:val="uk-UA"/>
        </w:rPr>
      </w:pPr>
    </w:p>
    <w:p w:rsidR="00015678" w:rsidRPr="00D2276A" w:rsidRDefault="00015678" w:rsidP="00783FDA">
      <w:pPr>
        <w:pStyle w:val="af4"/>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pacing w:val="-4"/>
          <w:sz w:val="20"/>
          <w:szCs w:val="20"/>
          <w:lang w:val="ru-RU"/>
        </w:rPr>
        <w:t>Тема 1</w:t>
      </w:r>
      <w:r>
        <w:rPr>
          <w:rFonts w:ascii="Times New Roman" w:hAnsi="Times New Roman" w:cs="Times New Roman"/>
          <w:b/>
          <w:spacing w:val="-4"/>
          <w:sz w:val="20"/>
          <w:szCs w:val="20"/>
          <w:lang w:val="ru-RU"/>
        </w:rPr>
        <w:t>1</w:t>
      </w:r>
      <w:r w:rsidRPr="00D2276A">
        <w:rPr>
          <w:rFonts w:ascii="Times New Roman" w:hAnsi="Times New Roman" w:cs="Times New Roman"/>
          <w:b/>
          <w:spacing w:val="-4"/>
          <w:sz w:val="20"/>
          <w:szCs w:val="20"/>
          <w:lang w:val="ru-RU"/>
        </w:rPr>
        <w:t xml:space="preserve">. </w:t>
      </w:r>
      <w:r w:rsidRPr="00D2276A">
        <w:rPr>
          <w:rFonts w:ascii="Times New Roman" w:hAnsi="Times New Roman" w:cs="Times New Roman"/>
          <w:b/>
          <w:sz w:val="20"/>
          <w:szCs w:val="20"/>
        </w:rPr>
        <w:t>Міжнародне морське право</w:t>
      </w:r>
    </w:p>
    <w:p w:rsidR="00015678" w:rsidRPr="00D2276A" w:rsidRDefault="00015678" w:rsidP="00783FDA">
      <w:pPr>
        <w:widowControl w:val="0"/>
        <w:suppressLineNumbers/>
        <w:tabs>
          <w:tab w:val="left" w:pos="900"/>
        </w:tabs>
        <w:suppressAutoHyphens/>
        <w:jc w:val="right"/>
        <w:rPr>
          <w:i/>
          <w:iCs/>
          <w:spacing w:val="-6"/>
          <w:sz w:val="20"/>
          <w:szCs w:val="20"/>
          <w:lang w:val="uk-UA"/>
        </w:rPr>
      </w:pPr>
    </w:p>
    <w:p w:rsidR="00015678" w:rsidRPr="00D2276A" w:rsidRDefault="00015678" w:rsidP="00FA1A32">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Дана тема спрямована на закріплення в студента розуміння поняття водної території держави, поняття територіальних вод та вимоги щодо їх встановлення, поняття інституту міжнародного морського права та джерел його регулювання. Студентам необхідно орієнтуватись в поняттях, які формують даний інститут. При підготовці до теми студент повинен опрацювати Конвенцію ООН з морського права 1982 року. </w:t>
      </w:r>
    </w:p>
    <w:p w:rsidR="00015678" w:rsidRPr="00D2276A" w:rsidRDefault="00015678" w:rsidP="00B57113">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Студенти повинні знати відмінності між ключовими поняттями такими як: внутрішні води, прилегла зона, територіальне море, континентальний шельв, </w:t>
      </w:r>
      <w:r w:rsidRPr="00D2276A">
        <w:rPr>
          <w:iCs/>
          <w:spacing w:val="-6"/>
          <w:sz w:val="20"/>
          <w:szCs w:val="20"/>
          <w:lang w:val="uk-UA"/>
        </w:rPr>
        <w:lastRenderedPageBreak/>
        <w:t xml:space="preserve">відкрите море, виключна економічна зона, знати їх правовий статус, права та обов’язки держав при входжені в дані зони. </w:t>
      </w:r>
    </w:p>
    <w:p w:rsidR="00015678" w:rsidRPr="00D2276A" w:rsidRDefault="00015678" w:rsidP="00783FDA">
      <w:pPr>
        <w:widowControl w:val="0"/>
        <w:suppressLineNumbers/>
        <w:tabs>
          <w:tab w:val="left" w:pos="900"/>
        </w:tabs>
        <w:suppressAutoHyphens/>
        <w:jc w:val="right"/>
        <w:rPr>
          <w:i/>
          <w:iCs/>
          <w:spacing w:val="-6"/>
          <w:sz w:val="20"/>
          <w:szCs w:val="20"/>
          <w:lang w:val="uk-UA"/>
        </w:rPr>
      </w:pPr>
    </w:p>
    <w:p w:rsidR="00015678" w:rsidRPr="00D2276A" w:rsidRDefault="00015678" w:rsidP="00783FDA">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6"/>
          <w:sz w:val="20"/>
          <w:szCs w:val="20"/>
          <w:lang w:val="uk-UA"/>
        </w:rPr>
        <w:t>територія, класифікація територій, державна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015678" w:rsidRPr="00D2276A" w:rsidRDefault="00015678" w:rsidP="00783FDA">
      <w:pPr>
        <w:widowControl w:val="0"/>
        <w:suppressLineNumbers/>
        <w:tabs>
          <w:tab w:val="left" w:pos="900"/>
        </w:tabs>
        <w:suppressAutoHyphens/>
        <w:ind w:firstLine="567"/>
        <w:jc w:val="both"/>
        <w:rPr>
          <w:i/>
          <w:iCs/>
          <w:spacing w:val="-4"/>
          <w:sz w:val="20"/>
          <w:szCs w:val="20"/>
          <w:lang w:val="uk-UA"/>
        </w:rPr>
      </w:pPr>
    </w:p>
    <w:p w:rsidR="00015678" w:rsidRPr="00D2276A" w:rsidRDefault="00015678" w:rsidP="00783FDA">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015678" w:rsidRPr="00D2276A" w:rsidRDefault="00015678" w:rsidP="003257A2">
      <w:pPr>
        <w:pStyle w:val="af4"/>
        <w:widowControl w:val="0"/>
        <w:numPr>
          <w:ilvl w:val="0"/>
          <w:numId w:val="43"/>
        </w:numPr>
        <w:suppressLineNumbers/>
        <w:tabs>
          <w:tab w:val="left" w:pos="1080"/>
        </w:tabs>
        <w:suppressAutoHyphens/>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Поняття </w:t>
      </w:r>
      <w:r w:rsidRPr="00D2276A">
        <w:rPr>
          <w:rFonts w:ascii="Times New Roman" w:hAnsi="Times New Roman" w:cs="Times New Roman"/>
          <w:iCs/>
          <w:spacing w:val="-6"/>
          <w:sz w:val="20"/>
          <w:szCs w:val="20"/>
        </w:rPr>
        <w:t xml:space="preserve">міжнародного морського права, його кодифікація. </w:t>
      </w:r>
    </w:p>
    <w:p w:rsidR="00015678" w:rsidRPr="00D2276A" w:rsidRDefault="00015678" w:rsidP="003257A2">
      <w:pPr>
        <w:pStyle w:val="af4"/>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Внутрішні морські води, територіальні води, прилегла зона.</w:t>
      </w:r>
    </w:p>
    <w:p w:rsidR="00015678" w:rsidRPr="00D2276A" w:rsidRDefault="00015678" w:rsidP="003257A2">
      <w:pPr>
        <w:pStyle w:val="af4"/>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Відкрите море, виняткова економічна зона</w:t>
      </w:r>
    </w:p>
    <w:p w:rsidR="00015678" w:rsidRPr="00D2276A" w:rsidRDefault="00015678" w:rsidP="003257A2">
      <w:pPr>
        <w:pStyle w:val="af4"/>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Континентальний шельф, міжнародний район морського дна,</w:t>
      </w:r>
    </w:p>
    <w:p w:rsidR="00015678" w:rsidRPr="00D2276A" w:rsidRDefault="00015678" w:rsidP="003257A2">
      <w:pPr>
        <w:pStyle w:val="af4"/>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Правовий режим міжнародних рік, проток і каналів.</w:t>
      </w:r>
    </w:p>
    <w:p w:rsidR="00015678" w:rsidRPr="00D2276A" w:rsidRDefault="00015678" w:rsidP="00BD3B9E">
      <w:pPr>
        <w:pStyle w:val="af4"/>
        <w:ind w:firstLine="0"/>
        <w:jc w:val="center"/>
        <w:outlineLvl w:val="0"/>
        <w:rPr>
          <w:rFonts w:ascii="Times New Roman" w:hAnsi="Times New Roman" w:cs="Times New Roman"/>
          <w:b/>
          <w:spacing w:val="-4"/>
          <w:sz w:val="20"/>
          <w:szCs w:val="20"/>
        </w:rPr>
      </w:pPr>
    </w:p>
    <w:p w:rsidR="00015678" w:rsidRPr="00D2276A" w:rsidRDefault="00015678" w:rsidP="00783FDA">
      <w:pPr>
        <w:widowControl w:val="0"/>
        <w:suppressLineNumbers/>
        <w:tabs>
          <w:tab w:val="num" w:pos="0"/>
          <w:tab w:val="left" w:pos="900"/>
          <w:tab w:val="left" w:pos="1080"/>
        </w:tabs>
        <w:suppressAutoHyphens/>
        <w:ind w:firstLine="720"/>
        <w:jc w:val="center"/>
        <w:rPr>
          <w:b/>
          <w:iCs/>
          <w:spacing w:val="-4"/>
          <w:sz w:val="20"/>
          <w:szCs w:val="20"/>
          <w:lang w:val="uk-UA"/>
        </w:rPr>
      </w:pPr>
      <w:r w:rsidRPr="00D2276A">
        <w:rPr>
          <w:b/>
          <w:iCs/>
          <w:spacing w:val="-4"/>
          <w:sz w:val="20"/>
          <w:szCs w:val="20"/>
          <w:lang w:val="uk-UA"/>
        </w:rPr>
        <w:t xml:space="preserve">Контрольні питання </w:t>
      </w:r>
    </w:p>
    <w:p w:rsidR="00015678" w:rsidRPr="00D2276A" w:rsidRDefault="00015678" w:rsidP="003257A2">
      <w:pPr>
        <w:pStyle w:val="af4"/>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таке морські простори?</w:t>
      </w:r>
    </w:p>
    <w:p w:rsidR="00015678" w:rsidRPr="00D2276A" w:rsidRDefault="00015678" w:rsidP="003257A2">
      <w:pPr>
        <w:pStyle w:val="af4"/>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Які особливості міжнародного морського права?</w:t>
      </w:r>
    </w:p>
    <w:p w:rsidR="00015678" w:rsidRPr="00D2276A" w:rsidRDefault="00015678" w:rsidP="003257A2">
      <w:pPr>
        <w:pStyle w:val="af4"/>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Який правовий режим в</w:t>
      </w:r>
      <w:r w:rsidRPr="00D2276A">
        <w:rPr>
          <w:rFonts w:ascii="Times New Roman" w:hAnsi="Times New Roman" w:cs="Times New Roman"/>
          <w:iCs/>
          <w:spacing w:val="-6"/>
          <w:sz w:val="20"/>
          <w:szCs w:val="20"/>
        </w:rPr>
        <w:t>нутрішніх морських вод?</w:t>
      </w:r>
    </w:p>
    <w:p w:rsidR="00015678" w:rsidRPr="00D2276A" w:rsidRDefault="00015678" w:rsidP="003257A2">
      <w:pPr>
        <w:pStyle w:val="af4"/>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територіальні води, прилегла зона?</w:t>
      </w:r>
    </w:p>
    <w:p w:rsidR="00015678" w:rsidRPr="00D2276A" w:rsidRDefault="00015678" w:rsidP="003257A2">
      <w:pPr>
        <w:pStyle w:val="af4"/>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 xml:space="preserve">Який </w:t>
      </w:r>
      <w:r w:rsidRPr="00D2276A">
        <w:rPr>
          <w:rFonts w:ascii="Times New Roman" w:hAnsi="Times New Roman" w:cs="Times New Roman"/>
          <w:spacing w:val="-4"/>
          <w:sz w:val="20"/>
          <w:szCs w:val="20"/>
        </w:rPr>
        <w:t>правовий режим в</w:t>
      </w:r>
      <w:r w:rsidRPr="00D2276A">
        <w:rPr>
          <w:rFonts w:ascii="Times New Roman" w:hAnsi="Times New Roman" w:cs="Times New Roman"/>
          <w:iCs/>
          <w:spacing w:val="-6"/>
          <w:sz w:val="20"/>
          <w:szCs w:val="20"/>
        </w:rPr>
        <w:t>ідкритого моря, виняткової економічної зони?</w:t>
      </w:r>
    </w:p>
    <w:p w:rsidR="00015678" w:rsidRPr="00D2276A" w:rsidRDefault="00015678" w:rsidP="003257A2">
      <w:pPr>
        <w:pStyle w:val="af4"/>
        <w:widowControl w:val="0"/>
        <w:numPr>
          <w:ilvl w:val="0"/>
          <w:numId w:val="21"/>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континентальний шельф, міжнародний район морського дна?</w:t>
      </w:r>
    </w:p>
    <w:p w:rsidR="00015678" w:rsidRPr="00D2276A" w:rsidRDefault="00015678" w:rsidP="003257A2">
      <w:pPr>
        <w:pStyle w:val="af4"/>
        <w:widowControl w:val="0"/>
        <w:numPr>
          <w:ilvl w:val="0"/>
          <w:numId w:val="21"/>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Який правовий режим міжнародних рік, проток і каналів?</w:t>
      </w:r>
    </w:p>
    <w:p w:rsidR="00015678" w:rsidRPr="00D2276A" w:rsidRDefault="00015678" w:rsidP="00783FDA">
      <w:pPr>
        <w:pStyle w:val="af"/>
        <w:widowControl w:val="0"/>
        <w:suppressLineNumbers/>
        <w:suppressAutoHyphens/>
        <w:spacing w:after="0"/>
        <w:ind w:firstLine="720"/>
        <w:rPr>
          <w:iCs/>
          <w:spacing w:val="-6"/>
          <w:sz w:val="20"/>
          <w:szCs w:val="20"/>
        </w:rPr>
      </w:pPr>
    </w:p>
    <w:p w:rsidR="00015678" w:rsidRPr="00D2276A" w:rsidRDefault="00015678" w:rsidP="00783FDA">
      <w:pPr>
        <w:widowControl w:val="0"/>
        <w:suppressLineNumbers/>
        <w:tabs>
          <w:tab w:val="left" w:pos="900"/>
        </w:tabs>
        <w:suppressAutoHyphens/>
        <w:ind w:firstLine="567"/>
        <w:jc w:val="both"/>
        <w:rPr>
          <w:spacing w:val="-4"/>
          <w:sz w:val="20"/>
          <w:szCs w:val="20"/>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1-13, 16-19, 28, 34, 37, 50, 57, 58, 68, 69, 94, 99, 125, 129, 133, 147, 171, 172, 184-186, 193-198, 209, 218-219, 233, 264, 273, 275, 282, 288-289, 291, 293, 297-299, 309, 312]</w:t>
      </w:r>
    </w:p>
    <w:p w:rsidR="00015678" w:rsidRPr="00D2276A" w:rsidRDefault="00015678" w:rsidP="00BD3B9E">
      <w:pPr>
        <w:pStyle w:val="af4"/>
        <w:ind w:firstLine="0"/>
        <w:jc w:val="center"/>
        <w:outlineLvl w:val="0"/>
        <w:rPr>
          <w:rFonts w:ascii="Times New Roman" w:hAnsi="Times New Roman" w:cs="Times New Roman"/>
          <w:b/>
          <w:spacing w:val="-4"/>
          <w:sz w:val="20"/>
          <w:szCs w:val="20"/>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D2276A">
      <w:pPr>
        <w:pStyle w:val="af7"/>
        <w:widowControl w:val="0"/>
        <w:suppressLineNumbers/>
        <w:tabs>
          <w:tab w:val="left" w:pos="6580"/>
        </w:tabs>
        <w:suppressAutoHyphens/>
        <w:ind w:left="0"/>
        <w:jc w:val="center"/>
        <w:rPr>
          <w:b/>
          <w:sz w:val="20"/>
          <w:szCs w:val="20"/>
          <w:lang w:val="uk-UA" w:eastAsia="uk-UA"/>
        </w:rPr>
      </w:pPr>
      <w:r w:rsidRPr="00D2276A">
        <w:rPr>
          <w:b/>
          <w:spacing w:val="-4"/>
          <w:sz w:val="20"/>
          <w:szCs w:val="20"/>
          <w:lang w:val="uk-UA"/>
        </w:rPr>
        <w:t>Тема 1</w:t>
      </w:r>
      <w:r>
        <w:rPr>
          <w:b/>
          <w:spacing w:val="-4"/>
          <w:sz w:val="20"/>
          <w:szCs w:val="20"/>
          <w:lang w:val="uk-UA"/>
        </w:rPr>
        <w:t>2</w:t>
      </w:r>
      <w:r w:rsidRPr="00D2276A">
        <w:rPr>
          <w:b/>
          <w:spacing w:val="-4"/>
          <w:sz w:val="20"/>
          <w:szCs w:val="20"/>
          <w:lang w:val="uk-UA"/>
        </w:rPr>
        <w:t xml:space="preserve">. </w:t>
      </w:r>
      <w:r w:rsidRPr="00D2276A">
        <w:rPr>
          <w:b/>
          <w:sz w:val="20"/>
          <w:szCs w:val="20"/>
          <w:lang w:val="uk-UA" w:eastAsia="uk-UA"/>
        </w:rPr>
        <w:t>Захист прав людини в міжнародному праві</w:t>
      </w:r>
    </w:p>
    <w:p w:rsidR="00015678" w:rsidRPr="00D2276A" w:rsidRDefault="00015678" w:rsidP="0029164C">
      <w:pPr>
        <w:pStyle w:val="af7"/>
        <w:widowControl w:val="0"/>
        <w:suppressLineNumbers/>
        <w:tabs>
          <w:tab w:val="left" w:pos="6580"/>
        </w:tabs>
        <w:suppressAutoHyphens/>
        <w:ind w:left="0"/>
        <w:jc w:val="center"/>
        <w:rPr>
          <w:b/>
          <w:sz w:val="20"/>
          <w:szCs w:val="20"/>
          <w:lang w:val="uk-UA" w:eastAsia="uk-UA"/>
        </w:rPr>
      </w:pPr>
    </w:p>
    <w:p w:rsidR="00015678" w:rsidRPr="00D2276A" w:rsidRDefault="00015678" w:rsidP="00B57113">
      <w:pPr>
        <w:pStyle w:val="af7"/>
        <w:widowControl w:val="0"/>
        <w:suppressLineNumbers/>
        <w:tabs>
          <w:tab w:val="right" w:leader="dot" w:pos="9627"/>
        </w:tabs>
        <w:suppressAutoHyphens/>
        <w:ind w:left="0"/>
        <w:jc w:val="both"/>
        <w:rPr>
          <w:sz w:val="20"/>
          <w:szCs w:val="20"/>
          <w:lang w:val="uk-UA" w:eastAsia="uk-UA"/>
        </w:rPr>
      </w:pPr>
      <w:r w:rsidRPr="00D2276A">
        <w:rPr>
          <w:sz w:val="20"/>
          <w:szCs w:val="20"/>
          <w:lang w:val="uk-UA" w:eastAsia="uk-UA"/>
        </w:rPr>
        <w:tab/>
        <w:t xml:space="preserve">                  Дана тема спрямована на вироблення в студентів розуміння історії прийняття та призначення основних міжнародних стандартів в сфері захисту прав людини. Студенти повинні знати положення основних міжнародних та регіональних конвенцій. Окрім того, перед студентами стоїть завдання зрозуміти напрями діяльності основних міжнародних правозахисних організацій. </w:t>
      </w:r>
    </w:p>
    <w:p w:rsidR="00015678" w:rsidRPr="00D2276A" w:rsidRDefault="00015678" w:rsidP="00B57113">
      <w:pPr>
        <w:pStyle w:val="af7"/>
        <w:widowControl w:val="0"/>
        <w:suppressLineNumbers/>
        <w:tabs>
          <w:tab w:val="right" w:leader="dot" w:pos="9627"/>
        </w:tabs>
        <w:suppressAutoHyphens/>
        <w:ind w:left="0" w:firstLine="567"/>
        <w:jc w:val="both"/>
        <w:rPr>
          <w:sz w:val="20"/>
          <w:szCs w:val="20"/>
          <w:lang w:val="uk-UA" w:eastAsia="uk-UA"/>
        </w:rPr>
      </w:pPr>
      <w:r w:rsidRPr="00D2276A">
        <w:rPr>
          <w:sz w:val="20"/>
          <w:szCs w:val="20"/>
          <w:lang w:val="uk-UA" w:eastAsia="uk-UA"/>
        </w:rPr>
        <w:t>Окрім того, необхідно розрізняти компетенцію судових та конвенційних міжнародних органів в сфері захисту прав людини, характеризувати особливості захисту прав людини в період збройних конфліктів з необхідністю дотримання ключових принципів міжнародного гуманітарного права.</w:t>
      </w:r>
    </w:p>
    <w:p w:rsidR="00015678" w:rsidRPr="00D2276A" w:rsidRDefault="00015678" w:rsidP="00B57113">
      <w:pPr>
        <w:pStyle w:val="af7"/>
        <w:widowControl w:val="0"/>
        <w:suppressLineNumbers/>
        <w:tabs>
          <w:tab w:val="right" w:leader="dot" w:pos="9627"/>
        </w:tabs>
        <w:suppressAutoHyphens/>
        <w:ind w:left="0" w:firstLine="567"/>
        <w:jc w:val="both"/>
        <w:rPr>
          <w:sz w:val="20"/>
          <w:szCs w:val="20"/>
          <w:lang w:val="uk-UA" w:eastAsia="uk-UA"/>
        </w:rPr>
      </w:pPr>
      <w:r w:rsidRPr="00D2276A">
        <w:rPr>
          <w:sz w:val="20"/>
          <w:szCs w:val="20"/>
          <w:lang w:val="uk-UA" w:eastAsia="uk-UA"/>
        </w:rPr>
        <w:t xml:space="preserve">Студенти повинні знати найбільш уразливі категорії населення та їх </w:t>
      </w:r>
      <w:r w:rsidRPr="00D2276A">
        <w:rPr>
          <w:sz w:val="20"/>
          <w:szCs w:val="20"/>
          <w:lang w:val="uk-UA" w:eastAsia="uk-UA"/>
        </w:rPr>
        <w:lastRenderedPageBreak/>
        <w:t>правовий статус, міжнародно-правові акти, які спрямовані на захист таких категорій.</w:t>
      </w:r>
    </w:p>
    <w:p w:rsidR="00015678" w:rsidRPr="00D2276A" w:rsidRDefault="00015678" w:rsidP="0029164C">
      <w:pPr>
        <w:pStyle w:val="af7"/>
        <w:widowControl w:val="0"/>
        <w:suppressLineNumbers/>
        <w:tabs>
          <w:tab w:val="right" w:leader="dot" w:pos="9627"/>
        </w:tabs>
        <w:suppressAutoHyphens/>
        <w:ind w:left="0"/>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r w:rsidRPr="00D2276A">
        <w:rPr>
          <w:sz w:val="20"/>
          <w:szCs w:val="20"/>
          <w:lang w:val="uk-UA" w:eastAsia="uk-UA"/>
        </w:rPr>
        <w:t xml:space="preserve"> </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r w:rsidRPr="00D2276A">
        <w:rPr>
          <w:b/>
          <w:i/>
          <w:spacing w:val="-4"/>
          <w:sz w:val="20"/>
          <w:szCs w:val="20"/>
          <w:lang w:val="uk-UA"/>
        </w:rPr>
        <w:t>Ключові терміни та поняття:</w:t>
      </w:r>
      <w:r w:rsidRPr="00D2276A">
        <w:rPr>
          <w:spacing w:val="-4"/>
          <w:sz w:val="20"/>
          <w:szCs w:val="20"/>
          <w:lang w:val="uk-UA"/>
        </w:rPr>
        <w:t xml:space="preserve"> </w:t>
      </w:r>
      <w:r w:rsidRPr="00D2276A">
        <w:rPr>
          <w:i/>
          <w:spacing w:val="-4"/>
          <w:sz w:val="20"/>
          <w:szCs w:val="20"/>
          <w:lang w:val="uk-UA"/>
        </w:rPr>
        <w:t xml:space="preserve">права людини, міжнародні правозахисні організації, класифікація прав людини, права людини та міжнародне гуманітарне право, система захисту прав людини, Суд Європейського Союзу, Загальна Декларація прав людини, Міжнародні пакти. </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p>
    <w:p w:rsidR="00015678" w:rsidRPr="00D2276A" w:rsidRDefault="00015678" w:rsidP="00B57113">
      <w:pPr>
        <w:widowControl w:val="0"/>
        <w:suppressLineNumbers/>
        <w:tabs>
          <w:tab w:val="right" w:leader="dot" w:pos="9627"/>
        </w:tabs>
        <w:suppressAutoHyphens/>
        <w:jc w:val="both"/>
        <w:rPr>
          <w:b/>
          <w:spacing w:val="-4"/>
          <w:sz w:val="20"/>
          <w:szCs w:val="20"/>
          <w:lang w:val="uk-UA"/>
        </w:rPr>
      </w:pPr>
    </w:p>
    <w:p w:rsidR="00015678" w:rsidRPr="00D2276A" w:rsidRDefault="00015678" w:rsidP="0029164C">
      <w:pPr>
        <w:pStyle w:val="af7"/>
        <w:widowControl w:val="0"/>
        <w:suppressLineNumbers/>
        <w:tabs>
          <w:tab w:val="right" w:leader="dot" w:pos="9627"/>
        </w:tabs>
        <w:suppressAutoHyphens/>
        <w:ind w:left="0"/>
        <w:jc w:val="center"/>
        <w:rPr>
          <w:b/>
          <w:spacing w:val="-4"/>
          <w:sz w:val="20"/>
          <w:szCs w:val="20"/>
          <w:lang w:val="uk-UA"/>
        </w:rPr>
      </w:pPr>
      <w:r w:rsidRPr="00D2276A">
        <w:rPr>
          <w:b/>
          <w:spacing w:val="-4"/>
          <w:sz w:val="20"/>
          <w:szCs w:val="20"/>
          <w:lang w:val="uk-UA"/>
        </w:rPr>
        <w:t>Питання для самопідготовки</w:t>
      </w:r>
    </w:p>
    <w:p w:rsidR="00015678" w:rsidRPr="00D2276A" w:rsidRDefault="00015678" w:rsidP="0029164C">
      <w:pPr>
        <w:pStyle w:val="af7"/>
        <w:widowControl w:val="0"/>
        <w:suppressLineNumbers/>
        <w:tabs>
          <w:tab w:val="right" w:leader="dot" w:pos="9627"/>
        </w:tabs>
        <w:suppressAutoHyphens/>
        <w:ind w:left="0"/>
        <w:jc w:val="both"/>
        <w:rPr>
          <w:spacing w:val="-4"/>
          <w:sz w:val="20"/>
          <w:szCs w:val="20"/>
          <w:lang w:val="uk-UA"/>
        </w:rPr>
      </w:pP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Природа прав людини та ґенеза їх правового закріплення.</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 xml:space="preserve">Історія становлення міжнародної співпраці в сфері захисту прав людини. </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Природність та невід’ємність прав людини. Класифікація прав людини.</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Міжнародна система захисту прав людини. Міжнародні судові інстанції. Міжнародний захист прав національних, етнічних меншин. Захист прав дітей.</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 xml:space="preserve">Захист прав людини під час збройних конфліктів. </w:t>
      </w:r>
    </w:p>
    <w:p w:rsidR="00015678" w:rsidRPr="00D2276A" w:rsidRDefault="00015678" w:rsidP="0029164C">
      <w:pPr>
        <w:numPr>
          <w:ilvl w:val="0"/>
          <w:numId w:val="46"/>
        </w:numPr>
        <w:tabs>
          <w:tab w:val="left" w:pos="8640"/>
        </w:tabs>
        <w:jc w:val="both"/>
        <w:rPr>
          <w:sz w:val="20"/>
          <w:szCs w:val="20"/>
          <w:lang w:val="uk-UA"/>
        </w:rPr>
      </w:pPr>
      <w:r w:rsidRPr="00D2276A">
        <w:rPr>
          <w:sz w:val="20"/>
          <w:szCs w:val="20"/>
          <w:lang w:val="uk-UA"/>
        </w:rPr>
        <w:t xml:space="preserve">Порівняльна характеристики діяльності </w:t>
      </w:r>
      <w:r w:rsidRPr="00D2276A">
        <w:rPr>
          <w:sz w:val="20"/>
          <w:szCs w:val="20"/>
          <w:lang w:val="en-US"/>
        </w:rPr>
        <w:t>Amnesty</w:t>
      </w:r>
      <w:r w:rsidRPr="00D2276A">
        <w:rPr>
          <w:sz w:val="20"/>
          <w:szCs w:val="20"/>
          <w:lang w:val="uk-UA"/>
        </w:rPr>
        <w:t xml:space="preserve"> </w:t>
      </w:r>
      <w:r w:rsidRPr="00D2276A">
        <w:rPr>
          <w:sz w:val="20"/>
          <w:szCs w:val="20"/>
          <w:lang w:val="en-US"/>
        </w:rPr>
        <w:t>International</w:t>
      </w:r>
      <w:r w:rsidRPr="00D2276A">
        <w:rPr>
          <w:sz w:val="20"/>
          <w:szCs w:val="20"/>
          <w:lang w:val="uk-UA"/>
        </w:rPr>
        <w:t xml:space="preserve"> (Міжнародна Амністія)  </w:t>
      </w:r>
      <w:r w:rsidRPr="00D2276A">
        <w:rPr>
          <w:sz w:val="20"/>
          <w:szCs w:val="20"/>
          <w:lang w:val="en-US"/>
        </w:rPr>
        <w:t>Human</w:t>
      </w:r>
      <w:r w:rsidRPr="00D2276A">
        <w:rPr>
          <w:sz w:val="20"/>
          <w:szCs w:val="20"/>
          <w:lang w:val="uk-UA"/>
        </w:rPr>
        <w:t xml:space="preserve"> </w:t>
      </w:r>
      <w:r w:rsidRPr="00D2276A">
        <w:rPr>
          <w:sz w:val="20"/>
          <w:szCs w:val="20"/>
          <w:lang w:val="en-US"/>
        </w:rPr>
        <w:t>Rights</w:t>
      </w:r>
      <w:r w:rsidRPr="00D2276A">
        <w:rPr>
          <w:sz w:val="20"/>
          <w:szCs w:val="20"/>
          <w:lang w:val="uk-UA"/>
        </w:rPr>
        <w:t xml:space="preserve"> </w:t>
      </w:r>
      <w:r w:rsidRPr="00D2276A">
        <w:rPr>
          <w:sz w:val="20"/>
          <w:szCs w:val="20"/>
          <w:lang w:val="en-US"/>
        </w:rPr>
        <w:t>Watch</w:t>
      </w:r>
      <w:r w:rsidRPr="00D2276A">
        <w:rPr>
          <w:sz w:val="20"/>
          <w:szCs w:val="20"/>
          <w:lang w:val="uk-UA"/>
        </w:rPr>
        <w:t xml:space="preserve"> в сфері захисту прав людини. </w:t>
      </w:r>
    </w:p>
    <w:p w:rsidR="00015678" w:rsidRPr="00D2276A" w:rsidRDefault="00015678" w:rsidP="0029164C">
      <w:pPr>
        <w:pStyle w:val="af7"/>
        <w:widowControl w:val="0"/>
        <w:suppressLineNumbers/>
        <w:tabs>
          <w:tab w:val="right" w:leader="dot" w:pos="9627"/>
        </w:tabs>
        <w:suppressAutoHyphens/>
        <w:jc w:val="both"/>
        <w:rPr>
          <w:spacing w:val="-4"/>
          <w:sz w:val="20"/>
          <w:szCs w:val="20"/>
          <w:lang w:val="uk-UA"/>
        </w:rPr>
      </w:pPr>
    </w:p>
    <w:p w:rsidR="00015678" w:rsidRPr="00D2276A" w:rsidRDefault="00015678" w:rsidP="0029164C">
      <w:pPr>
        <w:pStyle w:val="af7"/>
        <w:widowControl w:val="0"/>
        <w:suppressLineNumbers/>
        <w:tabs>
          <w:tab w:val="right" w:leader="dot" w:pos="9627"/>
        </w:tabs>
        <w:suppressAutoHyphens/>
        <w:ind w:left="1440"/>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0"/>
        <w:jc w:val="both"/>
        <w:rPr>
          <w:b/>
          <w:sz w:val="20"/>
          <w:szCs w:val="20"/>
          <w:lang w:val="uk-UA" w:eastAsia="uk-UA"/>
        </w:rPr>
      </w:pPr>
      <w:r w:rsidRPr="00D2276A">
        <w:rPr>
          <w:b/>
          <w:sz w:val="20"/>
          <w:szCs w:val="20"/>
          <w:lang w:val="uk-UA" w:eastAsia="uk-UA"/>
        </w:rPr>
        <w:t>Документи, необхідні для опрацювання при підготовці до заняття:</w:t>
      </w:r>
    </w:p>
    <w:p w:rsidR="00015678" w:rsidRPr="00D2276A" w:rsidRDefault="00015678"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Загальна Декларація прав людини 1948 р.</w:t>
      </w:r>
    </w:p>
    <w:p w:rsidR="00015678" w:rsidRPr="00D2276A" w:rsidRDefault="00015678"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Міжнародний пакт про громадянські та політичні права 1966 р.</w:t>
      </w:r>
    </w:p>
    <w:p w:rsidR="00015678" w:rsidRPr="00D2276A" w:rsidRDefault="00015678"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 xml:space="preserve">Міжнародний пакт про економічні, соціальні та культурні права 1966р. </w:t>
      </w:r>
    </w:p>
    <w:p w:rsidR="00015678" w:rsidRPr="00D2276A" w:rsidRDefault="00015678"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 xml:space="preserve">Хартія основоположних прав ЄС 2000 р. </w:t>
      </w:r>
    </w:p>
    <w:p w:rsidR="00015678" w:rsidRPr="00D2276A" w:rsidRDefault="00015678" w:rsidP="0029164C">
      <w:pPr>
        <w:pStyle w:val="af7"/>
        <w:widowControl w:val="0"/>
        <w:suppressLineNumbers/>
        <w:tabs>
          <w:tab w:val="right" w:leader="dot" w:pos="9627"/>
        </w:tabs>
        <w:suppressAutoHyphens/>
        <w:ind w:left="0"/>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142"/>
        <w:jc w:val="center"/>
        <w:rPr>
          <w:b/>
          <w:sz w:val="20"/>
          <w:szCs w:val="20"/>
          <w:lang w:val="uk-UA" w:eastAsia="uk-UA"/>
        </w:rPr>
      </w:pPr>
      <w:r w:rsidRPr="00D2276A">
        <w:rPr>
          <w:b/>
          <w:sz w:val="20"/>
          <w:szCs w:val="20"/>
          <w:lang w:val="uk-UA" w:eastAsia="uk-UA"/>
        </w:rPr>
        <w:t>Контрольні питання</w:t>
      </w:r>
    </w:p>
    <w:p w:rsidR="00015678" w:rsidRPr="00D2276A" w:rsidRDefault="00015678"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Назвіть етапи становлення міжнародної співпраці в сфері захисту прав людини. </w:t>
      </w:r>
    </w:p>
    <w:p w:rsidR="00015678" w:rsidRPr="00D2276A" w:rsidRDefault="00015678"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Перелічіть основні джерела захисту прав людини. </w:t>
      </w:r>
    </w:p>
    <w:p w:rsidR="00015678" w:rsidRPr="00D2276A" w:rsidRDefault="00015678"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lastRenderedPageBreak/>
        <w:t xml:space="preserve">Які основні складові діяльності Міжнародної Амністії в сфері захисту прав людини? </w:t>
      </w:r>
    </w:p>
    <w:p w:rsidR="00015678" w:rsidRPr="00D2276A" w:rsidRDefault="00015678"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Які міжнародні організації здійснюють захист прав людини? </w:t>
      </w:r>
    </w:p>
    <w:p w:rsidR="00015678" w:rsidRPr="00D2276A" w:rsidRDefault="00015678"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В чому проявляється повноваження Суду ЄС при захисті прав людини? </w:t>
      </w:r>
    </w:p>
    <w:p w:rsidR="00015678" w:rsidRPr="00D2276A" w:rsidRDefault="00015678"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Які особливості захисту прав людини під час міжнародних та не міжнародних збройних конфліктів?</w:t>
      </w:r>
    </w:p>
    <w:p w:rsidR="00015678" w:rsidRPr="00D2276A" w:rsidRDefault="00015678" w:rsidP="0029164C">
      <w:pPr>
        <w:pStyle w:val="af7"/>
        <w:widowControl w:val="0"/>
        <w:suppressLineNumbers/>
        <w:tabs>
          <w:tab w:val="right" w:leader="dot" w:pos="9627"/>
        </w:tabs>
        <w:suppressAutoHyphens/>
        <w:ind w:left="927"/>
        <w:jc w:val="both"/>
        <w:rPr>
          <w:sz w:val="20"/>
          <w:szCs w:val="20"/>
          <w:lang w:val="uk-UA" w:eastAsia="uk-UA"/>
        </w:rPr>
      </w:pPr>
    </w:p>
    <w:p w:rsidR="00015678" w:rsidRPr="00D2276A" w:rsidRDefault="00015678" w:rsidP="0029164C">
      <w:pPr>
        <w:pStyle w:val="af7"/>
        <w:widowControl w:val="0"/>
        <w:suppressLineNumbers/>
        <w:tabs>
          <w:tab w:val="right" w:leader="dot" w:pos="9627"/>
        </w:tabs>
        <w:suppressAutoHyphens/>
        <w:ind w:left="284" w:firstLine="283"/>
        <w:jc w:val="both"/>
        <w:rPr>
          <w:spacing w:val="-4"/>
          <w:sz w:val="20"/>
          <w:szCs w:val="20"/>
          <w:lang w:val="uk-UA"/>
        </w:rPr>
      </w:pPr>
      <w:r w:rsidRPr="00D2276A">
        <w:rPr>
          <w:sz w:val="20"/>
          <w:szCs w:val="20"/>
          <w:lang w:val="uk-UA" w:eastAsia="uk-UA"/>
        </w:rPr>
        <w:t xml:space="preserve">Рекомендована література: </w:t>
      </w:r>
      <w:r w:rsidRPr="00D2276A">
        <w:rPr>
          <w:sz w:val="20"/>
          <w:szCs w:val="20"/>
          <w:lang w:eastAsia="uk-UA"/>
        </w:rPr>
        <w:t>[</w:t>
      </w:r>
      <w:r w:rsidRPr="00D2276A">
        <w:rPr>
          <w:spacing w:val="-4"/>
          <w:sz w:val="20"/>
          <w:szCs w:val="20"/>
        </w:rPr>
        <w:t>1-15, 19, 21-23, 28, 34, 37-39, 44, 46, 53, 54, 70, 71, 73-74, 99, 108, 125, 129, 147-149, 159, 174, 193-197, 203, 207, 208, 218, 220, 224, 247, 258, 260-261, 264, 268, 271, 273, 274, 282, 288, 291, 293, 397-299, 302]</w:t>
      </w:r>
      <w:r w:rsidRPr="00D2276A">
        <w:rPr>
          <w:spacing w:val="-4"/>
          <w:sz w:val="20"/>
          <w:szCs w:val="20"/>
          <w:lang w:val="uk-UA"/>
        </w:rPr>
        <w:t xml:space="preserve">. </w:t>
      </w:r>
    </w:p>
    <w:p w:rsidR="00015678" w:rsidRPr="00D2276A" w:rsidRDefault="00015678" w:rsidP="0029164C">
      <w:pPr>
        <w:pStyle w:val="af7"/>
        <w:widowControl w:val="0"/>
        <w:suppressLineNumbers/>
        <w:tabs>
          <w:tab w:val="right" w:leader="dot" w:pos="9627"/>
        </w:tabs>
        <w:suppressAutoHyphens/>
        <w:ind w:left="284" w:firstLine="283"/>
        <w:jc w:val="both"/>
        <w:rPr>
          <w:spacing w:val="-4"/>
          <w:sz w:val="20"/>
          <w:szCs w:val="20"/>
          <w:lang w:val="uk-UA"/>
        </w:rPr>
      </w:pP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D2276A">
      <w:pPr>
        <w:pStyle w:val="af4"/>
        <w:tabs>
          <w:tab w:val="left" w:pos="6653"/>
        </w:tabs>
        <w:ind w:firstLine="0"/>
        <w:jc w:val="left"/>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ab/>
      </w:r>
    </w:p>
    <w:p w:rsidR="00015678" w:rsidRPr="00D2276A" w:rsidRDefault="00015678" w:rsidP="00BD3B9E">
      <w:pPr>
        <w:pStyle w:val="af4"/>
        <w:ind w:firstLine="0"/>
        <w:jc w:val="center"/>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Тестові завдання</w:t>
      </w:r>
    </w:p>
    <w:p w:rsidR="00015678" w:rsidRPr="00D2276A" w:rsidRDefault="00015678" w:rsidP="00D2276A">
      <w:pPr>
        <w:pStyle w:val="af4"/>
        <w:ind w:firstLine="0"/>
        <w:jc w:val="center"/>
        <w:outlineLvl w:val="0"/>
        <w:rPr>
          <w:rFonts w:ascii="Times New Roman" w:hAnsi="Times New Roman" w:cs="Times New Roman"/>
          <w:b/>
          <w:spacing w:val="-4"/>
          <w:sz w:val="20"/>
          <w:szCs w:val="20"/>
          <w:lang w:val="ru-RU"/>
        </w:rPr>
      </w:pPr>
    </w:p>
    <w:p w:rsidR="00015678" w:rsidRPr="00D2276A" w:rsidRDefault="00015678" w:rsidP="00D2276A">
      <w:pPr>
        <w:pStyle w:val="af7"/>
        <w:numPr>
          <w:ilvl w:val="0"/>
          <w:numId w:val="28"/>
        </w:numPr>
        <w:spacing w:after="200"/>
        <w:rPr>
          <w:sz w:val="20"/>
          <w:szCs w:val="20"/>
        </w:rPr>
      </w:pPr>
      <w:r w:rsidRPr="00D2276A">
        <w:rPr>
          <w:sz w:val="20"/>
          <w:szCs w:val="20"/>
        </w:rPr>
        <w:t>До видів норм міжнародного права відносяться:</w:t>
      </w:r>
    </w:p>
    <w:p w:rsidR="00015678" w:rsidRPr="00D2276A" w:rsidRDefault="00015678" w:rsidP="00D2276A">
      <w:pPr>
        <w:pStyle w:val="af7"/>
        <w:ind w:left="1080"/>
        <w:rPr>
          <w:sz w:val="20"/>
          <w:szCs w:val="20"/>
        </w:rPr>
      </w:pPr>
      <w:r w:rsidRPr="00D2276A">
        <w:rPr>
          <w:sz w:val="20"/>
          <w:szCs w:val="20"/>
        </w:rPr>
        <w:t>А) Імперативні та диспозитивні норми</w:t>
      </w:r>
    </w:p>
    <w:p w:rsidR="00015678" w:rsidRPr="00D2276A" w:rsidRDefault="00015678" w:rsidP="00D2276A">
      <w:pPr>
        <w:pStyle w:val="af7"/>
        <w:ind w:left="1080"/>
        <w:rPr>
          <w:sz w:val="20"/>
          <w:szCs w:val="20"/>
        </w:rPr>
      </w:pPr>
      <w:r w:rsidRPr="00D2276A">
        <w:rPr>
          <w:sz w:val="20"/>
          <w:szCs w:val="20"/>
        </w:rPr>
        <w:t>Б) Договірні та звичаєві норми</w:t>
      </w:r>
    </w:p>
    <w:p w:rsidR="00015678" w:rsidRPr="00D2276A" w:rsidRDefault="00015678" w:rsidP="00D2276A">
      <w:pPr>
        <w:pStyle w:val="af7"/>
        <w:ind w:left="1080"/>
        <w:rPr>
          <w:sz w:val="20"/>
          <w:szCs w:val="20"/>
        </w:rPr>
      </w:pPr>
      <w:r w:rsidRPr="00D2276A">
        <w:rPr>
          <w:sz w:val="20"/>
          <w:szCs w:val="20"/>
        </w:rPr>
        <w:t>В) Норми глави держави, норми органів виконавчої влади, норми громадських об’єднань</w:t>
      </w:r>
    </w:p>
    <w:p w:rsidR="00015678" w:rsidRPr="00D2276A" w:rsidRDefault="00015678" w:rsidP="00D2276A">
      <w:pPr>
        <w:pStyle w:val="af7"/>
        <w:ind w:left="1080"/>
        <w:rPr>
          <w:sz w:val="20"/>
          <w:szCs w:val="20"/>
          <w:lang w:val="uk-UA"/>
        </w:rPr>
      </w:pPr>
      <w:r w:rsidRPr="00D2276A">
        <w:rPr>
          <w:sz w:val="20"/>
          <w:szCs w:val="20"/>
        </w:rPr>
        <w:t xml:space="preserve">Г) Матеріальні та процесуальні. </w:t>
      </w:r>
    </w:p>
    <w:p w:rsidR="00015678" w:rsidRPr="00D2276A" w:rsidRDefault="00015678" w:rsidP="00D2276A">
      <w:pPr>
        <w:pStyle w:val="af7"/>
        <w:ind w:left="1080"/>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Структура норми міжнародного права:</w:t>
      </w:r>
    </w:p>
    <w:p w:rsidR="00015678" w:rsidRPr="00D2276A" w:rsidRDefault="00015678" w:rsidP="00D2276A">
      <w:pPr>
        <w:pStyle w:val="af7"/>
        <w:rPr>
          <w:sz w:val="20"/>
          <w:szCs w:val="20"/>
        </w:rPr>
      </w:pPr>
      <w:r w:rsidRPr="00D2276A">
        <w:rPr>
          <w:sz w:val="20"/>
          <w:szCs w:val="20"/>
        </w:rPr>
        <w:t>А) диспозиція, гіпотеза та санкція;</w:t>
      </w:r>
    </w:p>
    <w:p w:rsidR="00015678" w:rsidRPr="00D2276A" w:rsidRDefault="00015678" w:rsidP="00D2276A">
      <w:pPr>
        <w:pStyle w:val="af7"/>
        <w:rPr>
          <w:sz w:val="20"/>
          <w:szCs w:val="20"/>
        </w:rPr>
      </w:pPr>
      <w:r w:rsidRPr="00D2276A">
        <w:rPr>
          <w:sz w:val="20"/>
          <w:szCs w:val="20"/>
        </w:rPr>
        <w:t>Б) норма права – це норма міжнародного договору;</w:t>
      </w:r>
    </w:p>
    <w:p w:rsidR="00015678" w:rsidRPr="00D2276A" w:rsidRDefault="00015678" w:rsidP="00D2276A">
      <w:pPr>
        <w:pStyle w:val="af7"/>
        <w:rPr>
          <w:sz w:val="20"/>
          <w:szCs w:val="20"/>
        </w:rPr>
      </w:pPr>
      <w:r w:rsidRPr="00D2276A">
        <w:rPr>
          <w:sz w:val="20"/>
          <w:szCs w:val="20"/>
        </w:rPr>
        <w:t>В) гіпотеза та диспозиція</w:t>
      </w:r>
    </w:p>
    <w:p w:rsidR="00015678" w:rsidRPr="00D2276A" w:rsidRDefault="00015678" w:rsidP="00D2276A">
      <w:pPr>
        <w:pStyle w:val="af7"/>
        <w:rPr>
          <w:sz w:val="20"/>
          <w:szCs w:val="20"/>
          <w:lang w:val="uk-UA"/>
        </w:rPr>
      </w:pPr>
      <w:r w:rsidRPr="00D2276A">
        <w:rPr>
          <w:sz w:val="20"/>
          <w:szCs w:val="20"/>
        </w:rPr>
        <w:t xml:space="preserve">Г) гіпотеза та диспозиція, санкція ж носить звичаєвий характер. </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Обов’язкові джерела міжнародного права, які застосовуються Міжнародним Судом ООН при вирішенні ним спорів:</w:t>
      </w:r>
    </w:p>
    <w:p w:rsidR="00015678" w:rsidRPr="00D2276A" w:rsidRDefault="00015678" w:rsidP="00D2276A">
      <w:pPr>
        <w:pStyle w:val="af7"/>
        <w:rPr>
          <w:sz w:val="20"/>
          <w:szCs w:val="20"/>
        </w:rPr>
      </w:pPr>
      <w:r w:rsidRPr="00D2276A">
        <w:rPr>
          <w:sz w:val="20"/>
          <w:szCs w:val="20"/>
        </w:rPr>
        <w:t>А) міжнародні конвенції, звичай, загальні принципи права;</w:t>
      </w:r>
    </w:p>
    <w:p w:rsidR="00015678" w:rsidRPr="00D2276A" w:rsidRDefault="00015678" w:rsidP="00D2276A">
      <w:pPr>
        <w:pStyle w:val="af7"/>
        <w:rPr>
          <w:sz w:val="20"/>
          <w:szCs w:val="20"/>
        </w:rPr>
      </w:pPr>
      <w:r w:rsidRPr="00D2276A">
        <w:rPr>
          <w:sz w:val="20"/>
          <w:szCs w:val="20"/>
        </w:rPr>
        <w:t>Б) міжнародні конвенції, звичай, загальні принципи права; судові рішення та доктрина;</w:t>
      </w:r>
    </w:p>
    <w:p w:rsidR="00015678" w:rsidRPr="00D2276A" w:rsidRDefault="00015678" w:rsidP="00D2276A">
      <w:pPr>
        <w:pStyle w:val="af7"/>
        <w:rPr>
          <w:sz w:val="20"/>
          <w:szCs w:val="20"/>
        </w:rPr>
      </w:pPr>
      <w:r w:rsidRPr="00D2276A">
        <w:rPr>
          <w:sz w:val="20"/>
          <w:szCs w:val="20"/>
        </w:rPr>
        <w:t>В) односторонні акти держав, Резолюції Генеральної Асамблеї ООН</w:t>
      </w:r>
    </w:p>
    <w:p w:rsidR="00015678" w:rsidRPr="00D2276A" w:rsidRDefault="00015678" w:rsidP="00D2276A">
      <w:pPr>
        <w:pStyle w:val="af7"/>
        <w:rPr>
          <w:sz w:val="20"/>
          <w:szCs w:val="20"/>
          <w:lang w:val="uk-UA"/>
        </w:rPr>
      </w:pPr>
      <w:r w:rsidRPr="00D2276A">
        <w:rPr>
          <w:sz w:val="20"/>
          <w:szCs w:val="20"/>
        </w:rPr>
        <w:t>Г) «м’яке право», висновки міжнародних конференцій.</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Елементи звичаю:</w:t>
      </w:r>
    </w:p>
    <w:p w:rsidR="00015678" w:rsidRPr="00D2276A" w:rsidRDefault="00015678" w:rsidP="00D2276A">
      <w:pPr>
        <w:pStyle w:val="af7"/>
        <w:rPr>
          <w:sz w:val="20"/>
          <w:szCs w:val="20"/>
        </w:rPr>
      </w:pPr>
      <w:r w:rsidRPr="00D2276A">
        <w:rPr>
          <w:sz w:val="20"/>
          <w:szCs w:val="20"/>
        </w:rPr>
        <w:t>А) тривалість, однорідність, тривалість та узгодженість практики, надання юридичної обов’язковості самими державами;</w:t>
      </w:r>
    </w:p>
    <w:p w:rsidR="00015678" w:rsidRPr="00D2276A" w:rsidRDefault="00015678" w:rsidP="00D2276A">
      <w:pPr>
        <w:pStyle w:val="af7"/>
        <w:rPr>
          <w:sz w:val="20"/>
          <w:szCs w:val="20"/>
        </w:rPr>
      </w:pPr>
      <w:r w:rsidRPr="00D2276A">
        <w:rPr>
          <w:sz w:val="20"/>
          <w:szCs w:val="20"/>
        </w:rPr>
        <w:t>Б) тривалість, однорідність, тривалість та узгодженість практики, надання юридичної обов’язковості самими державами;</w:t>
      </w:r>
    </w:p>
    <w:p w:rsidR="00015678" w:rsidRPr="00D2276A" w:rsidRDefault="00015678" w:rsidP="00D2276A">
      <w:pPr>
        <w:pStyle w:val="af7"/>
        <w:rPr>
          <w:sz w:val="20"/>
          <w:szCs w:val="20"/>
          <w:lang w:val="uk-UA"/>
        </w:rPr>
      </w:pPr>
      <w:r w:rsidRPr="00D2276A">
        <w:rPr>
          <w:sz w:val="20"/>
          <w:szCs w:val="20"/>
        </w:rPr>
        <w:t>В) тривалість та узгодженість практики;</w:t>
      </w:r>
    </w:p>
    <w:p w:rsidR="00015678" w:rsidRPr="00D2276A" w:rsidRDefault="00015678" w:rsidP="00D2276A">
      <w:pPr>
        <w:pStyle w:val="af7"/>
        <w:rPr>
          <w:sz w:val="20"/>
          <w:szCs w:val="20"/>
          <w:lang w:val="uk-UA"/>
        </w:rPr>
      </w:pPr>
      <w:r w:rsidRPr="00D2276A">
        <w:rPr>
          <w:sz w:val="20"/>
          <w:szCs w:val="20"/>
        </w:rPr>
        <w:t>Г) надання певному правилу поведінки юридичної обов’язковості самими державами.</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Неофіційна кодифікація норм міжнародного права здійснюється:</w:t>
      </w:r>
    </w:p>
    <w:p w:rsidR="00015678" w:rsidRPr="00D2276A" w:rsidRDefault="00015678" w:rsidP="00D2276A">
      <w:pPr>
        <w:pStyle w:val="af7"/>
        <w:rPr>
          <w:sz w:val="20"/>
          <w:szCs w:val="20"/>
        </w:rPr>
      </w:pPr>
      <w:r w:rsidRPr="00D2276A">
        <w:rPr>
          <w:sz w:val="20"/>
          <w:szCs w:val="20"/>
        </w:rPr>
        <w:t>А) міжнародними неурядовими організаціями та приватними особами;</w:t>
      </w:r>
    </w:p>
    <w:p w:rsidR="00015678" w:rsidRPr="00D2276A" w:rsidRDefault="00015678" w:rsidP="00D2276A">
      <w:pPr>
        <w:pStyle w:val="af7"/>
        <w:rPr>
          <w:sz w:val="20"/>
          <w:szCs w:val="20"/>
        </w:rPr>
      </w:pPr>
      <w:r w:rsidRPr="00D2276A">
        <w:rPr>
          <w:sz w:val="20"/>
          <w:szCs w:val="20"/>
        </w:rPr>
        <w:t>Б) міжнародними міжурядовими організаціями та державами;</w:t>
      </w:r>
    </w:p>
    <w:p w:rsidR="00015678" w:rsidRPr="00D2276A" w:rsidRDefault="00015678" w:rsidP="00D2276A">
      <w:pPr>
        <w:pStyle w:val="af7"/>
        <w:rPr>
          <w:sz w:val="20"/>
          <w:szCs w:val="20"/>
        </w:rPr>
      </w:pPr>
      <w:r w:rsidRPr="00D2276A">
        <w:rPr>
          <w:sz w:val="20"/>
          <w:szCs w:val="20"/>
        </w:rPr>
        <w:t>В) вченими</w:t>
      </w:r>
    </w:p>
    <w:p w:rsidR="00015678" w:rsidRPr="00D2276A" w:rsidRDefault="00015678" w:rsidP="00D2276A">
      <w:pPr>
        <w:pStyle w:val="af7"/>
        <w:rPr>
          <w:sz w:val="20"/>
          <w:szCs w:val="20"/>
          <w:lang w:val="uk-UA"/>
        </w:rPr>
      </w:pPr>
      <w:r w:rsidRPr="00D2276A">
        <w:rPr>
          <w:sz w:val="20"/>
          <w:szCs w:val="20"/>
        </w:rPr>
        <w:t>Г) всі відповіді вірні.</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 xml:space="preserve">Міжнародна правосуб’єктність включає в себе: </w:t>
      </w:r>
    </w:p>
    <w:p w:rsidR="00015678" w:rsidRPr="00D2276A" w:rsidRDefault="00015678" w:rsidP="00D2276A">
      <w:pPr>
        <w:pStyle w:val="af7"/>
        <w:rPr>
          <w:sz w:val="20"/>
          <w:szCs w:val="20"/>
        </w:rPr>
      </w:pPr>
      <w:r w:rsidRPr="00D2276A">
        <w:rPr>
          <w:sz w:val="20"/>
          <w:szCs w:val="20"/>
        </w:rPr>
        <w:t>А) міжнародну правоздатність,дієздатність та деліктоздатність;</w:t>
      </w:r>
    </w:p>
    <w:p w:rsidR="00015678" w:rsidRPr="00D2276A" w:rsidRDefault="00015678" w:rsidP="00D2276A">
      <w:pPr>
        <w:pStyle w:val="af7"/>
        <w:rPr>
          <w:sz w:val="20"/>
          <w:szCs w:val="20"/>
        </w:rPr>
      </w:pPr>
      <w:r w:rsidRPr="00D2276A">
        <w:rPr>
          <w:sz w:val="20"/>
          <w:szCs w:val="20"/>
        </w:rPr>
        <w:t>Б) міжнародну правоздатність,дієздатність, деліктоздатність, участь в міжнародній формотворчості;</w:t>
      </w:r>
    </w:p>
    <w:p w:rsidR="00015678" w:rsidRPr="00D2276A" w:rsidRDefault="00015678" w:rsidP="00D2276A">
      <w:pPr>
        <w:pStyle w:val="af7"/>
        <w:rPr>
          <w:sz w:val="20"/>
          <w:szCs w:val="20"/>
        </w:rPr>
      </w:pPr>
      <w:r w:rsidRPr="00D2276A">
        <w:rPr>
          <w:sz w:val="20"/>
          <w:szCs w:val="20"/>
        </w:rPr>
        <w:t>В) міжнародну правоздатність,дієздатність, деліктоздатність, участь в міжнародній формотворчості, а також інститути визнання та правонаступництва;</w:t>
      </w:r>
    </w:p>
    <w:p w:rsidR="00015678" w:rsidRPr="00D2276A" w:rsidRDefault="00015678" w:rsidP="00D2276A">
      <w:pPr>
        <w:pStyle w:val="af7"/>
        <w:rPr>
          <w:sz w:val="20"/>
          <w:szCs w:val="20"/>
          <w:lang w:val="uk-UA"/>
        </w:rPr>
      </w:pPr>
      <w:r w:rsidRPr="00D2276A">
        <w:rPr>
          <w:sz w:val="20"/>
          <w:szCs w:val="20"/>
        </w:rPr>
        <w:t xml:space="preserve">Г) міжнародну правоздатність та дієздатність. </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Спеціальна правосуб’єктність це:</w:t>
      </w:r>
    </w:p>
    <w:p w:rsidR="00015678" w:rsidRPr="00D2276A" w:rsidRDefault="00015678" w:rsidP="00D2276A">
      <w:pPr>
        <w:pStyle w:val="af7"/>
        <w:rPr>
          <w:sz w:val="20"/>
          <w:szCs w:val="20"/>
        </w:rPr>
      </w:pPr>
      <w:r w:rsidRPr="00D2276A">
        <w:rPr>
          <w:sz w:val="20"/>
          <w:szCs w:val="20"/>
        </w:rPr>
        <w:t>А) здатність виступати учасником в у певній сфері міждержавних відносин;</w:t>
      </w:r>
    </w:p>
    <w:p w:rsidR="00015678" w:rsidRPr="00D2276A" w:rsidRDefault="00015678" w:rsidP="00D2276A">
      <w:pPr>
        <w:pStyle w:val="af7"/>
        <w:rPr>
          <w:sz w:val="20"/>
          <w:szCs w:val="20"/>
        </w:rPr>
      </w:pPr>
      <w:r w:rsidRPr="00D2276A">
        <w:rPr>
          <w:sz w:val="20"/>
          <w:szCs w:val="20"/>
        </w:rPr>
        <w:t>Б) здатність бути учасником тільки окремого кола відносин в рамках окремої галузі міжнародного права;</w:t>
      </w:r>
    </w:p>
    <w:p w:rsidR="00015678" w:rsidRPr="00D2276A" w:rsidRDefault="00015678" w:rsidP="00D2276A">
      <w:pPr>
        <w:pStyle w:val="af7"/>
        <w:rPr>
          <w:sz w:val="20"/>
          <w:szCs w:val="20"/>
        </w:rPr>
      </w:pPr>
      <w:r w:rsidRPr="00D2276A">
        <w:rPr>
          <w:sz w:val="20"/>
          <w:szCs w:val="20"/>
        </w:rPr>
        <w:t>В) здатність в силу факту свого існування виступати в якості суб'єкта міжнародного права;</w:t>
      </w:r>
    </w:p>
    <w:p w:rsidR="00015678" w:rsidRPr="00D2276A" w:rsidRDefault="00015678" w:rsidP="00D2276A">
      <w:pPr>
        <w:pStyle w:val="af7"/>
        <w:rPr>
          <w:sz w:val="20"/>
          <w:szCs w:val="20"/>
        </w:rPr>
      </w:pPr>
      <w:r w:rsidRPr="00D2276A">
        <w:rPr>
          <w:sz w:val="20"/>
          <w:szCs w:val="20"/>
        </w:rPr>
        <w:t xml:space="preserve">Г) всі відповіді невірні.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Суб’єкти міжнародного права:</w:t>
      </w:r>
    </w:p>
    <w:p w:rsidR="00015678" w:rsidRPr="00D2276A" w:rsidRDefault="00015678" w:rsidP="00D2276A">
      <w:pPr>
        <w:pStyle w:val="af7"/>
        <w:rPr>
          <w:sz w:val="20"/>
          <w:szCs w:val="20"/>
        </w:rPr>
      </w:pPr>
      <w:r w:rsidRPr="00D2276A">
        <w:rPr>
          <w:sz w:val="20"/>
          <w:szCs w:val="20"/>
        </w:rPr>
        <w:t xml:space="preserve">А) Держави, державо подібні утворення, міжнародні організації; </w:t>
      </w:r>
    </w:p>
    <w:p w:rsidR="00015678" w:rsidRPr="00D2276A" w:rsidRDefault="00015678" w:rsidP="00D2276A">
      <w:pPr>
        <w:pStyle w:val="af7"/>
        <w:rPr>
          <w:sz w:val="20"/>
          <w:szCs w:val="20"/>
        </w:rPr>
      </w:pPr>
      <w:r w:rsidRPr="00D2276A">
        <w:rPr>
          <w:sz w:val="20"/>
          <w:szCs w:val="20"/>
        </w:rPr>
        <w:t>Б) Держави, державо подібні утворення, нації, що борються за незалежність,  міжнародні організації, індивіди;</w:t>
      </w:r>
    </w:p>
    <w:p w:rsidR="00015678" w:rsidRPr="00D2276A" w:rsidRDefault="00015678" w:rsidP="00D2276A">
      <w:pPr>
        <w:pStyle w:val="af7"/>
        <w:rPr>
          <w:sz w:val="20"/>
          <w:szCs w:val="20"/>
        </w:rPr>
      </w:pPr>
      <w:r w:rsidRPr="00D2276A">
        <w:rPr>
          <w:sz w:val="20"/>
          <w:szCs w:val="20"/>
        </w:rPr>
        <w:t>В) Держави, державо подібні утворення, міжнародні організації, інтернаціоналізовані території; національні визвольні рухи, не самоврядні народи, воюючі та повстанські рухи;</w:t>
      </w:r>
    </w:p>
    <w:p w:rsidR="00015678" w:rsidRPr="00D2276A" w:rsidRDefault="00015678" w:rsidP="00D2276A">
      <w:pPr>
        <w:pStyle w:val="af7"/>
        <w:rPr>
          <w:sz w:val="20"/>
          <w:szCs w:val="20"/>
        </w:rPr>
      </w:pPr>
      <w:r w:rsidRPr="00D2276A">
        <w:rPr>
          <w:sz w:val="20"/>
          <w:szCs w:val="20"/>
        </w:rPr>
        <w:t xml:space="preserve">Г) держави та міжнародні організації. </w:t>
      </w:r>
    </w:p>
    <w:p w:rsidR="00015678" w:rsidRPr="00D2276A" w:rsidRDefault="00015678" w:rsidP="00D2276A">
      <w:pPr>
        <w:pStyle w:val="af7"/>
        <w:rPr>
          <w:sz w:val="20"/>
          <w:szCs w:val="20"/>
          <w:lang w:val="uk-UA"/>
        </w:rPr>
      </w:pPr>
      <w:r w:rsidRPr="00D2276A">
        <w:rPr>
          <w:sz w:val="20"/>
          <w:szCs w:val="20"/>
        </w:rPr>
        <w:t xml:space="preserve"> </w:t>
      </w:r>
    </w:p>
    <w:p w:rsidR="00015678" w:rsidRPr="00D2276A" w:rsidRDefault="00015678" w:rsidP="00D2276A">
      <w:pPr>
        <w:pStyle w:val="af7"/>
        <w:numPr>
          <w:ilvl w:val="0"/>
          <w:numId w:val="28"/>
        </w:numPr>
        <w:spacing w:after="200"/>
        <w:rPr>
          <w:sz w:val="20"/>
          <w:szCs w:val="20"/>
        </w:rPr>
      </w:pPr>
      <w:r w:rsidRPr="00D2276A">
        <w:rPr>
          <w:sz w:val="20"/>
          <w:szCs w:val="20"/>
        </w:rPr>
        <w:t>Види визнання в міжнародному праві:</w:t>
      </w:r>
    </w:p>
    <w:p w:rsidR="00015678" w:rsidRPr="00D2276A" w:rsidRDefault="00015678" w:rsidP="00D2276A">
      <w:pPr>
        <w:pStyle w:val="af7"/>
        <w:rPr>
          <w:sz w:val="20"/>
          <w:szCs w:val="20"/>
        </w:rPr>
      </w:pPr>
      <w:r w:rsidRPr="00D2276A">
        <w:rPr>
          <w:sz w:val="20"/>
          <w:szCs w:val="20"/>
        </w:rPr>
        <w:t xml:space="preserve">А) визнання держав </w:t>
      </w:r>
    </w:p>
    <w:p w:rsidR="00015678" w:rsidRPr="00D2276A" w:rsidRDefault="00015678" w:rsidP="00D2276A">
      <w:pPr>
        <w:pStyle w:val="af7"/>
        <w:rPr>
          <w:sz w:val="20"/>
          <w:szCs w:val="20"/>
        </w:rPr>
      </w:pPr>
      <w:r w:rsidRPr="00D2276A">
        <w:rPr>
          <w:sz w:val="20"/>
          <w:szCs w:val="20"/>
        </w:rPr>
        <w:t>Б) визнання урядів</w:t>
      </w:r>
    </w:p>
    <w:p w:rsidR="00015678" w:rsidRPr="00D2276A" w:rsidRDefault="00015678" w:rsidP="00D2276A">
      <w:pPr>
        <w:pStyle w:val="af7"/>
        <w:rPr>
          <w:sz w:val="20"/>
          <w:szCs w:val="20"/>
        </w:rPr>
      </w:pPr>
      <w:r w:rsidRPr="00D2276A">
        <w:rPr>
          <w:sz w:val="20"/>
          <w:szCs w:val="20"/>
        </w:rPr>
        <w:t>В) визнання національно-визвольних організацій, визнання організацій опору, визнання повсталої (воюючою) сторони;</w:t>
      </w:r>
    </w:p>
    <w:p w:rsidR="00015678" w:rsidRPr="00D2276A" w:rsidRDefault="00015678" w:rsidP="00D2276A">
      <w:pPr>
        <w:pStyle w:val="af7"/>
        <w:rPr>
          <w:sz w:val="20"/>
          <w:szCs w:val="20"/>
        </w:rPr>
      </w:pPr>
      <w:r w:rsidRPr="00D2276A">
        <w:rPr>
          <w:sz w:val="20"/>
          <w:szCs w:val="20"/>
        </w:rPr>
        <w:t>Г) всі відповіді вірні.</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 xml:space="preserve">Визнання </w:t>
      </w:r>
      <w:r w:rsidRPr="00D2276A">
        <w:rPr>
          <w:sz w:val="20"/>
          <w:szCs w:val="20"/>
          <w:lang w:val="en-US"/>
        </w:rPr>
        <w:t>ad-hoc</w:t>
      </w:r>
      <w:r w:rsidRPr="00D2276A">
        <w:rPr>
          <w:sz w:val="20"/>
          <w:szCs w:val="20"/>
        </w:rPr>
        <w:t xml:space="preserve"> це:</w:t>
      </w:r>
    </w:p>
    <w:p w:rsidR="00015678" w:rsidRPr="00D2276A" w:rsidRDefault="00015678" w:rsidP="00D2276A">
      <w:pPr>
        <w:pStyle w:val="af7"/>
        <w:rPr>
          <w:sz w:val="20"/>
          <w:szCs w:val="20"/>
        </w:rPr>
      </w:pPr>
      <w:r w:rsidRPr="00D2276A">
        <w:rPr>
          <w:sz w:val="20"/>
          <w:szCs w:val="20"/>
        </w:rPr>
        <w:t>А) визнання в конкретній ситуації, в конкретній справі;</w:t>
      </w:r>
    </w:p>
    <w:p w:rsidR="00015678" w:rsidRPr="00D2276A" w:rsidRDefault="00015678" w:rsidP="00D2276A">
      <w:pPr>
        <w:pStyle w:val="af7"/>
        <w:rPr>
          <w:sz w:val="20"/>
          <w:szCs w:val="20"/>
        </w:rPr>
      </w:pPr>
      <w:r w:rsidRPr="00D2276A">
        <w:rPr>
          <w:sz w:val="20"/>
          <w:szCs w:val="20"/>
        </w:rPr>
        <w:t>Б) вступ держав в різноманітні види зв’язків між собою без юридичного визнання один одного;</w:t>
      </w:r>
    </w:p>
    <w:p w:rsidR="00015678" w:rsidRPr="00D2276A" w:rsidRDefault="00015678" w:rsidP="00D2276A">
      <w:pPr>
        <w:pStyle w:val="af7"/>
        <w:rPr>
          <w:sz w:val="20"/>
          <w:szCs w:val="20"/>
        </w:rPr>
      </w:pPr>
      <w:r w:rsidRPr="00D2276A">
        <w:rPr>
          <w:sz w:val="20"/>
          <w:szCs w:val="20"/>
        </w:rPr>
        <w:t>В) офіційне визнання, встановлення з державою дипломатичних зв’язків.</w:t>
      </w:r>
    </w:p>
    <w:p w:rsidR="00015678" w:rsidRPr="00D2276A" w:rsidRDefault="00015678" w:rsidP="00D2276A">
      <w:pPr>
        <w:pStyle w:val="af7"/>
        <w:rPr>
          <w:sz w:val="20"/>
          <w:szCs w:val="20"/>
        </w:rPr>
      </w:pPr>
      <w:r w:rsidRPr="00D2276A">
        <w:rPr>
          <w:sz w:val="20"/>
          <w:szCs w:val="20"/>
        </w:rPr>
        <w:t>Г) всі відповіді невірні.</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До концепцій правонаступництва не включається:</w:t>
      </w:r>
    </w:p>
    <w:p w:rsidR="00015678" w:rsidRPr="00D2276A" w:rsidRDefault="00015678" w:rsidP="00D2276A">
      <w:pPr>
        <w:pStyle w:val="af7"/>
        <w:rPr>
          <w:sz w:val="20"/>
          <w:szCs w:val="20"/>
        </w:rPr>
      </w:pPr>
      <w:r w:rsidRPr="00D2276A">
        <w:rPr>
          <w:sz w:val="20"/>
          <w:szCs w:val="20"/>
        </w:rPr>
        <w:t>А) універсальне правонаступництво;</w:t>
      </w:r>
    </w:p>
    <w:p w:rsidR="00015678" w:rsidRPr="00D2276A" w:rsidRDefault="00015678" w:rsidP="00D2276A">
      <w:pPr>
        <w:pStyle w:val="af7"/>
        <w:rPr>
          <w:sz w:val="20"/>
          <w:szCs w:val="20"/>
        </w:rPr>
      </w:pPr>
      <w:r w:rsidRPr="00D2276A">
        <w:rPr>
          <w:sz w:val="20"/>
          <w:szCs w:val="20"/>
        </w:rPr>
        <w:t>Б) часткове правонаступництво;</w:t>
      </w:r>
    </w:p>
    <w:p w:rsidR="00015678" w:rsidRPr="00D2276A" w:rsidRDefault="00015678" w:rsidP="00D2276A">
      <w:pPr>
        <w:pStyle w:val="af7"/>
        <w:rPr>
          <w:sz w:val="20"/>
          <w:szCs w:val="20"/>
        </w:rPr>
      </w:pPr>
      <w:r w:rsidRPr="00D2276A">
        <w:rPr>
          <w:sz w:val="20"/>
          <w:szCs w:val="20"/>
        </w:rPr>
        <w:t>В) правонаступництво «</w:t>
      </w:r>
      <w:r w:rsidRPr="00D2276A">
        <w:rPr>
          <w:sz w:val="20"/>
          <w:szCs w:val="20"/>
          <w:lang w:val="en-US"/>
        </w:rPr>
        <w:t>tabula</w:t>
      </w:r>
      <w:r w:rsidRPr="00D2276A">
        <w:rPr>
          <w:sz w:val="20"/>
          <w:szCs w:val="20"/>
        </w:rPr>
        <w:t xml:space="preserve"> </w:t>
      </w:r>
      <w:r w:rsidRPr="00D2276A">
        <w:rPr>
          <w:sz w:val="20"/>
          <w:szCs w:val="20"/>
          <w:lang w:val="en-US"/>
        </w:rPr>
        <w:t>rasa</w:t>
      </w:r>
      <w:r w:rsidRPr="00D2276A">
        <w:rPr>
          <w:sz w:val="20"/>
          <w:szCs w:val="20"/>
        </w:rPr>
        <w:t>»</w:t>
      </w:r>
    </w:p>
    <w:p w:rsidR="00015678" w:rsidRPr="00D2276A" w:rsidRDefault="00015678" w:rsidP="00D2276A">
      <w:pPr>
        <w:pStyle w:val="af7"/>
        <w:rPr>
          <w:sz w:val="20"/>
          <w:szCs w:val="20"/>
        </w:rPr>
      </w:pPr>
      <w:r w:rsidRPr="00D2276A">
        <w:rPr>
          <w:sz w:val="20"/>
          <w:szCs w:val="20"/>
        </w:rPr>
        <w:t>Г) правонаступництво щодо міжнародних договорів.</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На міжнародному рівні документально закріплення питання здійснення правонаступництва:</w:t>
      </w:r>
    </w:p>
    <w:p w:rsidR="00015678" w:rsidRPr="00D2276A" w:rsidRDefault="00015678" w:rsidP="00D2276A">
      <w:pPr>
        <w:pStyle w:val="af7"/>
        <w:numPr>
          <w:ilvl w:val="0"/>
          <w:numId w:val="29"/>
        </w:numPr>
        <w:spacing w:after="200"/>
        <w:rPr>
          <w:sz w:val="20"/>
          <w:szCs w:val="20"/>
        </w:rPr>
      </w:pPr>
      <w:r w:rsidRPr="00D2276A">
        <w:rPr>
          <w:sz w:val="20"/>
          <w:szCs w:val="20"/>
        </w:rPr>
        <w:t>Щодо міжнародних договорів</w:t>
      </w:r>
    </w:p>
    <w:p w:rsidR="00015678" w:rsidRPr="00D2276A" w:rsidRDefault="00015678" w:rsidP="00D2276A">
      <w:pPr>
        <w:pStyle w:val="af7"/>
        <w:numPr>
          <w:ilvl w:val="0"/>
          <w:numId w:val="29"/>
        </w:numPr>
        <w:spacing w:after="200"/>
        <w:rPr>
          <w:sz w:val="20"/>
          <w:szCs w:val="20"/>
        </w:rPr>
      </w:pPr>
      <w:r w:rsidRPr="00D2276A">
        <w:rPr>
          <w:sz w:val="20"/>
          <w:szCs w:val="20"/>
        </w:rPr>
        <w:t>Щодо державних боргів та державних архівів</w:t>
      </w:r>
    </w:p>
    <w:p w:rsidR="00015678" w:rsidRPr="00D2276A" w:rsidRDefault="00015678" w:rsidP="00D2276A">
      <w:pPr>
        <w:pStyle w:val="af7"/>
        <w:numPr>
          <w:ilvl w:val="0"/>
          <w:numId w:val="29"/>
        </w:numPr>
        <w:spacing w:after="200"/>
        <w:rPr>
          <w:sz w:val="20"/>
          <w:szCs w:val="20"/>
        </w:rPr>
      </w:pPr>
      <w:r w:rsidRPr="00D2276A">
        <w:rPr>
          <w:sz w:val="20"/>
          <w:szCs w:val="20"/>
        </w:rPr>
        <w:t>Щодо державної власності</w:t>
      </w:r>
    </w:p>
    <w:p w:rsidR="00015678" w:rsidRPr="00D2276A" w:rsidRDefault="00015678" w:rsidP="00D2276A">
      <w:pPr>
        <w:pStyle w:val="af7"/>
        <w:numPr>
          <w:ilvl w:val="0"/>
          <w:numId w:val="29"/>
        </w:numPr>
        <w:spacing w:after="200"/>
        <w:rPr>
          <w:sz w:val="20"/>
          <w:szCs w:val="20"/>
        </w:rPr>
      </w:pPr>
      <w:r w:rsidRPr="00D2276A">
        <w:rPr>
          <w:sz w:val="20"/>
          <w:szCs w:val="20"/>
        </w:rPr>
        <w:t>Щодо передачі території та громадянства</w:t>
      </w:r>
    </w:p>
    <w:p w:rsidR="00015678" w:rsidRPr="00D2276A" w:rsidRDefault="00015678" w:rsidP="00D2276A">
      <w:pPr>
        <w:pStyle w:val="af7"/>
        <w:ind w:left="1080"/>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До способів втрати громадянства належать:</w:t>
      </w:r>
    </w:p>
    <w:p w:rsidR="00015678" w:rsidRPr="00D2276A" w:rsidRDefault="00015678" w:rsidP="00D2276A">
      <w:pPr>
        <w:pStyle w:val="af7"/>
        <w:rPr>
          <w:color w:val="000000"/>
          <w:sz w:val="20"/>
          <w:szCs w:val="20"/>
        </w:rPr>
      </w:pPr>
      <w:r w:rsidRPr="00D2276A">
        <w:rPr>
          <w:color w:val="000000"/>
          <w:sz w:val="20"/>
          <w:szCs w:val="20"/>
        </w:rPr>
        <w:t xml:space="preserve">А)  вихід чи відмова особи від громадянства; </w:t>
      </w:r>
    </w:p>
    <w:p w:rsidR="00015678" w:rsidRPr="00D2276A" w:rsidRDefault="00015678" w:rsidP="00D2276A">
      <w:pPr>
        <w:pStyle w:val="af7"/>
        <w:rPr>
          <w:color w:val="000000"/>
          <w:sz w:val="20"/>
          <w:szCs w:val="20"/>
        </w:rPr>
      </w:pPr>
      <w:r w:rsidRPr="00D2276A">
        <w:rPr>
          <w:color w:val="000000"/>
          <w:sz w:val="20"/>
          <w:szCs w:val="20"/>
        </w:rPr>
        <w:t xml:space="preserve">Б)втрата громадянства;  припинення громадянства на підставі міжнародного договору; </w:t>
      </w:r>
    </w:p>
    <w:p w:rsidR="00015678" w:rsidRPr="00D2276A" w:rsidRDefault="00015678" w:rsidP="00D2276A">
      <w:pPr>
        <w:pStyle w:val="af7"/>
        <w:rPr>
          <w:color w:val="000000"/>
          <w:sz w:val="20"/>
          <w:szCs w:val="20"/>
        </w:rPr>
      </w:pPr>
      <w:r w:rsidRPr="00D2276A">
        <w:rPr>
          <w:color w:val="000000"/>
          <w:sz w:val="20"/>
          <w:szCs w:val="20"/>
        </w:rPr>
        <w:t>В) припинення громадянства внаслідок припинення існування держави як суб'єкта міжнародного права</w:t>
      </w:r>
    </w:p>
    <w:p w:rsidR="00015678" w:rsidRPr="00D2276A" w:rsidRDefault="00015678" w:rsidP="00D2276A">
      <w:pPr>
        <w:pStyle w:val="af7"/>
        <w:rPr>
          <w:color w:val="000000"/>
          <w:sz w:val="20"/>
          <w:szCs w:val="20"/>
        </w:rPr>
      </w:pPr>
      <w:r w:rsidRPr="00D2276A">
        <w:rPr>
          <w:color w:val="000000"/>
          <w:sz w:val="20"/>
          <w:szCs w:val="20"/>
        </w:rPr>
        <w:t>Г) всі відповіді вірні.</w:t>
      </w:r>
    </w:p>
    <w:p w:rsidR="00015678" w:rsidRPr="00D2276A" w:rsidRDefault="00015678" w:rsidP="00D2276A">
      <w:pPr>
        <w:pStyle w:val="af7"/>
        <w:rPr>
          <w:color w:val="000000"/>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До способів отримання громадянства належать:</w:t>
      </w:r>
    </w:p>
    <w:p w:rsidR="00015678" w:rsidRPr="00D2276A" w:rsidRDefault="00015678" w:rsidP="00D2276A">
      <w:pPr>
        <w:pStyle w:val="af7"/>
        <w:rPr>
          <w:sz w:val="20"/>
          <w:szCs w:val="20"/>
        </w:rPr>
      </w:pPr>
      <w:r w:rsidRPr="00D2276A">
        <w:rPr>
          <w:sz w:val="20"/>
          <w:szCs w:val="20"/>
        </w:rPr>
        <w:t>А) філяція; натуралізація;</w:t>
      </w:r>
    </w:p>
    <w:p w:rsidR="00015678" w:rsidRPr="00D2276A" w:rsidRDefault="00015678" w:rsidP="00D2276A">
      <w:pPr>
        <w:pStyle w:val="af7"/>
        <w:rPr>
          <w:color w:val="000000"/>
          <w:sz w:val="20"/>
          <w:szCs w:val="20"/>
        </w:rPr>
      </w:pPr>
      <w:r w:rsidRPr="00D2276A">
        <w:rPr>
          <w:sz w:val="20"/>
          <w:szCs w:val="20"/>
        </w:rPr>
        <w:t xml:space="preserve">Б) </w:t>
      </w:r>
      <w:r w:rsidRPr="00D2276A">
        <w:rPr>
          <w:color w:val="000000"/>
          <w:sz w:val="20"/>
          <w:szCs w:val="20"/>
        </w:rPr>
        <w:t xml:space="preserve"> за клопотанням особи; </w:t>
      </w:r>
    </w:p>
    <w:p w:rsidR="00015678" w:rsidRPr="00D2276A" w:rsidRDefault="00015678" w:rsidP="00D2276A">
      <w:pPr>
        <w:pStyle w:val="af7"/>
        <w:rPr>
          <w:color w:val="000000"/>
          <w:sz w:val="20"/>
          <w:szCs w:val="20"/>
        </w:rPr>
      </w:pPr>
      <w:r w:rsidRPr="00D2276A">
        <w:rPr>
          <w:color w:val="000000"/>
          <w:sz w:val="20"/>
          <w:szCs w:val="20"/>
        </w:rPr>
        <w:t>В)  на підставі закону чи іншого внутрішньодержавного акта;</w:t>
      </w:r>
    </w:p>
    <w:p w:rsidR="00015678" w:rsidRPr="00D2276A" w:rsidRDefault="00015678" w:rsidP="00D2276A">
      <w:pPr>
        <w:pStyle w:val="af7"/>
        <w:rPr>
          <w:color w:val="000000"/>
          <w:sz w:val="20"/>
          <w:szCs w:val="20"/>
        </w:rPr>
      </w:pPr>
      <w:r w:rsidRPr="00D2276A">
        <w:rPr>
          <w:color w:val="000000"/>
          <w:sz w:val="20"/>
          <w:szCs w:val="20"/>
        </w:rPr>
        <w:t>Г) на підставі міжнародного договору.</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До обов’язкових стадій укладення міжнародного договору відносять:</w:t>
      </w:r>
    </w:p>
    <w:p w:rsidR="00015678" w:rsidRPr="00D2276A" w:rsidRDefault="00015678" w:rsidP="00D2276A">
      <w:pPr>
        <w:pStyle w:val="af7"/>
        <w:rPr>
          <w:color w:val="000000"/>
          <w:sz w:val="20"/>
          <w:szCs w:val="20"/>
        </w:rPr>
      </w:pPr>
      <w:r w:rsidRPr="00D2276A">
        <w:rPr>
          <w:sz w:val="20"/>
          <w:szCs w:val="20"/>
        </w:rPr>
        <w:t xml:space="preserve">А) </w:t>
      </w:r>
      <w:r w:rsidRPr="00D2276A">
        <w:rPr>
          <w:color w:val="000000"/>
          <w:sz w:val="20"/>
          <w:szCs w:val="20"/>
        </w:rPr>
        <w:t>складання і ухвалення тексту договору;</w:t>
      </w:r>
    </w:p>
    <w:p w:rsidR="00015678" w:rsidRPr="00D2276A" w:rsidRDefault="00015678" w:rsidP="00D2276A">
      <w:pPr>
        <w:pStyle w:val="af7"/>
        <w:rPr>
          <w:color w:val="000000"/>
          <w:sz w:val="20"/>
          <w:szCs w:val="20"/>
        </w:rPr>
      </w:pPr>
      <w:r w:rsidRPr="00D2276A">
        <w:rPr>
          <w:sz w:val="20"/>
          <w:szCs w:val="20"/>
        </w:rPr>
        <w:t xml:space="preserve">Б) </w:t>
      </w:r>
      <w:r w:rsidRPr="00D2276A">
        <w:rPr>
          <w:color w:val="000000"/>
          <w:sz w:val="20"/>
          <w:szCs w:val="20"/>
        </w:rPr>
        <w:t>встановлення аутентичності текстів договорів;</w:t>
      </w:r>
    </w:p>
    <w:p w:rsidR="00015678" w:rsidRPr="00D2276A" w:rsidRDefault="00015678" w:rsidP="00D2276A">
      <w:pPr>
        <w:pStyle w:val="af7"/>
        <w:rPr>
          <w:color w:val="000000"/>
          <w:sz w:val="20"/>
          <w:szCs w:val="20"/>
        </w:rPr>
      </w:pPr>
      <w:r w:rsidRPr="00D2276A">
        <w:rPr>
          <w:sz w:val="20"/>
          <w:szCs w:val="20"/>
        </w:rPr>
        <w:t xml:space="preserve">В) </w:t>
      </w:r>
      <w:r w:rsidRPr="00D2276A">
        <w:rPr>
          <w:color w:val="000000"/>
          <w:sz w:val="20"/>
          <w:szCs w:val="20"/>
        </w:rPr>
        <w:t>вираження згоди на обов'язковість договору.</w:t>
      </w:r>
    </w:p>
    <w:p w:rsidR="00015678" w:rsidRPr="00D2276A" w:rsidRDefault="00015678" w:rsidP="00D2276A">
      <w:pPr>
        <w:pStyle w:val="af7"/>
        <w:rPr>
          <w:sz w:val="20"/>
          <w:szCs w:val="20"/>
        </w:rPr>
      </w:pPr>
      <w:r w:rsidRPr="00D2276A">
        <w:rPr>
          <w:sz w:val="20"/>
          <w:szCs w:val="20"/>
        </w:rPr>
        <w:t xml:space="preserve">Г) внесення правок та застережень до договору.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Підставами припинення міжнародного договору є:</w:t>
      </w:r>
    </w:p>
    <w:p w:rsidR="00015678" w:rsidRPr="00D2276A" w:rsidRDefault="00015678" w:rsidP="00D2276A">
      <w:pPr>
        <w:pStyle w:val="af7"/>
        <w:rPr>
          <w:color w:val="000000"/>
          <w:sz w:val="20"/>
          <w:szCs w:val="20"/>
          <w:shd w:val="clear" w:color="auto" w:fill="FFFFFF"/>
        </w:rPr>
      </w:pPr>
      <w:r w:rsidRPr="00D2276A">
        <w:rPr>
          <w:sz w:val="20"/>
          <w:szCs w:val="20"/>
        </w:rPr>
        <w:t xml:space="preserve">А) </w:t>
      </w:r>
      <w:r w:rsidRPr="00D2276A">
        <w:rPr>
          <w:color w:val="000000"/>
          <w:sz w:val="20"/>
          <w:szCs w:val="20"/>
          <w:shd w:val="clear" w:color="auto" w:fill="FFFFFF"/>
        </w:rPr>
        <w:t>денонсація, скасування, новація або заміна, анулювання договору;</w:t>
      </w:r>
    </w:p>
    <w:p w:rsidR="00015678" w:rsidRPr="00D2276A" w:rsidRDefault="00015678" w:rsidP="00D2276A">
      <w:pPr>
        <w:pStyle w:val="af7"/>
        <w:rPr>
          <w:color w:val="000000"/>
          <w:sz w:val="20"/>
          <w:szCs w:val="20"/>
          <w:shd w:val="clear" w:color="auto" w:fill="FFFFFF"/>
        </w:rPr>
      </w:pPr>
      <w:r w:rsidRPr="00D2276A">
        <w:rPr>
          <w:sz w:val="20"/>
          <w:szCs w:val="20"/>
        </w:rPr>
        <w:t xml:space="preserve">Б) </w:t>
      </w:r>
      <w:r w:rsidRPr="00D2276A">
        <w:rPr>
          <w:color w:val="000000"/>
          <w:sz w:val="20"/>
          <w:szCs w:val="20"/>
          <w:shd w:val="clear" w:color="auto" w:fill="FFFFFF"/>
        </w:rPr>
        <w:t>закінчення строку дії договору, настання скасовувальної умови, виникнення нової імперативної норми;</w:t>
      </w:r>
    </w:p>
    <w:p w:rsidR="00015678" w:rsidRPr="00D2276A" w:rsidRDefault="00015678" w:rsidP="00D2276A">
      <w:pPr>
        <w:pStyle w:val="af7"/>
        <w:rPr>
          <w:sz w:val="20"/>
          <w:szCs w:val="20"/>
        </w:rPr>
      </w:pPr>
      <w:r w:rsidRPr="00D2276A">
        <w:rPr>
          <w:sz w:val="20"/>
          <w:szCs w:val="20"/>
        </w:rPr>
        <w:t xml:space="preserve">В) </w:t>
      </w:r>
      <w:r w:rsidRPr="00D2276A">
        <w:rPr>
          <w:color w:val="000000"/>
          <w:sz w:val="20"/>
          <w:szCs w:val="20"/>
          <w:shd w:val="clear" w:color="auto" w:fill="FFFFFF"/>
        </w:rPr>
        <w:t>війни, припинення існування суб'єктів договору;</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Г) пролонгація міжнародного договору.</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Умови визнання договору недійсним:</w:t>
      </w:r>
    </w:p>
    <w:p w:rsidR="00015678" w:rsidRPr="00D2276A" w:rsidRDefault="00015678" w:rsidP="00D2276A">
      <w:pPr>
        <w:pStyle w:val="af7"/>
        <w:rPr>
          <w:color w:val="333333"/>
          <w:sz w:val="20"/>
          <w:szCs w:val="20"/>
          <w:shd w:val="clear" w:color="auto" w:fill="FFFFFF"/>
        </w:rPr>
      </w:pPr>
      <w:r w:rsidRPr="00D2276A">
        <w:rPr>
          <w:sz w:val="20"/>
          <w:szCs w:val="20"/>
        </w:rPr>
        <w:t xml:space="preserve">А) </w:t>
      </w:r>
      <w:r w:rsidRPr="00D2276A">
        <w:rPr>
          <w:rStyle w:val="apple-converted-space"/>
          <w:color w:val="333333"/>
          <w:sz w:val="20"/>
          <w:szCs w:val="20"/>
          <w:shd w:val="clear" w:color="auto" w:fill="FFFFFF"/>
        </w:rPr>
        <w:t> </w:t>
      </w:r>
      <w:r w:rsidRPr="00D2276A">
        <w:rPr>
          <w:color w:val="333333"/>
          <w:sz w:val="20"/>
          <w:szCs w:val="20"/>
          <w:shd w:val="clear" w:color="auto" w:fill="FFFFFF"/>
        </w:rPr>
        <w:t>абсолютна і відносна;</w:t>
      </w:r>
    </w:p>
    <w:p w:rsidR="00015678" w:rsidRPr="00D2276A" w:rsidRDefault="00015678" w:rsidP="00D2276A">
      <w:pPr>
        <w:pStyle w:val="af7"/>
        <w:rPr>
          <w:color w:val="333333"/>
          <w:sz w:val="20"/>
          <w:szCs w:val="20"/>
          <w:shd w:val="clear" w:color="auto" w:fill="FFFFFF"/>
        </w:rPr>
      </w:pPr>
      <w:r w:rsidRPr="00D2276A">
        <w:rPr>
          <w:sz w:val="20"/>
          <w:szCs w:val="20"/>
        </w:rPr>
        <w:t xml:space="preserve">Б) договір </w:t>
      </w:r>
      <w:r w:rsidRPr="00D2276A">
        <w:rPr>
          <w:color w:val="333333"/>
          <w:sz w:val="20"/>
          <w:szCs w:val="20"/>
          <w:shd w:val="clear" w:color="auto" w:fill="FFFFFF"/>
        </w:rPr>
        <w:t>суперечить імперативним нормам загального міжнародного права;</w:t>
      </w:r>
    </w:p>
    <w:p w:rsidR="00015678" w:rsidRPr="00D2276A" w:rsidRDefault="00015678" w:rsidP="00D2276A">
      <w:pPr>
        <w:pStyle w:val="af7"/>
        <w:rPr>
          <w:color w:val="333333"/>
          <w:sz w:val="20"/>
          <w:szCs w:val="20"/>
          <w:shd w:val="clear" w:color="auto" w:fill="FFFFFF"/>
        </w:rPr>
      </w:pPr>
      <w:r w:rsidRPr="00D2276A">
        <w:rPr>
          <w:sz w:val="20"/>
          <w:szCs w:val="20"/>
        </w:rPr>
        <w:t xml:space="preserve">В) </w:t>
      </w:r>
      <w:r w:rsidRPr="00D2276A">
        <w:rPr>
          <w:color w:val="333333"/>
          <w:sz w:val="20"/>
          <w:szCs w:val="20"/>
          <w:shd w:val="clear" w:color="auto" w:fill="FFFFFF"/>
        </w:rPr>
        <w:t>заперечуваність дійсності договору однією зі сторін;</w:t>
      </w:r>
    </w:p>
    <w:p w:rsidR="00015678" w:rsidRPr="00D2276A" w:rsidRDefault="00015678" w:rsidP="00D2276A">
      <w:pPr>
        <w:pStyle w:val="af7"/>
        <w:rPr>
          <w:color w:val="333333"/>
          <w:sz w:val="20"/>
          <w:szCs w:val="20"/>
          <w:shd w:val="clear" w:color="auto" w:fill="FFFFFF"/>
        </w:rPr>
      </w:pPr>
      <w:r w:rsidRPr="00D2276A">
        <w:rPr>
          <w:sz w:val="20"/>
          <w:szCs w:val="20"/>
        </w:rPr>
        <w:t>Г) всі відповіді невірні</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До дипломатичних привілеїв та  імунітетів не відноситься:</w:t>
      </w:r>
    </w:p>
    <w:p w:rsidR="00015678" w:rsidRPr="00D2276A" w:rsidRDefault="00015678" w:rsidP="00D2276A">
      <w:pPr>
        <w:pStyle w:val="af7"/>
        <w:rPr>
          <w:sz w:val="20"/>
          <w:szCs w:val="20"/>
        </w:rPr>
      </w:pPr>
      <w:r w:rsidRPr="00D2276A">
        <w:rPr>
          <w:sz w:val="20"/>
          <w:szCs w:val="20"/>
        </w:rPr>
        <w:t>А) недоторканність приміщення представництва;</w:t>
      </w:r>
    </w:p>
    <w:p w:rsidR="00015678" w:rsidRPr="00D2276A" w:rsidRDefault="00015678" w:rsidP="00D2276A">
      <w:pPr>
        <w:pStyle w:val="af7"/>
        <w:rPr>
          <w:sz w:val="20"/>
          <w:szCs w:val="20"/>
        </w:rPr>
      </w:pPr>
      <w:r w:rsidRPr="00D2276A">
        <w:rPr>
          <w:sz w:val="20"/>
          <w:szCs w:val="20"/>
        </w:rPr>
        <w:t>Б) фіскальний імунітет;</w:t>
      </w:r>
    </w:p>
    <w:p w:rsidR="00015678" w:rsidRPr="00D2276A" w:rsidRDefault="00015678" w:rsidP="00D2276A">
      <w:pPr>
        <w:pStyle w:val="af7"/>
        <w:rPr>
          <w:color w:val="333333"/>
          <w:sz w:val="20"/>
          <w:szCs w:val="20"/>
          <w:shd w:val="clear" w:color="auto" w:fill="FFFFFF"/>
        </w:rPr>
      </w:pPr>
      <w:r w:rsidRPr="00D2276A">
        <w:rPr>
          <w:color w:val="333333"/>
          <w:sz w:val="20"/>
          <w:szCs w:val="20"/>
          <w:shd w:val="clear" w:color="auto" w:fill="FFFFFF"/>
        </w:rPr>
        <w:t>В) недоторканність помешкань консульських установ;</w:t>
      </w:r>
    </w:p>
    <w:p w:rsidR="00015678" w:rsidRPr="00D2276A" w:rsidRDefault="00015678" w:rsidP="00D2276A">
      <w:pPr>
        <w:pStyle w:val="af7"/>
        <w:rPr>
          <w:color w:val="333333"/>
          <w:sz w:val="20"/>
          <w:szCs w:val="20"/>
          <w:shd w:val="clear" w:color="auto" w:fill="FFFFFF"/>
        </w:rPr>
      </w:pPr>
      <w:r w:rsidRPr="00D2276A">
        <w:rPr>
          <w:color w:val="333333"/>
          <w:sz w:val="20"/>
          <w:szCs w:val="20"/>
          <w:shd w:val="clear" w:color="auto" w:fill="FFFFFF"/>
        </w:rPr>
        <w:t>Г) особиста недоторканність дипломатичних співробітників.</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До консульських привілеїв та імунітетів відноситься:</w:t>
      </w:r>
    </w:p>
    <w:p w:rsidR="00015678" w:rsidRPr="00D2276A" w:rsidRDefault="00015678" w:rsidP="00D2276A">
      <w:pPr>
        <w:pStyle w:val="af7"/>
        <w:rPr>
          <w:color w:val="333333"/>
          <w:sz w:val="20"/>
          <w:szCs w:val="20"/>
          <w:shd w:val="clear" w:color="auto" w:fill="FFFFFF"/>
        </w:rPr>
      </w:pPr>
      <w:r w:rsidRPr="00D2276A">
        <w:rPr>
          <w:sz w:val="20"/>
          <w:szCs w:val="20"/>
        </w:rPr>
        <w:t xml:space="preserve">А) </w:t>
      </w:r>
      <w:r w:rsidRPr="00D2276A">
        <w:rPr>
          <w:color w:val="333333"/>
          <w:sz w:val="20"/>
          <w:szCs w:val="20"/>
          <w:shd w:val="clear" w:color="auto" w:fill="FFFFFF"/>
        </w:rPr>
        <w:t>недоторканність помешкань консульських установ;</w:t>
      </w:r>
    </w:p>
    <w:p w:rsidR="00015678" w:rsidRPr="00D2276A" w:rsidRDefault="00015678" w:rsidP="00D2276A">
      <w:pPr>
        <w:pStyle w:val="af7"/>
        <w:rPr>
          <w:sz w:val="20"/>
          <w:szCs w:val="20"/>
        </w:rPr>
      </w:pPr>
      <w:r w:rsidRPr="00D2276A">
        <w:rPr>
          <w:sz w:val="20"/>
          <w:szCs w:val="20"/>
        </w:rPr>
        <w:t>Б) фіскальний імунітет;</w:t>
      </w:r>
    </w:p>
    <w:p w:rsidR="00015678" w:rsidRPr="00D2276A" w:rsidRDefault="00015678" w:rsidP="00D2276A">
      <w:pPr>
        <w:pStyle w:val="af7"/>
        <w:rPr>
          <w:sz w:val="20"/>
          <w:szCs w:val="20"/>
        </w:rPr>
      </w:pPr>
      <w:r w:rsidRPr="00D2276A">
        <w:rPr>
          <w:sz w:val="20"/>
          <w:szCs w:val="20"/>
        </w:rPr>
        <w:t>В) недоторканність приміщення представництва;</w:t>
      </w:r>
    </w:p>
    <w:p w:rsidR="00015678" w:rsidRPr="00D2276A" w:rsidRDefault="00015678" w:rsidP="00D2276A">
      <w:pPr>
        <w:pStyle w:val="af7"/>
        <w:rPr>
          <w:sz w:val="20"/>
          <w:szCs w:val="20"/>
        </w:rPr>
      </w:pPr>
      <w:r w:rsidRPr="00D2276A">
        <w:rPr>
          <w:sz w:val="20"/>
          <w:szCs w:val="20"/>
        </w:rPr>
        <w:t xml:space="preserve">Г) всі відповіді вірні.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Хто має право представляти Україну в міжнародних відносинах за посадою:</w:t>
      </w:r>
    </w:p>
    <w:p w:rsidR="00015678" w:rsidRPr="00D2276A" w:rsidRDefault="00015678" w:rsidP="00D2276A">
      <w:pPr>
        <w:pStyle w:val="af7"/>
        <w:rPr>
          <w:sz w:val="20"/>
          <w:szCs w:val="20"/>
        </w:rPr>
      </w:pPr>
      <w:r w:rsidRPr="00D2276A">
        <w:rPr>
          <w:sz w:val="20"/>
          <w:szCs w:val="20"/>
        </w:rPr>
        <w:t>А)Президент, Прем’єр – Міністр та Міністр Закордонних Справ;</w:t>
      </w:r>
    </w:p>
    <w:p w:rsidR="00015678" w:rsidRPr="00D2276A" w:rsidRDefault="00015678" w:rsidP="00D2276A">
      <w:pPr>
        <w:pStyle w:val="af7"/>
        <w:rPr>
          <w:sz w:val="20"/>
          <w:szCs w:val="20"/>
        </w:rPr>
      </w:pPr>
      <w:r w:rsidRPr="00D2276A">
        <w:rPr>
          <w:sz w:val="20"/>
          <w:szCs w:val="20"/>
        </w:rPr>
        <w:t>Б) Президент та Міністр оборони;</w:t>
      </w:r>
    </w:p>
    <w:p w:rsidR="00015678" w:rsidRPr="00D2276A" w:rsidRDefault="00015678" w:rsidP="00D2276A">
      <w:pPr>
        <w:pStyle w:val="af7"/>
        <w:rPr>
          <w:sz w:val="20"/>
          <w:szCs w:val="20"/>
        </w:rPr>
      </w:pPr>
      <w:r w:rsidRPr="00D2276A">
        <w:rPr>
          <w:sz w:val="20"/>
          <w:szCs w:val="20"/>
        </w:rPr>
        <w:t>В) Президент та Прем’єр-міністр;</w:t>
      </w:r>
    </w:p>
    <w:p w:rsidR="00015678" w:rsidRPr="00D2276A" w:rsidRDefault="00015678" w:rsidP="00D2276A">
      <w:pPr>
        <w:pStyle w:val="af7"/>
        <w:rPr>
          <w:sz w:val="20"/>
          <w:szCs w:val="20"/>
          <w:lang w:val="uk-UA"/>
        </w:rPr>
      </w:pPr>
      <w:r w:rsidRPr="00D2276A">
        <w:rPr>
          <w:sz w:val="20"/>
          <w:szCs w:val="20"/>
        </w:rPr>
        <w:t>Г) Президент ат Міністр закордонних справ.</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 xml:space="preserve">Які принципи міжнародного права вказані в Статуті ООН: </w:t>
      </w:r>
    </w:p>
    <w:p w:rsidR="00015678" w:rsidRPr="00D2276A" w:rsidRDefault="00015678" w:rsidP="00D2276A">
      <w:pPr>
        <w:pStyle w:val="af7"/>
        <w:rPr>
          <w:sz w:val="20"/>
          <w:szCs w:val="20"/>
        </w:rPr>
      </w:pPr>
      <w:r w:rsidRPr="00D2276A">
        <w:rPr>
          <w:sz w:val="20"/>
          <w:szCs w:val="20"/>
        </w:rPr>
        <w:t>А) принцип суверенної рівності Членів ООН;</w:t>
      </w:r>
    </w:p>
    <w:p w:rsidR="00015678" w:rsidRPr="00D2276A" w:rsidRDefault="00015678" w:rsidP="00D2276A">
      <w:pPr>
        <w:pStyle w:val="af7"/>
        <w:rPr>
          <w:sz w:val="20"/>
          <w:szCs w:val="20"/>
        </w:rPr>
      </w:pPr>
      <w:r w:rsidRPr="00D2276A">
        <w:rPr>
          <w:sz w:val="20"/>
          <w:szCs w:val="20"/>
        </w:rPr>
        <w:t>Б) вирішення міжнародних спорів мирним шляхом; утримання від погрози силою та її застосування;</w:t>
      </w:r>
    </w:p>
    <w:p w:rsidR="00015678" w:rsidRPr="00D2276A" w:rsidRDefault="00015678" w:rsidP="00D2276A">
      <w:pPr>
        <w:pStyle w:val="af7"/>
        <w:rPr>
          <w:sz w:val="20"/>
          <w:szCs w:val="20"/>
        </w:rPr>
      </w:pPr>
      <w:r w:rsidRPr="00D2276A">
        <w:rPr>
          <w:sz w:val="20"/>
          <w:szCs w:val="20"/>
        </w:rPr>
        <w:t>В) принцип невтручання в справи внутрішньої компетенції держави;</w:t>
      </w:r>
    </w:p>
    <w:p w:rsidR="00015678" w:rsidRPr="00D2276A" w:rsidRDefault="00015678" w:rsidP="00D2276A">
      <w:pPr>
        <w:pStyle w:val="af7"/>
        <w:rPr>
          <w:sz w:val="20"/>
          <w:szCs w:val="20"/>
          <w:lang w:val="uk-UA"/>
        </w:rPr>
      </w:pPr>
      <w:r w:rsidRPr="00D2276A">
        <w:rPr>
          <w:sz w:val="20"/>
          <w:szCs w:val="20"/>
        </w:rPr>
        <w:t>Г) всі відповіді рівні</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В структуру ООН не входить:</w:t>
      </w:r>
    </w:p>
    <w:p w:rsidR="00015678" w:rsidRPr="00D2276A" w:rsidRDefault="00015678" w:rsidP="00D2276A">
      <w:pPr>
        <w:pStyle w:val="af7"/>
        <w:rPr>
          <w:sz w:val="20"/>
          <w:szCs w:val="20"/>
        </w:rPr>
      </w:pPr>
      <w:r w:rsidRPr="00D2276A">
        <w:rPr>
          <w:sz w:val="20"/>
          <w:szCs w:val="20"/>
        </w:rPr>
        <w:t>А) Генеральна Асамблея та Рада Безпеки</w:t>
      </w:r>
    </w:p>
    <w:p w:rsidR="00015678" w:rsidRPr="00D2276A" w:rsidRDefault="00015678" w:rsidP="00D2276A">
      <w:pPr>
        <w:pStyle w:val="af7"/>
        <w:rPr>
          <w:sz w:val="20"/>
          <w:szCs w:val="20"/>
        </w:rPr>
      </w:pPr>
      <w:r w:rsidRPr="00D2276A">
        <w:rPr>
          <w:sz w:val="20"/>
          <w:szCs w:val="20"/>
        </w:rPr>
        <w:t>Б) Генеральна Асамблея, Економічна та Соціальна Рада, Міжнародний Суд ООН</w:t>
      </w:r>
    </w:p>
    <w:p w:rsidR="00015678" w:rsidRPr="00D2276A" w:rsidRDefault="00015678" w:rsidP="00D2276A">
      <w:pPr>
        <w:pStyle w:val="af7"/>
        <w:rPr>
          <w:sz w:val="20"/>
          <w:szCs w:val="20"/>
        </w:rPr>
      </w:pPr>
      <w:r w:rsidRPr="00D2276A">
        <w:rPr>
          <w:sz w:val="20"/>
          <w:szCs w:val="20"/>
        </w:rPr>
        <w:t>В) Секретаріат ООН, Рада Безпеки ООН, Генеральна Асамблея, Міжнародний суд;</w:t>
      </w:r>
    </w:p>
    <w:p w:rsidR="00015678" w:rsidRPr="00D2276A" w:rsidRDefault="00015678" w:rsidP="00D2276A">
      <w:pPr>
        <w:pStyle w:val="af7"/>
        <w:rPr>
          <w:sz w:val="20"/>
          <w:szCs w:val="20"/>
          <w:lang w:val="uk-UA"/>
        </w:rPr>
      </w:pPr>
      <w:r w:rsidRPr="00D2276A">
        <w:rPr>
          <w:sz w:val="20"/>
          <w:szCs w:val="20"/>
        </w:rPr>
        <w:t xml:space="preserve">Г) Організація Північноатлантичного договору. </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Які організації не є регіональними організаціями:</w:t>
      </w:r>
    </w:p>
    <w:p w:rsidR="00015678" w:rsidRPr="00D2276A" w:rsidRDefault="00015678" w:rsidP="00D2276A">
      <w:pPr>
        <w:pStyle w:val="af7"/>
        <w:rPr>
          <w:sz w:val="20"/>
          <w:szCs w:val="20"/>
        </w:rPr>
      </w:pPr>
      <w:r w:rsidRPr="00D2276A">
        <w:rPr>
          <w:sz w:val="20"/>
          <w:szCs w:val="20"/>
        </w:rPr>
        <w:t>А) ООН;</w:t>
      </w:r>
    </w:p>
    <w:p w:rsidR="00015678" w:rsidRPr="00D2276A" w:rsidRDefault="00015678" w:rsidP="00D2276A">
      <w:pPr>
        <w:pStyle w:val="af7"/>
        <w:rPr>
          <w:sz w:val="20"/>
          <w:szCs w:val="20"/>
        </w:rPr>
      </w:pPr>
      <w:r w:rsidRPr="00D2276A">
        <w:rPr>
          <w:sz w:val="20"/>
          <w:szCs w:val="20"/>
        </w:rPr>
        <w:t>Б) Всесвітня організація охорони праці;</w:t>
      </w:r>
    </w:p>
    <w:p w:rsidR="00015678" w:rsidRPr="00D2276A" w:rsidRDefault="00015678" w:rsidP="00D2276A">
      <w:pPr>
        <w:pStyle w:val="af7"/>
        <w:rPr>
          <w:sz w:val="20"/>
          <w:szCs w:val="20"/>
        </w:rPr>
      </w:pPr>
      <w:r w:rsidRPr="00D2276A">
        <w:rPr>
          <w:sz w:val="20"/>
          <w:szCs w:val="20"/>
        </w:rPr>
        <w:t>В) Рада Європи та Європейський Союз;</w:t>
      </w:r>
    </w:p>
    <w:p w:rsidR="00015678" w:rsidRPr="00D2276A" w:rsidRDefault="00015678" w:rsidP="00D2276A">
      <w:pPr>
        <w:pStyle w:val="af7"/>
        <w:rPr>
          <w:sz w:val="20"/>
          <w:szCs w:val="20"/>
          <w:lang w:val="uk-UA"/>
        </w:rPr>
      </w:pPr>
      <w:r w:rsidRPr="00D2276A">
        <w:rPr>
          <w:sz w:val="20"/>
          <w:szCs w:val="20"/>
        </w:rPr>
        <w:t>Г) Співдружність Незалежних Держав.</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Не є особливістю міжнародного збройного конфлікту:</w:t>
      </w:r>
    </w:p>
    <w:p w:rsidR="00015678" w:rsidRPr="00D2276A" w:rsidRDefault="00015678" w:rsidP="00D2276A">
      <w:pPr>
        <w:pStyle w:val="af7"/>
        <w:rPr>
          <w:sz w:val="20"/>
          <w:szCs w:val="20"/>
        </w:rPr>
      </w:pPr>
      <w:r w:rsidRPr="00D2276A">
        <w:rPr>
          <w:sz w:val="20"/>
          <w:szCs w:val="20"/>
        </w:rPr>
        <w:t>А) територія поширення</w:t>
      </w:r>
    </w:p>
    <w:p w:rsidR="00015678" w:rsidRPr="00D2276A" w:rsidRDefault="00015678" w:rsidP="00D2276A">
      <w:pPr>
        <w:pStyle w:val="af7"/>
        <w:rPr>
          <w:sz w:val="20"/>
          <w:szCs w:val="20"/>
        </w:rPr>
      </w:pPr>
      <w:r w:rsidRPr="00D2276A">
        <w:rPr>
          <w:sz w:val="20"/>
          <w:szCs w:val="20"/>
        </w:rPr>
        <w:t>Б) участь двох і більше держав в конфлікті;</w:t>
      </w:r>
    </w:p>
    <w:p w:rsidR="00015678" w:rsidRPr="00D2276A" w:rsidRDefault="00015678" w:rsidP="00D2276A">
      <w:pPr>
        <w:pStyle w:val="af7"/>
        <w:rPr>
          <w:sz w:val="20"/>
          <w:szCs w:val="20"/>
        </w:rPr>
      </w:pPr>
      <w:r w:rsidRPr="00D2276A">
        <w:rPr>
          <w:sz w:val="20"/>
          <w:szCs w:val="20"/>
        </w:rPr>
        <w:t>В) повстання груп всередині країни;</w:t>
      </w:r>
    </w:p>
    <w:p w:rsidR="00015678" w:rsidRPr="00D2276A" w:rsidRDefault="00015678" w:rsidP="00D2276A">
      <w:pPr>
        <w:pStyle w:val="af7"/>
        <w:rPr>
          <w:sz w:val="20"/>
          <w:szCs w:val="20"/>
          <w:lang w:val="uk-UA"/>
        </w:rPr>
      </w:pPr>
      <w:r w:rsidRPr="00D2276A">
        <w:rPr>
          <w:sz w:val="20"/>
          <w:szCs w:val="20"/>
        </w:rPr>
        <w:t>Г) всі відповіді невірні.</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В поняття «геноцид» не входить:</w:t>
      </w:r>
    </w:p>
    <w:p w:rsidR="00015678" w:rsidRPr="00D2276A" w:rsidRDefault="00015678" w:rsidP="00D2276A">
      <w:pPr>
        <w:pStyle w:val="af7"/>
        <w:rPr>
          <w:sz w:val="20"/>
          <w:szCs w:val="20"/>
        </w:rPr>
      </w:pPr>
      <w:r w:rsidRPr="00D2276A">
        <w:rPr>
          <w:sz w:val="20"/>
          <w:szCs w:val="20"/>
        </w:rPr>
        <w:t>А) вбивство конкретної групи населення</w:t>
      </w:r>
    </w:p>
    <w:p w:rsidR="00015678" w:rsidRPr="00D2276A" w:rsidRDefault="00015678" w:rsidP="00D2276A">
      <w:pPr>
        <w:pStyle w:val="af7"/>
        <w:rPr>
          <w:sz w:val="20"/>
          <w:szCs w:val="20"/>
        </w:rPr>
      </w:pPr>
      <w:r w:rsidRPr="00D2276A">
        <w:rPr>
          <w:sz w:val="20"/>
          <w:szCs w:val="20"/>
        </w:rPr>
        <w:t>Б) навмисне створення умов, які розраховані на фізичне знищення певної групи населення;</w:t>
      </w:r>
    </w:p>
    <w:p w:rsidR="00015678" w:rsidRPr="00D2276A" w:rsidRDefault="00015678" w:rsidP="00D2276A">
      <w:pPr>
        <w:pStyle w:val="af7"/>
        <w:rPr>
          <w:sz w:val="20"/>
          <w:szCs w:val="20"/>
        </w:rPr>
      </w:pPr>
      <w:r w:rsidRPr="00D2276A">
        <w:rPr>
          <w:sz w:val="20"/>
          <w:szCs w:val="20"/>
        </w:rPr>
        <w:t>В) широкомасштабний  або систематичний напад на будь-яких цивільних осіб, якщо такий напад здійснюється свідомо.</w:t>
      </w:r>
    </w:p>
    <w:p w:rsidR="00015678" w:rsidRPr="00D2276A" w:rsidRDefault="00015678" w:rsidP="00D2276A">
      <w:pPr>
        <w:pStyle w:val="af7"/>
        <w:rPr>
          <w:sz w:val="20"/>
          <w:szCs w:val="20"/>
          <w:lang w:val="uk-UA"/>
        </w:rPr>
      </w:pPr>
      <w:r w:rsidRPr="00D2276A">
        <w:rPr>
          <w:sz w:val="20"/>
          <w:szCs w:val="20"/>
        </w:rPr>
        <w:t>Г) серйозні порушення законів і звичаїв міжнародного гуманітарного права.</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sz w:val="20"/>
          <w:szCs w:val="20"/>
        </w:rPr>
        <w:t>Елементами злочинів проти людства є:</w:t>
      </w:r>
    </w:p>
    <w:p w:rsidR="00015678" w:rsidRPr="00D2276A" w:rsidRDefault="00015678" w:rsidP="00D2276A">
      <w:pPr>
        <w:pStyle w:val="af7"/>
        <w:rPr>
          <w:sz w:val="20"/>
          <w:szCs w:val="20"/>
        </w:rPr>
      </w:pPr>
      <w:r w:rsidRPr="00D2276A">
        <w:rPr>
          <w:sz w:val="20"/>
          <w:szCs w:val="20"/>
        </w:rPr>
        <w:t>А) широкомасштабного або систематичного нападу на будь-яких цивільних осіб, якщо такий напад здійснюється свідомо;</w:t>
      </w:r>
    </w:p>
    <w:p w:rsidR="00015678" w:rsidRPr="00D2276A" w:rsidRDefault="00015678" w:rsidP="00D2276A">
      <w:pPr>
        <w:pStyle w:val="af7"/>
        <w:rPr>
          <w:sz w:val="20"/>
          <w:szCs w:val="20"/>
        </w:rPr>
      </w:pPr>
      <w:r w:rsidRPr="00D2276A">
        <w:rPr>
          <w:sz w:val="20"/>
          <w:szCs w:val="20"/>
        </w:rPr>
        <w:t>Б) можуть виникати в мирний час;</w:t>
      </w:r>
    </w:p>
    <w:p w:rsidR="00015678" w:rsidRPr="00D2276A" w:rsidRDefault="00015678" w:rsidP="00D2276A">
      <w:pPr>
        <w:pStyle w:val="af7"/>
        <w:rPr>
          <w:sz w:val="20"/>
          <w:szCs w:val="20"/>
        </w:rPr>
      </w:pPr>
      <w:r w:rsidRPr="00D2276A">
        <w:rPr>
          <w:sz w:val="20"/>
          <w:szCs w:val="20"/>
        </w:rPr>
        <w:t>В) одиничні злочини;</w:t>
      </w:r>
    </w:p>
    <w:p w:rsidR="00015678" w:rsidRPr="00D2276A" w:rsidRDefault="00015678" w:rsidP="00D2276A">
      <w:pPr>
        <w:pStyle w:val="af7"/>
        <w:rPr>
          <w:sz w:val="20"/>
          <w:szCs w:val="20"/>
        </w:rPr>
      </w:pPr>
      <w:r w:rsidRPr="00D2276A">
        <w:rPr>
          <w:sz w:val="20"/>
          <w:szCs w:val="20"/>
        </w:rPr>
        <w:t xml:space="preserve">Г) злочини вчинені на полі бою.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Елементами військових злочинів є:</w:t>
      </w:r>
    </w:p>
    <w:p w:rsidR="00015678" w:rsidRPr="00D2276A" w:rsidRDefault="00015678" w:rsidP="00D2276A">
      <w:pPr>
        <w:pStyle w:val="af7"/>
        <w:rPr>
          <w:sz w:val="20"/>
          <w:szCs w:val="20"/>
        </w:rPr>
      </w:pPr>
      <w:r w:rsidRPr="00D2276A">
        <w:rPr>
          <w:sz w:val="20"/>
          <w:szCs w:val="20"/>
        </w:rPr>
        <w:t>А) порушення повинні порушувати правила міжнародного гуманітарного права;</w:t>
      </w:r>
    </w:p>
    <w:p w:rsidR="00015678" w:rsidRPr="00D2276A" w:rsidRDefault="00015678" w:rsidP="00D2276A">
      <w:pPr>
        <w:pStyle w:val="af7"/>
        <w:rPr>
          <w:sz w:val="20"/>
          <w:szCs w:val="20"/>
        </w:rPr>
      </w:pPr>
      <w:r w:rsidRPr="00D2276A">
        <w:rPr>
          <w:sz w:val="20"/>
          <w:szCs w:val="20"/>
        </w:rPr>
        <w:t>Б) порушення повинно бути серйозним;</w:t>
      </w:r>
    </w:p>
    <w:p w:rsidR="00015678" w:rsidRPr="00D2276A" w:rsidRDefault="00015678" w:rsidP="00D2276A">
      <w:pPr>
        <w:pStyle w:val="af7"/>
        <w:rPr>
          <w:sz w:val="20"/>
          <w:szCs w:val="20"/>
        </w:rPr>
      </w:pPr>
      <w:r w:rsidRPr="00D2276A">
        <w:rPr>
          <w:sz w:val="20"/>
          <w:szCs w:val="20"/>
        </w:rPr>
        <w:t>В) порушення повинно спричинити за собою індивідуальну кримінальну відповідальність;</w:t>
      </w:r>
    </w:p>
    <w:p w:rsidR="00015678" w:rsidRPr="00D2276A" w:rsidRDefault="00015678" w:rsidP="00D2276A">
      <w:pPr>
        <w:pStyle w:val="af7"/>
        <w:rPr>
          <w:sz w:val="20"/>
          <w:szCs w:val="20"/>
        </w:rPr>
      </w:pPr>
      <w:r w:rsidRPr="00D2276A">
        <w:rPr>
          <w:sz w:val="20"/>
          <w:szCs w:val="20"/>
        </w:rPr>
        <w:t xml:space="preserve">Г) всі відповіді вірні.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До принципів міжнародного екологічного права відносяться:</w:t>
      </w:r>
    </w:p>
    <w:p w:rsidR="00015678" w:rsidRPr="00D2276A" w:rsidRDefault="00015678" w:rsidP="00D2276A">
      <w:pPr>
        <w:pStyle w:val="af7"/>
        <w:rPr>
          <w:sz w:val="20"/>
          <w:szCs w:val="20"/>
        </w:rPr>
      </w:pPr>
      <w:r w:rsidRPr="00D2276A">
        <w:rPr>
          <w:sz w:val="20"/>
          <w:szCs w:val="20"/>
        </w:rPr>
        <w:t>А) міжнародного співробітництва держав у сфері охорони довкілля на основі</w:t>
      </w:r>
    </w:p>
    <w:p w:rsidR="00015678" w:rsidRPr="00D2276A" w:rsidRDefault="00015678" w:rsidP="00D2276A">
      <w:pPr>
        <w:pStyle w:val="af7"/>
        <w:rPr>
          <w:sz w:val="20"/>
          <w:szCs w:val="20"/>
        </w:rPr>
      </w:pPr>
      <w:r w:rsidRPr="00D2276A">
        <w:rPr>
          <w:sz w:val="20"/>
          <w:szCs w:val="20"/>
        </w:rPr>
        <w:t>рівноправ’я;</w:t>
      </w:r>
    </w:p>
    <w:p w:rsidR="00015678" w:rsidRPr="00D2276A" w:rsidRDefault="00015678" w:rsidP="00D2276A">
      <w:pPr>
        <w:pStyle w:val="af7"/>
        <w:rPr>
          <w:sz w:val="20"/>
          <w:szCs w:val="20"/>
        </w:rPr>
      </w:pPr>
      <w:r w:rsidRPr="00D2276A">
        <w:rPr>
          <w:sz w:val="20"/>
          <w:szCs w:val="20"/>
        </w:rPr>
        <w:t>Б) попередження забруднення морів та заподіяння шкоди навколишньому</w:t>
      </w:r>
    </w:p>
    <w:p w:rsidR="00015678" w:rsidRPr="00D2276A" w:rsidRDefault="00015678" w:rsidP="00D2276A">
      <w:pPr>
        <w:pStyle w:val="af7"/>
        <w:rPr>
          <w:sz w:val="20"/>
          <w:szCs w:val="20"/>
        </w:rPr>
      </w:pPr>
      <w:r w:rsidRPr="00D2276A">
        <w:rPr>
          <w:sz w:val="20"/>
          <w:szCs w:val="20"/>
        </w:rPr>
        <w:t>середовищу;</w:t>
      </w:r>
    </w:p>
    <w:p w:rsidR="00015678" w:rsidRPr="00D2276A" w:rsidRDefault="00015678" w:rsidP="00D2276A">
      <w:pPr>
        <w:pStyle w:val="af7"/>
        <w:rPr>
          <w:sz w:val="20"/>
          <w:szCs w:val="20"/>
        </w:rPr>
      </w:pPr>
      <w:r w:rsidRPr="00D2276A">
        <w:rPr>
          <w:sz w:val="20"/>
          <w:szCs w:val="20"/>
        </w:rPr>
        <w:t>В) право людини на сприятливі умови життя в навколишньому середовищі</w:t>
      </w:r>
    </w:p>
    <w:p w:rsidR="00015678" w:rsidRPr="00D2276A" w:rsidRDefault="00015678" w:rsidP="00D2276A">
      <w:pPr>
        <w:pStyle w:val="af7"/>
        <w:rPr>
          <w:sz w:val="20"/>
          <w:szCs w:val="20"/>
        </w:rPr>
      </w:pPr>
      <w:r w:rsidRPr="00D2276A">
        <w:rPr>
          <w:sz w:val="20"/>
          <w:szCs w:val="20"/>
        </w:rPr>
        <w:t xml:space="preserve">Г) всі відповіді вірні.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Міжнародними організаціями з охорони права навколишнє середовище є:</w:t>
      </w:r>
    </w:p>
    <w:p w:rsidR="00015678" w:rsidRPr="00D2276A" w:rsidRDefault="00015678" w:rsidP="00D2276A">
      <w:pPr>
        <w:pStyle w:val="af7"/>
        <w:rPr>
          <w:color w:val="000000"/>
          <w:sz w:val="20"/>
          <w:szCs w:val="20"/>
          <w:shd w:val="clear" w:color="auto" w:fill="FFFFFF"/>
        </w:rPr>
      </w:pPr>
      <w:r w:rsidRPr="00D2276A">
        <w:rPr>
          <w:sz w:val="20"/>
          <w:szCs w:val="20"/>
        </w:rPr>
        <w:t xml:space="preserve">А) </w:t>
      </w:r>
      <w:r w:rsidRPr="00D2276A">
        <w:rPr>
          <w:color w:val="000000"/>
          <w:sz w:val="20"/>
          <w:szCs w:val="20"/>
          <w:shd w:val="clear" w:color="auto" w:fill="FFFFFF"/>
        </w:rPr>
        <w:t>Комісія зі сталого розвитку;</w:t>
      </w:r>
    </w:p>
    <w:p w:rsidR="00015678" w:rsidRPr="00D2276A" w:rsidRDefault="00015678" w:rsidP="00D2276A">
      <w:pPr>
        <w:pStyle w:val="af7"/>
        <w:rPr>
          <w:sz w:val="20"/>
          <w:szCs w:val="20"/>
        </w:rPr>
      </w:pPr>
      <w:r w:rsidRPr="00D2276A">
        <w:rPr>
          <w:sz w:val="20"/>
          <w:szCs w:val="20"/>
        </w:rPr>
        <w:t>Б) ЮНЕП</w:t>
      </w:r>
    </w:p>
    <w:p w:rsidR="00015678" w:rsidRPr="00D2276A" w:rsidRDefault="00015678" w:rsidP="00D2276A">
      <w:pPr>
        <w:pStyle w:val="af7"/>
        <w:rPr>
          <w:sz w:val="20"/>
          <w:szCs w:val="20"/>
        </w:rPr>
      </w:pPr>
      <w:r w:rsidRPr="00D2276A">
        <w:rPr>
          <w:sz w:val="20"/>
          <w:szCs w:val="20"/>
        </w:rPr>
        <w:t>В) ООН</w:t>
      </w:r>
    </w:p>
    <w:p w:rsidR="00015678" w:rsidRPr="00D2276A" w:rsidRDefault="00015678" w:rsidP="00D2276A">
      <w:pPr>
        <w:pStyle w:val="af7"/>
        <w:rPr>
          <w:color w:val="000000"/>
          <w:sz w:val="20"/>
          <w:szCs w:val="20"/>
          <w:shd w:val="clear" w:color="auto" w:fill="FFFFFF"/>
        </w:rPr>
      </w:pPr>
      <w:r w:rsidRPr="00D2276A">
        <w:rPr>
          <w:sz w:val="20"/>
          <w:szCs w:val="20"/>
        </w:rPr>
        <w:t xml:space="preserve">Г) </w:t>
      </w:r>
      <w:r w:rsidRPr="00D2276A">
        <w:rPr>
          <w:color w:val="000000"/>
          <w:sz w:val="20"/>
          <w:szCs w:val="20"/>
          <w:shd w:val="clear" w:color="auto" w:fill="FFFFFF"/>
        </w:rPr>
        <w:t xml:space="preserve">Всесвітній союз охорони природи. </w:t>
      </w:r>
    </w:p>
    <w:p w:rsidR="00015678" w:rsidRPr="00D2276A" w:rsidRDefault="00015678" w:rsidP="00D2276A">
      <w:pPr>
        <w:pStyle w:val="af7"/>
        <w:rPr>
          <w:sz w:val="20"/>
          <w:szCs w:val="20"/>
        </w:rPr>
      </w:pPr>
    </w:p>
    <w:p w:rsidR="00015678" w:rsidRPr="00D2276A" w:rsidRDefault="00015678" w:rsidP="00D2276A">
      <w:pPr>
        <w:pStyle w:val="af7"/>
        <w:numPr>
          <w:ilvl w:val="0"/>
          <w:numId w:val="28"/>
        </w:numPr>
        <w:spacing w:after="200"/>
        <w:rPr>
          <w:sz w:val="20"/>
          <w:szCs w:val="20"/>
        </w:rPr>
      </w:pPr>
      <w:r w:rsidRPr="00D2276A">
        <w:rPr>
          <w:sz w:val="20"/>
          <w:szCs w:val="20"/>
        </w:rPr>
        <w:t>Не включається до міжнародних економічних організацій:</w:t>
      </w:r>
    </w:p>
    <w:p w:rsidR="00015678" w:rsidRPr="00D2276A" w:rsidRDefault="00015678" w:rsidP="00D2276A">
      <w:pPr>
        <w:pStyle w:val="af7"/>
        <w:rPr>
          <w:sz w:val="20"/>
          <w:szCs w:val="20"/>
        </w:rPr>
      </w:pPr>
      <w:r w:rsidRPr="00D2276A">
        <w:rPr>
          <w:sz w:val="20"/>
          <w:szCs w:val="20"/>
        </w:rPr>
        <w:t>А) ЕКОСОР</w:t>
      </w:r>
    </w:p>
    <w:p w:rsidR="00015678" w:rsidRPr="00D2276A" w:rsidRDefault="00015678" w:rsidP="00D2276A">
      <w:pPr>
        <w:pStyle w:val="af7"/>
        <w:rPr>
          <w:color w:val="000000"/>
          <w:sz w:val="20"/>
          <w:szCs w:val="20"/>
          <w:shd w:val="clear" w:color="auto" w:fill="FFFFFF"/>
        </w:rPr>
      </w:pPr>
      <w:r w:rsidRPr="00D2276A">
        <w:rPr>
          <w:sz w:val="20"/>
          <w:szCs w:val="20"/>
        </w:rPr>
        <w:t xml:space="preserve">Б) </w:t>
      </w:r>
      <w:r w:rsidRPr="00D2276A">
        <w:rPr>
          <w:rStyle w:val="af8"/>
          <w:color w:val="000000"/>
          <w:sz w:val="20"/>
          <w:szCs w:val="20"/>
          <w:shd w:val="clear" w:color="auto" w:fill="FFFFFF"/>
        </w:rPr>
        <w:t>Організація Об'єднаних Націй із промислового розвитку</w:t>
      </w:r>
      <w:r w:rsidRPr="00D2276A">
        <w:rPr>
          <w:rStyle w:val="apple-converted-space"/>
          <w:color w:val="000000"/>
          <w:sz w:val="20"/>
          <w:szCs w:val="20"/>
          <w:shd w:val="clear" w:color="auto" w:fill="FFFFFF"/>
        </w:rPr>
        <w:t> </w:t>
      </w:r>
      <w:r w:rsidRPr="00D2276A">
        <w:rPr>
          <w:color w:val="000000"/>
          <w:sz w:val="20"/>
          <w:szCs w:val="20"/>
          <w:shd w:val="clear" w:color="auto" w:fill="FFFFFF"/>
        </w:rPr>
        <w:t>(ЮНІДО)</w:t>
      </w:r>
    </w:p>
    <w:p w:rsidR="00015678" w:rsidRPr="00D2276A" w:rsidRDefault="00015678" w:rsidP="00D2276A">
      <w:pPr>
        <w:pStyle w:val="af7"/>
        <w:rPr>
          <w:sz w:val="20"/>
          <w:szCs w:val="20"/>
        </w:rPr>
      </w:pPr>
      <w:r w:rsidRPr="00D2276A">
        <w:rPr>
          <w:sz w:val="20"/>
          <w:szCs w:val="20"/>
        </w:rPr>
        <w:t>В) Європейська економічна комісія (ЄЕК)</w:t>
      </w:r>
    </w:p>
    <w:p w:rsidR="00015678" w:rsidRPr="00D2276A" w:rsidRDefault="00015678" w:rsidP="00D2276A">
      <w:pPr>
        <w:pStyle w:val="af7"/>
        <w:rPr>
          <w:sz w:val="20"/>
          <w:szCs w:val="20"/>
          <w:lang w:val="uk-UA"/>
        </w:rPr>
      </w:pPr>
      <w:r w:rsidRPr="00D2276A">
        <w:rPr>
          <w:sz w:val="20"/>
          <w:szCs w:val="20"/>
        </w:rPr>
        <w:t>Г) ЮНЕСКО.</w:t>
      </w:r>
    </w:p>
    <w:p w:rsidR="00015678" w:rsidRPr="00D2276A" w:rsidRDefault="00015678" w:rsidP="00D2276A">
      <w:pPr>
        <w:pStyle w:val="af7"/>
        <w:rPr>
          <w:sz w:val="20"/>
          <w:szCs w:val="20"/>
          <w:lang w:val="uk-UA"/>
        </w:rPr>
      </w:pPr>
    </w:p>
    <w:p w:rsidR="00015678" w:rsidRPr="00D2276A" w:rsidRDefault="00015678" w:rsidP="00D2276A">
      <w:pPr>
        <w:pStyle w:val="af7"/>
        <w:numPr>
          <w:ilvl w:val="0"/>
          <w:numId w:val="28"/>
        </w:numPr>
        <w:spacing w:after="200"/>
        <w:rPr>
          <w:sz w:val="20"/>
          <w:szCs w:val="20"/>
        </w:rPr>
      </w:pPr>
      <w:r w:rsidRPr="00D2276A">
        <w:rPr>
          <w:bCs/>
          <w:iCs/>
          <w:color w:val="000000"/>
          <w:sz w:val="20"/>
          <w:szCs w:val="20"/>
        </w:rPr>
        <w:t>Визначте неправильне твердження.</w:t>
      </w:r>
    </w:p>
    <w:p w:rsidR="00015678" w:rsidRPr="00D2276A" w:rsidRDefault="00015678" w:rsidP="00D2276A">
      <w:pPr>
        <w:pStyle w:val="af7"/>
        <w:rPr>
          <w:color w:val="000000"/>
          <w:sz w:val="20"/>
          <w:szCs w:val="20"/>
        </w:rPr>
      </w:pPr>
      <w:r w:rsidRPr="00D2276A">
        <w:rPr>
          <w:color w:val="000000"/>
          <w:sz w:val="20"/>
          <w:szCs w:val="20"/>
        </w:rPr>
        <w:t>а)</w:t>
      </w:r>
      <w:r w:rsidRPr="00D2276A">
        <w:rPr>
          <w:rStyle w:val="apple-converted-space"/>
          <w:bCs/>
          <w:color w:val="000000"/>
          <w:sz w:val="20"/>
          <w:szCs w:val="20"/>
        </w:rPr>
        <w:t> </w:t>
      </w:r>
      <w:r w:rsidRPr="00D2276A">
        <w:rPr>
          <w:color w:val="000000"/>
          <w:sz w:val="20"/>
          <w:szCs w:val="20"/>
        </w:rPr>
        <w:t>  </w:t>
      </w:r>
      <w:r w:rsidRPr="00D2276A">
        <w:rPr>
          <w:rStyle w:val="apple-converted-space"/>
          <w:color w:val="000000"/>
          <w:sz w:val="20"/>
          <w:szCs w:val="20"/>
        </w:rPr>
        <w:t> </w:t>
      </w:r>
      <w:r w:rsidRPr="00D2276A">
        <w:rPr>
          <w:color w:val="000000"/>
          <w:sz w:val="20"/>
          <w:szCs w:val="20"/>
        </w:rPr>
        <w:t>норми міжнародного права розробляються й приймаються відповідними законодавчими органами, які входять до складу універсальних і регіональних міжнародних організацій, наприклад, Міжнародним Судом ООН і Судом ЄС;</w:t>
      </w:r>
    </w:p>
    <w:p w:rsidR="00015678" w:rsidRPr="00D2276A" w:rsidRDefault="00015678" w:rsidP="00D2276A">
      <w:pPr>
        <w:pStyle w:val="af7"/>
        <w:rPr>
          <w:color w:val="000000"/>
          <w:sz w:val="20"/>
          <w:szCs w:val="20"/>
        </w:rPr>
      </w:pPr>
      <w:r w:rsidRPr="00D2276A">
        <w:rPr>
          <w:color w:val="000000"/>
          <w:sz w:val="20"/>
          <w:szCs w:val="20"/>
        </w:rPr>
        <w:t>б)</w:t>
      </w:r>
      <w:r w:rsidRPr="00D2276A">
        <w:rPr>
          <w:rStyle w:val="apple-converted-space"/>
          <w:color w:val="000000"/>
          <w:sz w:val="20"/>
          <w:szCs w:val="20"/>
        </w:rPr>
        <w:t> </w:t>
      </w:r>
      <w:r w:rsidRPr="00D2276A">
        <w:rPr>
          <w:color w:val="000000"/>
          <w:sz w:val="20"/>
          <w:szCs w:val="20"/>
        </w:rPr>
        <w:t>правом нормотворчої діяльності володіють суб'єкти міжнародного права в ході двосторонніх і багатосторонніх контактів;</w:t>
      </w:r>
    </w:p>
    <w:p w:rsidR="00015678" w:rsidRPr="00D2276A" w:rsidRDefault="00015678" w:rsidP="00D2276A">
      <w:pPr>
        <w:pStyle w:val="af7"/>
        <w:rPr>
          <w:color w:val="000000"/>
          <w:sz w:val="20"/>
          <w:szCs w:val="20"/>
          <w:lang w:val="uk-UA"/>
        </w:rPr>
      </w:pPr>
      <w:r w:rsidRPr="00D2276A">
        <w:rPr>
          <w:color w:val="000000"/>
          <w:sz w:val="20"/>
          <w:szCs w:val="20"/>
        </w:rPr>
        <w:t>в)</w:t>
      </w:r>
      <w:r w:rsidRPr="00D2276A">
        <w:rPr>
          <w:rStyle w:val="apple-converted-space"/>
          <w:color w:val="000000"/>
          <w:sz w:val="20"/>
          <w:szCs w:val="20"/>
        </w:rPr>
        <w:t> </w:t>
      </w:r>
      <w:r w:rsidRPr="00D2276A">
        <w:rPr>
          <w:color w:val="000000"/>
          <w:sz w:val="20"/>
          <w:szCs w:val="20"/>
        </w:rPr>
        <w:t>міжнародно-правові </w:t>
      </w:r>
      <w:r w:rsidRPr="00D2276A">
        <w:rPr>
          <w:rStyle w:val="apple-converted-space"/>
          <w:color w:val="000000"/>
          <w:sz w:val="20"/>
          <w:szCs w:val="20"/>
        </w:rPr>
        <w:t> </w:t>
      </w:r>
      <w:r w:rsidRPr="00D2276A">
        <w:rPr>
          <w:color w:val="000000"/>
          <w:sz w:val="20"/>
          <w:szCs w:val="20"/>
        </w:rPr>
        <w:t>норми створюються шляхом узгодження позицій між суб'єктами міжнародного права стосовно правила поведінки й надання ними цьому правилу поведінки юридичне обов'язкового характеру.</w:t>
      </w:r>
    </w:p>
    <w:p w:rsidR="00015678" w:rsidRPr="00D2276A" w:rsidRDefault="00015678" w:rsidP="00D2276A">
      <w:pPr>
        <w:pStyle w:val="af7"/>
        <w:rPr>
          <w:color w:val="000000"/>
          <w:sz w:val="20"/>
          <w:szCs w:val="20"/>
          <w:lang w:val="uk-UA"/>
        </w:rPr>
      </w:pPr>
    </w:p>
    <w:p w:rsidR="00015678" w:rsidRPr="00D2276A" w:rsidRDefault="00015678" w:rsidP="00D2276A">
      <w:pPr>
        <w:pStyle w:val="af7"/>
        <w:numPr>
          <w:ilvl w:val="0"/>
          <w:numId w:val="28"/>
        </w:numPr>
        <w:spacing w:after="200"/>
        <w:rPr>
          <w:color w:val="000000"/>
          <w:sz w:val="20"/>
          <w:szCs w:val="20"/>
        </w:rPr>
      </w:pPr>
      <w:r w:rsidRPr="00D2276A">
        <w:rPr>
          <w:bCs/>
          <w:iCs/>
          <w:color w:val="000000"/>
          <w:sz w:val="20"/>
          <w:szCs w:val="20"/>
        </w:rPr>
        <w:t>Міжнародний звичай</w:t>
      </w:r>
      <w:r w:rsidRPr="00D2276A">
        <w:rPr>
          <w:rStyle w:val="apple-converted-space"/>
          <w:bCs/>
          <w:iCs/>
          <w:color w:val="000000"/>
          <w:sz w:val="20"/>
          <w:szCs w:val="20"/>
        </w:rPr>
        <w:t> </w:t>
      </w:r>
      <w:r w:rsidRPr="00D2276A">
        <w:rPr>
          <w:bCs/>
          <w:color w:val="000000"/>
          <w:sz w:val="20"/>
          <w:szCs w:val="20"/>
        </w:rPr>
        <w:t>—</w:t>
      </w:r>
      <w:r w:rsidRPr="00D2276A">
        <w:rPr>
          <w:rStyle w:val="apple-converted-space"/>
          <w:bCs/>
          <w:color w:val="000000"/>
          <w:sz w:val="20"/>
          <w:szCs w:val="20"/>
        </w:rPr>
        <w:t> </w:t>
      </w:r>
      <w:r w:rsidRPr="00D2276A">
        <w:rPr>
          <w:bCs/>
          <w:iCs/>
          <w:color w:val="000000"/>
          <w:sz w:val="20"/>
          <w:szCs w:val="20"/>
        </w:rPr>
        <w:t>це:</w:t>
      </w:r>
    </w:p>
    <w:p w:rsidR="00015678" w:rsidRPr="00D2276A" w:rsidRDefault="00015678" w:rsidP="00D2276A">
      <w:pPr>
        <w:pStyle w:val="af7"/>
        <w:rPr>
          <w:color w:val="000000"/>
          <w:sz w:val="20"/>
          <w:szCs w:val="20"/>
        </w:rPr>
      </w:pPr>
      <w:r w:rsidRPr="00D2276A">
        <w:rPr>
          <w:color w:val="000000"/>
          <w:sz w:val="20"/>
          <w:szCs w:val="20"/>
        </w:rPr>
        <w:t>а)   </w:t>
      </w:r>
      <w:r w:rsidRPr="00D2276A">
        <w:rPr>
          <w:rStyle w:val="apple-converted-space"/>
          <w:color w:val="000000"/>
          <w:sz w:val="20"/>
          <w:szCs w:val="20"/>
        </w:rPr>
        <w:t> </w:t>
      </w:r>
      <w:r w:rsidRPr="00D2276A">
        <w:rPr>
          <w:color w:val="000000"/>
          <w:sz w:val="20"/>
          <w:szCs w:val="20"/>
        </w:rPr>
        <w:t xml:space="preserve">правило поведінки суб'єктів міжнародного права; </w:t>
      </w:r>
    </w:p>
    <w:p w:rsidR="00015678" w:rsidRPr="00D2276A" w:rsidRDefault="00015678" w:rsidP="00D2276A">
      <w:pPr>
        <w:pStyle w:val="af7"/>
        <w:rPr>
          <w:color w:val="000000"/>
          <w:sz w:val="20"/>
          <w:szCs w:val="20"/>
        </w:rPr>
      </w:pPr>
      <w:r w:rsidRPr="00D2276A">
        <w:rPr>
          <w:color w:val="000000"/>
          <w:sz w:val="20"/>
          <w:szCs w:val="20"/>
        </w:rPr>
        <w:t>б) </w:t>
      </w:r>
      <w:r w:rsidRPr="00D2276A">
        <w:rPr>
          <w:rStyle w:val="apple-converted-space"/>
          <w:color w:val="000000"/>
          <w:sz w:val="20"/>
          <w:szCs w:val="20"/>
        </w:rPr>
        <w:t> </w:t>
      </w:r>
      <w:r w:rsidRPr="00D2276A">
        <w:rPr>
          <w:color w:val="000000"/>
          <w:sz w:val="20"/>
          <w:szCs w:val="20"/>
        </w:rPr>
        <w:t>  </w:t>
      </w:r>
      <w:r w:rsidRPr="00D2276A">
        <w:rPr>
          <w:rStyle w:val="apple-converted-space"/>
          <w:color w:val="000000"/>
          <w:sz w:val="20"/>
          <w:szCs w:val="20"/>
        </w:rPr>
        <w:t> </w:t>
      </w:r>
      <w:r w:rsidRPr="00D2276A">
        <w:rPr>
          <w:color w:val="000000"/>
          <w:sz w:val="20"/>
          <w:szCs w:val="20"/>
        </w:rPr>
        <w:t>певна повторюваність однорідних дій суб'єктів міжнародного права;</w:t>
      </w:r>
    </w:p>
    <w:p w:rsidR="00015678" w:rsidRPr="00D2276A" w:rsidRDefault="00015678" w:rsidP="00D2276A">
      <w:pPr>
        <w:pStyle w:val="af7"/>
        <w:rPr>
          <w:color w:val="000000"/>
          <w:sz w:val="20"/>
          <w:szCs w:val="20"/>
          <w:lang w:val="uk-UA"/>
        </w:rPr>
      </w:pPr>
      <w:r w:rsidRPr="00D2276A">
        <w:rPr>
          <w:color w:val="000000"/>
          <w:sz w:val="20"/>
          <w:szCs w:val="20"/>
        </w:rPr>
        <w:t>в)   </w:t>
      </w:r>
      <w:r w:rsidRPr="00D2276A">
        <w:rPr>
          <w:rStyle w:val="apple-converted-space"/>
          <w:color w:val="000000"/>
          <w:sz w:val="20"/>
          <w:szCs w:val="20"/>
        </w:rPr>
        <w:t> </w:t>
      </w:r>
      <w:r w:rsidRPr="00D2276A">
        <w:rPr>
          <w:color w:val="000000"/>
          <w:sz w:val="20"/>
          <w:szCs w:val="20"/>
        </w:rPr>
        <w:t>загальні принципи права, визнані цивілізованими націями.</w:t>
      </w:r>
    </w:p>
    <w:p w:rsidR="00015678" w:rsidRPr="00D2276A" w:rsidRDefault="00015678" w:rsidP="00D2276A">
      <w:pPr>
        <w:pStyle w:val="af7"/>
        <w:rPr>
          <w:color w:val="000000"/>
          <w:sz w:val="20"/>
          <w:szCs w:val="20"/>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Оберіть правильне твердження.</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основні принципи міжнародного права є принципами загального міжнародного права й поширюються на тих</w:t>
      </w:r>
      <w:r w:rsidRPr="00D2276A">
        <w:rPr>
          <w:sz w:val="20"/>
          <w:szCs w:val="20"/>
          <w:shd w:val="clear" w:color="auto" w:fill="FFFFFF"/>
        </w:rPr>
        <w:t> </w:t>
      </w:r>
      <w:r w:rsidRPr="00D2276A">
        <w:rPr>
          <w:color w:val="000000"/>
          <w:sz w:val="20"/>
          <w:szCs w:val="20"/>
          <w:shd w:val="clear" w:color="auto" w:fill="FFFFFF"/>
        </w:rPr>
        <w:t>суб'єктів міжнародного права, які визнають їх у якості</w:t>
      </w:r>
      <w:r w:rsidRPr="00D2276A">
        <w:rPr>
          <w:sz w:val="20"/>
          <w:szCs w:val="20"/>
          <w:shd w:val="clear" w:color="auto" w:fill="FFFFFF"/>
        </w:rPr>
        <w:t> </w:t>
      </w:r>
      <w:r w:rsidRPr="00D2276A">
        <w:rPr>
          <w:color w:val="000000"/>
          <w:sz w:val="20"/>
          <w:szCs w:val="20"/>
          <w:shd w:val="clear" w:color="auto" w:fill="FFFFFF"/>
        </w:rPr>
        <w:t>імперативних норм;</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відхилення від основних принципів міжнародного права з</w:t>
      </w:r>
      <w:r w:rsidRPr="00D2276A">
        <w:rPr>
          <w:sz w:val="20"/>
          <w:szCs w:val="20"/>
          <w:shd w:val="clear" w:color="auto" w:fill="FFFFFF"/>
        </w:rPr>
        <w:t> </w:t>
      </w:r>
      <w:r w:rsidRPr="00D2276A">
        <w:rPr>
          <w:color w:val="000000"/>
          <w:sz w:val="20"/>
          <w:szCs w:val="20"/>
          <w:shd w:val="clear" w:color="auto" w:fill="FFFFFF"/>
        </w:rPr>
        <w:t>боку будь-якого суб'єкту міжнародних відносин неприпустиме, воно можливе лише за згодою суб'єктів міжнародного права;</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основні принципи міжнародного права — це загальновизнані норми вищого порядку, Імперативні норми (</w:t>
      </w:r>
      <w:r w:rsidRPr="00D2276A">
        <w:rPr>
          <w:color w:val="000000"/>
          <w:sz w:val="20"/>
          <w:szCs w:val="20"/>
          <w:shd w:val="clear" w:color="auto" w:fill="FFFFFF"/>
          <w:lang w:val="uk-UA"/>
        </w:rPr>
        <w:t>jus</w:t>
      </w:r>
      <w:r w:rsidRPr="00D2276A">
        <w:rPr>
          <w:sz w:val="20"/>
          <w:szCs w:val="20"/>
          <w:shd w:val="clear" w:color="auto" w:fill="FFFFFF"/>
          <w:lang w:val="uk-UA"/>
        </w:rPr>
        <w:t> </w:t>
      </w:r>
      <w:r w:rsidRPr="00D2276A">
        <w:rPr>
          <w:color w:val="000000"/>
          <w:sz w:val="20"/>
          <w:szCs w:val="20"/>
          <w:shd w:val="clear" w:color="auto" w:fill="FFFFFF"/>
          <w:lang w:val="uk-UA"/>
        </w:rPr>
        <w:t>cogens</w:t>
      </w:r>
      <w:r w:rsidRPr="00D2276A">
        <w:rPr>
          <w:color w:val="000000"/>
          <w:sz w:val="20"/>
          <w:szCs w:val="20"/>
          <w:shd w:val="clear" w:color="auto" w:fill="FFFFFF"/>
        </w:rPr>
        <w:t>).</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Як співвідносяться міжнародне й внутрішньодержавне</w:t>
      </w:r>
      <w:r w:rsidRPr="00D2276A">
        <w:rPr>
          <w:sz w:val="20"/>
          <w:szCs w:val="20"/>
          <w:shd w:val="clear" w:color="auto" w:fill="FFFFFF"/>
        </w:rPr>
        <w:t> </w:t>
      </w:r>
      <w:r w:rsidRPr="00D2276A">
        <w:rPr>
          <w:color w:val="000000"/>
          <w:sz w:val="20"/>
          <w:szCs w:val="20"/>
          <w:shd w:val="clear" w:color="auto" w:fill="FFFFFF"/>
        </w:rPr>
        <w:t>право?</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міжнародне право й внутрішньодержавне право — це дві самостійні системи права, що перебувають у взаємозв'язку й взаємодії;</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об'єктивно існує примат міжнародного права над національним;</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міжнародне й внутрішньодержавне право — це не лише</w:t>
      </w:r>
      <w:r w:rsidRPr="00D2276A">
        <w:rPr>
          <w:sz w:val="20"/>
          <w:szCs w:val="20"/>
          <w:shd w:val="clear" w:color="auto" w:fill="FFFFFF"/>
        </w:rPr>
        <w:t> </w:t>
      </w:r>
      <w:r w:rsidRPr="00D2276A">
        <w:rPr>
          <w:color w:val="000000"/>
          <w:sz w:val="20"/>
          <w:szCs w:val="20"/>
          <w:shd w:val="clear" w:color="auto" w:fill="FFFFFF"/>
        </w:rPr>
        <w:t>різні галузі права, але й різні правопорядки, тому вони не</w:t>
      </w:r>
      <w:r w:rsidRPr="00D2276A">
        <w:rPr>
          <w:sz w:val="20"/>
          <w:szCs w:val="20"/>
          <w:shd w:val="clear" w:color="auto" w:fill="FFFFFF"/>
        </w:rPr>
        <w:t> </w:t>
      </w:r>
      <w:r w:rsidRPr="00D2276A">
        <w:rPr>
          <w:color w:val="000000"/>
          <w:sz w:val="20"/>
          <w:szCs w:val="20"/>
          <w:shd w:val="clear" w:color="auto" w:fill="FFFFFF"/>
        </w:rPr>
        <w:t>перетинаються.</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До числа суб'єктів міжнародного права належать:</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фізичні особи, які скоїли міжнародний злочин;</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індивіди, котрі самостійно звертаються до органів ООН або регіональних організацій з метою захисту порушених прав;</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народи, що реалізують своє право на самовизначення.</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Консульські відносини й торгово-економічне співробітництво неможливі при:</w:t>
      </w:r>
    </w:p>
    <w:p w:rsidR="00015678" w:rsidRPr="00080BAF" w:rsidRDefault="00015678" w:rsidP="00D2276A">
      <w:pPr>
        <w:pStyle w:val="af7"/>
        <w:rPr>
          <w:color w:val="000000"/>
          <w:sz w:val="20"/>
          <w:szCs w:val="20"/>
          <w:shd w:val="clear" w:color="auto" w:fill="FFFFFF"/>
          <w:lang w:val="fr-FR"/>
        </w:rPr>
      </w:pPr>
      <w:r w:rsidRPr="00D2276A">
        <w:rPr>
          <w:color w:val="000000"/>
          <w:sz w:val="20"/>
          <w:szCs w:val="20"/>
          <w:shd w:val="clear" w:color="auto" w:fill="FFFFFF"/>
        </w:rPr>
        <w:t>а</w:t>
      </w:r>
      <w:r w:rsidRPr="00080BAF">
        <w:rPr>
          <w:color w:val="000000"/>
          <w:sz w:val="20"/>
          <w:szCs w:val="20"/>
          <w:shd w:val="clear" w:color="auto" w:fill="FFFFFF"/>
          <w:lang w:val="fr-FR"/>
        </w:rPr>
        <w:t>)   </w:t>
      </w:r>
      <w:r w:rsidRPr="00080BAF">
        <w:rPr>
          <w:sz w:val="20"/>
          <w:szCs w:val="20"/>
          <w:shd w:val="clear" w:color="auto" w:fill="FFFFFF"/>
          <w:lang w:val="fr-FR"/>
        </w:rPr>
        <w:t> </w:t>
      </w:r>
      <w:r w:rsidRPr="00D2276A">
        <w:rPr>
          <w:color w:val="000000"/>
          <w:sz w:val="20"/>
          <w:szCs w:val="20"/>
          <w:shd w:val="clear" w:color="auto" w:fill="FFFFFF"/>
        </w:rPr>
        <w:t>визнанні</w:t>
      </w:r>
      <w:r w:rsidRPr="00080BAF">
        <w:rPr>
          <w:sz w:val="20"/>
          <w:szCs w:val="20"/>
          <w:shd w:val="clear" w:color="auto" w:fill="FFFFFF"/>
          <w:lang w:val="fr-FR"/>
        </w:rPr>
        <w:t> </w:t>
      </w:r>
      <w:r w:rsidRPr="00D2276A">
        <w:rPr>
          <w:color w:val="000000"/>
          <w:sz w:val="20"/>
          <w:szCs w:val="20"/>
          <w:shd w:val="clear" w:color="auto" w:fill="FFFFFF"/>
          <w:lang w:val="uk-UA"/>
        </w:rPr>
        <w:t>de facto</w:t>
      </w:r>
      <w:r w:rsidRPr="00080BAF">
        <w:rPr>
          <w:color w:val="000000"/>
          <w:sz w:val="20"/>
          <w:szCs w:val="20"/>
          <w:shd w:val="clear" w:color="auto" w:fill="FFFFFF"/>
          <w:lang w:val="fr-FR"/>
        </w:rPr>
        <w:t>;</w:t>
      </w:r>
    </w:p>
    <w:p w:rsidR="00015678" w:rsidRPr="00080BAF" w:rsidRDefault="00015678" w:rsidP="00D2276A">
      <w:pPr>
        <w:pStyle w:val="af7"/>
        <w:rPr>
          <w:color w:val="000000"/>
          <w:sz w:val="20"/>
          <w:szCs w:val="20"/>
          <w:shd w:val="clear" w:color="auto" w:fill="FFFFFF"/>
          <w:lang w:val="fr-FR"/>
        </w:rPr>
      </w:pPr>
      <w:r w:rsidRPr="00D2276A">
        <w:rPr>
          <w:color w:val="000000"/>
          <w:sz w:val="20"/>
          <w:szCs w:val="20"/>
          <w:shd w:val="clear" w:color="auto" w:fill="FFFFFF"/>
        </w:rPr>
        <w:t>б</w:t>
      </w:r>
      <w:r w:rsidRPr="00080BAF">
        <w:rPr>
          <w:color w:val="000000"/>
          <w:sz w:val="20"/>
          <w:szCs w:val="20"/>
          <w:shd w:val="clear" w:color="auto" w:fill="FFFFFF"/>
          <w:lang w:val="fr-FR"/>
        </w:rPr>
        <w:t>)   </w:t>
      </w:r>
      <w:r w:rsidRPr="00080BAF">
        <w:rPr>
          <w:sz w:val="20"/>
          <w:szCs w:val="20"/>
          <w:shd w:val="clear" w:color="auto" w:fill="FFFFFF"/>
          <w:lang w:val="fr-FR"/>
        </w:rPr>
        <w:t> </w:t>
      </w:r>
      <w:r w:rsidRPr="00D2276A">
        <w:rPr>
          <w:color w:val="000000"/>
          <w:sz w:val="20"/>
          <w:szCs w:val="20"/>
          <w:shd w:val="clear" w:color="auto" w:fill="FFFFFF"/>
        </w:rPr>
        <w:t>визнанні</w:t>
      </w:r>
      <w:r w:rsidRPr="00080BAF">
        <w:rPr>
          <w:sz w:val="20"/>
          <w:szCs w:val="20"/>
          <w:shd w:val="clear" w:color="auto" w:fill="FFFFFF"/>
          <w:lang w:val="fr-FR"/>
        </w:rPr>
        <w:t> </w:t>
      </w:r>
      <w:r w:rsidRPr="00D2276A">
        <w:rPr>
          <w:color w:val="000000"/>
          <w:sz w:val="20"/>
          <w:szCs w:val="20"/>
          <w:shd w:val="clear" w:color="auto" w:fill="FFFFFF"/>
          <w:lang w:val="uk-UA"/>
        </w:rPr>
        <w:t>de jure</w:t>
      </w:r>
      <w:r w:rsidRPr="00080BAF">
        <w:rPr>
          <w:color w:val="000000"/>
          <w:sz w:val="20"/>
          <w:szCs w:val="20"/>
          <w:shd w:val="clear" w:color="auto" w:fill="FFFFFF"/>
          <w:lang w:val="fr-FR"/>
        </w:rPr>
        <w:t>;</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визнанні а</w:t>
      </w:r>
      <w:r w:rsidRPr="00D2276A">
        <w:rPr>
          <w:color w:val="000000"/>
          <w:sz w:val="20"/>
          <w:szCs w:val="20"/>
          <w:shd w:val="clear" w:color="auto" w:fill="FFFFFF"/>
          <w:lang w:val="uk-UA"/>
        </w:rPr>
        <w:t>d hoc</w:t>
      </w:r>
      <w:r w:rsidRPr="00D2276A">
        <w:rPr>
          <w:color w:val="000000"/>
          <w:sz w:val="20"/>
          <w:szCs w:val="20"/>
          <w:shd w:val="clear" w:color="auto" w:fill="FFFFFF"/>
        </w:rPr>
        <w:t>.</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Оберіть правильне твердження.</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на уряд, який прийшов до влади революційним шляхом,</w:t>
      </w:r>
      <w:r w:rsidRPr="00D2276A">
        <w:rPr>
          <w:sz w:val="20"/>
          <w:szCs w:val="20"/>
          <w:shd w:val="clear" w:color="auto" w:fill="FFFFFF"/>
        </w:rPr>
        <w:t> </w:t>
      </w:r>
      <w:r w:rsidRPr="00D2276A">
        <w:rPr>
          <w:color w:val="000000"/>
          <w:sz w:val="20"/>
          <w:szCs w:val="20"/>
          <w:shd w:val="clear" w:color="auto" w:fill="FFFFFF"/>
        </w:rPr>
        <w:t>не покладаються зобов'язання попереднього уряду,</w:t>
      </w:r>
      <w:r w:rsidRPr="00D2276A">
        <w:rPr>
          <w:sz w:val="20"/>
          <w:szCs w:val="20"/>
          <w:shd w:val="clear" w:color="auto" w:fill="FFFFFF"/>
        </w:rPr>
        <w:t> </w:t>
      </w:r>
      <w:r w:rsidRPr="00D2276A">
        <w:rPr>
          <w:color w:val="000000"/>
          <w:sz w:val="20"/>
          <w:szCs w:val="20"/>
          <w:shd w:val="clear" w:color="auto" w:fill="FFFFFF"/>
        </w:rPr>
        <w:t>зафіксовані в міжнародних договорах;</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нові незалежні держави можуть установлювати свій статус у якості учасника будь-якого багатостороннього договору, який був чинним на момент правонаступництва держав і чинним щодо території нової держави, шляхом</w:t>
      </w:r>
      <w:r w:rsidRPr="00D2276A">
        <w:rPr>
          <w:sz w:val="20"/>
          <w:szCs w:val="20"/>
          <w:shd w:val="clear" w:color="auto" w:fill="FFFFFF"/>
        </w:rPr>
        <w:t> </w:t>
      </w:r>
      <w:r w:rsidRPr="00D2276A">
        <w:rPr>
          <w:color w:val="000000"/>
          <w:sz w:val="20"/>
          <w:szCs w:val="20"/>
          <w:shd w:val="clear" w:color="auto" w:fill="FFFFFF"/>
        </w:rPr>
        <w:t>повідомлення про</w:t>
      </w:r>
      <w:r w:rsidRPr="00D2276A">
        <w:rPr>
          <w:sz w:val="20"/>
          <w:szCs w:val="20"/>
          <w:shd w:val="clear" w:color="auto" w:fill="FFFFFF"/>
        </w:rPr>
        <w:t> </w:t>
      </w:r>
      <w:r w:rsidRPr="00D2276A">
        <w:rPr>
          <w:color w:val="000000"/>
          <w:sz w:val="20"/>
          <w:szCs w:val="20"/>
          <w:shd w:val="clear" w:color="auto" w:fill="FFFFFF"/>
        </w:rPr>
        <w:t>правонаступництво;</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держави, що з'явилися в ході національно-визвольної боротьби, пов'язані договорами, які було укладено від їх імені державами-метрополіями й діяли на момент правонаступництва.</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Міжнародний договір:</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обов'язково повинен мати назву;</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має бути укладений лише у письмовій формі;</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може складатися як з одного, так і з декількох документів.</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Парафування міжнародного договору означає:</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підтвердження погодженості тексту договору;</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згоду держав на його обов'язковість;</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виникнення взаємних прав і обов'язків, вказаних у статтях договору.</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Застереження означає:</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односторонню заяву держави, за допомогою якої вона бажає виключити або змінити відносно себе юридичну дію</w:t>
      </w:r>
      <w:r w:rsidRPr="00D2276A">
        <w:rPr>
          <w:sz w:val="20"/>
          <w:szCs w:val="20"/>
          <w:shd w:val="clear" w:color="auto" w:fill="FFFFFF"/>
        </w:rPr>
        <w:t> </w:t>
      </w:r>
      <w:r w:rsidRPr="00D2276A">
        <w:rPr>
          <w:color w:val="000000"/>
          <w:sz w:val="20"/>
          <w:szCs w:val="20"/>
          <w:shd w:val="clear" w:color="auto" w:fill="FFFFFF"/>
        </w:rPr>
        <w:t>певних положень договору;</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заяву, у якій держава розкриває зміст своєї позиції щодо</w:t>
      </w:r>
      <w:r w:rsidRPr="00D2276A">
        <w:rPr>
          <w:sz w:val="20"/>
          <w:szCs w:val="20"/>
          <w:shd w:val="clear" w:color="auto" w:fill="FFFFFF"/>
        </w:rPr>
        <w:t> </w:t>
      </w:r>
      <w:r w:rsidRPr="00D2276A">
        <w:rPr>
          <w:color w:val="000000"/>
          <w:sz w:val="20"/>
          <w:szCs w:val="20"/>
          <w:shd w:val="clear" w:color="auto" w:fill="FFFFFF"/>
        </w:rPr>
        <w:t>предмету договірного регулювання;</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попередню відмову держави від приєднання до міжнародного договору.</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За загальним правилом міжнародні договори:</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поширюються на треті держави за наявності їх виразно</w:t>
      </w:r>
      <w:r w:rsidRPr="00D2276A">
        <w:rPr>
          <w:sz w:val="20"/>
          <w:szCs w:val="20"/>
          <w:shd w:val="clear" w:color="auto" w:fill="FFFFFF"/>
        </w:rPr>
        <w:t> </w:t>
      </w:r>
      <w:r w:rsidRPr="00D2276A">
        <w:rPr>
          <w:color w:val="000000"/>
          <w:sz w:val="20"/>
          <w:szCs w:val="20"/>
          <w:shd w:val="clear" w:color="auto" w:fill="FFFFFF"/>
        </w:rPr>
        <w:t>вираженої згоди у письмовій формі;</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не можуть поширюватися на держави, які не беруть у них</w:t>
      </w:r>
      <w:r w:rsidRPr="00D2276A">
        <w:rPr>
          <w:sz w:val="20"/>
          <w:szCs w:val="20"/>
          <w:shd w:val="clear" w:color="auto" w:fill="FFFFFF"/>
        </w:rPr>
        <w:t> </w:t>
      </w:r>
      <w:r w:rsidRPr="00D2276A">
        <w:rPr>
          <w:color w:val="000000"/>
          <w:sz w:val="20"/>
          <w:szCs w:val="20"/>
          <w:shd w:val="clear" w:color="auto" w:fill="FFFFFF"/>
        </w:rPr>
        <w:t>участь;</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поширюються на всі держави-учасниці міжнародної організації, під егідою якої укладено договір.</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Відносна недійсність міжнародного договору може бути</w:t>
      </w:r>
      <w:r w:rsidRPr="00D2276A">
        <w:rPr>
          <w:color w:val="000000"/>
          <w:sz w:val="20"/>
          <w:szCs w:val="20"/>
          <w:shd w:val="clear" w:color="auto" w:fill="FFFFFF"/>
        </w:rPr>
        <w:br/>
        <w:t>зумовлена:</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запереченням цього договору однією зі сторін:</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помилкою, введенням в оману, підкупом представника</w:t>
      </w:r>
      <w:r w:rsidRPr="00D2276A">
        <w:rPr>
          <w:sz w:val="20"/>
          <w:szCs w:val="20"/>
          <w:shd w:val="clear" w:color="auto" w:fill="FFFFFF"/>
        </w:rPr>
        <w:t> </w:t>
      </w:r>
      <w:r w:rsidRPr="00D2276A">
        <w:rPr>
          <w:color w:val="000000"/>
          <w:sz w:val="20"/>
          <w:szCs w:val="20"/>
          <w:shd w:val="clear" w:color="auto" w:fill="FFFFFF"/>
        </w:rPr>
        <w:t>держави, порушенням повноважень або конституційних</w:t>
      </w:r>
      <w:r w:rsidRPr="00D2276A">
        <w:rPr>
          <w:sz w:val="20"/>
          <w:szCs w:val="20"/>
          <w:shd w:val="clear" w:color="auto" w:fill="FFFFFF"/>
        </w:rPr>
        <w:t> </w:t>
      </w:r>
      <w:r w:rsidRPr="00D2276A">
        <w:rPr>
          <w:color w:val="000000"/>
          <w:sz w:val="20"/>
          <w:szCs w:val="20"/>
          <w:shd w:val="clear" w:color="auto" w:fill="FFFFFF"/>
        </w:rPr>
        <w:t>положень при його укладанні;</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порушенням статутних положень міжнародної організації-учасника договору про порядок укладання міжнародних угод.</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Абсолютна недійсність міжнародного договору:</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може бути заперечена суб'єктами, які його уклали;</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виникає з моменту його заперечення;</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має місце, якщо він суперечить імперативним нормам загального міжнародного права, або згода держави на його</w:t>
      </w:r>
      <w:r w:rsidRPr="00D2276A">
        <w:rPr>
          <w:sz w:val="20"/>
          <w:szCs w:val="20"/>
          <w:shd w:val="clear" w:color="auto" w:fill="FFFFFF"/>
        </w:rPr>
        <w:t> </w:t>
      </w:r>
      <w:r w:rsidRPr="00D2276A">
        <w:rPr>
          <w:color w:val="000000"/>
          <w:sz w:val="20"/>
          <w:szCs w:val="20"/>
          <w:shd w:val="clear" w:color="auto" w:fill="FFFFFF"/>
        </w:rPr>
        <w:t>обов'язковість була виражена в результаті застосування</w:t>
      </w:r>
      <w:r w:rsidRPr="00D2276A">
        <w:rPr>
          <w:sz w:val="20"/>
          <w:szCs w:val="20"/>
          <w:shd w:val="clear" w:color="auto" w:fill="FFFFFF"/>
        </w:rPr>
        <w:t> </w:t>
      </w:r>
      <w:r w:rsidRPr="00D2276A">
        <w:rPr>
          <w:color w:val="000000"/>
          <w:sz w:val="20"/>
          <w:szCs w:val="20"/>
          <w:shd w:val="clear" w:color="auto" w:fill="FFFFFF"/>
        </w:rPr>
        <w:t>сили або погрози силою.</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До складу населення держави входять:</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громадяни цієї держави, іноземці й особи без громадянства (апатриди), особи, що мають подвійне громадянство (біпатриди);</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громадяни цієї держави й біпатриди;</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лише громадяни цієї держави.</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Натуралізація</w:t>
      </w:r>
      <w:r w:rsidRPr="00D2276A">
        <w:rPr>
          <w:sz w:val="20"/>
          <w:szCs w:val="20"/>
          <w:shd w:val="clear" w:color="auto" w:fill="FFFFFF"/>
        </w:rPr>
        <w:t> </w:t>
      </w:r>
      <w:r w:rsidRPr="00D2276A">
        <w:rPr>
          <w:color w:val="000000"/>
          <w:sz w:val="20"/>
          <w:szCs w:val="20"/>
          <w:shd w:val="clear" w:color="auto" w:fill="FFFFFF"/>
        </w:rPr>
        <w:t>—</w:t>
      </w:r>
      <w:r w:rsidRPr="00D2276A">
        <w:rPr>
          <w:sz w:val="20"/>
          <w:szCs w:val="20"/>
          <w:shd w:val="clear" w:color="auto" w:fill="FFFFFF"/>
        </w:rPr>
        <w:t> </w:t>
      </w:r>
      <w:r w:rsidRPr="00D2276A">
        <w:rPr>
          <w:color w:val="000000"/>
          <w:sz w:val="20"/>
          <w:szCs w:val="20"/>
          <w:shd w:val="clear" w:color="auto" w:fill="FFFFFF"/>
        </w:rPr>
        <w:t>це:</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спосіб набуття громадянства за клопотанням індивіда, за</w:t>
      </w:r>
      <w:r w:rsidRPr="00D2276A">
        <w:rPr>
          <w:sz w:val="20"/>
          <w:szCs w:val="20"/>
          <w:shd w:val="clear" w:color="auto" w:fill="FFFFFF"/>
        </w:rPr>
        <w:t> </w:t>
      </w:r>
      <w:r w:rsidRPr="00D2276A">
        <w:rPr>
          <w:color w:val="000000"/>
          <w:sz w:val="20"/>
          <w:szCs w:val="20"/>
          <w:shd w:val="clear" w:color="auto" w:fill="FFFFFF"/>
        </w:rPr>
        <w:t>фактом шлюбу або всиновлення;</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спосіб набуття громадянства за «правом крові»;</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спосіб набуття громадянства за «правом ґрунту».</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lang w:val="uk-UA"/>
        </w:rPr>
      </w:pPr>
      <w:r w:rsidRPr="00D2276A">
        <w:rPr>
          <w:color w:val="000000"/>
          <w:sz w:val="20"/>
          <w:szCs w:val="20"/>
          <w:shd w:val="clear" w:color="auto" w:fill="FFFFFF"/>
          <w:lang w:val="uk-UA"/>
        </w:rPr>
        <w:t>Керівництво зовнішньополітичною діяльністю України здійснює:</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Верховна Рада;</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Президент України;</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Міністерство закордонних справ України.</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До постійних дипломатичних представництв не належать:</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нунціатури та інтернунціатури;</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спеціальні місії при міжнародних організаціях чи установах;</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консульські установи, торгівельні, культурні представництва.</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Призначення голови дипломатичного представництва називається:</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акредитація;</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агреман;</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екзекватура.</w:t>
      </w: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Екзекватура</w:t>
      </w:r>
      <w:r w:rsidRPr="00D2276A">
        <w:rPr>
          <w:sz w:val="20"/>
          <w:szCs w:val="20"/>
          <w:shd w:val="clear" w:color="auto" w:fill="FFFFFF"/>
        </w:rPr>
        <w:t> </w:t>
      </w:r>
      <w:r w:rsidRPr="00D2276A">
        <w:rPr>
          <w:color w:val="000000"/>
          <w:sz w:val="20"/>
          <w:szCs w:val="20"/>
          <w:shd w:val="clear" w:color="auto" w:fill="FFFFFF"/>
        </w:rPr>
        <w:t>—</w:t>
      </w:r>
      <w:r w:rsidRPr="00D2276A">
        <w:rPr>
          <w:sz w:val="20"/>
          <w:szCs w:val="20"/>
          <w:shd w:val="clear" w:color="auto" w:fill="FFFFFF"/>
        </w:rPr>
        <w:t> </w:t>
      </w:r>
      <w:r w:rsidRPr="00D2276A">
        <w:rPr>
          <w:color w:val="000000"/>
          <w:sz w:val="20"/>
          <w:szCs w:val="20"/>
          <w:shd w:val="clear" w:color="auto" w:fill="FFFFFF"/>
        </w:rPr>
        <w:t>це:</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документ, яким держава акредитації повідомляє державу</w:t>
      </w:r>
      <w:r w:rsidRPr="00D2276A">
        <w:rPr>
          <w:sz w:val="20"/>
          <w:szCs w:val="20"/>
          <w:shd w:val="clear" w:color="auto" w:fill="FFFFFF"/>
        </w:rPr>
        <w:t> </w:t>
      </w:r>
      <w:r w:rsidRPr="00D2276A">
        <w:rPr>
          <w:color w:val="000000"/>
          <w:sz w:val="20"/>
          <w:szCs w:val="20"/>
          <w:shd w:val="clear" w:color="auto" w:fill="FFFFFF"/>
        </w:rPr>
        <w:t>перебування про призначення глави консульства;</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документ, яким держава акредитації повідомляє державу перебування про відкликання дипломатичного представника;</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дозвіл держави перебування на виконання консульських</w:t>
      </w:r>
      <w:r w:rsidRPr="00D2276A">
        <w:rPr>
          <w:sz w:val="20"/>
          <w:szCs w:val="20"/>
          <w:shd w:val="clear" w:color="auto" w:fill="FFFFFF"/>
        </w:rPr>
        <w:t> </w:t>
      </w:r>
      <w:r w:rsidRPr="00D2276A">
        <w:rPr>
          <w:color w:val="000000"/>
          <w:sz w:val="20"/>
          <w:szCs w:val="20"/>
          <w:shd w:val="clear" w:color="auto" w:fill="FFFFFF"/>
        </w:rPr>
        <w:t>обов'язків у консульському окрузі.</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Юридичною основою діяльності міжнародної організації є:</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міжнародний договір;</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правила процедури;</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відповідна декларація.</w:t>
      </w:r>
    </w:p>
    <w:p w:rsidR="00015678" w:rsidRPr="00D2276A" w:rsidRDefault="00015678" w:rsidP="00D2276A">
      <w:pPr>
        <w:pStyle w:val="af7"/>
        <w:rPr>
          <w:color w:val="000000"/>
          <w:sz w:val="20"/>
          <w:szCs w:val="20"/>
          <w:shd w:val="clear" w:color="auto" w:fill="FFFFFF"/>
          <w:lang w:val="uk-UA"/>
        </w:rPr>
      </w:pPr>
    </w:p>
    <w:p w:rsidR="00015678" w:rsidRPr="00D2276A" w:rsidRDefault="00015678"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Рада Безпеки ООН складається з:</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усіх держав-членів ООН;</w:t>
      </w:r>
    </w:p>
    <w:p w:rsidR="00015678" w:rsidRPr="00D2276A" w:rsidRDefault="00015678"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54 держав-членів ООН;</w:t>
      </w:r>
    </w:p>
    <w:p w:rsidR="00015678" w:rsidRPr="00D2276A" w:rsidRDefault="00015678"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15 держав-членів ООН.</w:t>
      </w: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af7"/>
        <w:spacing w:line="276" w:lineRule="auto"/>
        <w:rPr>
          <w:color w:val="000000"/>
          <w:sz w:val="20"/>
          <w:szCs w:val="20"/>
          <w:shd w:val="clear" w:color="auto" w:fill="FFFFFF"/>
          <w:lang w:val="uk-UA"/>
        </w:rPr>
      </w:pPr>
    </w:p>
    <w:p w:rsidR="00015678" w:rsidRPr="00D2276A" w:rsidRDefault="00015678" w:rsidP="00BD3B9E">
      <w:pPr>
        <w:pStyle w:val="3"/>
        <w:keepNext w:val="0"/>
        <w:widowControl w:val="0"/>
        <w:suppressLineNumbers/>
        <w:tabs>
          <w:tab w:val="right" w:leader="dot" w:pos="9627"/>
        </w:tabs>
        <w:suppressAutoHyphens/>
        <w:spacing w:after="0"/>
        <w:jc w:val="center"/>
        <w:rPr>
          <w:rFonts w:ascii="Times New Roman" w:hAnsi="Times New Roman" w:cs="Times New Roman"/>
          <w:sz w:val="20"/>
          <w:szCs w:val="20"/>
        </w:rPr>
      </w:pPr>
      <w:r w:rsidRPr="00D2276A">
        <w:rPr>
          <w:rFonts w:ascii="Times New Roman" w:hAnsi="Times New Roman" w:cs="Times New Roman"/>
          <w:sz w:val="20"/>
          <w:szCs w:val="20"/>
          <w:lang w:val="uk-UA"/>
        </w:rPr>
        <w:t>Перелік джерел, рекомендованих для опрацювання тем курсу</w:t>
      </w:r>
    </w:p>
    <w:p w:rsidR="00015678" w:rsidRPr="00D2276A" w:rsidRDefault="00015678" w:rsidP="00BD3B9E">
      <w:pPr>
        <w:widowControl w:val="0"/>
        <w:suppressLineNumbers/>
        <w:suppressAutoHyphens/>
        <w:ind w:firstLine="720"/>
        <w:jc w:val="both"/>
        <w:rPr>
          <w:sz w:val="20"/>
          <w:szCs w:val="20"/>
          <w:lang w:val="uk-UA"/>
        </w:rPr>
      </w:pPr>
    </w:p>
    <w:p w:rsidR="00015678" w:rsidRPr="00D2276A" w:rsidRDefault="00015678" w:rsidP="00BD3B9E">
      <w:pPr>
        <w:widowControl w:val="0"/>
        <w:suppressLineNumbers/>
        <w:suppressAutoHyphens/>
        <w:jc w:val="center"/>
        <w:rPr>
          <w:i/>
          <w:spacing w:val="-4"/>
          <w:sz w:val="20"/>
          <w:szCs w:val="20"/>
        </w:rPr>
      </w:pPr>
      <w:r w:rsidRPr="00D2276A">
        <w:rPr>
          <w:b/>
          <w:bCs/>
          <w:i/>
          <w:spacing w:val="-4"/>
          <w:sz w:val="20"/>
          <w:szCs w:val="20"/>
        </w:rPr>
        <w:t>Підручники:</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Баймуратов М.О.  Міжнародне право. – Х.: Одіссей, 2002. – 672 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Лукашук И.И. Международное право. Общая часть: Учебник. — М.: Изд-во БЕК, 1996.</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Мацко А.С. Міжнародне право: Навч. посіб. / Міжрегіональна академія управління персоналом. — К.: МАУП, 2005. — 216с. </w:t>
      </w:r>
    </w:p>
    <w:p w:rsidR="00015678" w:rsidRPr="00D2276A" w:rsidRDefault="00015678"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Пронюк Н.В. Сучасне міжнародне право: Навчальний посібник. – К.: КНТ, 2010. – 280 с.</w:t>
      </w:r>
    </w:p>
    <w:p w:rsidR="00015678" w:rsidRPr="00D2276A" w:rsidRDefault="00015678" w:rsidP="00BD3B9E">
      <w:pPr>
        <w:pStyle w:val="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D2276A">
        <w:rPr>
          <w:rFonts w:ascii="Times New Roman" w:hAnsi="Times New Roman" w:cs="Times New Roman"/>
          <w:bCs w:val="0"/>
          <w:i/>
          <w:spacing w:val="-4"/>
          <w:sz w:val="20"/>
          <w:szCs w:val="20"/>
        </w:rPr>
        <w:t>Збірники документів:</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Действующее международное право: в 3 т./ Сост. Ю.М.Колосов и Э.С.Кривчикова. - М., 1996.</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D2276A">
        <w:rPr>
          <w:spacing w:val="-4"/>
          <w:sz w:val="20"/>
          <w:szCs w:val="20"/>
        </w:rPr>
        <w:t>Международное право в документах: Учеб. Пособ. / Сост.: Н.Т.Блатова, Г.М.Мелков. – 2-ое изд., перераб. и доп.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D2276A">
        <w:rPr>
          <w:bCs/>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D2276A">
        <w:rPr>
          <w:bCs/>
          <w:spacing w:val="-4"/>
          <w:sz w:val="20"/>
          <w:szCs w:val="20"/>
          <w:lang w:val="en-US"/>
        </w:rPr>
        <w:t>II</w:t>
      </w:r>
      <w:r w:rsidRPr="00D2276A">
        <w:rPr>
          <w:bCs/>
          <w:spacing w:val="-4"/>
          <w:sz w:val="20"/>
          <w:szCs w:val="20"/>
        </w:rPr>
        <w:t>.: Права людини у контексті поліцейської діяльності. — 1224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D2276A">
        <w:rPr>
          <w:spacing w:val="-4"/>
          <w:sz w:val="20"/>
          <w:szCs w:val="20"/>
        </w:rPr>
        <w:t>Міжнародне право в документах / М.В.Буроменський (уклад.). — Х.: Видавництво Національного ун-ту внутрішніх справ, 2003. — 376с.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D2276A">
        <w:rPr>
          <w:spacing w:val="-4"/>
          <w:sz w:val="20"/>
          <w:szCs w:val="20"/>
        </w:rPr>
        <w:t>Права людини: Міжнародні договори України, декларації, документи. — К.: Юрінком, 1992.</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Україна на міжнародній арені // 3б. матер. та док.: У 6 т. — К.: Юрінформ, 1995. — Т. 4.</w:t>
      </w:r>
    </w:p>
    <w:p w:rsidR="00015678" w:rsidRPr="00D2276A" w:rsidRDefault="00015678" w:rsidP="00BD3B9E">
      <w:pPr>
        <w:pStyle w:val="4"/>
        <w:keepNext w:val="0"/>
        <w:widowControl w:val="0"/>
        <w:suppressLineNumbers/>
        <w:tabs>
          <w:tab w:val="num" w:pos="0"/>
        </w:tabs>
        <w:suppressAutoHyphens/>
        <w:spacing w:after="0"/>
        <w:jc w:val="center"/>
        <w:rPr>
          <w:i/>
          <w:iCs/>
          <w:spacing w:val="-4"/>
          <w:sz w:val="20"/>
          <w:szCs w:val="20"/>
        </w:rPr>
      </w:pPr>
      <w:r w:rsidRPr="00D2276A">
        <w:rPr>
          <w:i/>
          <w:iCs/>
          <w:spacing w:val="-4"/>
          <w:sz w:val="20"/>
          <w:szCs w:val="20"/>
        </w:rPr>
        <w:t>Нормативно-правові акти:</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Конституція України // </w:t>
      </w:r>
      <w:r w:rsidRPr="00D2276A">
        <w:rPr>
          <w:noProof/>
          <w:spacing w:val="-4"/>
          <w:sz w:val="20"/>
          <w:szCs w:val="20"/>
        </w:rPr>
        <w:t>Відомості Верховної Ради України. – 1996. - N 30. - Ст. 141.</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Декларація про державний суверенітет України // ВВР України. — 1990. — № 31. — Ст. 429.</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 Закон України "Про дію міжнародних договорів на території України"// </w:t>
      </w:r>
      <w:hyperlink r:id="rId11"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Закон України "Про правонаступництво України" // ВВР України. — 1991. — № 46. — Ст. 617.</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Уповноваженого Верховної Ради України з прав людини" // Голос України. — 1998. — № 20. — 20 січ. </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міжнародні договори України” 2004 р. // </w:t>
      </w:r>
      <w:hyperlink r:id="rId12"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дипломатичну службу України” 2001 р.// </w:t>
      </w:r>
      <w:hyperlink r:id="rId13"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біженців» 2001 р. .// </w:t>
      </w:r>
      <w:hyperlink r:id="rId14" w:history="1">
        <w:r w:rsidRPr="00D2276A">
          <w:rPr>
            <w:rStyle w:val="a9"/>
            <w:spacing w:val="-4"/>
            <w:sz w:val="20"/>
            <w:szCs w:val="20"/>
            <w:lang w:val="en-US"/>
          </w:rPr>
          <w:t>www.rada.gov.ua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5" w:history="1">
        <w:r w:rsidRPr="00D2276A">
          <w:rPr>
            <w:rStyle w:val="a9"/>
            <w:spacing w:val="-4"/>
            <w:sz w:val="20"/>
            <w:szCs w:val="20"/>
            <w:lang w:val="en-US"/>
          </w:rPr>
          <w:t>www.rada.gov.ua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Консульський статут України 1994 р. .// </w:t>
      </w:r>
      <w:hyperlink r:id="rId16"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Постанова Верховної Ради України "Про основні напрями зовнішньої політики України" // ВВР України. — 1993. — № 37. — Ст. 379.</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Венская конвенция о праве международных договоров </w:t>
      </w:r>
      <w:smartTag w:uri="urn:schemas-microsoft-com:office:smarttags" w:element="metricconverter">
        <w:smartTagPr>
          <w:attr w:name="ProductID" w:val="1969 г"/>
        </w:smartTagPr>
        <w:r w:rsidRPr="00D2276A">
          <w:rPr>
            <w:spacing w:val="-4"/>
            <w:sz w:val="20"/>
            <w:szCs w:val="20"/>
          </w:rPr>
          <w:t>1969 г</w:t>
        </w:r>
      </w:smartTag>
      <w:r w:rsidRPr="00D2276A">
        <w:rPr>
          <w:spacing w:val="-4"/>
          <w:sz w:val="20"/>
          <w:szCs w:val="20"/>
        </w:rPr>
        <w:t>. // Международное право в документах: Учеб. Пособ. / Сост.: Н.Т.Блатова, Г.М.Мелков. – 2-ое изд.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Загальна декларація прав людини. — К.: Право, 1995.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Європейська конвенція про захист прав і основних свобод людини. — К.: Право, 1999.</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дипломатических отношениях </w:t>
      </w:r>
      <w:smartTag w:uri="urn:schemas-microsoft-com:office:smarttags" w:element="metricconverter">
        <w:smartTagPr>
          <w:attr w:name="ProductID" w:val="1961 г"/>
        </w:smartTagPr>
        <w:r w:rsidRPr="00D2276A">
          <w:rPr>
            <w:spacing w:val="-4"/>
            <w:sz w:val="20"/>
            <w:szCs w:val="20"/>
          </w:rPr>
          <w:t>1961 г</w:t>
        </w:r>
      </w:smartTag>
      <w:r w:rsidRPr="00D2276A">
        <w:rPr>
          <w:spacing w:val="-4"/>
          <w:sz w:val="20"/>
          <w:szCs w:val="20"/>
        </w:rPr>
        <w:t xml:space="preserve">. // Юрид. ежегодник ООН </w:t>
      </w:r>
      <w:smartTag w:uri="urn:schemas-microsoft-com:office:smarttags" w:element="metricconverter">
        <w:smartTagPr>
          <w:attr w:name="ProductID" w:val="1972 г"/>
        </w:smartTagPr>
        <w:r w:rsidRPr="00D2276A">
          <w:rPr>
            <w:spacing w:val="-4"/>
            <w:sz w:val="20"/>
            <w:szCs w:val="20"/>
          </w:rPr>
          <w:t>1972 г</w:t>
        </w:r>
      </w:smartTag>
      <w:r w:rsidRPr="00D2276A">
        <w:rPr>
          <w:spacing w:val="-4"/>
          <w:sz w:val="20"/>
          <w:szCs w:val="20"/>
        </w:rPr>
        <w:t>. — Нью-Йорк, 1978. — С. 314-325.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консульских отношениях 1963 р. // Юрид. ежегодник ООН </w:t>
      </w:r>
      <w:smartTag w:uri="urn:schemas-microsoft-com:office:smarttags" w:element="metricconverter">
        <w:smartTagPr>
          <w:attr w:name="ProductID" w:val="1972 г"/>
        </w:smartTagPr>
        <w:r w:rsidRPr="00D2276A">
          <w:rPr>
            <w:spacing w:val="-4"/>
            <w:sz w:val="20"/>
            <w:szCs w:val="20"/>
          </w:rPr>
          <w:t>1972 г</w:t>
        </w:r>
      </w:smartTag>
      <w:r w:rsidRPr="00D2276A">
        <w:rPr>
          <w:spacing w:val="-4"/>
          <w:sz w:val="20"/>
          <w:szCs w:val="20"/>
        </w:rPr>
        <w:t>. — Нью-Йорк, 1978. — С. 326-341.</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международной отвстственности за ущерб, причиненный космическими объектами </w:t>
      </w:r>
      <w:smartTag w:uri="urn:schemas-microsoft-com:office:smarttags" w:element="metricconverter">
        <w:smartTagPr>
          <w:attr w:name="ProductID" w:val="1972 г"/>
        </w:smartTagPr>
        <w:r w:rsidRPr="00D2276A">
          <w:rPr>
            <w:spacing w:val="-4"/>
            <w:sz w:val="20"/>
            <w:szCs w:val="20"/>
          </w:rPr>
          <w:t>1972 г</w:t>
        </w:r>
      </w:smartTag>
      <w:r w:rsidRPr="00D2276A">
        <w:rPr>
          <w:spacing w:val="-4"/>
          <w:sz w:val="20"/>
          <w:szCs w:val="20"/>
        </w:rPr>
        <w:t>. // Международное публичное право: Сборник документов. - М., 1996. - Т.2. - С.362-368.</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Конвенция о представительстве государств в их отношениях с международными организациями универсального характера </w:t>
      </w:r>
      <w:smartTag w:uri="urn:schemas-microsoft-com:office:smarttags" w:element="metricconverter">
        <w:smartTagPr>
          <w:attr w:name="ProductID" w:val="1975 г"/>
        </w:smartTagPr>
        <w:r w:rsidRPr="00D2276A">
          <w:rPr>
            <w:spacing w:val="-4"/>
            <w:sz w:val="20"/>
            <w:szCs w:val="20"/>
          </w:rPr>
          <w:t>1975 г</w:t>
        </w:r>
      </w:smartTag>
      <w:r w:rsidRPr="00D2276A">
        <w:rPr>
          <w:spacing w:val="-4"/>
          <w:sz w:val="20"/>
          <w:szCs w:val="20"/>
        </w:rPr>
        <w:t>. // Международное право в документах: Учеб. Пособ. / Сост.: Н.Т.Блатова, Г.М.Мелков. – 2-ое изд., перераб. и доп.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D2276A">
        <w:rPr>
          <w:spacing w:val="-4"/>
          <w:sz w:val="20"/>
          <w:szCs w:val="20"/>
          <w:lang w:val="uk-UA"/>
        </w:rPr>
        <w:t>-</w:t>
      </w:r>
      <w:r w:rsidRPr="00D2276A">
        <w:rPr>
          <w:spacing w:val="-4"/>
          <w:sz w:val="20"/>
          <w:szCs w:val="20"/>
        </w:rPr>
        <w:t xml:space="preserve"> К.: Юрінком, 1996. </w:t>
      </w:r>
      <w:r w:rsidRPr="00D2276A">
        <w:rPr>
          <w:spacing w:val="-4"/>
          <w:sz w:val="20"/>
          <w:szCs w:val="20"/>
          <w:lang w:val="uk-UA"/>
        </w:rPr>
        <w:t>-</w:t>
      </w:r>
      <w:r w:rsidRPr="00D2276A">
        <w:rPr>
          <w:spacing w:val="-4"/>
          <w:sz w:val="20"/>
          <w:szCs w:val="20"/>
        </w:rPr>
        <w:t xml:space="preserve"> С. 58-90.</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Регламент Європейського Суду з прав людини // Практика Європейського Суду з прав людини. Рішення. Коментарі. — 1999. — №1. — С. 123-217.</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Статут Міжнародного Суду ООН (витяг). — К., 1995.</w:t>
      </w:r>
    </w:p>
    <w:p w:rsidR="00015678" w:rsidRPr="00D2276A" w:rsidRDefault="00015678"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D2276A">
        <w:rPr>
          <w:spacing w:val="-4"/>
          <w:sz w:val="20"/>
          <w:szCs w:val="20"/>
          <w:lang w:val="en-US"/>
        </w:rPr>
        <w:t>UEPLAC</w:t>
      </w:r>
      <w:r w:rsidRPr="00D2276A">
        <w:rPr>
          <w:spacing w:val="-4"/>
          <w:sz w:val="20"/>
          <w:szCs w:val="20"/>
        </w:rPr>
        <w:t>). - 2000. - №4.</w:t>
      </w:r>
    </w:p>
    <w:p w:rsidR="00015678" w:rsidRPr="00D2276A" w:rsidRDefault="00015678" w:rsidP="00BD3B9E">
      <w:pPr>
        <w:pStyle w:val="a7"/>
        <w:widowControl w:val="0"/>
        <w:suppressLineNumbers/>
        <w:suppressAutoHyphens/>
        <w:ind w:firstLine="567"/>
        <w:jc w:val="center"/>
        <w:rPr>
          <w:rFonts w:ascii="Times New Roman" w:eastAsia="MS Mincho" w:hAnsi="Times New Roman" w:cs="Times New Roman"/>
          <w:i/>
          <w:spacing w:val="-4"/>
          <w:lang w:val="uk-UA"/>
        </w:rPr>
      </w:pPr>
      <w:r w:rsidRPr="00D2276A">
        <w:rPr>
          <w:rFonts w:ascii="Times New Roman" w:eastAsia="MS Mincho" w:hAnsi="Times New Roman" w:cs="Times New Roman"/>
          <w:b/>
          <w:bCs/>
          <w:i/>
          <w:spacing w:val="-4"/>
          <w:lang w:val="uk-UA"/>
        </w:rPr>
        <w:t>Д о д а т к о в а</w:t>
      </w:r>
    </w:p>
    <w:p w:rsidR="00015678" w:rsidRPr="00D2276A" w:rsidRDefault="00015678" w:rsidP="00080BAF">
      <w:pPr>
        <w:widowControl w:val="0"/>
        <w:numPr>
          <w:ilvl w:val="0"/>
          <w:numId w:val="2"/>
        </w:numPr>
        <w:suppressLineNumbers/>
        <w:tabs>
          <w:tab w:val="num" w:pos="0"/>
          <w:tab w:val="left" w:pos="540"/>
          <w:tab w:val="left" w:pos="720"/>
        </w:tabs>
        <w:suppressAutoHyphens/>
        <w:ind w:left="0" w:firstLine="360"/>
        <w:jc w:val="both"/>
        <w:rPr>
          <w:spacing w:val="-4"/>
          <w:sz w:val="20"/>
          <w:szCs w:val="20"/>
        </w:rPr>
      </w:pPr>
      <w:r w:rsidRPr="00D2276A">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015678" w:rsidRPr="00D2276A" w:rsidRDefault="00015678" w:rsidP="00080BAF">
      <w:pPr>
        <w:widowControl w:val="0"/>
        <w:numPr>
          <w:ilvl w:val="0"/>
          <w:numId w:val="2"/>
        </w:numPr>
        <w:suppressLineNumbers/>
        <w:tabs>
          <w:tab w:val="num" w:pos="0"/>
          <w:tab w:val="left" w:pos="540"/>
          <w:tab w:val="left" w:pos="720"/>
        </w:tabs>
        <w:suppressAutoHyphens/>
        <w:ind w:left="0" w:firstLine="360"/>
        <w:jc w:val="both"/>
        <w:rPr>
          <w:spacing w:val="-4"/>
          <w:sz w:val="20"/>
          <w:szCs w:val="20"/>
        </w:rPr>
      </w:pPr>
      <w:r w:rsidRPr="00D2276A">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kern w:val="2"/>
          <w:sz w:val="20"/>
          <w:szCs w:val="20"/>
        </w:rPr>
      </w:pPr>
      <w:r w:rsidRPr="00D2276A">
        <w:rPr>
          <w:spacing w:val="-4"/>
          <w:sz w:val="20"/>
          <w:szCs w:val="20"/>
        </w:rPr>
        <w:t xml:space="preserve">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w:t>
      </w:r>
      <w:smartTag w:uri="urn:schemas-microsoft-com:office:smarttags" w:element="metricconverter">
        <w:smartTagPr>
          <w:attr w:name="ProductID" w:val="177 л"/>
        </w:smartTagPr>
        <w:r w:rsidRPr="00D2276A">
          <w:rPr>
            <w:spacing w:val="-4"/>
            <w:sz w:val="20"/>
            <w:szCs w:val="20"/>
          </w:rPr>
          <w:t>177 л</w:t>
        </w:r>
      </w:smartTag>
      <w:r w:rsidRPr="00D2276A">
        <w:rPr>
          <w:spacing w:val="-4"/>
          <w:sz w:val="20"/>
          <w:szCs w:val="20"/>
        </w:rPr>
        <w:t>.</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kern w:val="2"/>
          <w:sz w:val="20"/>
          <w:szCs w:val="20"/>
        </w:rPr>
      </w:pPr>
      <w:r w:rsidRPr="00D2276A">
        <w:rPr>
          <w:spacing w:val="-4"/>
          <w:sz w:val="20"/>
          <w:szCs w:val="20"/>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kern w:val="2"/>
          <w:sz w:val="20"/>
          <w:szCs w:val="20"/>
        </w:rPr>
      </w:pPr>
      <w:r w:rsidRPr="00D2276A">
        <w:rPr>
          <w:spacing w:val="-4"/>
          <w:kern w:val="2"/>
          <w:sz w:val="20"/>
          <w:szCs w:val="20"/>
        </w:rPr>
        <w:t>Акуленко В., Максимов В. За принципом Європейської спільноти // Політика і час.—1999.—№4.—С. 44-49.</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Аль-Сулайбі Муса Юридична природа міжнародних стандартів прав людини //Право України. - 2000. - № 9. - С. 116-120.</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Анасилидзе Л. А. Некоторые вопросы теории международного права. Императивные нормы. — Тбилиси, 1982.</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Андіанов К. Правова природа рішень Європейського суду з прав людини </w:t>
      </w:r>
      <w:r w:rsidRPr="00D2276A">
        <w:rPr>
          <w:spacing w:val="-4"/>
          <w:sz w:val="20"/>
          <w:szCs w:val="20"/>
        </w:rPr>
        <w:sym w:font="Symbol" w:char="F02F"/>
      </w:r>
      <w:r w:rsidRPr="00D2276A">
        <w:rPr>
          <w:spacing w:val="-4"/>
          <w:sz w:val="20"/>
          <w:szCs w:val="20"/>
        </w:rPr>
        <w:sym w:font="Symbol" w:char="F02F"/>
      </w:r>
      <w:r w:rsidRPr="00D2276A">
        <w:rPr>
          <w:spacing w:val="-4"/>
          <w:sz w:val="20"/>
          <w:szCs w:val="20"/>
        </w:rPr>
        <w:t>Право України. – 2002. - № 3. - С.37.</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Анцелевич Г. Международно-правовое положение Антарктики // Український часопис міжнародного права. - 2001. - №1.</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 xml:space="preserve">Базов В.П., Качан І.І., Майоров І.О., Поніматченко Ю.А. Міжнародне гуманітарне право: Навч. посіб. — К.: Варта, 2000. — 172с. </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Баймуратов М.О. Міжнародне право. – Х.: Одіссей, 2002. – 672 с.</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015678" w:rsidRPr="00D2276A" w:rsidRDefault="00015678" w:rsidP="00080BAF">
      <w:pPr>
        <w:widowControl w:val="0"/>
        <w:numPr>
          <w:ilvl w:val="0"/>
          <w:numId w:val="2"/>
        </w:numPr>
        <w:suppressLineNumbers/>
        <w:tabs>
          <w:tab w:val="left" w:pos="540"/>
          <w:tab w:val="left" w:pos="720"/>
        </w:tabs>
        <w:suppressAutoHyphens/>
        <w:ind w:left="0" w:firstLine="360"/>
        <w:jc w:val="both"/>
        <w:rPr>
          <w:spacing w:val="-4"/>
          <w:sz w:val="20"/>
          <w:szCs w:val="20"/>
        </w:rPr>
      </w:pPr>
      <w:r w:rsidRPr="00D2276A">
        <w:rPr>
          <w:spacing w:val="-4"/>
          <w:sz w:val="20"/>
          <w:szCs w:val="20"/>
        </w:rPr>
        <w:t>Баскин Ю. Я., Фельдман Д. Й. История международного права. — М., 1990.</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Бекяшев К. А., Ходаков А. Г. Международное публичное право // Сб. док.: В 2 т. — М.: БЕК, 1996.</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Беллер Гернот, Дмитрієв А. Вестфальський мир 1648 року (до 350-ї річниці договорів). — К.: ІнЮре, 1998.</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Бирюков П.Н. Международное право: Учеб. пособ.</w:t>
      </w:r>
      <w:r w:rsidRPr="00D2276A">
        <w:rPr>
          <w:spacing w:val="-4"/>
          <w:sz w:val="20"/>
          <w:szCs w:val="20"/>
          <w:lang w:val="uk-UA"/>
        </w:rPr>
        <w:t>-</w:t>
      </w:r>
      <w:r w:rsidRPr="00D2276A">
        <w:rPr>
          <w:spacing w:val="-4"/>
          <w:sz w:val="20"/>
          <w:szCs w:val="20"/>
        </w:rPr>
        <w:t>М.: Юрист, 2000.</w:t>
      </w:r>
      <w:r w:rsidRPr="00D2276A">
        <w:rPr>
          <w:spacing w:val="-4"/>
          <w:sz w:val="20"/>
          <w:szCs w:val="20"/>
          <w:lang w:val="uk-UA"/>
        </w:rPr>
        <w:t>-</w:t>
      </w:r>
      <w:r w:rsidRPr="00D2276A">
        <w:rPr>
          <w:spacing w:val="-4"/>
          <w:sz w:val="20"/>
          <w:szCs w:val="20"/>
        </w:rPr>
        <w:t>415 с.</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Блажевич Ю. Концепції поділу відповідальності держав: міжнародно-правовий аспект </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Підприємництво,господарство і право. – 2003. - № 2.</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Блищенко И. П. Международное и внутригосударственное право.—М., 1990.</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Блищенко И.П., Каламкарян Р.А., Карпец И.И. Международное уголовное право. - М., 1995.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Блищенко И.П., Фесенко И.В. Международный уголовный суд. - М., 1998.</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Бобров Ю.А. Признание в современном международном праве: (признание новых государств и правительств). - М., 1975.</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Букалов О. Як звернутися до Європейського суду // Аспект. Інформаційний Бюлетень.— 2001.— № 3— С.56—57.</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015678" w:rsidRPr="00D2276A" w:rsidRDefault="00015678"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kern w:val="2"/>
          <w:sz w:val="20"/>
          <w:szCs w:val="20"/>
        </w:rPr>
      </w:pPr>
      <w:r w:rsidRPr="00D2276A">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В.Г. Соотношение внутригосударственного и международного права. — К., 1982.</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О. Дипломатичні відносини Директорії України (1918-1921 рр.) // Український часопис міжнародного права. - 1995. - №1.</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О. Статус іноземців в стародавньому міжнародному праві // Український часопис міжнародного права. - 2002. - №3.</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Валеев Р. М. Видача преступников в современном международном праве. — Казань, 1976.</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Василенко В. А., ВысоцкийА. Ф., Рыбальчик Д. Е. Международное морское право. — К., 1988.</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Вельяминов Г.М. Международные договори в международном праве и его понятия.</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Государство и право 2003 №8 с.77.</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Вихрист С. До визначення екстрадиції // Український часопис міжнародного права. - 2001. - №1.</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Войтович С. О делении международного права на публичное и частное // Український часопис міжнародного права. - 2002. - №3.</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Войтович С. Система та право міжнародних економічних організацій // Український часопис міжнародного права. - 2002. - №1.</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Высоцкий А. Ф. Морской рационализм. — К., 1986.</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Гаврилов В. В. ООН и права человека: механизмы создания и осуществления нормативных актов. — Владивосток, 1998.</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Галенская Л. Н.  Правовые проблеми борьбы с преступностью. — Л., 1978.</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015678" w:rsidRPr="00D2276A" w:rsidRDefault="00015678"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Георгіца А. З. Міжнародне публічне право: Загальна частина. — Чернівці : Рута, 1995. — 230с.</w:t>
      </w:r>
    </w:p>
    <w:p w:rsidR="00015678" w:rsidRPr="00D2276A" w:rsidRDefault="00015678"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Георгіца А. З. Міжнародне публічне право: Особлива частина. — Чернівці : ЧДУ, 1996. — 164с.</w:t>
      </w:r>
    </w:p>
    <w:p w:rsidR="00015678" w:rsidRPr="00D2276A" w:rsidRDefault="00015678"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015678" w:rsidRPr="00D2276A" w:rsidRDefault="00015678"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Головатий С.П., Шаповал В.М. Конституція нових держав Європи та Азії. — К.: Право, 1996.</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rFonts w:eastAsia="MS Mincho"/>
          <w:spacing w:val="-4"/>
          <w:sz w:val="20"/>
          <w:szCs w:val="20"/>
        </w:rPr>
      </w:pPr>
      <w:r w:rsidRPr="00D2276A">
        <w:rPr>
          <w:rFonts w:eastAsia="MS Mincho"/>
          <w:spacing w:val="-4"/>
          <w:sz w:val="20"/>
          <w:szCs w:val="20"/>
        </w:rPr>
        <w:t>Головченко В. Права жінок в Україні: під кутом зору міжнародно-правових стандартів //Право України. - 1999. - № 7. - С. 38.</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Броунли Я. Международное право. Кн. 2. - М., 1977. – 449с.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noProof/>
          <w:spacing w:val="-4"/>
          <w:sz w:val="20"/>
          <w:szCs w:val="20"/>
        </w:rPr>
        <w:t>Давид Р. Основные правовые системы современности: Пер. с фр. В. А. Туманова. – М.: Прогресс, 1988. – 496 с.</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 Н. Правовые аспекты разоружения в ракетно-ядерную эру. — К., 1990.</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Деиисов В.Н., Евинтов В.И. Международное сообщество и правопорядок. — К., 1992.</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Евинтов В.И. Реализация международно-правовых норм во внутреннем праве. — К.: Наук, думка, 1992.</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Євінтов В.І. Суверенітет України і міжнародне право. — К.: Манускрипт, 1995.</w:t>
      </w:r>
    </w:p>
    <w:p w:rsidR="00015678" w:rsidRPr="00D2276A" w:rsidRDefault="00015678"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Дмитрієв А. Державний суверенітет та проблеми теорії міжнародного права //Юридичний вісник України. —  3 серпня 2000 року. — № 31. — С. 26-28.</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Доклад Комиссии международного права о работе ее четвертой сессии. Генеральная Ассамблея: Официальные отчеты. 7-я сессия. Дополнения9/А/2163//</w:t>
      </w:r>
      <w:r w:rsidRPr="00D2276A">
        <w:rPr>
          <w:spacing w:val="-4"/>
          <w:sz w:val="20"/>
          <w:szCs w:val="20"/>
          <w:lang w:val="en-US"/>
        </w:rPr>
        <w:t>http</w:t>
      </w:r>
      <w:r w:rsidRPr="00D2276A">
        <w:rPr>
          <w:spacing w:val="-4"/>
          <w:sz w:val="20"/>
          <w:szCs w:val="20"/>
        </w:rPr>
        <w:t>://</w:t>
      </w:r>
      <w:r w:rsidRPr="00D2276A">
        <w:rPr>
          <w:spacing w:val="-4"/>
          <w:sz w:val="20"/>
          <w:szCs w:val="20"/>
          <w:lang w:val="en-US"/>
        </w:rPr>
        <w:t>www</w:t>
      </w:r>
      <w:r w:rsidRPr="00D2276A">
        <w:rPr>
          <w:spacing w:val="-4"/>
          <w:sz w:val="20"/>
          <w:szCs w:val="20"/>
        </w:rPr>
        <w:t>.</w:t>
      </w:r>
      <w:r w:rsidRPr="00D2276A">
        <w:rPr>
          <w:spacing w:val="-4"/>
          <w:sz w:val="20"/>
          <w:szCs w:val="20"/>
          <w:lang w:val="en-US"/>
        </w:rPr>
        <w:t>sccinstitute</w:t>
      </w:r>
      <w:r w:rsidRPr="00D2276A">
        <w:rPr>
          <w:spacing w:val="-4"/>
          <w:sz w:val="20"/>
          <w:szCs w:val="20"/>
        </w:rPr>
        <w:t>.</w:t>
      </w:r>
      <w:r w:rsidRPr="00D2276A">
        <w:rPr>
          <w:spacing w:val="-4"/>
          <w:sz w:val="20"/>
          <w:szCs w:val="20"/>
          <w:lang w:val="en-US"/>
        </w:rPr>
        <w:t>com</w:t>
      </w:r>
      <w:r w:rsidRPr="00D2276A">
        <w:rPr>
          <w:spacing w:val="-4"/>
          <w:sz w:val="20"/>
          <w:szCs w:val="20"/>
        </w:rPr>
        <w:t>/</w:t>
      </w:r>
      <w:r w:rsidRPr="00D2276A">
        <w:rPr>
          <w:spacing w:val="-4"/>
          <w:sz w:val="20"/>
          <w:szCs w:val="20"/>
          <w:lang w:val="en-US"/>
        </w:rPr>
        <w:t>ru</w:t>
      </w:r>
      <w:r w:rsidRPr="00D2276A">
        <w:rPr>
          <w:spacing w:val="-4"/>
          <w:sz w:val="20"/>
          <w:szCs w:val="20"/>
        </w:rPr>
        <w:t>/</w:t>
      </w:r>
      <w:r w:rsidRPr="00D2276A">
        <w:rPr>
          <w:spacing w:val="-4"/>
          <w:sz w:val="20"/>
          <w:szCs w:val="20"/>
          <w:lang w:val="en-US"/>
        </w:rPr>
        <w:t>Conventions</w:t>
      </w:r>
      <w:r w:rsidRPr="00D2276A">
        <w:rPr>
          <w:spacing w:val="-4"/>
          <w:sz w:val="20"/>
          <w:szCs w:val="20"/>
        </w:rPr>
        <w:t>_</w:t>
      </w:r>
      <w:r w:rsidRPr="00D2276A">
        <w:rPr>
          <w:spacing w:val="-4"/>
          <w:sz w:val="20"/>
          <w:szCs w:val="20"/>
          <w:lang w:val="en-US"/>
        </w:rPr>
        <w:t>and</w:t>
      </w:r>
      <w:r w:rsidRPr="00D2276A">
        <w:rPr>
          <w:spacing w:val="-4"/>
          <w:sz w:val="20"/>
          <w:szCs w:val="20"/>
        </w:rPr>
        <w:t>_</w:t>
      </w:r>
      <w:r w:rsidRPr="00D2276A">
        <w:rPr>
          <w:spacing w:val="-4"/>
          <w:sz w:val="20"/>
          <w:szCs w:val="20"/>
          <w:lang w:val="en-US"/>
        </w:rPr>
        <w:t>laws</w:t>
      </w:r>
      <w:r w:rsidRPr="00D2276A">
        <w:rPr>
          <w:spacing w:val="-4"/>
          <w:sz w:val="20"/>
          <w:szCs w:val="20"/>
        </w:rPr>
        <w:t>/</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Журавка О.В. Міжнародно- правова характеристика інституту громадянства: Дис... канд. юрид. наук: 12.00.11. — Х., 1999. — 203л.</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Загальна Декларація прав людини – ідеал гуманізму (ДО 50 річчя прийняття) //Юридичний вісник №51.ст.23, 1998.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Игнатенко Г. В. Международное сообщество в борьбе с преступностью. — Свердловск, 1980.</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Ильин Ю. Д. Лекции по международному публичному праву. — Харьков, 1996.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Іванов Ю.А. Міжнародне право: Посібник для підгот. до іспитів. – К., 2004. – 202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Підприємство, господарство і право. №1. - С.135.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Іващенко І. Проблеми правового регулювання боротьби з тероризмом </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Підприємництво, господарство і право. - 2003. - №3. - С.55.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Інтерпол в Україні// Юридичний Вісник України. 1998 №41ІПБ.</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D2276A">
        <w:rPr>
          <w:spacing w:val="-4"/>
          <w:sz w:val="20"/>
          <w:szCs w:val="20"/>
        </w:rPr>
        <w:t xml:space="preserve">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Каламкарян Р. Эстоппель как отдельный принцип международного права //Государство и право. – 2001. -  № 4. – С. 75-84.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Колосов Ю. М. Ответственность в международном праве. — М., 1975.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Конституція і міжнародне право: Тези допов. міжн. наук. Конфер. 27-28 листопада 1997 р., м.Київ / Товариство "Знання" України. — К. : Знання, 1997. — 96с.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Костенко Н. Международный уголовный суд (Юрисдикционные аспекты) //Государство и право. - 2000. - № 3. - С. 92-104.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Кравченко С.Розвиток екологічних прав людини у міжнародному праві.</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 2001 №2 с.133.</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Кравченко С., Андрусевич А. Розвиток екологічних прав людини у  міжнародному праві //Право України. - 2001. - № 2. -С. 133-137.</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rFonts w:eastAsia="MS Mincho"/>
          <w:spacing w:val="-4"/>
          <w:sz w:val="20"/>
          <w:szCs w:val="20"/>
        </w:rPr>
        <w:t>Кравчук С. Міжнародно-правова допомога у кримінальних справах //Право України. - 1999. - № 12. - С. 59-62.</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Кремнев П.П. Образование и прекращение СССР как субъект международного права //ВМУ. Серия 11. Право. - 2000. - № 3. - С. 44-62.</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Крылов Н. Б. Правотворческая деятельность международных организаций. — М., 1988.</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Кряжков В.А.  Коренные и малочисленные народы  и  международное право //Государство и право. - 1999. - № 4. - С. 95.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015678" w:rsidRPr="00D2276A" w:rsidRDefault="00015678"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 xml:space="preserve">Кулик М. Встановлення критеріїв справедливості правового регулювання делімітації </w:t>
      </w:r>
      <w:r w:rsidRPr="00D2276A">
        <w:rPr>
          <w:snapToGrid w:val="0"/>
          <w:spacing w:val="-4"/>
          <w:sz w:val="20"/>
          <w:szCs w:val="20"/>
        </w:rPr>
        <w:t>континентального шельфу //Право України. – 2001. - № 7. – С.106-109.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Курс международного права: В 7 т. / Под общ. ред. Г. Й. Тункина. — М.: Наука, 1989.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Литинас Иоаннис. Правовое регулирование отношений Украины и ЕС в сфере осуществления инвестиций: Дис... канд. юрид. наук: 12.00.11. — К., 2000. — 169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И. Конгресс США и международное право // Государство и право. - 2002. - №1. - С.64.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І.І Норми міжнародного права. – М., 1997</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И. И. Субъекты права международных договоров // Государство и право. - 2004. - №11. - С.52-56.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Маланчук П. Вступ до міжнародного права за Ейкхерстом: Пер. з англ. — </w:t>
      </w:r>
      <w:r w:rsidRPr="00D2276A">
        <w:rPr>
          <w:spacing w:val="-4"/>
          <w:sz w:val="20"/>
          <w:szCs w:val="20"/>
          <w:lang w:val="en-US"/>
        </w:rPr>
        <w:t>X</w:t>
      </w:r>
      <w:r w:rsidRPr="00D2276A">
        <w:rPr>
          <w:spacing w:val="-4"/>
          <w:sz w:val="20"/>
          <w:szCs w:val="20"/>
        </w:rPr>
        <w:t>.: Консул, 2000.</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Малеев Ю. М. Международное воздушное право. — М., 1986.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Мартыненко А. Л. Права народов в современном международном праве. — К., 1993.</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Матіяшек П. Проблеми права правонаступництва держав і права міжнародних договорів// Право України. – 2005. - №10. – С.131-132.</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Мацко А. Правові та організаційні аспекти діяльності Інтерполу в Україні.</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 – 2001. - №9. -  С.96.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Медвелько О.Ще одна гарантія захисту прав людини. Вісник прокуратури.2003 №4 с.8.</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Международная защита прав и свобод человека: Сборник документов.—М.: Юридическая литература, 1996.—672с.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Учебник для вузов / Под. ред. Г. В. Игнатенко. М.: Высшая школа, 1998.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Учеб. / Под ред. Г. И. Тункина. М.: Юридическая литература, 1994.</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Учеб. / Под ред. Ю. М. Колосова, Э.С. Кривчиковой. М.: Международные отношения,2001.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 Под ред. Ю.М. Колосова и В.И. Кузнецова. – М., 1995.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Международное право. / Под ред. Г.В. Игнатенко. – М., 1995.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Международное право, приминимое к вооружонным конфликтам на море :</w:t>
      </w:r>
      <w:r w:rsidRPr="00D2276A">
        <w:rPr>
          <w:spacing w:val="-4"/>
          <w:sz w:val="20"/>
          <w:szCs w:val="20"/>
        </w:rPr>
        <w:sym w:font="Symbol" w:char="F02F"/>
      </w:r>
      <w:r w:rsidRPr="00D2276A">
        <w:rPr>
          <w:spacing w:val="-4"/>
          <w:sz w:val="20"/>
          <w:szCs w:val="20"/>
        </w:rPr>
        <w:sym w:font="Symbol" w:char="F02F"/>
      </w:r>
      <w:r w:rsidRPr="00D2276A">
        <w:rPr>
          <w:spacing w:val="-4"/>
          <w:sz w:val="20"/>
          <w:szCs w:val="20"/>
        </w:rPr>
        <w:t>Юридичний вісник України. – 2000. - №8. - С.12.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w w:val="89"/>
          <w:sz w:val="20"/>
          <w:szCs w:val="20"/>
        </w:rPr>
      </w:pPr>
      <w:r w:rsidRPr="00D2276A">
        <w:rPr>
          <w:spacing w:val="-4"/>
          <w:sz w:val="20"/>
          <w:szCs w:val="20"/>
        </w:rPr>
        <w:t xml:space="preserve">Мережко О. Поняття міжнародного договору в сучасній доктрині і практиці міжнародного публічного права </w:t>
      </w:r>
      <w:r w:rsidRPr="00D2276A">
        <w:rPr>
          <w:snapToGrid w:val="0"/>
          <w:spacing w:val="-4"/>
          <w:sz w:val="20"/>
          <w:szCs w:val="20"/>
        </w:rPr>
        <w:t>//Українське право. – 2001. - № 1. – С. 12-128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Міжнародно-правова відповідальність// Юридичний вісник України 1999. - №12. - С.28.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Модельный уголовно-процессуальный кодекс для государств-участников СНГ </w:t>
      </w:r>
      <w:smartTag w:uri="urn:schemas-microsoft-com:office:smarttags" w:element="metricconverter">
        <w:smartTagPr>
          <w:attr w:name="ProductID" w:val="1996 г"/>
        </w:smartTagPr>
        <w:r w:rsidRPr="00D2276A">
          <w:rPr>
            <w:spacing w:val="-4"/>
            <w:sz w:val="20"/>
            <w:szCs w:val="20"/>
          </w:rPr>
          <w:t>1996 г</w:t>
        </w:r>
      </w:smartTag>
      <w:r w:rsidRPr="00D2276A">
        <w:rPr>
          <w:spacing w:val="-4"/>
          <w:sz w:val="20"/>
          <w:szCs w:val="20"/>
        </w:rPr>
        <w:t>. // Приложение к «Информационному бюлетеню Секретариата Межпарламентской Ассамблеи государств-участников СНГ» - 1996. - №10. - 372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Муравйов В. Засоби впливу права Європейського Союзу на внутрішні правопорядки третіх країн.</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Підприємництво, господарство і право, 2002. №5, с.74.</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Муравйов В. Особливий характер правової системи Європейського союзу.</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Підприємство, государство і право.2002 №8 с.86.</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Мюллерсон Р. А. Соотношение международного и национального права. — М., 1982.</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Нгуен Куок Динь. Международное публичное право. В 2-х т. Перевод с франц. – К.: Сфера, 2001.</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Негода С.А. Правовое регулирование международных коммерческих космических проектов: Дис... канд. юрид. наук: 12.00.11. — К., 2000. — </w:t>
      </w:r>
      <w:smartTag w:uri="urn:schemas-microsoft-com:office:smarttags" w:element="metricconverter">
        <w:smartTagPr>
          <w:attr w:name="ProductID" w:val="174 л"/>
        </w:smartTagPr>
        <w:r w:rsidRPr="00D2276A">
          <w:rPr>
            <w:spacing w:val="-4"/>
            <w:sz w:val="20"/>
            <w:szCs w:val="20"/>
          </w:rPr>
          <w:t>174 л</w:t>
        </w:r>
      </w:smartTag>
      <w:r w:rsidRPr="00D2276A">
        <w:rPr>
          <w:spacing w:val="-4"/>
          <w:sz w:val="20"/>
          <w:szCs w:val="20"/>
        </w:rPr>
        <w:t>.</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Нешатаева Т.Н. Международные организации и право. Новые тенденции в международно-правовом регулировании. - М., 1999.</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Никифоров Д. С., Борунков А. Ф. Дипломатический протокол в СССР. — М., 1985.</w:t>
      </w:r>
    </w:p>
    <w:p w:rsidR="00015678" w:rsidRPr="00D2276A" w:rsidRDefault="00015678"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Нипорко Ю., Стадник М. Міжнародній організації праці - 80 років //Право України. - 1999. - № 7. - С. 127.</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 xml:space="preserve">Огірко Р. Конфедерація і міжнародна організація: порівняльна характеристика політико-правової природи </w:t>
      </w:r>
      <w:r w:rsidRPr="00D2276A">
        <w:rPr>
          <w:snapToGrid w:val="0"/>
          <w:spacing w:val="-4"/>
          <w:sz w:val="20"/>
          <w:szCs w:val="20"/>
        </w:rPr>
        <w:t>//Українське право. – 2001. - № 1. – С. 114-121.</w:t>
      </w:r>
      <w:r w:rsidRPr="00D2276A">
        <w:rPr>
          <w:spacing w:val="-4"/>
          <w:sz w:val="20"/>
          <w:szCs w:val="20"/>
        </w:rPr>
        <w:t xml:space="preserve"> </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015678" w:rsidRPr="00D2276A" w:rsidRDefault="00015678"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D2276A">
        <w:rPr>
          <w:spacing w:val="-4"/>
          <w:kern w:val="2"/>
          <w:sz w:val="20"/>
          <w:szCs w:val="20"/>
        </w:rPr>
        <w:t xml:space="preserve">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kern w:val="2"/>
          <w:sz w:val="20"/>
          <w:szCs w:val="20"/>
        </w:rPr>
        <w:t>Опришко В. Питання гармонізації законодавства України з міжнародним правом // Право України.—1999.—№8.—С.12-16.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D2276A">
        <w:rPr>
          <w:spacing w:val="-4"/>
          <w:sz w:val="20"/>
          <w:szCs w:val="20"/>
          <w:lang w:val="uk-UA"/>
        </w:rPr>
        <w:t>-</w:t>
      </w:r>
      <w:r w:rsidRPr="00D2276A">
        <w:rPr>
          <w:spacing w:val="-4"/>
          <w:sz w:val="20"/>
          <w:szCs w:val="20"/>
        </w:rPr>
        <w:t xml:space="preserve"> М.: Инфра-М. 1997. </w:t>
      </w:r>
      <w:r w:rsidRPr="00D2276A">
        <w:rPr>
          <w:spacing w:val="-4"/>
          <w:sz w:val="20"/>
          <w:szCs w:val="20"/>
          <w:lang w:val="uk-UA"/>
        </w:rPr>
        <w:t>-</w:t>
      </w:r>
      <w:r w:rsidRPr="00D2276A">
        <w:rPr>
          <w:spacing w:val="-4"/>
          <w:sz w:val="20"/>
          <w:szCs w:val="20"/>
        </w:rPr>
        <w:t xml:space="preserve"> 696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Основные сведения об Организации Обьединенных Наций: Пер. с англ. — М.: Юрид. лит., 1995.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Павлиш С. До питання про правовий статус консула.</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Підприємство, господарство і право 2002 №8 с.90.</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Панов В.П. Международное уголовное право. - М., 1997. - С.15.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Перетерский И. С. Толкование международных договоров. — М., 1959.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Петренко Р. И. Основы консульского права. — М., 1986.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Пикте Жан. Развитие и принципы международного гуманитарного права. — Международньй Комитет Красного Креста.- М., 1994.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Полешко А. Рада Європи на захисті прав людини // Право України.—1999.—№8.—с. 36-38.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Права і свободи людини в Укра'ші (Стат. дані за матеріалами опитування). — К., 1999.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Право Європейського Союзу :Підруч. для студентів вищих навчальних закладів/ Переклад з англ.- К.:”Абріс”,1998.- 424 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Пунга Л.А. Политико-правовые аспекты международного терроризма: Дис... канд. юрид. наук: 12.00.10 / Международный независимый ун-т Республики Молдова. — Кишинэу, 1998. — </w:t>
      </w:r>
      <w:smartTag w:uri="urn:schemas-microsoft-com:office:smarttags" w:element="metricconverter">
        <w:smartTagPr>
          <w:attr w:name="ProductID" w:val="183 л"/>
        </w:smartTagPr>
        <w:r w:rsidRPr="00D2276A">
          <w:rPr>
            <w:spacing w:val="-4"/>
            <w:sz w:val="20"/>
            <w:szCs w:val="20"/>
          </w:rPr>
          <w:t>183 л</w:t>
        </w:r>
      </w:smartTag>
      <w:r w:rsidRPr="00D2276A">
        <w:rPr>
          <w:spacing w:val="-4"/>
          <w:sz w:val="20"/>
          <w:szCs w:val="20"/>
        </w:rPr>
        <w:t>.</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Рабінович П. Комісар з прав людини Ради Європи - нова правоохоронна інституція //Вісник Академії правових наук України. - 2000. - № 3. - С. 36-41.</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rFonts w:eastAsia="MS Mincho"/>
          <w:spacing w:val="-4"/>
          <w:sz w:val="20"/>
          <w:szCs w:val="20"/>
        </w:rPr>
        <w:t>Рачков И.В. Правовая регламентация гражданства Европейского Союза //Государство и право. - 1999. - № 8. - С. 75-84.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Реализация международно-правовых норм во внутреннем праве. (Отв. ред-ы: В.Н.Денисов, В.И.Евинтов). К., 1992.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Решетов Ю.А. Борьба с международными преступлениями против мира и безопасности. - М., 1983. - С.63.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Ржевська В. Розвиток міжнародного права в 2002 році // Український часопис міжнародного права. - 2002. - №4. – С.101-120.</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Саидов А.Х. Международное право в схемах и определениях: Учеб. пособие. – М., 2004. –349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Сандровський К.К. Зовнішні зносини України: деякі сторінки історії // Український часопис міжнародного права. - 1995.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D2276A">
        <w:rPr>
          <w:spacing w:val="-4"/>
          <w:sz w:val="20"/>
          <w:szCs w:val="20"/>
        </w:rPr>
        <w:tab/>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Словарь международного права / С. Б. Бацанов, Г. К. Ефимов, В. И. Кузнецов й др. — 2-е изд., перераб. й доп. — М.: Междунар. отношения, 1986.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015678" w:rsidRPr="00D2276A" w:rsidRDefault="00015678" w:rsidP="00080BAF">
      <w:pPr>
        <w:widowControl w:val="0"/>
        <w:numPr>
          <w:ilvl w:val="0"/>
          <w:numId w:val="2"/>
        </w:numPr>
        <w:suppressLineNumbers/>
        <w:tabs>
          <w:tab w:val="left" w:pos="900"/>
        </w:tabs>
        <w:suppressAutoHyphens/>
        <w:ind w:left="0" w:firstLine="540"/>
        <w:jc w:val="both"/>
        <w:rPr>
          <w:vanish/>
          <w:spacing w:val="-4"/>
          <w:sz w:val="20"/>
          <w:szCs w:val="20"/>
        </w:rPr>
      </w:pPr>
      <w:r w:rsidRPr="00D2276A">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015678" w:rsidRPr="00D2276A" w:rsidRDefault="00015678" w:rsidP="00080BAF">
      <w:pPr>
        <w:widowControl w:val="0"/>
        <w:numPr>
          <w:ilvl w:val="0"/>
          <w:numId w:val="2"/>
        </w:numPr>
        <w:suppressLineNumbers/>
        <w:tabs>
          <w:tab w:val="left" w:pos="900"/>
        </w:tabs>
        <w:suppressAutoHyphens/>
        <w:ind w:left="0" w:firstLine="540"/>
        <w:jc w:val="both"/>
        <w:rPr>
          <w:vanish/>
          <w:spacing w:val="-4"/>
          <w:sz w:val="20"/>
          <w:szCs w:val="20"/>
        </w:rPr>
      </w:pPr>
      <w:r w:rsidRPr="00D2276A">
        <w:rPr>
          <w:spacing w:val="-4"/>
          <w:sz w:val="20"/>
          <w:szCs w:val="20"/>
        </w:rPr>
        <w:t xml:space="preserve">Сыроед Т.Л. Защита жертв преступлений в международном праве: Дис... к.ю.н: 12.00.11 / Университет внутренних дел МВД Украины. — Х., 1999. — 182 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Тарасюк В. Україна і Рада Європи// Право України.—1999.—№7.—С.3-4.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ТимченкоЛ.Д. Международное право. — Харьков, 1999.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Тиунов О.И. Принцип соблюдения международных обязательств. — М., 1979.</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rFonts w:eastAsia="MS Mincho"/>
          <w:spacing w:val="-4"/>
          <w:sz w:val="20"/>
          <w:szCs w:val="20"/>
        </w:rPr>
        <w:t>Тихомиров Ю.А.  Право: национальное, международное, сравнительное //Государство и право. - 1999. - № 8. - С. 5-13.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Товт М. Міжнародно- правовий захист національних меншин в Україні та системи контролю Ради Європи.</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України,2001 №7 с.28.</w:t>
      </w:r>
    </w:p>
    <w:p w:rsidR="00015678" w:rsidRPr="00D2276A" w:rsidRDefault="00015678" w:rsidP="00080BAF">
      <w:pPr>
        <w:widowControl w:val="0"/>
        <w:numPr>
          <w:ilvl w:val="0"/>
          <w:numId w:val="2"/>
        </w:numPr>
        <w:suppressLineNumbers/>
        <w:tabs>
          <w:tab w:val="left" w:pos="900"/>
        </w:tabs>
        <w:suppressAutoHyphens/>
        <w:ind w:left="0" w:firstLine="540"/>
        <w:jc w:val="both"/>
        <w:rPr>
          <w:spacing w:val="-8"/>
          <w:sz w:val="20"/>
          <w:szCs w:val="20"/>
        </w:rPr>
      </w:pPr>
      <w:r w:rsidRPr="00D2276A">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015678" w:rsidRPr="00D2276A" w:rsidRDefault="00015678" w:rsidP="00080BAF">
      <w:pPr>
        <w:widowControl w:val="0"/>
        <w:numPr>
          <w:ilvl w:val="0"/>
          <w:numId w:val="2"/>
        </w:numPr>
        <w:suppressLineNumbers/>
        <w:tabs>
          <w:tab w:val="left" w:pos="900"/>
        </w:tabs>
        <w:suppressAutoHyphens/>
        <w:ind w:left="0" w:firstLine="540"/>
        <w:jc w:val="both"/>
        <w:rPr>
          <w:rFonts w:eastAsia="MS Mincho"/>
          <w:spacing w:val="-4"/>
          <w:sz w:val="20"/>
          <w:szCs w:val="20"/>
        </w:rPr>
      </w:pPr>
      <w:r w:rsidRPr="00D2276A">
        <w:rPr>
          <w:spacing w:val="-4"/>
          <w:sz w:val="20"/>
          <w:szCs w:val="20"/>
        </w:rPr>
        <w:t>Тункин Г. И. Теория международного права. — М., 1970.</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Тускоз Жан. Міжнародне право: Підручник: Пер. з фр.. — К. : АртЕк, 1998. — 401с.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Уголовная юстиция: проблеми международного сотрудничества. — М., 1995.</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Ушаков Н. А. Проблеми теории международного права. — М., 1988.</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Фархутдинов И.З. Международное право в условиях глобализации // Право и политика. - 2003. - №8. - С.141- 149.</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Харитонов Є.,  Харитонова О.  Європейські правові системи: проблеми класифікації //ВАПНУ. – 2002. - № 2. – С. 3-14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Черкес М.Ю. Міжнародне право: Підручник.  (Вища освіта ХХІ століття). — К. : Знання, 2000. — 462с.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 xml:space="preserve">Черкес М.Ю. Міжнародне право: Підручник. — 2.вид., стер. — (Вища освіта ХХІ століття). — К. : Знання, 2001. — 284с.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Черниченко С В. Международное право: современые теоретические проблемы. М., 1993.</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Чубарев В. Л. Елементарний курс права міжнародних договорів: Навч. Посібник. – К., 2001. – 176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Шибаева Е.А. Право международных организаций. М., 1986.</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Шинкарецкая Г.Г. Международная судебная процедура. - М., 1992. - 269с.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Шинкарецкая Г.Г. Международное право: Практикум. - М.: Инст госуд и права РАН, 2003. - 251с.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Шкуратенко О. Міжнародне визнання України через виборювання права членства в ООН.</w:t>
      </w:r>
      <w:r w:rsidRPr="00D2276A">
        <w:rPr>
          <w:spacing w:val="-4"/>
          <w:sz w:val="20"/>
          <w:szCs w:val="20"/>
        </w:rPr>
        <w:sym w:font="Symbol" w:char="F02F"/>
      </w:r>
      <w:r w:rsidRPr="00D2276A">
        <w:rPr>
          <w:spacing w:val="-4"/>
          <w:sz w:val="20"/>
          <w:szCs w:val="20"/>
        </w:rPr>
        <w:sym w:font="Symbol" w:char="F02F"/>
      </w:r>
      <w:r w:rsidRPr="00D2276A">
        <w:rPr>
          <w:spacing w:val="-4"/>
          <w:sz w:val="20"/>
          <w:szCs w:val="20"/>
        </w:rPr>
        <w:t xml:space="preserve"> Право України, 2001 №12 с.142.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Шутак И. Д. Теоpия и пpактика оговоpок в пpаве: система понятий: Теpминол. слов. - CПб.: Алетейя, 1999. - 202 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sz w:val="20"/>
          <w:szCs w:val="20"/>
        </w:rPr>
        <w:t xml:space="preserve">Энтин М. Л. Международные судебные учреждения. - М., 1984.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kern w:val="2"/>
          <w:sz w:val="20"/>
          <w:szCs w:val="20"/>
        </w:rPr>
      </w:pPr>
      <w:r w:rsidRPr="00D2276A">
        <w:rPr>
          <w:spacing w:val="-4"/>
          <w:kern w:val="2"/>
          <w:sz w:val="20"/>
          <w:szCs w:val="20"/>
        </w:rPr>
        <w:t>Эрделевский А. М. Обращение в Европейский суд.—М.: Юристъ, 1999.—158с.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Юридична енциклопедія: У 6 т. / Редкол.: Ю. С. Шемшученко (відп. ред.) та ін. — К.: Укр. енцикл., 1998. — Т. 1; 1999. — Т. 2.</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rPr>
      </w:pPr>
      <w:r w:rsidRPr="00D2276A">
        <w:rPr>
          <w:spacing w:val="-4"/>
          <w:sz w:val="20"/>
          <w:szCs w:val="20"/>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lang w:val="en-US"/>
        </w:rPr>
      </w:pPr>
      <w:r w:rsidRPr="00D2276A">
        <w:rPr>
          <w:noProof/>
          <w:spacing w:val="-4"/>
          <w:sz w:val="20"/>
          <w:szCs w:val="20"/>
          <w:lang w:val="en-US"/>
        </w:rPr>
        <w:t>Dictionary of Law. 3-rd Ed. – Oxford: Oxford University Press, 1994. – 1034</w:t>
      </w:r>
      <w:r w:rsidRPr="00D2276A">
        <w:rPr>
          <w:noProof/>
          <w:spacing w:val="-4"/>
          <w:sz w:val="20"/>
          <w:szCs w:val="20"/>
        </w:rPr>
        <w:t>р</w:t>
      </w:r>
      <w:r w:rsidRPr="00D2276A">
        <w:rPr>
          <w:noProof/>
          <w:spacing w:val="-4"/>
          <w:sz w:val="20"/>
          <w:szCs w:val="20"/>
          <w:lang w:val="en-GB"/>
        </w:rPr>
        <w:t>.</w:t>
      </w:r>
      <w:r w:rsidRPr="00D2276A">
        <w:rPr>
          <w:spacing w:val="-4"/>
          <w:sz w:val="20"/>
          <w:szCs w:val="20"/>
          <w:lang w:val="en-US"/>
        </w:rPr>
        <w:t xml:space="preserve"> </w:t>
      </w:r>
    </w:p>
    <w:p w:rsidR="00015678" w:rsidRPr="00D2276A" w:rsidRDefault="00015678" w:rsidP="00080BAF">
      <w:pPr>
        <w:widowControl w:val="0"/>
        <w:numPr>
          <w:ilvl w:val="0"/>
          <w:numId w:val="2"/>
        </w:numPr>
        <w:suppressLineNumbers/>
        <w:tabs>
          <w:tab w:val="left" w:pos="900"/>
        </w:tabs>
        <w:suppressAutoHyphens/>
        <w:ind w:left="0" w:firstLine="540"/>
        <w:jc w:val="both"/>
        <w:rPr>
          <w:spacing w:val="-4"/>
          <w:sz w:val="20"/>
          <w:szCs w:val="20"/>
          <w:lang w:val="en-US"/>
        </w:rPr>
      </w:pPr>
      <w:r w:rsidRPr="00D2276A">
        <w:rPr>
          <w:spacing w:val="-4"/>
          <w:sz w:val="20"/>
          <w:szCs w:val="20"/>
          <w:lang w:val="en-US"/>
        </w:rPr>
        <w:t xml:space="preserve">Unated Nations Declaration and International Convention on the Elimination of AU Forms of Racial Discrimination </w:t>
      </w:r>
      <w:r w:rsidRPr="00D2276A">
        <w:rPr>
          <w:spacing w:val="-4"/>
          <w:sz w:val="20"/>
          <w:szCs w:val="20"/>
          <w:lang w:val="en-GB"/>
        </w:rPr>
        <w:t xml:space="preserve">// </w:t>
      </w:r>
      <w:r w:rsidRPr="00D2276A">
        <w:rPr>
          <w:spacing w:val="-4"/>
          <w:sz w:val="20"/>
          <w:szCs w:val="20"/>
          <w:lang w:val="en-US"/>
        </w:rPr>
        <w:t xml:space="preserve">Published by the United Nations Department of Information </w:t>
      </w:r>
      <w:r w:rsidRPr="00D2276A">
        <w:rPr>
          <w:spacing w:val="-4"/>
          <w:sz w:val="20"/>
          <w:szCs w:val="20"/>
          <w:lang w:val="en-GB"/>
        </w:rPr>
        <w:t xml:space="preserve">/ </w:t>
      </w:r>
      <w:r w:rsidRPr="00D2276A">
        <w:rPr>
          <w:spacing w:val="-4"/>
          <w:sz w:val="20"/>
          <w:szCs w:val="20"/>
          <w:lang w:val="en-US"/>
        </w:rPr>
        <w:t xml:space="preserve">Dpi </w:t>
      </w:r>
      <w:r w:rsidRPr="00D2276A">
        <w:rPr>
          <w:spacing w:val="-4"/>
          <w:sz w:val="20"/>
          <w:szCs w:val="20"/>
          <w:lang w:val="en-GB"/>
        </w:rPr>
        <w:t xml:space="preserve">(858) </w:t>
      </w:r>
      <w:r w:rsidRPr="00D2276A">
        <w:rPr>
          <w:spacing w:val="-4"/>
          <w:sz w:val="20"/>
          <w:szCs w:val="20"/>
          <w:lang w:val="en-US"/>
        </w:rPr>
        <w:t xml:space="preserve">Rev/ </w:t>
      </w:r>
      <w:r w:rsidRPr="00D2276A">
        <w:rPr>
          <w:spacing w:val="-4"/>
          <w:sz w:val="20"/>
          <w:szCs w:val="20"/>
          <w:lang w:val="en-GB"/>
        </w:rPr>
        <w:t xml:space="preserve">1/ </w:t>
      </w:r>
      <w:r w:rsidRPr="00D2276A">
        <w:rPr>
          <w:spacing w:val="-4"/>
          <w:sz w:val="20"/>
          <w:szCs w:val="20"/>
          <w:lang w:val="en-US"/>
        </w:rPr>
        <w:t xml:space="preserve">HR </w:t>
      </w:r>
      <w:r w:rsidRPr="00D2276A">
        <w:rPr>
          <w:spacing w:val="-4"/>
          <w:sz w:val="20"/>
          <w:szCs w:val="20"/>
          <w:lang w:val="en-GB"/>
        </w:rPr>
        <w:t xml:space="preserve">— </w:t>
      </w:r>
      <w:r w:rsidRPr="00D2276A">
        <w:rPr>
          <w:spacing w:val="-4"/>
          <w:sz w:val="20"/>
          <w:szCs w:val="20"/>
          <w:lang w:val="en-US"/>
        </w:rPr>
        <w:t xml:space="preserve">June </w:t>
      </w:r>
      <w:r w:rsidRPr="00D2276A">
        <w:rPr>
          <w:spacing w:val="-4"/>
          <w:sz w:val="20"/>
          <w:szCs w:val="20"/>
          <w:lang w:val="en-GB"/>
        </w:rPr>
        <w:t>1997-97-13062-</w:t>
      </w:r>
      <w:smartTag w:uri="urn:schemas-microsoft-com:office:smarttags" w:element="metricconverter">
        <w:smartTagPr>
          <w:attr w:name="ProductID" w:val="15 m"/>
        </w:smartTagPr>
        <w:r w:rsidRPr="00D2276A">
          <w:rPr>
            <w:spacing w:val="-4"/>
            <w:sz w:val="20"/>
            <w:szCs w:val="20"/>
            <w:lang w:val="en-GB"/>
          </w:rPr>
          <w:t xml:space="preserve">15 </w:t>
        </w:r>
        <w:r w:rsidRPr="00D2276A">
          <w:rPr>
            <w:spacing w:val="-4"/>
            <w:sz w:val="20"/>
            <w:szCs w:val="20"/>
            <w:lang w:val="en-US"/>
          </w:rPr>
          <w:t>m</w:t>
        </w:r>
      </w:smartTag>
      <w:r w:rsidRPr="00D2276A">
        <w:rPr>
          <w:spacing w:val="-4"/>
          <w:sz w:val="20"/>
          <w:szCs w:val="20"/>
          <w:lang w:val="en-US"/>
        </w:rPr>
        <w:t>.</w:t>
      </w:r>
    </w:p>
    <w:p w:rsidR="00015678" w:rsidRPr="00D2276A" w:rsidRDefault="00015678" w:rsidP="00080BAF">
      <w:pPr>
        <w:widowControl w:val="0"/>
        <w:numPr>
          <w:ilvl w:val="0"/>
          <w:numId w:val="2"/>
        </w:numPr>
        <w:suppressLineNumbers/>
        <w:tabs>
          <w:tab w:val="left" w:pos="900"/>
        </w:tabs>
        <w:suppressAutoHyphens/>
        <w:ind w:left="0" w:firstLine="540"/>
        <w:jc w:val="both"/>
        <w:rPr>
          <w:sz w:val="20"/>
          <w:szCs w:val="20"/>
          <w:lang w:val="en-GB"/>
        </w:rPr>
      </w:pPr>
      <w:r w:rsidRPr="00D2276A">
        <w:rPr>
          <w:sz w:val="20"/>
          <w:szCs w:val="20"/>
          <w:lang w:val="en-US"/>
        </w:rPr>
        <w:t xml:space="preserve">Unated Nations civilian Police: Handbook. </w:t>
      </w:r>
      <w:r w:rsidRPr="00D2276A">
        <w:rPr>
          <w:sz w:val="20"/>
          <w:szCs w:val="20"/>
          <w:lang w:val="en-GB"/>
        </w:rPr>
        <w:t>— 2000.</w:t>
      </w:r>
    </w:p>
    <w:p w:rsidR="00015678" w:rsidRPr="00D2276A" w:rsidRDefault="00015678" w:rsidP="00080BAF">
      <w:pPr>
        <w:widowControl w:val="0"/>
        <w:tabs>
          <w:tab w:val="left" w:pos="426"/>
          <w:tab w:val="left" w:pos="900"/>
        </w:tabs>
        <w:jc w:val="center"/>
        <w:rPr>
          <w:b/>
          <w:sz w:val="20"/>
          <w:szCs w:val="20"/>
          <w:lang w:val="uk-UA"/>
        </w:rPr>
      </w:pPr>
      <w:r w:rsidRPr="00D2276A">
        <w:rPr>
          <w:b/>
          <w:sz w:val="20"/>
          <w:szCs w:val="20"/>
          <w:lang w:val="uk-UA"/>
        </w:rPr>
        <w:t>Офіційні веб-сайти міжнародних установ</w:t>
      </w:r>
      <w:r w:rsidRPr="00D2276A">
        <w:rPr>
          <w:b/>
          <w:sz w:val="20"/>
          <w:szCs w:val="20"/>
        </w:rPr>
        <w:t xml:space="preserve"> </w:t>
      </w:r>
      <w:r w:rsidRPr="00D2276A">
        <w:rPr>
          <w:b/>
          <w:sz w:val="20"/>
          <w:szCs w:val="20"/>
          <w:lang w:val="uk-UA"/>
        </w:rPr>
        <w:t>та організацій</w:t>
      </w:r>
    </w:p>
    <w:p w:rsidR="00015678" w:rsidRPr="00D2276A" w:rsidRDefault="00015678" w:rsidP="00080BAF">
      <w:pPr>
        <w:widowControl w:val="0"/>
        <w:numPr>
          <w:ilvl w:val="0"/>
          <w:numId w:val="34"/>
        </w:numPr>
        <w:tabs>
          <w:tab w:val="left" w:pos="426"/>
          <w:tab w:val="left" w:pos="900"/>
        </w:tabs>
        <w:ind w:left="0" w:firstLine="0"/>
        <w:jc w:val="both"/>
        <w:rPr>
          <w:sz w:val="20"/>
          <w:szCs w:val="20"/>
          <w:lang w:val="uk-UA"/>
        </w:rPr>
      </w:pPr>
      <w:r w:rsidRPr="00D2276A">
        <w:rPr>
          <w:b/>
          <w:sz w:val="20"/>
          <w:szCs w:val="20"/>
          <w:lang w:val="uk-UA"/>
        </w:rPr>
        <w:t>United Nations official homepage</w:t>
      </w:r>
      <w:r w:rsidRPr="00D2276A">
        <w:rPr>
          <w:sz w:val="20"/>
          <w:szCs w:val="20"/>
          <w:lang w:val="uk-UA"/>
        </w:rPr>
        <w:t xml:space="preserve"> [Електронний ресурс]: офіційний веб-сайт .- Режим доступу: </w:t>
      </w:r>
      <w:hyperlink r:id="rId17" w:history="1">
        <w:r w:rsidRPr="00D2276A">
          <w:rPr>
            <w:rStyle w:val="a9"/>
            <w:sz w:val="20"/>
            <w:szCs w:val="20"/>
            <w:lang w:val="uk-UA"/>
          </w:rPr>
          <w:t>http://www.un.org/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суд </w:t>
      </w:r>
      <w:r w:rsidRPr="00D2276A">
        <w:rPr>
          <w:sz w:val="20"/>
          <w:szCs w:val="20"/>
          <w:lang w:val="uk-UA"/>
        </w:rPr>
        <w:t xml:space="preserve">[Електронний ресурс]: офіційний веб-сайт .- Режим доступу: </w:t>
      </w:r>
      <w:r w:rsidRPr="00D2276A">
        <w:rPr>
          <w:b/>
          <w:sz w:val="20"/>
          <w:szCs w:val="20"/>
          <w:lang w:val="uk-UA"/>
        </w:rPr>
        <w:t xml:space="preserve"> </w:t>
      </w:r>
      <w:hyperlink r:id="rId18" w:history="1">
        <w:r w:rsidRPr="00D2276A">
          <w:rPr>
            <w:rStyle w:val="a9"/>
            <w:sz w:val="20"/>
            <w:szCs w:val="20"/>
          </w:rPr>
          <w:t>http://www.icj-cij.org</w:t>
        </w:r>
      </w:hyperlink>
      <w:r w:rsidRPr="00D2276A">
        <w:rPr>
          <w:sz w:val="20"/>
          <w:szCs w:val="20"/>
          <w:lang w:val="uk-UA"/>
        </w:rPr>
        <w:t xml:space="preserve"> </w:t>
      </w:r>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кримінальний суд </w:t>
      </w:r>
      <w:r w:rsidRPr="00D2276A">
        <w:rPr>
          <w:sz w:val="20"/>
          <w:szCs w:val="20"/>
          <w:lang w:val="uk-UA"/>
        </w:rPr>
        <w:t xml:space="preserve">[Електронний ресурс]: офіційний веб-сайт .- Режим доступу: </w:t>
      </w:r>
      <w:r w:rsidRPr="00D2276A">
        <w:rPr>
          <w:b/>
          <w:sz w:val="20"/>
          <w:szCs w:val="20"/>
          <w:lang w:val="uk-UA"/>
        </w:rPr>
        <w:t xml:space="preserve"> </w:t>
      </w:r>
      <w:hyperlink r:id="rId19" w:history="1">
        <w:r w:rsidRPr="00D2276A">
          <w:rPr>
            <w:rStyle w:val="a9"/>
            <w:sz w:val="20"/>
            <w:szCs w:val="20"/>
          </w:rPr>
          <w:t>http://www.icc-cpi.int/en_menus/icc/Pages/default.aspx</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кримінальний трибунал для колишньої Югославії </w:t>
      </w:r>
      <w:r w:rsidRPr="00D2276A">
        <w:rPr>
          <w:sz w:val="20"/>
          <w:szCs w:val="20"/>
          <w:lang w:val="uk-UA"/>
        </w:rPr>
        <w:t xml:space="preserve">[Електронний ресурс]: офіційний веб-сайт .- Режим доступу: </w:t>
      </w:r>
      <w:hyperlink r:id="rId20" w:history="1">
        <w:r w:rsidRPr="00D2276A">
          <w:rPr>
            <w:rStyle w:val="a9"/>
            <w:sz w:val="20"/>
            <w:szCs w:val="20"/>
          </w:rPr>
          <w:t>http://www.icty.org/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кримінальний трибунал для Руанди </w:t>
      </w:r>
      <w:r w:rsidRPr="00D2276A">
        <w:rPr>
          <w:sz w:val="20"/>
          <w:szCs w:val="20"/>
          <w:lang w:val="uk-UA"/>
        </w:rPr>
        <w:t xml:space="preserve">[Електронний ресурс]: офіційний веб-сайт .- Режим доступу: </w:t>
      </w:r>
      <w:hyperlink r:id="rId21" w:history="1">
        <w:r w:rsidRPr="00D2276A">
          <w:rPr>
            <w:rStyle w:val="a9"/>
            <w:sz w:val="20"/>
            <w:szCs w:val="20"/>
          </w:rPr>
          <w:t>http://www.unictr.org/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Офіційний сайт Інтерполу </w:t>
      </w:r>
      <w:r w:rsidRPr="00D2276A">
        <w:rPr>
          <w:sz w:val="20"/>
          <w:szCs w:val="20"/>
          <w:lang w:val="uk-UA"/>
        </w:rPr>
        <w:t xml:space="preserve">[Електронний ресурс]: офіційний веб-сайт .- Режим доступу: </w:t>
      </w:r>
      <w:hyperlink r:id="rId22" w:history="1">
        <w:r w:rsidRPr="00D2276A">
          <w:rPr>
            <w:rStyle w:val="a9"/>
            <w:sz w:val="20"/>
            <w:szCs w:val="20"/>
          </w:rPr>
          <w:t>http://www.interpol.int/</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uk-UA"/>
        </w:rPr>
        <w:t xml:space="preserve">Міжнародний Комітет Червоного Хреста </w:t>
      </w:r>
      <w:r w:rsidRPr="00D2276A">
        <w:rPr>
          <w:b/>
          <w:sz w:val="20"/>
          <w:szCs w:val="20"/>
        </w:rPr>
        <w:t>[</w:t>
      </w:r>
      <w:r w:rsidRPr="00D2276A">
        <w:rPr>
          <w:sz w:val="20"/>
          <w:szCs w:val="20"/>
          <w:lang w:val="uk-UA"/>
        </w:rPr>
        <w:t xml:space="preserve">Електронний ресурс]: офіційний веб-сайт .- Режим доступу: </w:t>
      </w:r>
      <w:hyperlink r:id="rId23" w:history="1">
        <w:r w:rsidRPr="00D2276A">
          <w:rPr>
            <w:rStyle w:val="a9"/>
            <w:sz w:val="20"/>
            <w:szCs w:val="20"/>
          </w:rPr>
          <w:t>http://www.icrc.org/eng/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en-US"/>
        </w:rPr>
        <w:t>Amnesty</w:t>
      </w:r>
      <w:r w:rsidRPr="00D2276A">
        <w:rPr>
          <w:b/>
          <w:sz w:val="20"/>
          <w:szCs w:val="20"/>
          <w:lang w:val="uk-UA"/>
        </w:rPr>
        <w:t xml:space="preserve"> </w:t>
      </w:r>
      <w:r w:rsidRPr="00D2276A">
        <w:rPr>
          <w:b/>
          <w:sz w:val="20"/>
          <w:szCs w:val="20"/>
          <w:lang w:val="en-US"/>
        </w:rPr>
        <w:t>International</w:t>
      </w:r>
      <w:r w:rsidRPr="00D2276A">
        <w:rPr>
          <w:b/>
          <w:sz w:val="20"/>
          <w:szCs w:val="20"/>
          <w:lang w:val="uk-UA"/>
        </w:rPr>
        <w:t xml:space="preserve"> [</w:t>
      </w:r>
      <w:r w:rsidRPr="00D2276A">
        <w:rPr>
          <w:sz w:val="20"/>
          <w:szCs w:val="20"/>
          <w:lang w:val="uk-UA"/>
        </w:rPr>
        <w:t>Електронний ресурс]: офіційний веб-сайт .- Режим доступу:</w:t>
      </w:r>
      <w:r w:rsidRPr="00D2276A">
        <w:rPr>
          <w:b/>
          <w:sz w:val="20"/>
          <w:szCs w:val="20"/>
          <w:lang w:val="en-US"/>
        </w:rPr>
        <w:t xml:space="preserve"> </w:t>
      </w:r>
      <w:hyperlink r:id="rId24" w:history="1">
        <w:r w:rsidRPr="00D2276A">
          <w:rPr>
            <w:rStyle w:val="a9"/>
            <w:sz w:val="20"/>
            <w:szCs w:val="20"/>
            <w:lang w:val="en-US"/>
          </w:rPr>
          <w:t>http://www.amnesty.org/</w:t>
        </w:r>
      </w:hyperlink>
    </w:p>
    <w:p w:rsidR="00015678" w:rsidRPr="00D2276A" w:rsidRDefault="00015678" w:rsidP="00080BAF">
      <w:pPr>
        <w:widowControl w:val="0"/>
        <w:numPr>
          <w:ilvl w:val="0"/>
          <w:numId w:val="34"/>
        </w:numPr>
        <w:tabs>
          <w:tab w:val="left" w:pos="426"/>
          <w:tab w:val="left" w:pos="900"/>
        </w:tabs>
        <w:ind w:left="0" w:firstLine="0"/>
        <w:jc w:val="both"/>
        <w:rPr>
          <w:b/>
          <w:sz w:val="20"/>
          <w:szCs w:val="20"/>
          <w:lang w:val="uk-UA"/>
        </w:rPr>
      </w:pPr>
      <w:r w:rsidRPr="00D2276A">
        <w:rPr>
          <w:b/>
          <w:sz w:val="20"/>
          <w:szCs w:val="20"/>
          <w:lang w:val="en-US"/>
        </w:rPr>
        <w:t>Human</w:t>
      </w:r>
      <w:r w:rsidRPr="00D2276A">
        <w:rPr>
          <w:b/>
          <w:sz w:val="20"/>
          <w:szCs w:val="20"/>
          <w:lang w:val="uk-UA"/>
        </w:rPr>
        <w:t xml:space="preserve"> </w:t>
      </w:r>
      <w:r w:rsidRPr="00D2276A">
        <w:rPr>
          <w:b/>
          <w:sz w:val="20"/>
          <w:szCs w:val="20"/>
          <w:lang w:val="en-US"/>
        </w:rPr>
        <w:t>Rights</w:t>
      </w:r>
      <w:r w:rsidRPr="00D2276A">
        <w:rPr>
          <w:b/>
          <w:sz w:val="20"/>
          <w:szCs w:val="20"/>
          <w:lang w:val="uk-UA"/>
        </w:rPr>
        <w:t xml:space="preserve"> </w:t>
      </w:r>
      <w:r w:rsidRPr="00D2276A">
        <w:rPr>
          <w:b/>
          <w:sz w:val="20"/>
          <w:szCs w:val="20"/>
          <w:lang w:val="en-US"/>
        </w:rPr>
        <w:t>Watch</w:t>
      </w:r>
      <w:r w:rsidRPr="00D2276A">
        <w:rPr>
          <w:b/>
          <w:sz w:val="20"/>
          <w:szCs w:val="20"/>
          <w:lang w:val="uk-UA"/>
        </w:rPr>
        <w:t xml:space="preserve"> [</w:t>
      </w:r>
      <w:r w:rsidRPr="00D2276A">
        <w:rPr>
          <w:sz w:val="20"/>
          <w:szCs w:val="20"/>
          <w:lang w:val="uk-UA"/>
        </w:rPr>
        <w:t>Електронний ресурс]: офіційний веб-сайт .- Режим доступу:</w:t>
      </w:r>
      <w:r w:rsidRPr="00D2276A">
        <w:rPr>
          <w:b/>
          <w:sz w:val="20"/>
          <w:szCs w:val="20"/>
        </w:rPr>
        <w:t xml:space="preserve"> </w:t>
      </w:r>
      <w:hyperlink r:id="rId25" w:history="1">
        <w:r w:rsidRPr="00D2276A">
          <w:rPr>
            <w:rStyle w:val="a9"/>
            <w:sz w:val="20"/>
            <w:szCs w:val="20"/>
            <w:lang w:val="en-US"/>
          </w:rPr>
          <w:t>http</w:t>
        </w:r>
        <w:r w:rsidRPr="00D2276A">
          <w:rPr>
            <w:rStyle w:val="a9"/>
            <w:sz w:val="20"/>
            <w:szCs w:val="20"/>
          </w:rPr>
          <w:t>://</w:t>
        </w:r>
        <w:r w:rsidRPr="00D2276A">
          <w:rPr>
            <w:rStyle w:val="a9"/>
            <w:sz w:val="20"/>
            <w:szCs w:val="20"/>
            <w:lang w:val="en-US"/>
          </w:rPr>
          <w:t>www</w:t>
        </w:r>
        <w:r w:rsidRPr="00D2276A">
          <w:rPr>
            <w:rStyle w:val="a9"/>
            <w:sz w:val="20"/>
            <w:szCs w:val="20"/>
          </w:rPr>
          <w:t>.</w:t>
        </w:r>
        <w:r w:rsidRPr="00D2276A">
          <w:rPr>
            <w:rStyle w:val="a9"/>
            <w:sz w:val="20"/>
            <w:szCs w:val="20"/>
            <w:lang w:val="en-US"/>
          </w:rPr>
          <w:t>hrw</w:t>
        </w:r>
        <w:r w:rsidRPr="00D2276A">
          <w:rPr>
            <w:rStyle w:val="a9"/>
            <w:sz w:val="20"/>
            <w:szCs w:val="20"/>
          </w:rPr>
          <w:t>.</w:t>
        </w:r>
        <w:r w:rsidRPr="00D2276A">
          <w:rPr>
            <w:rStyle w:val="a9"/>
            <w:sz w:val="20"/>
            <w:szCs w:val="20"/>
            <w:lang w:val="en-US"/>
          </w:rPr>
          <w:t>org</w:t>
        </w:r>
        <w:r w:rsidRPr="00D2276A">
          <w:rPr>
            <w:rStyle w:val="a9"/>
            <w:sz w:val="20"/>
            <w:szCs w:val="20"/>
          </w:rPr>
          <w:t>/</w:t>
        </w:r>
      </w:hyperlink>
    </w:p>
    <w:sectPr w:rsidR="00015678" w:rsidRPr="00D2276A" w:rsidSect="00D2276A">
      <w:footerReference w:type="default" r:id="rId26"/>
      <w:pgSz w:w="8419"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F8" w:rsidRDefault="001C4EF8">
      <w:r>
        <w:separator/>
      </w:r>
    </w:p>
  </w:endnote>
  <w:endnote w:type="continuationSeparator" w:id="0">
    <w:p w:rsidR="001C4EF8" w:rsidRDefault="001C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78" w:rsidRDefault="001C4EF8">
    <w:pPr>
      <w:pStyle w:val="ac"/>
      <w:jc w:val="center"/>
    </w:pPr>
    <w:r>
      <w:fldChar w:fldCharType="begin"/>
    </w:r>
    <w:r>
      <w:instrText>PAGE   \* MERGEFORMAT</w:instrText>
    </w:r>
    <w:r>
      <w:fldChar w:fldCharType="separate"/>
    </w:r>
    <w:r w:rsidR="00EC4A13">
      <w:rPr>
        <w:noProof/>
      </w:rPr>
      <w:t>2</w:t>
    </w:r>
    <w:r>
      <w:rPr>
        <w:noProof/>
      </w:rPr>
      <w:fldChar w:fldCharType="end"/>
    </w:r>
  </w:p>
  <w:p w:rsidR="00015678" w:rsidRDefault="0001567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F8" w:rsidRDefault="001C4EF8">
      <w:r>
        <w:separator/>
      </w:r>
    </w:p>
  </w:footnote>
  <w:footnote w:type="continuationSeparator" w:id="0">
    <w:p w:rsidR="001C4EF8" w:rsidRDefault="001C4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695"/>
    <w:multiLevelType w:val="hybridMultilevel"/>
    <w:tmpl w:val="E3BE804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nsid w:val="063679E4"/>
    <w:multiLevelType w:val="hybridMultilevel"/>
    <w:tmpl w:val="9B069FB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8FD132F"/>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B81492"/>
    <w:multiLevelType w:val="hybridMultilevel"/>
    <w:tmpl w:val="D09C7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08854A2"/>
    <w:multiLevelType w:val="hybridMultilevel"/>
    <w:tmpl w:val="5D4CA04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142565E"/>
    <w:multiLevelType w:val="hybridMultilevel"/>
    <w:tmpl w:val="AF0C0F8A"/>
    <w:lvl w:ilvl="0" w:tplc="32B0E604">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6">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5F80609"/>
    <w:multiLevelType w:val="hybridMultilevel"/>
    <w:tmpl w:val="FE4C73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89A075A"/>
    <w:multiLevelType w:val="hybridMultilevel"/>
    <w:tmpl w:val="A9DA9AAE"/>
    <w:lvl w:ilvl="0" w:tplc="855A57F0">
      <w:start w:val="1"/>
      <w:numFmt w:val="decimal"/>
      <w:lvlText w:val="%1."/>
      <w:lvlJc w:val="left"/>
      <w:pPr>
        <w:tabs>
          <w:tab w:val="num" w:pos="1070"/>
        </w:tabs>
        <w:ind w:left="107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A16729C"/>
    <w:multiLevelType w:val="hybridMultilevel"/>
    <w:tmpl w:val="3DFA2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28BA157A"/>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A2B6409"/>
    <w:multiLevelType w:val="hybridMultilevel"/>
    <w:tmpl w:val="D67CDA02"/>
    <w:lvl w:ilvl="0" w:tplc="FBAC8904">
      <w:start w:val="1"/>
      <w:numFmt w:val="decimal"/>
      <w:lvlText w:val="%1."/>
      <w:lvlJc w:val="left"/>
      <w:pPr>
        <w:ind w:left="54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C4046EB"/>
    <w:multiLevelType w:val="hybridMultilevel"/>
    <w:tmpl w:val="EF649774"/>
    <w:lvl w:ilvl="0" w:tplc="A6E8A354">
      <w:start w:val="1"/>
      <w:numFmt w:val="decimal"/>
      <w:lvlText w:val="%1."/>
      <w:lvlJc w:val="left"/>
      <w:pPr>
        <w:tabs>
          <w:tab w:val="num" w:pos="360"/>
        </w:tabs>
        <w:ind w:left="34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D251260"/>
    <w:multiLevelType w:val="hybridMultilevel"/>
    <w:tmpl w:val="FD425952"/>
    <w:lvl w:ilvl="0" w:tplc="843EE6E8">
      <w:start w:val="1"/>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2E076F2C"/>
    <w:multiLevelType w:val="hybridMultilevel"/>
    <w:tmpl w:val="4A7C078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2FCF47F5"/>
    <w:multiLevelType w:val="hybridMultilevel"/>
    <w:tmpl w:val="0BECDF8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3CD3370F"/>
    <w:multiLevelType w:val="hybridMultilevel"/>
    <w:tmpl w:val="D36C4FAA"/>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D117E5B"/>
    <w:multiLevelType w:val="hybridMultilevel"/>
    <w:tmpl w:val="A6327AE4"/>
    <w:lvl w:ilvl="0" w:tplc="8CBA411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3D1B7FE0"/>
    <w:multiLevelType w:val="hybridMultilevel"/>
    <w:tmpl w:val="7BF4B43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2">
    <w:nsid w:val="3DCD1D3D"/>
    <w:multiLevelType w:val="hybridMultilevel"/>
    <w:tmpl w:val="C106B0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646312A"/>
    <w:multiLevelType w:val="hybridMultilevel"/>
    <w:tmpl w:val="4CD04C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CA64BA1"/>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2554C27"/>
    <w:multiLevelType w:val="hybridMultilevel"/>
    <w:tmpl w:val="D44A99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5056E68"/>
    <w:multiLevelType w:val="hybridMultilevel"/>
    <w:tmpl w:val="C6264D90"/>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6A078DC"/>
    <w:multiLevelType w:val="hybridMultilevel"/>
    <w:tmpl w:val="D4D0B0CE"/>
    <w:lvl w:ilvl="0" w:tplc="2938C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8">
    <w:nsid w:val="58AC142D"/>
    <w:multiLevelType w:val="hybridMultilevel"/>
    <w:tmpl w:val="5A04E7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5D5A1CE3"/>
    <w:multiLevelType w:val="hybridMultilevel"/>
    <w:tmpl w:val="13C0024A"/>
    <w:lvl w:ilvl="0" w:tplc="61FC709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DD04523"/>
    <w:multiLevelType w:val="hybridMultilevel"/>
    <w:tmpl w:val="08F057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2">
    <w:nsid w:val="60D47017"/>
    <w:multiLevelType w:val="hybridMultilevel"/>
    <w:tmpl w:val="3FD2BC62"/>
    <w:lvl w:ilvl="0" w:tplc="C7E8A1C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3">
    <w:nsid w:val="65E41F62"/>
    <w:multiLevelType w:val="hybridMultilevel"/>
    <w:tmpl w:val="1A3A7424"/>
    <w:lvl w:ilvl="0" w:tplc="24CC1AD0">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67683CC6"/>
    <w:multiLevelType w:val="hybridMultilevel"/>
    <w:tmpl w:val="408212B4"/>
    <w:lvl w:ilvl="0" w:tplc="E30617BC">
      <w:start w:val="1"/>
      <w:numFmt w:val="decimal"/>
      <w:lvlText w:val="%1."/>
      <w:lvlJc w:val="left"/>
      <w:pPr>
        <w:tabs>
          <w:tab w:val="num" w:pos="720"/>
        </w:tabs>
        <w:ind w:left="720" w:hanging="360"/>
      </w:pPr>
      <w:rPr>
        <w:rFonts w:cs="Times New Roman"/>
      </w:rPr>
    </w:lvl>
    <w:lvl w:ilvl="1" w:tplc="D98ED57E">
      <w:numFmt w:val="none"/>
      <w:lvlText w:val=""/>
      <w:lvlJc w:val="left"/>
      <w:pPr>
        <w:tabs>
          <w:tab w:val="num" w:pos="360"/>
        </w:tabs>
      </w:pPr>
      <w:rPr>
        <w:rFonts w:cs="Times New Roman"/>
      </w:rPr>
    </w:lvl>
    <w:lvl w:ilvl="2" w:tplc="C076F496">
      <w:numFmt w:val="none"/>
      <w:lvlText w:val=""/>
      <w:lvlJc w:val="left"/>
      <w:pPr>
        <w:tabs>
          <w:tab w:val="num" w:pos="360"/>
        </w:tabs>
      </w:pPr>
      <w:rPr>
        <w:rFonts w:cs="Times New Roman"/>
      </w:rPr>
    </w:lvl>
    <w:lvl w:ilvl="3" w:tplc="A35A5132">
      <w:numFmt w:val="none"/>
      <w:lvlText w:val=""/>
      <w:lvlJc w:val="left"/>
      <w:pPr>
        <w:tabs>
          <w:tab w:val="num" w:pos="360"/>
        </w:tabs>
      </w:pPr>
      <w:rPr>
        <w:rFonts w:cs="Times New Roman"/>
      </w:rPr>
    </w:lvl>
    <w:lvl w:ilvl="4" w:tplc="5CFA3D1A">
      <w:numFmt w:val="none"/>
      <w:lvlText w:val=""/>
      <w:lvlJc w:val="left"/>
      <w:pPr>
        <w:tabs>
          <w:tab w:val="num" w:pos="360"/>
        </w:tabs>
      </w:pPr>
      <w:rPr>
        <w:rFonts w:cs="Times New Roman"/>
      </w:rPr>
    </w:lvl>
    <w:lvl w:ilvl="5" w:tplc="6298FF14">
      <w:numFmt w:val="none"/>
      <w:lvlText w:val=""/>
      <w:lvlJc w:val="left"/>
      <w:pPr>
        <w:tabs>
          <w:tab w:val="num" w:pos="360"/>
        </w:tabs>
      </w:pPr>
      <w:rPr>
        <w:rFonts w:cs="Times New Roman"/>
      </w:rPr>
    </w:lvl>
    <w:lvl w:ilvl="6" w:tplc="36665AD0">
      <w:numFmt w:val="none"/>
      <w:lvlText w:val=""/>
      <w:lvlJc w:val="left"/>
      <w:pPr>
        <w:tabs>
          <w:tab w:val="num" w:pos="360"/>
        </w:tabs>
      </w:pPr>
      <w:rPr>
        <w:rFonts w:cs="Times New Roman"/>
      </w:rPr>
    </w:lvl>
    <w:lvl w:ilvl="7" w:tplc="6200337E">
      <w:numFmt w:val="none"/>
      <w:lvlText w:val=""/>
      <w:lvlJc w:val="left"/>
      <w:pPr>
        <w:tabs>
          <w:tab w:val="num" w:pos="360"/>
        </w:tabs>
      </w:pPr>
      <w:rPr>
        <w:rFonts w:cs="Times New Roman"/>
      </w:rPr>
    </w:lvl>
    <w:lvl w:ilvl="8" w:tplc="C128C31C">
      <w:numFmt w:val="none"/>
      <w:lvlText w:val=""/>
      <w:lvlJc w:val="left"/>
      <w:pPr>
        <w:tabs>
          <w:tab w:val="num" w:pos="360"/>
        </w:tabs>
      </w:pPr>
      <w:rPr>
        <w:rFonts w:cs="Times New Roman"/>
      </w:rPr>
    </w:lvl>
  </w:abstractNum>
  <w:abstractNum w:abstractNumId="35">
    <w:nsid w:val="67CF4462"/>
    <w:multiLevelType w:val="hybridMultilevel"/>
    <w:tmpl w:val="288288EC"/>
    <w:lvl w:ilvl="0" w:tplc="FBD48418">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6">
    <w:nsid w:val="69116D64"/>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69BC2437"/>
    <w:multiLevelType w:val="hybridMultilevel"/>
    <w:tmpl w:val="035A148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nsid w:val="6E6E494E"/>
    <w:multiLevelType w:val="hybridMultilevel"/>
    <w:tmpl w:val="D79407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9">
    <w:nsid w:val="72951EA3"/>
    <w:multiLevelType w:val="hybridMultilevel"/>
    <w:tmpl w:val="16C836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58C4AAE"/>
    <w:multiLevelType w:val="hybridMultilevel"/>
    <w:tmpl w:val="88383672"/>
    <w:lvl w:ilvl="0" w:tplc="1DF6EF90">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75C4BD8"/>
    <w:multiLevelType w:val="hybridMultilevel"/>
    <w:tmpl w:val="EE9EECD4"/>
    <w:lvl w:ilvl="0" w:tplc="0419000F">
      <w:start w:val="1"/>
      <w:numFmt w:val="decimal"/>
      <w:lvlText w:val="%1."/>
      <w:lvlJc w:val="left"/>
      <w:pPr>
        <w:tabs>
          <w:tab w:val="num" w:pos="720"/>
        </w:tabs>
        <w:ind w:left="720" w:hanging="360"/>
      </w:pPr>
      <w:rPr>
        <w:rFonts w:cs="Times New Roman" w:hint="default"/>
      </w:rPr>
    </w:lvl>
    <w:lvl w:ilvl="1" w:tplc="1B364648">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97B372D"/>
    <w:multiLevelType w:val="hybridMultilevel"/>
    <w:tmpl w:val="2DDCB8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A252B00"/>
    <w:multiLevelType w:val="hybridMultilevel"/>
    <w:tmpl w:val="E7D22752"/>
    <w:lvl w:ilvl="0" w:tplc="0419000F">
      <w:start w:val="1"/>
      <w:numFmt w:val="decimal"/>
      <w:lvlText w:val="%1."/>
      <w:lvlJc w:val="left"/>
      <w:pPr>
        <w:tabs>
          <w:tab w:val="num" w:pos="360"/>
        </w:tabs>
        <w:ind w:left="360" w:hanging="360"/>
      </w:pPr>
      <w:rPr>
        <w:rFonts w:cs="Times New Roman"/>
      </w:rPr>
    </w:lvl>
    <w:lvl w:ilvl="1" w:tplc="E6B65F68">
      <w:start w:val="1"/>
      <w:numFmt w:val="decimal"/>
      <w:lvlText w:val="%2)"/>
      <w:lvlJc w:val="left"/>
      <w:pPr>
        <w:tabs>
          <w:tab w:val="num" w:pos="1785"/>
        </w:tabs>
        <w:ind w:left="1785" w:hanging="1065"/>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7A974DAC"/>
    <w:multiLevelType w:val="hybridMultilevel"/>
    <w:tmpl w:val="F1B2B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C121F0B"/>
    <w:multiLevelType w:val="hybridMultilevel"/>
    <w:tmpl w:val="B75CD814"/>
    <w:lvl w:ilvl="0" w:tplc="61FC7096">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1"/>
  </w:num>
  <w:num w:numId="4">
    <w:abstractNumId w:val="1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15"/>
  </w:num>
  <w:num w:numId="30">
    <w:abstractNumId w:val="18"/>
  </w:num>
  <w:num w:numId="31">
    <w:abstractNumId w:val="2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
  </w:num>
  <w:num w:numId="38">
    <w:abstractNumId w:val="16"/>
  </w:num>
  <w:num w:numId="39">
    <w:abstractNumId w:val="3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4"/>
  </w:num>
  <w:num w:numId="44">
    <w:abstractNumId w:val="17"/>
  </w:num>
  <w:num w:numId="45">
    <w:abstractNumId w:val="27"/>
  </w:num>
  <w:num w:numId="46">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B9E"/>
    <w:rsid w:val="00011C13"/>
    <w:rsid w:val="00015678"/>
    <w:rsid w:val="00080BAF"/>
    <w:rsid w:val="00190C41"/>
    <w:rsid w:val="001953E1"/>
    <w:rsid w:val="001C0A05"/>
    <w:rsid w:val="001C4EF8"/>
    <w:rsid w:val="001E4CF3"/>
    <w:rsid w:val="0029164C"/>
    <w:rsid w:val="003257A2"/>
    <w:rsid w:val="003266A0"/>
    <w:rsid w:val="00346A68"/>
    <w:rsid w:val="003A6501"/>
    <w:rsid w:val="003A7537"/>
    <w:rsid w:val="003F7FCF"/>
    <w:rsid w:val="00412B1D"/>
    <w:rsid w:val="004266E1"/>
    <w:rsid w:val="0045570E"/>
    <w:rsid w:val="0045649D"/>
    <w:rsid w:val="004670E6"/>
    <w:rsid w:val="005331A3"/>
    <w:rsid w:val="0055740C"/>
    <w:rsid w:val="005933F9"/>
    <w:rsid w:val="005D303A"/>
    <w:rsid w:val="006C2CD2"/>
    <w:rsid w:val="0074445A"/>
    <w:rsid w:val="0076788E"/>
    <w:rsid w:val="00783FDA"/>
    <w:rsid w:val="00814914"/>
    <w:rsid w:val="008B17D9"/>
    <w:rsid w:val="008E207C"/>
    <w:rsid w:val="008F329A"/>
    <w:rsid w:val="009311C1"/>
    <w:rsid w:val="00A25632"/>
    <w:rsid w:val="00A30B77"/>
    <w:rsid w:val="00A702CE"/>
    <w:rsid w:val="00A759D4"/>
    <w:rsid w:val="00A90184"/>
    <w:rsid w:val="00AC634E"/>
    <w:rsid w:val="00B57113"/>
    <w:rsid w:val="00B5796F"/>
    <w:rsid w:val="00BC3BB0"/>
    <w:rsid w:val="00BD3B9E"/>
    <w:rsid w:val="00CD198B"/>
    <w:rsid w:val="00CD37AE"/>
    <w:rsid w:val="00CD7888"/>
    <w:rsid w:val="00CF0389"/>
    <w:rsid w:val="00CF647A"/>
    <w:rsid w:val="00D05FCA"/>
    <w:rsid w:val="00D2276A"/>
    <w:rsid w:val="00D51B14"/>
    <w:rsid w:val="00D57C2C"/>
    <w:rsid w:val="00DC214C"/>
    <w:rsid w:val="00DF2D97"/>
    <w:rsid w:val="00E10713"/>
    <w:rsid w:val="00E40C00"/>
    <w:rsid w:val="00E52584"/>
    <w:rsid w:val="00E76913"/>
    <w:rsid w:val="00EC1B50"/>
    <w:rsid w:val="00EC4A13"/>
    <w:rsid w:val="00ED5B3F"/>
    <w:rsid w:val="00F30945"/>
    <w:rsid w:val="00F61907"/>
    <w:rsid w:val="00F63F34"/>
    <w:rsid w:val="00F8725D"/>
    <w:rsid w:val="00FA1A32"/>
    <w:rsid w:val="00FB34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D3B9E"/>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D3B9E"/>
    <w:pPr>
      <w:keepNext/>
      <w:ind w:firstLine="426"/>
      <w:jc w:val="center"/>
      <w:outlineLvl w:val="1"/>
    </w:pPr>
    <w:rPr>
      <w:b/>
      <w:bCs/>
      <w:lang w:val="uk-UA"/>
    </w:rPr>
  </w:style>
  <w:style w:type="paragraph" w:styleId="3">
    <w:name w:val="heading 3"/>
    <w:basedOn w:val="a"/>
    <w:next w:val="a"/>
    <w:link w:val="30"/>
    <w:uiPriority w:val="99"/>
    <w:qFormat/>
    <w:rsid w:val="00BD3B9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3B9E"/>
    <w:rPr>
      <w:rFonts w:ascii="Arial" w:hAnsi="Arial" w:cs="Arial"/>
      <w:b/>
      <w:bCs/>
      <w:kern w:val="32"/>
      <w:sz w:val="32"/>
      <w:szCs w:val="32"/>
      <w:lang w:val="ru-RU" w:eastAsia="ru-RU"/>
    </w:rPr>
  </w:style>
  <w:style w:type="character" w:customStyle="1" w:styleId="20">
    <w:name w:val="Заголовок 2 Знак"/>
    <w:basedOn w:val="a0"/>
    <w:link w:val="2"/>
    <w:uiPriority w:val="99"/>
    <w:locked/>
    <w:rsid w:val="00BD3B9E"/>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BD3B9E"/>
    <w:rPr>
      <w:rFonts w:ascii="Arial" w:hAnsi="Arial" w:cs="Arial"/>
      <w:b/>
      <w:bCs/>
      <w:sz w:val="26"/>
      <w:szCs w:val="26"/>
      <w:lang w:val="ru-RU" w:eastAsia="ru-RU"/>
    </w:rPr>
  </w:style>
  <w:style w:type="character" w:customStyle="1" w:styleId="40">
    <w:name w:val="Заголовок 4 Знак"/>
    <w:basedOn w:val="a0"/>
    <w:link w:val="4"/>
    <w:uiPriority w:val="99"/>
    <w:locked/>
    <w:rsid w:val="00BD3B9E"/>
    <w:rPr>
      <w:rFonts w:ascii="Times New Roman" w:hAnsi="Times New Roman" w:cs="Times New Roman"/>
      <w:b/>
      <w:bCs/>
      <w:sz w:val="28"/>
      <w:szCs w:val="28"/>
      <w:lang w:val="ru-RU" w:eastAsia="ru-RU"/>
    </w:rPr>
  </w:style>
  <w:style w:type="paragraph" w:styleId="21">
    <w:name w:val="Body Text 2"/>
    <w:basedOn w:val="a"/>
    <w:link w:val="22"/>
    <w:uiPriority w:val="99"/>
    <w:rsid w:val="00BD3B9E"/>
    <w:pPr>
      <w:shd w:val="clear" w:color="auto" w:fill="FFFFFF"/>
    </w:pPr>
    <w:rPr>
      <w:color w:val="000000"/>
      <w:lang w:val="uk-UA"/>
    </w:rPr>
  </w:style>
  <w:style w:type="character" w:customStyle="1" w:styleId="22">
    <w:name w:val="Основний текст 2 Знак"/>
    <w:basedOn w:val="a0"/>
    <w:link w:val="21"/>
    <w:uiPriority w:val="99"/>
    <w:locked/>
    <w:rsid w:val="00BD3B9E"/>
    <w:rPr>
      <w:rFonts w:ascii="Times New Roman" w:hAnsi="Times New Roman" w:cs="Times New Roman"/>
      <w:color w:val="000000"/>
      <w:sz w:val="24"/>
      <w:szCs w:val="24"/>
      <w:shd w:val="clear" w:color="auto" w:fill="FFFFFF"/>
      <w:lang w:eastAsia="ru-RU"/>
    </w:rPr>
  </w:style>
  <w:style w:type="paragraph" w:styleId="a3">
    <w:name w:val="Body Text Indent"/>
    <w:basedOn w:val="a"/>
    <w:link w:val="a4"/>
    <w:uiPriority w:val="99"/>
    <w:rsid w:val="00BD3B9E"/>
    <w:pPr>
      <w:spacing w:after="120"/>
      <w:ind w:left="283"/>
    </w:pPr>
  </w:style>
  <w:style w:type="character" w:customStyle="1" w:styleId="a4">
    <w:name w:val="Основний текст з відступом Знак"/>
    <w:basedOn w:val="a0"/>
    <w:link w:val="a3"/>
    <w:uiPriority w:val="99"/>
    <w:locked/>
    <w:rsid w:val="00BD3B9E"/>
    <w:rPr>
      <w:rFonts w:ascii="Times New Roman" w:hAnsi="Times New Roman" w:cs="Times New Roman"/>
      <w:sz w:val="24"/>
      <w:szCs w:val="24"/>
      <w:lang w:val="ru-RU" w:eastAsia="ru-RU"/>
    </w:rPr>
  </w:style>
  <w:style w:type="paragraph" w:styleId="a5">
    <w:name w:val="Title"/>
    <w:basedOn w:val="a"/>
    <w:link w:val="a6"/>
    <w:uiPriority w:val="99"/>
    <w:qFormat/>
    <w:rsid w:val="00BD3B9E"/>
    <w:pPr>
      <w:widowControl w:val="0"/>
      <w:snapToGrid w:val="0"/>
      <w:spacing w:line="360" w:lineRule="auto"/>
      <w:jc w:val="center"/>
    </w:pPr>
    <w:rPr>
      <w:b/>
      <w:sz w:val="28"/>
      <w:szCs w:val="20"/>
      <w:lang w:val="uk-UA"/>
    </w:rPr>
  </w:style>
  <w:style w:type="character" w:customStyle="1" w:styleId="a6">
    <w:name w:val="Назва Знак"/>
    <w:basedOn w:val="a0"/>
    <w:link w:val="a5"/>
    <w:uiPriority w:val="99"/>
    <w:locked/>
    <w:rsid w:val="00BD3B9E"/>
    <w:rPr>
      <w:rFonts w:ascii="Times New Roman" w:hAnsi="Times New Roman" w:cs="Times New Roman"/>
      <w:b/>
      <w:sz w:val="20"/>
      <w:szCs w:val="20"/>
      <w:lang w:eastAsia="ru-RU"/>
    </w:rPr>
  </w:style>
  <w:style w:type="paragraph" w:customStyle="1" w:styleId="FR1">
    <w:name w:val="FR1"/>
    <w:uiPriority w:val="99"/>
    <w:rsid w:val="00BD3B9E"/>
    <w:pPr>
      <w:widowControl w:val="0"/>
      <w:snapToGrid w:val="0"/>
      <w:spacing w:before="60"/>
      <w:jc w:val="center"/>
    </w:pPr>
    <w:rPr>
      <w:rFonts w:ascii="Arial" w:eastAsia="Times New Roman" w:hAnsi="Arial" w:cs="Times New Roman"/>
      <w:sz w:val="20"/>
      <w:szCs w:val="20"/>
      <w:lang w:val="ru-RU" w:eastAsia="ru-RU"/>
    </w:rPr>
  </w:style>
  <w:style w:type="paragraph" w:customStyle="1" w:styleId="Just">
    <w:name w:val="Just"/>
    <w:uiPriority w:val="99"/>
    <w:rsid w:val="00BD3B9E"/>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iPriority w:val="99"/>
    <w:rsid w:val="00BD3B9E"/>
    <w:rPr>
      <w:rFonts w:ascii="Courier New" w:hAnsi="Courier New" w:cs="Courier New"/>
      <w:sz w:val="20"/>
      <w:szCs w:val="20"/>
    </w:rPr>
  </w:style>
  <w:style w:type="character" w:customStyle="1" w:styleId="a8">
    <w:name w:val="Текст Знак"/>
    <w:basedOn w:val="a0"/>
    <w:link w:val="a7"/>
    <w:uiPriority w:val="99"/>
    <w:locked/>
    <w:rsid w:val="00BD3B9E"/>
    <w:rPr>
      <w:rFonts w:ascii="Courier New" w:hAnsi="Courier New" w:cs="Courier New"/>
      <w:sz w:val="20"/>
      <w:szCs w:val="20"/>
      <w:lang w:val="ru-RU" w:eastAsia="ru-RU"/>
    </w:rPr>
  </w:style>
  <w:style w:type="paragraph" w:customStyle="1" w:styleId="23">
    <w:name w:val="ВАК 2"/>
    <w:basedOn w:val="a"/>
    <w:uiPriority w:val="99"/>
    <w:rsid w:val="00BD3B9E"/>
    <w:pPr>
      <w:widowControl w:val="0"/>
      <w:autoSpaceDE w:val="0"/>
      <w:autoSpaceDN w:val="0"/>
      <w:adjustRightInd w:val="0"/>
      <w:ind w:firstLine="284"/>
      <w:jc w:val="both"/>
    </w:pPr>
    <w:rPr>
      <w:bCs/>
      <w:lang w:val="uk-UA"/>
    </w:rPr>
  </w:style>
  <w:style w:type="character" w:styleId="a9">
    <w:name w:val="Hyperlink"/>
    <w:basedOn w:val="a0"/>
    <w:uiPriority w:val="99"/>
    <w:rsid w:val="00BD3B9E"/>
    <w:rPr>
      <w:rFonts w:cs="Times New Roman"/>
      <w:color w:val="0000FF"/>
      <w:u w:val="single"/>
    </w:rPr>
  </w:style>
  <w:style w:type="character" w:customStyle="1" w:styleId="HeaderChar">
    <w:name w:val="Header Char"/>
    <w:uiPriority w:val="99"/>
    <w:locked/>
    <w:rsid w:val="00BD3B9E"/>
    <w:rPr>
      <w:sz w:val="24"/>
      <w:lang w:eastAsia="ru-RU"/>
    </w:rPr>
  </w:style>
  <w:style w:type="paragraph" w:styleId="aa">
    <w:name w:val="header"/>
    <w:basedOn w:val="a"/>
    <w:link w:val="ab"/>
    <w:uiPriority w:val="99"/>
    <w:rsid w:val="00BD3B9E"/>
    <w:pPr>
      <w:tabs>
        <w:tab w:val="center" w:pos="4677"/>
        <w:tab w:val="right" w:pos="9355"/>
      </w:tabs>
    </w:pPr>
    <w:rPr>
      <w:rFonts w:ascii="Calibri" w:eastAsia="Calibri" w:hAnsi="Calibri"/>
      <w:szCs w:val="20"/>
      <w:lang w:val="uk-UA"/>
    </w:rPr>
  </w:style>
  <w:style w:type="character" w:customStyle="1" w:styleId="ab">
    <w:name w:val="Верхній колонтитул Знак"/>
    <w:basedOn w:val="a0"/>
    <w:link w:val="aa"/>
    <w:uiPriority w:val="99"/>
    <w:semiHidden/>
    <w:locked/>
    <w:rPr>
      <w:rFonts w:ascii="Times New Roman" w:hAnsi="Times New Roman" w:cs="Times New Roman"/>
      <w:sz w:val="24"/>
      <w:szCs w:val="24"/>
      <w:lang w:val="ru-RU" w:eastAsia="ru-RU"/>
    </w:rPr>
  </w:style>
  <w:style w:type="character" w:customStyle="1" w:styleId="11">
    <w:name w:val="Верхний колонтитул Знак1"/>
    <w:basedOn w:val="a0"/>
    <w:uiPriority w:val="99"/>
    <w:semiHidden/>
    <w:rsid w:val="00BD3B9E"/>
    <w:rPr>
      <w:rFonts w:ascii="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ій колонтитул Знак"/>
    <w:basedOn w:val="a0"/>
    <w:link w:val="ac"/>
    <w:uiPriority w:val="99"/>
    <w:locked/>
    <w:rsid w:val="00BD3B9E"/>
    <w:rPr>
      <w:rFonts w:ascii="Times New Roman" w:hAnsi="Times New Roman" w:cs="Times New Roman"/>
      <w:sz w:val="24"/>
      <w:szCs w:val="24"/>
      <w:lang w:val="ru-RU" w:eastAsia="ru-RU"/>
    </w:rPr>
  </w:style>
  <w:style w:type="character" w:styleId="ae">
    <w:name w:val="page number"/>
    <w:basedOn w:val="a0"/>
    <w:uiPriority w:val="99"/>
    <w:rsid w:val="00BD3B9E"/>
    <w:rPr>
      <w:rFonts w:cs="Times New Roman"/>
    </w:rPr>
  </w:style>
  <w:style w:type="paragraph" w:styleId="af">
    <w:name w:val="Body Text"/>
    <w:basedOn w:val="a"/>
    <w:link w:val="af0"/>
    <w:uiPriority w:val="99"/>
    <w:rsid w:val="00BD3B9E"/>
    <w:pPr>
      <w:spacing w:after="120"/>
    </w:pPr>
  </w:style>
  <w:style w:type="character" w:customStyle="1" w:styleId="af0">
    <w:name w:val="Основний текст Знак"/>
    <w:basedOn w:val="a0"/>
    <w:link w:val="af"/>
    <w:uiPriority w:val="99"/>
    <w:locked/>
    <w:rsid w:val="00BD3B9E"/>
    <w:rPr>
      <w:rFonts w:ascii="Times New Roman" w:hAnsi="Times New Roman" w:cs="Times New Roman"/>
      <w:sz w:val="24"/>
      <w:szCs w:val="24"/>
      <w:lang w:val="ru-RU" w:eastAsia="ru-RU"/>
    </w:rPr>
  </w:style>
  <w:style w:type="paragraph" w:customStyle="1" w:styleId="af1">
    <w:name w:val="Стиль"/>
    <w:basedOn w:val="a"/>
    <w:uiPriority w:val="99"/>
    <w:rsid w:val="00BD3B9E"/>
    <w:pPr>
      <w:spacing w:after="160" w:line="240" w:lineRule="exact"/>
    </w:pPr>
    <w:rPr>
      <w:sz w:val="20"/>
      <w:szCs w:val="20"/>
      <w:lang w:val="de-CH" w:eastAsia="de-CH"/>
    </w:rPr>
  </w:style>
  <w:style w:type="paragraph" w:customStyle="1" w:styleId="Style3">
    <w:name w:val="Style3"/>
    <w:basedOn w:val="a"/>
    <w:uiPriority w:val="99"/>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uiPriority w:val="99"/>
    <w:rsid w:val="00BD3B9E"/>
    <w:rPr>
      <w:rFonts w:ascii="Arial" w:hAnsi="Arial" w:cs="Arial"/>
      <w:sz w:val="24"/>
      <w:szCs w:val="24"/>
    </w:rPr>
  </w:style>
  <w:style w:type="paragraph" w:customStyle="1" w:styleId="Style2">
    <w:name w:val="Style2"/>
    <w:basedOn w:val="a"/>
    <w:uiPriority w:val="99"/>
    <w:rsid w:val="00BD3B9E"/>
    <w:pPr>
      <w:widowControl w:val="0"/>
      <w:autoSpaceDE w:val="0"/>
      <w:autoSpaceDN w:val="0"/>
      <w:adjustRightInd w:val="0"/>
      <w:jc w:val="both"/>
    </w:pPr>
    <w:rPr>
      <w:rFonts w:ascii="Arial" w:hAnsi="Arial"/>
    </w:rPr>
  </w:style>
  <w:style w:type="paragraph" w:customStyle="1" w:styleId="Style6">
    <w:name w:val="Style6"/>
    <w:basedOn w:val="a"/>
    <w:uiPriority w:val="99"/>
    <w:rsid w:val="00BD3B9E"/>
    <w:pPr>
      <w:widowControl w:val="0"/>
      <w:autoSpaceDE w:val="0"/>
      <w:autoSpaceDN w:val="0"/>
      <w:adjustRightInd w:val="0"/>
      <w:jc w:val="both"/>
    </w:pPr>
    <w:rPr>
      <w:rFonts w:ascii="Arial" w:hAnsi="Arial"/>
    </w:rPr>
  </w:style>
  <w:style w:type="paragraph" w:customStyle="1" w:styleId="Style8">
    <w:name w:val="Style8"/>
    <w:basedOn w:val="a"/>
    <w:uiPriority w:val="99"/>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uiPriority w:val="99"/>
    <w:rsid w:val="00BD3B9E"/>
    <w:pPr>
      <w:widowControl w:val="0"/>
      <w:autoSpaceDE w:val="0"/>
      <w:autoSpaceDN w:val="0"/>
      <w:adjustRightInd w:val="0"/>
      <w:spacing w:line="298" w:lineRule="exact"/>
      <w:jc w:val="both"/>
    </w:pPr>
    <w:rPr>
      <w:rFonts w:ascii="Arial" w:hAnsi="Arial"/>
    </w:rPr>
  </w:style>
  <w:style w:type="character" w:customStyle="1" w:styleId="BalloonTextChar">
    <w:name w:val="Balloon Text Char"/>
    <w:uiPriority w:val="99"/>
    <w:semiHidden/>
    <w:locked/>
    <w:rsid w:val="00BD3B9E"/>
    <w:rPr>
      <w:rFonts w:ascii="Tahoma" w:hAnsi="Tahoma" w:cs="Tahoma"/>
      <w:sz w:val="16"/>
      <w:szCs w:val="16"/>
      <w:lang w:val="ru-RU" w:eastAsia="ru-RU"/>
    </w:rPr>
  </w:style>
  <w:style w:type="paragraph" w:styleId="af2">
    <w:name w:val="Balloon Text"/>
    <w:basedOn w:val="a"/>
    <w:link w:val="af3"/>
    <w:uiPriority w:val="99"/>
    <w:semiHidden/>
    <w:rsid w:val="00BD3B9E"/>
    <w:rPr>
      <w:rFonts w:ascii="Tahoma" w:hAnsi="Tahoma" w:cs="Tahoma"/>
      <w:sz w:val="16"/>
      <w:szCs w:val="16"/>
    </w:rPr>
  </w:style>
  <w:style w:type="character" w:customStyle="1" w:styleId="af3">
    <w:name w:val="Текст у виносці Знак"/>
    <w:basedOn w:val="a0"/>
    <w:link w:val="af2"/>
    <w:uiPriority w:val="99"/>
    <w:semiHidden/>
    <w:locked/>
    <w:rPr>
      <w:rFonts w:ascii="Times New Roman" w:hAnsi="Times New Roman" w:cs="Times New Roman"/>
      <w:sz w:val="2"/>
      <w:lang w:val="ru-RU" w:eastAsia="ru-RU"/>
    </w:rPr>
  </w:style>
  <w:style w:type="character" w:customStyle="1" w:styleId="12">
    <w:name w:val="Текст выноски Знак1"/>
    <w:basedOn w:val="a0"/>
    <w:uiPriority w:val="99"/>
    <w:semiHidden/>
    <w:rsid w:val="00BD3B9E"/>
    <w:rPr>
      <w:rFonts w:ascii="Tahoma" w:hAnsi="Tahoma" w:cs="Tahoma"/>
      <w:sz w:val="16"/>
      <w:szCs w:val="16"/>
      <w:lang w:val="ru-RU" w:eastAsia="ru-RU"/>
    </w:rPr>
  </w:style>
  <w:style w:type="character" w:customStyle="1" w:styleId="13">
    <w:name w:val="Знак Знак1"/>
    <w:basedOn w:val="a0"/>
    <w:uiPriority w:val="99"/>
    <w:locked/>
    <w:rsid w:val="00BD3B9E"/>
    <w:rPr>
      <w:rFonts w:cs="Times New Roman"/>
      <w:b/>
      <w:sz w:val="28"/>
      <w:lang w:val="uk-UA" w:eastAsia="ru-RU" w:bidi="ar-SA"/>
    </w:rPr>
  </w:style>
  <w:style w:type="character" w:customStyle="1" w:styleId="BodyTextIndent3Char">
    <w:name w:val="Body Text Indent 3 Char"/>
    <w:uiPriority w:val="99"/>
    <w:locked/>
    <w:rsid w:val="00BD3B9E"/>
    <w:rPr>
      <w:sz w:val="24"/>
      <w:lang w:eastAsia="ru-RU"/>
    </w:rPr>
  </w:style>
  <w:style w:type="paragraph" w:styleId="31">
    <w:name w:val="Body Text Indent 3"/>
    <w:basedOn w:val="a"/>
    <w:link w:val="32"/>
    <w:uiPriority w:val="99"/>
    <w:rsid w:val="00BD3B9E"/>
    <w:pPr>
      <w:spacing w:after="120"/>
      <w:ind w:left="283"/>
    </w:pPr>
    <w:rPr>
      <w:rFonts w:ascii="Calibri" w:eastAsia="Calibri" w:hAnsi="Calibri"/>
      <w:szCs w:val="20"/>
      <w:lang w:val="uk-UA"/>
    </w:rPr>
  </w:style>
  <w:style w:type="character" w:customStyle="1" w:styleId="32">
    <w:name w:val="Основний текст з відступом 3 Знак"/>
    <w:basedOn w:val="a0"/>
    <w:link w:val="31"/>
    <w:uiPriority w:val="99"/>
    <w:semiHidden/>
    <w:locked/>
    <w:rPr>
      <w:rFonts w:ascii="Times New Roman" w:hAnsi="Times New Roman" w:cs="Times New Roman"/>
      <w:sz w:val="16"/>
      <w:szCs w:val="16"/>
      <w:lang w:val="ru-RU" w:eastAsia="ru-RU"/>
    </w:rPr>
  </w:style>
  <w:style w:type="character" w:customStyle="1" w:styleId="310">
    <w:name w:val="Основной текст с отступом 3 Знак1"/>
    <w:basedOn w:val="a0"/>
    <w:uiPriority w:val="99"/>
    <w:semiHidden/>
    <w:rsid w:val="00BD3B9E"/>
    <w:rPr>
      <w:rFonts w:ascii="Times New Roman" w:hAnsi="Times New Roman" w:cs="Times New Roman"/>
      <w:sz w:val="16"/>
      <w:szCs w:val="16"/>
      <w:lang w:val="ru-RU" w:eastAsia="ru-RU"/>
    </w:rPr>
  </w:style>
  <w:style w:type="character" w:customStyle="1" w:styleId="33">
    <w:name w:val="Знак Знак3"/>
    <w:basedOn w:val="a0"/>
    <w:uiPriority w:val="99"/>
    <w:locked/>
    <w:rsid w:val="00BD3B9E"/>
    <w:rPr>
      <w:rFonts w:cs="Times New Roman"/>
      <w:color w:val="000000"/>
      <w:sz w:val="24"/>
      <w:szCs w:val="24"/>
      <w:lang w:val="uk-UA" w:eastAsia="ru-RU" w:bidi="ar-SA"/>
    </w:rPr>
  </w:style>
  <w:style w:type="character" w:customStyle="1" w:styleId="SubtitleChar1">
    <w:name w:val="Subtitle Char1"/>
    <w:uiPriority w:val="99"/>
    <w:locked/>
    <w:rsid w:val="00BD3B9E"/>
    <w:rPr>
      <w:rFonts w:cs="Times New Roman"/>
      <w:sz w:val="24"/>
      <w:szCs w:val="24"/>
      <w:lang w:eastAsia="ru-RU"/>
    </w:rPr>
  </w:style>
  <w:style w:type="paragraph" w:styleId="af4">
    <w:name w:val="Subtitle"/>
    <w:basedOn w:val="a"/>
    <w:link w:val="af5"/>
    <w:uiPriority w:val="99"/>
    <w:qFormat/>
    <w:rsid w:val="00BD3B9E"/>
    <w:pPr>
      <w:ind w:firstLine="900"/>
      <w:jc w:val="both"/>
    </w:pPr>
    <w:rPr>
      <w:rFonts w:ascii="Calibri" w:eastAsia="Calibri" w:hAnsi="Calibri" w:cs="Arial"/>
      <w:sz w:val="28"/>
      <w:lang w:val="uk-UA"/>
    </w:rPr>
  </w:style>
  <w:style w:type="character" w:customStyle="1" w:styleId="af5">
    <w:name w:val="Підзаголовок Знак"/>
    <w:basedOn w:val="a0"/>
    <w:link w:val="af4"/>
    <w:uiPriority w:val="99"/>
    <w:locked/>
    <w:rsid w:val="00BD3B9E"/>
    <w:rPr>
      <w:rFonts w:cs="Times New Roman"/>
      <w:sz w:val="28"/>
      <w:szCs w:val="28"/>
      <w:lang w:val="uk-UA" w:eastAsia="ru-RU" w:bidi="ar-SA"/>
    </w:rPr>
  </w:style>
  <w:style w:type="character" w:customStyle="1" w:styleId="14">
    <w:name w:val="Подзаголовок Знак1"/>
    <w:basedOn w:val="a0"/>
    <w:uiPriority w:val="99"/>
    <w:rsid w:val="00BD3B9E"/>
    <w:rPr>
      <w:rFonts w:ascii="Cambria" w:hAnsi="Cambria" w:cs="Times New Roman"/>
      <w:i/>
      <w:iCs/>
      <w:color w:val="4F81BD"/>
      <w:spacing w:val="15"/>
      <w:sz w:val="24"/>
      <w:szCs w:val="24"/>
      <w:lang w:val="ru-RU" w:eastAsia="ru-RU"/>
    </w:rPr>
  </w:style>
  <w:style w:type="paragraph" w:customStyle="1" w:styleId="Default">
    <w:name w:val="Default"/>
    <w:uiPriority w:val="99"/>
    <w:rsid w:val="00BD3B9E"/>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6">
    <w:name w:val="FollowedHyperlink"/>
    <w:basedOn w:val="a0"/>
    <w:uiPriority w:val="99"/>
    <w:rsid w:val="00BD3B9E"/>
    <w:rPr>
      <w:rFonts w:cs="Times New Roman"/>
      <w:color w:val="800080"/>
      <w:u w:val="single"/>
    </w:rPr>
  </w:style>
  <w:style w:type="paragraph" w:styleId="af7">
    <w:name w:val="List Paragraph"/>
    <w:basedOn w:val="a"/>
    <w:uiPriority w:val="99"/>
    <w:qFormat/>
    <w:rsid w:val="00BD3B9E"/>
    <w:pPr>
      <w:ind w:left="720"/>
      <w:contextualSpacing/>
    </w:pPr>
  </w:style>
  <w:style w:type="character" w:customStyle="1" w:styleId="apple-converted-space">
    <w:name w:val="apple-converted-space"/>
    <w:basedOn w:val="a0"/>
    <w:uiPriority w:val="99"/>
    <w:rsid w:val="00BD3B9E"/>
    <w:rPr>
      <w:rFonts w:cs="Times New Roman"/>
    </w:rPr>
  </w:style>
  <w:style w:type="character" w:styleId="af8">
    <w:name w:val="Strong"/>
    <w:basedOn w:val="a0"/>
    <w:uiPriority w:val="99"/>
    <w:qFormat/>
    <w:rsid w:val="00BD3B9E"/>
    <w:rPr>
      <w:rFonts w:cs="Times New Roman"/>
      <w:b/>
      <w:bCs/>
    </w:rPr>
  </w:style>
  <w:style w:type="paragraph" w:styleId="af9">
    <w:name w:val="No Spacing"/>
    <w:uiPriority w:val="99"/>
    <w:qFormat/>
    <w:rsid w:val="00D2276A"/>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D3B9E"/>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D3B9E"/>
    <w:pPr>
      <w:keepNext/>
      <w:ind w:firstLine="426"/>
      <w:jc w:val="center"/>
      <w:outlineLvl w:val="1"/>
    </w:pPr>
    <w:rPr>
      <w:b/>
      <w:bCs/>
      <w:lang w:val="uk-UA"/>
    </w:rPr>
  </w:style>
  <w:style w:type="paragraph" w:styleId="3">
    <w:name w:val="heading 3"/>
    <w:basedOn w:val="a"/>
    <w:next w:val="a"/>
    <w:link w:val="30"/>
    <w:uiPriority w:val="99"/>
    <w:qFormat/>
    <w:rsid w:val="00BD3B9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D3B9E"/>
    <w:rPr>
      <w:rFonts w:ascii="Arial" w:hAnsi="Arial" w:cs="Arial"/>
      <w:b/>
      <w:bCs/>
      <w:kern w:val="32"/>
      <w:sz w:val="32"/>
      <w:szCs w:val="32"/>
      <w:lang w:val="ru-RU" w:eastAsia="ru-RU"/>
    </w:rPr>
  </w:style>
  <w:style w:type="character" w:customStyle="1" w:styleId="20">
    <w:name w:val="Заголовок 2 Знак"/>
    <w:basedOn w:val="a0"/>
    <w:link w:val="2"/>
    <w:uiPriority w:val="99"/>
    <w:locked/>
    <w:rsid w:val="00BD3B9E"/>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BD3B9E"/>
    <w:rPr>
      <w:rFonts w:ascii="Arial" w:hAnsi="Arial" w:cs="Arial"/>
      <w:b/>
      <w:bCs/>
      <w:sz w:val="26"/>
      <w:szCs w:val="26"/>
      <w:lang w:val="ru-RU" w:eastAsia="ru-RU"/>
    </w:rPr>
  </w:style>
  <w:style w:type="character" w:customStyle="1" w:styleId="40">
    <w:name w:val="Заголовок 4 Знак"/>
    <w:basedOn w:val="a0"/>
    <w:link w:val="4"/>
    <w:uiPriority w:val="99"/>
    <w:locked/>
    <w:rsid w:val="00BD3B9E"/>
    <w:rPr>
      <w:rFonts w:ascii="Times New Roman" w:hAnsi="Times New Roman" w:cs="Times New Roman"/>
      <w:b/>
      <w:bCs/>
      <w:sz w:val="28"/>
      <w:szCs w:val="28"/>
      <w:lang w:val="ru-RU" w:eastAsia="ru-RU"/>
    </w:rPr>
  </w:style>
  <w:style w:type="paragraph" w:styleId="21">
    <w:name w:val="Body Text 2"/>
    <w:basedOn w:val="a"/>
    <w:link w:val="22"/>
    <w:uiPriority w:val="99"/>
    <w:rsid w:val="00BD3B9E"/>
    <w:pPr>
      <w:shd w:val="clear" w:color="auto" w:fill="FFFFFF"/>
    </w:pPr>
    <w:rPr>
      <w:color w:val="000000"/>
      <w:lang w:val="uk-UA"/>
    </w:rPr>
  </w:style>
  <w:style w:type="character" w:customStyle="1" w:styleId="22">
    <w:name w:val="Основний текст 2 Знак"/>
    <w:basedOn w:val="a0"/>
    <w:link w:val="21"/>
    <w:uiPriority w:val="99"/>
    <w:locked/>
    <w:rsid w:val="00BD3B9E"/>
    <w:rPr>
      <w:rFonts w:ascii="Times New Roman" w:hAnsi="Times New Roman" w:cs="Times New Roman"/>
      <w:color w:val="000000"/>
      <w:sz w:val="24"/>
      <w:szCs w:val="24"/>
      <w:shd w:val="clear" w:color="auto" w:fill="FFFFFF"/>
      <w:lang w:eastAsia="ru-RU"/>
    </w:rPr>
  </w:style>
  <w:style w:type="paragraph" w:styleId="a3">
    <w:name w:val="Body Text Indent"/>
    <w:basedOn w:val="a"/>
    <w:link w:val="a4"/>
    <w:uiPriority w:val="99"/>
    <w:rsid w:val="00BD3B9E"/>
    <w:pPr>
      <w:spacing w:after="120"/>
      <w:ind w:left="283"/>
    </w:pPr>
  </w:style>
  <w:style w:type="character" w:customStyle="1" w:styleId="a4">
    <w:name w:val="Основний текст з відступом Знак"/>
    <w:basedOn w:val="a0"/>
    <w:link w:val="a3"/>
    <w:uiPriority w:val="99"/>
    <w:locked/>
    <w:rsid w:val="00BD3B9E"/>
    <w:rPr>
      <w:rFonts w:ascii="Times New Roman" w:hAnsi="Times New Roman" w:cs="Times New Roman"/>
      <w:sz w:val="24"/>
      <w:szCs w:val="24"/>
      <w:lang w:val="ru-RU" w:eastAsia="ru-RU"/>
    </w:rPr>
  </w:style>
  <w:style w:type="paragraph" w:styleId="a5">
    <w:name w:val="Title"/>
    <w:basedOn w:val="a"/>
    <w:link w:val="a6"/>
    <w:uiPriority w:val="99"/>
    <w:qFormat/>
    <w:rsid w:val="00BD3B9E"/>
    <w:pPr>
      <w:widowControl w:val="0"/>
      <w:snapToGrid w:val="0"/>
      <w:spacing w:line="360" w:lineRule="auto"/>
      <w:jc w:val="center"/>
    </w:pPr>
    <w:rPr>
      <w:b/>
      <w:sz w:val="28"/>
      <w:szCs w:val="20"/>
      <w:lang w:val="uk-UA"/>
    </w:rPr>
  </w:style>
  <w:style w:type="character" w:customStyle="1" w:styleId="a6">
    <w:name w:val="Назва Знак"/>
    <w:basedOn w:val="a0"/>
    <w:link w:val="a5"/>
    <w:uiPriority w:val="99"/>
    <w:locked/>
    <w:rsid w:val="00BD3B9E"/>
    <w:rPr>
      <w:rFonts w:ascii="Times New Roman" w:hAnsi="Times New Roman" w:cs="Times New Roman"/>
      <w:b/>
      <w:sz w:val="20"/>
      <w:szCs w:val="20"/>
      <w:lang w:eastAsia="ru-RU"/>
    </w:rPr>
  </w:style>
  <w:style w:type="paragraph" w:customStyle="1" w:styleId="FR1">
    <w:name w:val="FR1"/>
    <w:uiPriority w:val="99"/>
    <w:rsid w:val="00BD3B9E"/>
    <w:pPr>
      <w:widowControl w:val="0"/>
      <w:snapToGrid w:val="0"/>
      <w:spacing w:before="60"/>
      <w:jc w:val="center"/>
    </w:pPr>
    <w:rPr>
      <w:rFonts w:ascii="Arial" w:eastAsia="Times New Roman" w:hAnsi="Arial" w:cs="Times New Roman"/>
      <w:sz w:val="20"/>
      <w:szCs w:val="20"/>
      <w:lang w:val="ru-RU" w:eastAsia="ru-RU"/>
    </w:rPr>
  </w:style>
  <w:style w:type="paragraph" w:customStyle="1" w:styleId="Just">
    <w:name w:val="Just"/>
    <w:uiPriority w:val="99"/>
    <w:rsid w:val="00BD3B9E"/>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iPriority w:val="99"/>
    <w:rsid w:val="00BD3B9E"/>
    <w:rPr>
      <w:rFonts w:ascii="Courier New" w:hAnsi="Courier New" w:cs="Courier New"/>
      <w:sz w:val="20"/>
      <w:szCs w:val="20"/>
    </w:rPr>
  </w:style>
  <w:style w:type="character" w:customStyle="1" w:styleId="a8">
    <w:name w:val="Текст Знак"/>
    <w:basedOn w:val="a0"/>
    <w:link w:val="a7"/>
    <w:uiPriority w:val="99"/>
    <w:locked/>
    <w:rsid w:val="00BD3B9E"/>
    <w:rPr>
      <w:rFonts w:ascii="Courier New" w:hAnsi="Courier New" w:cs="Courier New"/>
      <w:sz w:val="20"/>
      <w:szCs w:val="20"/>
      <w:lang w:val="ru-RU" w:eastAsia="ru-RU"/>
    </w:rPr>
  </w:style>
  <w:style w:type="paragraph" w:customStyle="1" w:styleId="23">
    <w:name w:val="ВАК 2"/>
    <w:basedOn w:val="a"/>
    <w:uiPriority w:val="99"/>
    <w:rsid w:val="00BD3B9E"/>
    <w:pPr>
      <w:widowControl w:val="0"/>
      <w:autoSpaceDE w:val="0"/>
      <w:autoSpaceDN w:val="0"/>
      <w:adjustRightInd w:val="0"/>
      <w:ind w:firstLine="284"/>
      <w:jc w:val="both"/>
    </w:pPr>
    <w:rPr>
      <w:bCs/>
      <w:lang w:val="uk-UA"/>
    </w:rPr>
  </w:style>
  <w:style w:type="character" w:styleId="a9">
    <w:name w:val="Hyperlink"/>
    <w:basedOn w:val="a0"/>
    <w:uiPriority w:val="99"/>
    <w:rsid w:val="00BD3B9E"/>
    <w:rPr>
      <w:rFonts w:cs="Times New Roman"/>
      <w:color w:val="0000FF"/>
      <w:u w:val="single"/>
    </w:rPr>
  </w:style>
  <w:style w:type="character" w:customStyle="1" w:styleId="HeaderChar">
    <w:name w:val="Header Char"/>
    <w:uiPriority w:val="99"/>
    <w:locked/>
    <w:rsid w:val="00BD3B9E"/>
    <w:rPr>
      <w:sz w:val="24"/>
      <w:lang w:eastAsia="ru-RU"/>
    </w:rPr>
  </w:style>
  <w:style w:type="paragraph" w:styleId="aa">
    <w:name w:val="header"/>
    <w:basedOn w:val="a"/>
    <w:link w:val="ab"/>
    <w:uiPriority w:val="99"/>
    <w:rsid w:val="00BD3B9E"/>
    <w:pPr>
      <w:tabs>
        <w:tab w:val="center" w:pos="4677"/>
        <w:tab w:val="right" w:pos="9355"/>
      </w:tabs>
    </w:pPr>
    <w:rPr>
      <w:rFonts w:ascii="Calibri" w:eastAsia="Calibri" w:hAnsi="Calibri"/>
      <w:szCs w:val="20"/>
      <w:lang w:val="uk-UA"/>
    </w:rPr>
  </w:style>
  <w:style w:type="character" w:customStyle="1" w:styleId="ab">
    <w:name w:val="Верхній колонтитул Знак"/>
    <w:basedOn w:val="a0"/>
    <w:link w:val="aa"/>
    <w:uiPriority w:val="99"/>
    <w:semiHidden/>
    <w:locked/>
    <w:rPr>
      <w:rFonts w:ascii="Times New Roman" w:hAnsi="Times New Roman" w:cs="Times New Roman"/>
      <w:sz w:val="24"/>
      <w:szCs w:val="24"/>
      <w:lang w:val="ru-RU" w:eastAsia="ru-RU"/>
    </w:rPr>
  </w:style>
  <w:style w:type="character" w:customStyle="1" w:styleId="11">
    <w:name w:val="Верхний колонтитул Знак1"/>
    <w:basedOn w:val="a0"/>
    <w:uiPriority w:val="99"/>
    <w:semiHidden/>
    <w:rsid w:val="00BD3B9E"/>
    <w:rPr>
      <w:rFonts w:ascii="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ій колонтитул Знак"/>
    <w:basedOn w:val="a0"/>
    <w:link w:val="ac"/>
    <w:uiPriority w:val="99"/>
    <w:locked/>
    <w:rsid w:val="00BD3B9E"/>
    <w:rPr>
      <w:rFonts w:ascii="Times New Roman" w:hAnsi="Times New Roman" w:cs="Times New Roman"/>
      <w:sz w:val="24"/>
      <w:szCs w:val="24"/>
      <w:lang w:val="ru-RU" w:eastAsia="ru-RU"/>
    </w:rPr>
  </w:style>
  <w:style w:type="character" w:styleId="ae">
    <w:name w:val="page number"/>
    <w:basedOn w:val="a0"/>
    <w:uiPriority w:val="99"/>
    <w:rsid w:val="00BD3B9E"/>
    <w:rPr>
      <w:rFonts w:cs="Times New Roman"/>
    </w:rPr>
  </w:style>
  <w:style w:type="paragraph" w:styleId="af">
    <w:name w:val="Body Text"/>
    <w:basedOn w:val="a"/>
    <w:link w:val="af0"/>
    <w:uiPriority w:val="99"/>
    <w:rsid w:val="00BD3B9E"/>
    <w:pPr>
      <w:spacing w:after="120"/>
    </w:pPr>
  </w:style>
  <w:style w:type="character" w:customStyle="1" w:styleId="af0">
    <w:name w:val="Основний текст Знак"/>
    <w:basedOn w:val="a0"/>
    <w:link w:val="af"/>
    <w:uiPriority w:val="99"/>
    <w:locked/>
    <w:rsid w:val="00BD3B9E"/>
    <w:rPr>
      <w:rFonts w:ascii="Times New Roman" w:hAnsi="Times New Roman" w:cs="Times New Roman"/>
      <w:sz w:val="24"/>
      <w:szCs w:val="24"/>
      <w:lang w:val="ru-RU" w:eastAsia="ru-RU"/>
    </w:rPr>
  </w:style>
  <w:style w:type="paragraph" w:customStyle="1" w:styleId="af1">
    <w:name w:val="Стиль"/>
    <w:basedOn w:val="a"/>
    <w:uiPriority w:val="99"/>
    <w:rsid w:val="00BD3B9E"/>
    <w:pPr>
      <w:spacing w:after="160" w:line="240" w:lineRule="exact"/>
    </w:pPr>
    <w:rPr>
      <w:sz w:val="20"/>
      <w:szCs w:val="20"/>
      <w:lang w:val="de-CH" w:eastAsia="de-CH"/>
    </w:rPr>
  </w:style>
  <w:style w:type="paragraph" w:customStyle="1" w:styleId="Style3">
    <w:name w:val="Style3"/>
    <w:basedOn w:val="a"/>
    <w:uiPriority w:val="99"/>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uiPriority w:val="99"/>
    <w:rsid w:val="00BD3B9E"/>
    <w:rPr>
      <w:rFonts w:ascii="Arial" w:hAnsi="Arial" w:cs="Arial"/>
      <w:sz w:val="24"/>
      <w:szCs w:val="24"/>
    </w:rPr>
  </w:style>
  <w:style w:type="paragraph" w:customStyle="1" w:styleId="Style2">
    <w:name w:val="Style2"/>
    <w:basedOn w:val="a"/>
    <w:uiPriority w:val="99"/>
    <w:rsid w:val="00BD3B9E"/>
    <w:pPr>
      <w:widowControl w:val="0"/>
      <w:autoSpaceDE w:val="0"/>
      <w:autoSpaceDN w:val="0"/>
      <w:adjustRightInd w:val="0"/>
      <w:jc w:val="both"/>
    </w:pPr>
    <w:rPr>
      <w:rFonts w:ascii="Arial" w:hAnsi="Arial"/>
    </w:rPr>
  </w:style>
  <w:style w:type="paragraph" w:customStyle="1" w:styleId="Style6">
    <w:name w:val="Style6"/>
    <w:basedOn w:val="a"/>
    <w:uiPriority w:val="99"/>
    <w:rsid w:val="00BD3B9E"/>
    <w:pPr>
      <w:widowControl w:val="0"/>
      <w:autoSpaceDE w:val="0"/>
      <w:autoSpaceDN w:val="0"/>
      <w:adjustRightInd w:val="0"/>
      <w:jc w:val="both"/>
    </w:pPr>
    <w:rPr>
      <w:rFonts w:ascii="Arial" w:hAnsi="Arial"/>
    </w:rPr>
  </w:style>
  <w:style w:type="paragraph" w:customStyle="1" w:styleId="Style8">
    <w:name w:val="Style8"/>
    <w:basedOn w:val="a"/>
    <w:uiPriority w:val="99"/>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uiPriority w:val="99"/>
    <w:rsid w:val="00BD3B9E"/>
    <w:pPr>
      <w:widowControl w:val="0"/>
      <w:autoSpaceDE w:val="0"/>
      <w:autoSpaceDN w:val="0"/>
      <w:adjustRightInd w:val="0"/>
      <w:spacing w:line="298" w:lineRule="exact"/>
      <w:jc w:val="both"/>
    </w:pPr>
    <w:rPr>
      <w:rFonts w:ascii="Arial" w:hAnsi="Arial"/>
    </w:rPr>
  </w:style>
  <w:style w:type="character" w:customStyle="1" w:styleId="BalloonTextChar">
    <w:name w:val="Balloon Text Char"/>
    <w:uiPriority w:val="99"/>
    <w:semiHidden/>
    <w:locked/>
    <w:rsid w:val="00BD3B9E"/>
    <w:rPr>
      <w:rFonts w:ascii="Tahoma" w:hAnsi="Tahoma" w:cs="Tahoma"/>
      <w:sz w:val="16"/>
      <w:szCs w:val="16"/>
      <w:lang w:val="ru-RU" w:eastAsia="ru-RU"/>
    </w:rPr>
  </w:style>
  <w:style w:type="paragraph" w:styleId="af2">
    <w:name w:val="Balloon Text"/>
    <w:basedOn w:val="a"/>
    <w:link w:val="af3"/>
    <w:uiPriority w:val="99"/>
    <w:semiHidden/>
    <w:rsid w:val="00BD3B9E"/>
    <w:rPr>
      <w:rFonts w:ascii="Tahoma" w:hAnsi="Tahoma" w:cs="Tahoma"/>
      <w:sz w:val="16"/>
      <w:szCs w:val="16"/>
    </w:rPr>
  </w:style>
  <w:style w:type="character" w:customStyle="1" w:styleId="af3">
    <w:name w:val="Текст у виносці Знак"/>
    <w:basedOn w:val="a0"/>
    <w:link w:val="af2"/>
    <w:uiPriority w:val="99"/>
    <w:semiHidden/>
    <w:locked/>
    <w:rPr>
      <w:rFonts w:ascii="Times New Roman" w:hAnsi="Times New Roman" w:cs="Times New Roman"/>
      <w:sz w:val="2"/>
      <w:lang w:val="ru-RU" w:eastAsia="ru-RU"/>
    </w:rPr>
  </w:style>
  <w:style w:type="character" w:customStyle="1" w:styleId="12">
    <w:name w:val="Текст выноски Знак1"/>
    <w:basedOn w:val="a0"/>
    <w:uiPriority w:val="99"/>
    <w:semiHidden/>
    <w:rsid w:val="00BD3B9E"/>
    <w:rPr>
      <w:rFonts w:ascii="Tahoma" w:hAnsi="Tahoma" w:cs="Tahoma"/>
      <w:sz w:val="16"/>
      <w:szCs w:val="16"/>
      <w:lang w:val="ru-RU" w:eastAsia="ru-RU"/>
    </w:rPr>
  </w:style>
  <w:style w:type="character" w:customStyle="1" w:styleId="13">
    <w:name w:val="Знак Знак1"/>
    <w:basedOn w:val="a0"/>
    <w:uiPriority w:val="99"/>
    <w:locked/>
    <w:rsid w:val="00BD3B9E"/>
    <w:rPr>
      <w:rFonts w:cs="Times New Roman"/>
      <w:b/>
      <w:sz w:val="28"/>
      <w:lang w:val="uk-UA" w:eastAsia="ru-RU" w:bidi="ar-SA"/>
    </w:rPr>
  </w:style>
  <w:style w:type="character" w:customStyle="1" w:styleId="BodyTextIndent3Char">
    <w:name w:val="Body Text Indent 3 Char"/>
    <w:uiPriority w:val="99"/>
    <w:locked/>
    <w:rsid w:val="00BD3B9E"/>
    <w:rPr>
      <w:sz w:val="24"/>
      <w:lang w:eastAsia="ru-RU"/>
    </w:rPr>
  </w:style>
  <w:style w:type="paragraph" w:styleId="31">
    <w:name w:val="Body Text Indent 3"/>
    <w:basedOn w:val="a"/>
    <w:link w:val="32"/>
    <w:uiPriority w:val="99"/>
    <w:rsid w:val="00BD3B9E"/>
    <w:pPr>
      <w:spacing w:after="120"/>
      <w:ind w:left="283"/>
    </w:pPr>
    <w:rPr>
      <w:rFonts w:ascii="Calibri" w:eastAsia="Calibri" w:hAnsi="Calibri"/>
      <w:szCs w:val="20"/>
      <w:lang w:val="uk-UA"/>
    </w:rPr>
  </w:style>
  <w:style w:type="character" w:customStyle="1" w:styleId="32">
    <w:name w:val="Основний текст з відступом 3 Знак"/>
    <w:basedOn w:val="a0"/>
    <w:link w:val="31"/>
    <w:uiPriority w:val="99"/>
    <w:semiHidden/>
    <w:locked/>
    <w:rPr>
      <w:rFonts w:ascii="Times New Roman" w:hAnsi="Times New Roman" w:cs="Times New Roman"/>
      <w:sz w:val="16"/>
      <w:szCs w:val="16"/>
      <w:lang w:val="ru-RU" w:eastAsia="ru-RU"/>
    </w:rPr>
  </w:style>
  <w:style w:type="character" w:customStyle="1" w:styleId="310">
    <w:name w:val="Основной текст с отступом 3 Знак1"/>
    <w:basedOn w:val="a0"/>
    <w:uiPriority w:val="99"/>
    <w:semiHidden/>
    <w:rsid w:val="00BD3B9E"/>
    <w:rPr>
      <w:rFonts w:ascii="Times New Roman" w:hAnsi="Times New Roman" w:cs="Times New Roman"/>
      <w:sz w:val="16"/>
      <w:szCs w:val="16"/>
      <w:lang w:val="ru-RU" w:eastAsia="ru-RU"/>
    </w:rPr>
  </w:style>
  <w:style w:type="character" w:customStyle="1" w:styleId="33">
    <w:name w:val="Знак Знак3"/>
    <w:basedOn w:val="a0"/>
    <w:uiPriority w:val="99"/>
    <w:locked/>
    <w:rsid w:val="00BD3B9E"/>
    <w:rPr>
      <w:rFonts w:cs="Times New Roman"/>
      <w:color w:val="000000"/>
      <w:sz w:val="24"/>
      <w:szCs w:val="24"/>
      <w:lang w:val="uk-UA" w:eastAsia="ru-RU" w:bidi="ar-SA"/>
    </w:rPr>
  </w:style>
  <w:style w:type="character" w:customStyle="1" w:styleId="SubtitleChar1">
    <w:name w:val="Subtitle Char1"/>
    <w:uiPriority w:val="99"/>
    <w:locked/>
    <w:rsid w:val="00BD3B9E"/>
    <w:rPr>
      <w:rFonts w:cs="Times New Roman"/>
      <w:sz w:val="24"/>
      <w:szCs w:val="24"/>
      <w:lang w:eastAsia="ru-RU"/>
    </w:rPr>
  </w:style>
  <w:style w:type="paragraph" w:styleId="af4">
    <w:name w:val="Subtitle"/>
    <w:basedOn w:val="a"/>
    <w:link w:val="af5"/>
    <w:uiPriority w:val="99"/>
    <w:qFormat/>
    <w:rsid w:val="00BD3B9E"/>
    <w:pPr>
      <w:ind w:firstLine="900"/>
      <w:jc w:val="both"/>
    </w:pPr>
    <w:rPr>
      <w:rFonts w:ascii="Calibri" w:eastAsia="Calibri" w:hAnsi="Calibri" w:cs="Arial"/>
      <w:sz w:val="28"/>
      <w:lang w:val="uk-UA"/>
    </w:rPr>
  </w:style>
  <w:style w:type="character" w:customStyle="1" w:styleId="af5">
    <w:name w:val="Підзаголовок Знак"/>
    <w:basedOn w:val="a0"/>
    <w:link w:val="af4"/>
    <w:uiPriority w:val="99"/>
    <w:locked/>
    <w:rsid w:val="00BD3B9E"/>
    <w:rPr>
      <w:rFonts w:cs="Times New Roman"/>
      <w:sz w:val="28"/>
      <w:szCs w:val="28"/>
      <w:lang w:val="uk-UA" w:eastAsia="ru-RU" w:bidi="ar-SA"/>
    </w:rPr>
  </w:style>
  <w:style w:type="character" w:customStyle="1" w:styleId="14">
    <w:name w:val="Подзаголовок Знак1"/>
    <w:basedOn w:val="a0"/>
    <w:uiPriority w:val="99"/>
    <w:rsid w:val="00BD3B9E"/>
    <w:rPr>
      <w:rFonts w:ascii="Cambria" w:hAnsi="Cambria" w:cs="Times New Roman"/>
      <w:i/>
      <w:iCs/>
      <w:color w:val="4F81BD"/>
      <w:spacing w:val="15"/>
      <w:sz w:val="24"/>
      <w:szCs w:val="24"/>
      <w:lang w:val="ru-RU" w:eastAsia="ru-RU"/>
    </w:rPr>
  </w:style>
  <w:style w:type="paragraph" w:customStyle="1" w:styleId="Default">
    <w:name w:val="Default"/>
    <w:uiPriority w:val="99"/>
    <w:rsid w:val="00BD3B9E"/>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6">
    <w:name w:val="FollowedHyperlink"/>
    <w:basedOn w:val="a0"/>
    <w:uiPriority w:val="99"/>
    <w:rsid w:val="00BD3B9E"/>
    <w:rPr>
      <w:rFonts w:cs="Times New Roman"/>
      <w:color w:val="800080"/>
      <w:u w:val="single"/>
    </w:rPr>
  </w:style>
  <w:style w:type="paragraph" w:styleId="af7">
    <w:name w:val="List Paragraph"/>
    <w:basedOn w:val="a"/>
    <w:uiPriority w:val="99"/>
    <w:qFormat/>
    <w:rsid w:val="00BD3B9E"/>
    <w:pPr>
      <w:ind w:left="720"/>
      <w:contextualSpacing/>
    </w:pPr>
  </w:style>
  <w:style w:type="character" w:customStyle="1" w:styleId="apple-converted-space">
    <w:name w:val="apple-converted-space"/>
    <w:basedOn w:val="a0"/>
    <w:uiPriority w:val="99"/>
    <w:rsid w:val="00BD3B9E"/>
    <w:rPr>
      <w:rFonts w:cs="Times New Roman"/>
    </w:rPr>
  </w:style>
  <w:style w:type="character" w:styleId="af8">
    <w:name w:val="Strong"/>
    <w:basedOn w:val="a0"/>
    <w:uiPriority w:val="99"/>
    <w:qFormat/>
    <w:rsid w:val="00BD3B9E"/>
    <w:rPr>
      <w:rFonts w:cs="Times New Roman"/>
      <w:b/>
      <w:bCs/>
    </w:rPr>
  </w:style>
  <w:style w:type="paragraph" w:styleId="af9">
    <w:name w:val="No Spacing"/>
    <w:uiPriority w:val="99"/>
    <w:qFormat/>
    <w:rsid w:val="00D2276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ada.gov.ua" TargetMode="External"/><Relationship Id="rId18" Type="http://schemas.openxmlformats.org/officeDocument/2006/relationships/hyperlink" Target="http://www.icj-cij.org"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unictr.org/" TargetMode="Externa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hyperlink" Target="http://www.un.org/" TargetMode="External"/><Relationship Id="rId25" Type="http://schemas.openxmlformats.org/officeDocument/2006/relationships/hyperlink" Target="http://www.hrw.org/" TargetMode="External"/><Relationship Id="rId2" Type="http://schemas.openxmlformats.org/officeDocument/2006/relationships/styles" Target="styles.xml"/><Relationship Id="rId16" Type="http://schemas.openxmlformats.org/officeDocument/2006/relationships/hyperlink" Target="http://www.rada.gov.ua" TargetMode="External"/><Relationship Id="rId20" Type="http://schemas.openxmlformats.org/officeDocument/2006/relationships/hyperlink" Target="http://www.icty.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da.gov.ua" TargetMode="External"/><Relationship Id="rId24" Type="http://schemas.openxmlformats.org/officeDocument/2006/relationships/hyperlink" Target="http://www.amnesty.org/" TargetMode="External"/><Relationship Id="rId5" Type="http://schemas.openxmlformats.org/officeDocument/2006/relationships/webSettings" Target="webSettings.xml"/><Relationship Id="rId15" Type="http://schemas.openxmlformats.org/officeDocument/2006/relationships/hyperlink" Target="http://www.rada.gov.ua" TargetMode="External"/><Relationship Id="rId23" Type="http://schemas.openxmlformats.org/officeDocument/2006/relationships/hyperlink" Target="http://www.icrc.org/eng/" TargetMode="External"/><Relationship Id="rId28" Type="http://schemas.openxmlformats.org/officeDocument/2006/relationships/theme" Target="theme/theme1.xml"/><Relationship Id="rId10" Type="http://schemas.openxmlformats.org/officeDocument/2006/relationships/hyperlink" Target="http://www.icj-cij.org/docket/files/91/13685.pdf" TargetMode="External"/><Relationship Id="rId19" Type="http://schemas.openxmlformats.org/officeDocument/2006/relationships/hyperlink" Target="http://www.icc-cpi.int/en_menus/icc/Pages/default.aspx" TargetMode="External"/><Relationship Id="rId4" Type="http://schemas.openxmlformats.org/officeDocument/2006/relationships/settings" Target="settings.xml"/><Relationship Id="rId9" Type="http://schemas.openxmlformats.org/officeDocument/2006/relationships/hyperlink" Target="http://www.icrc.org/eng/assets/files/other/customary-international-humanitarian-law-i-icrc-eng.pdf" TargetMode="External"/><Relationship Id="rId14" Type="http://schemas.openxmlformats.org/officeDocument/2006/relationships/hyperlink" Target="http://www.rada.gov.ua" TargetMode="External"/><Relationship Id="rId22" Type="http://schemas.openxmlformats.org/officeDocument/2006/relationships/hyperlink" Target="http://www.interpol.in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68094</Words>
  <Characters>38815</Characters>
  <Application>Microsoft Office Word</Application>
  <DocSecurity>0</DocSecurity>
  <Lines>323</Lines>
  <Paragraphs>213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2021-09-14T07:54:00Z</dcterms:created>
  <dcterms:modified xsi:type="dcterms:W3CDTF">2021-09-14T07:54:00Z</dcterms:modified>
</cp:coreProperties>
</file>